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46073" w14:textId="77777777" w:rsidR="00E14A36" w:rsidRDefault="00000000">
      <w:pPr>
        <w:spacing w:before="72"/>
        <w:ind w:left="1502" w:right="38" w:hanging="245"/>
        <w:rPr>
          <w:rFonts w:ascii="Arial" w:hAnsi="Arial"/>
          <w:sz w:val="16"/>
        </w:rPr>
      </w:pPr>
      <w:bookmarkStart w:id="0" w:name="_Hlk210142606"/>
      <w:bookmarkStart w:id="1" w:name="_Hlk210142646"/>
      <w:r>
        <w:rPr>
          <w:rFonts w:ascii="Arial" w:hAnsi="Arial"/>
          <w:sz w:val="16"/>
        </w:rPr>
        <w:t>REPUBLIQUE</w:t>
      </w:r>
      <w:r>
        <w:rPr>
          <w:rFonts w:ascii="Arial" w:hAnsi="Arial"/>
          <w:spacing w:val="-12"/>
          <w:sz w:val="16"/>
        </w:rPr>
        <w:t xml:space="preserve"> </w:t>
      </w:r>
      <w:r>
        <w:rPr>
          <w:rFonts w:ascii="Arial" w:hAnsi="Arial"/>
          <w:sz w:val="16"/>
        </w:rPr>
        <w:t>DU</w:t>
      </w:r>
      <w:r>
        <w:rPr>
          <w:rFonts w:ascii="Arial" w:hAnsi="Arial"/>
          <w:spacing w:val="-11"/>
          <w:sz w:val="16"/>
        </w:rPr>
        <w:t xml:space="preserve"> </w:t>
      </w:r>
      <w:r>
        <w:rPr>
          <w:rFonts w:ascii="Arial" w:hAnsi="Arial"/>
          <w:sz w:val="16"/>
        </w:rPr>
        <w:t xml:space="preserve">CAMEROUN </w:t>
      </w:r>
      <w:r>
        <w:rPr>
          <w:rFonts w:ascii="Arial" w:hAnsi="Arial"/>
          <w:color w:val="313131"/>
          <w:sz w:val="16"/>
        </w:rPr>
        <w:t>PAIX-TRAVAIL– PATRIE</w:t>
      </w:r>
    </w:p>
    <w:p w14:paraId="57950DAB" w14:textId="77777777" w:rsidR="00E14A36" w:rsidRPr="00806377" w:rsidRDefault="00000000">
      <w:pPr>
        <w:spacing w:before="70"/>
        <w:ind w:left="245" w:right="4"/>
        <w:jc w:val="center"/>
        <w:rPr>
          <w:rFonts w:ascii="Arial"/>
          <w:b/>
          <w:sz w:val="16"/>
          <w:lang w:val="en-US"/>
        </w:rPr>
      </w:pPr>
      <w:r w:rsidRPr="00806377">
        <w:rPr>
          <w:lang w:val="en-US"/>
        </w:rPr>
        <w:br w:type="column"/>
      </w:r>
      <w:r w:rsidRPr="00806377">
        <w:rPr>
          <w:rFonts w:ascii="Arial"/>
          <w:b/>
          <w:sz w:val="16"/>
          <w:lang w:val="en-US"/>
        </w:rPr>
        <w:t>REPUBLIC</w:t>
      </w:r>
      <w:r w:rsidRPr="00806377">
        <w:rPr>
          <w:rFonts w:ascii="Arial"/>
          <w:b/>
          <w:spacing w:val="-5"/>
          <w:sz w:val="16"/>
          <w:lang w:val="en-US"/>
        </w:rPr>
        <w:t xml:space="preserve"> </w:t>
      </w:r>
      <w:r w:rsidRPr="00806377">
        <w:rPr>
          <w:rFonts w:ascii="Arial"/>
          <w:b/>
          <w:sz w:val="16"/>
          <w:lang w:val="en-US"/>
        </w:rPr>
        <w:t>OF</w:t>
      </w:r>
      <w:r w:rsidRPr="00806377">
        <w:rPr>
          <w:rFonts w:ascii="Arial"/>
          <w:b/>
          <w:spacing w:val="-3"/>
          <w:sz w:val="16"/>
          <w:lang w:val="en-US"/>
        </w:rPr>
        <w:t xml:space="preserve"> </w:t>
      </w:r>
      <w:r w:rsidRPr="00806377">
        <w:rPr>
          <w:rFonts w:ascii="Arial"/>
          <w:b/>
          <w:spacing w:val="-2"/>
          <w:sz w:val="16"/>
          <w:lang w:val="en-US"/>
        </w:rPr>
        <w:t>CAMEROON</w:t>
      </w:r>
    </w:p>
    <w:p w14:paraId="0C3A4D90" w14:textId="77777777" w:rsidR="00E14A36" w:rsidRPr="00806377" w:rsidRDefault="00000000">
      <w:pPr>
        <w:ind w:left="245"/>
        <w:jc w:val="center"/>
        <w:rPr>
          <w:rFonts w:ascii="Arial" w:hAnsi="Arial"/>
          <w:sz w:val="16"/>
          <w:lang w:val="en-US"/>
        </w:rPr>
      </w:pPr>
      <w:r>
        <w:rPr>
          <w:rFonts w:ascii="Arial" w:hAnsi="Arial"/>
          <w:noProof/>
          <w:sz w:val="16"/>
        </w:rPr>
        <mc:AlternateContent>
          <mc:Choice Requires="wpg">
            <w:drawing>
              <wp:anchor distT="0" distB="0" distL="0" distR="0" simplePos="0" relativeHeight="483805696" behindDoc="1" locked="0" layoutInCell="1" allowOverlap="1" wp14:anchorId="0BD2FC22" wp14:editId="381F5C40">
                <wp:simplePos x="0" y="0"/>
                <wp:positionH relativeFrom="page">
                  <wp:posOffset>3490595</wp:posOffset>
                </wp:positionH>
                <wp:positionV relativeFrom="paragraph">
                  <wp:posOffset>-7610</wp:posOffset>
                </wp:positionV>
                <wp:extent cx="1512570" cy="10001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2570" cy="1000125"/>
                          <a:chOff x="0" y="0"/>
                          <a:chExt cx="1512570" cy="1000125"/>
                        </a:xfrm>
                      </wpg:grpSpPr>
                      <pic:pic xmlns:pic="http://schemas.openxmlformats.org/drawingml/2006/picture">
                        <pic:nvPicPr>
                          <pic:cNvPr id="3" name="Image 3"/>
                          <pic:cNvPicPr/>
                        </pic:nvPicPr>
                        <pic:blipFill>
                          <a:blip r:embed="rId7" cstate="print"/>
                          <a:stretch>
                            <a:fillRect/>
                          </a:stretch>
                        </pic:blipFill>
                        <pic:spPr>
                          <a:xfrm>
                            <a:off x="0" y="0"/>
                            <a:ext cx="1162050" cy="1000125"/>
                          </a:xfrm>
                          <a:prstGeom prst="rect">
                            <a:avLst/>
                          </a:prstGeom>
                        </pic:spPr>
                      </pic:pic>
                      <wps:wsp>
                        <wps:cNvPr id="4" name="Graphic 4"/>
                        <wps:cNvSpPr/>
                        <wps:spPr>
                          <a:xfrm>
                            <a:off x="1175258" y="196292"/>
                            <a:ext cx="337185" cy="1270"/>
                          </a:xfrm>
                          <a:custGeom>
                            <a:avLst/>
                            <a:gdLst/>
                            <a:ahLst/>
                            <a:cxnLst/>
                            <a:rect l="l" t="t" r="r" b="b"/>
                            <a:pathLst>
                              <a:path w="337185">
                                <a:moveTo>
                                  <a:pt x="0" y="0"/>
                                </a:moveTo>
                                <a:lnTo>
                                  <a:pt x="336862" y="0"/>
                                </a:lnTo>
                              </a:path>
                            </a:pathLst>
                          </a:custGeom>
                          <a:ln w="7527">
                            <a:solidFill>
                              <a:srgbClr val="000000"/>
                            </a:solidFill>
                            <a:prstDash val="sysDash"/>
                          </a:ln>
                        </wps:spPr>
                        <wps:bodyPr wrap="square" lIns="0" tIns="0" rIns="0" bIns="0" rtlCol="0">
                          <a:prstTxWarp prst="textNoShape">
                            <a:avLst/>
                          </a:prstTxWarp>
                          <a:noAutofit/>
                        </wps:bodyPr>
                      </wps:wsp>
                      <wps:wsp>
                        <wps:cNvPr id="5" name="Graphic 5"/>
                        <wps:cNvSpPr/>
                        <wps:spPr>
                          <a:xfrm>
                            <a:off x="1175258" y="429718"/>
                            <a:ext cx="337185" cy="1270"/>
                          </a:xfrm>
                          <a:custGeom>
                            <a:avLst/>
                            <a:gdLst/>
                            <a:ahLst/>
                            <a:cxnLst/>
                            <a:rect l="l" t="t" r="r" b="b"/>
                            <a:pathLst>
                              <a:path w="337185">
                                <a:moveTo>
                                  <a:pt x="0" y="0"/>
                                </a:moveTo>
                                <a:lnTo>
                                  <a:pt x="336969" y="0"/>
                                </a:lnTo>
                              </a:path>
                            </a:pathLst>
                          </a:custGeom>
                          <a:ln w="7527">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7277E4DC" id="Group 2" o:spid="_x0000_s1026" style="position:absolute;margin-left:274.85pt;margin-top:-.6pt;width:119.1pt;height:78.75pt;z-index:-19510784;mso-wrap-distance-left:0;mso-wrap-distance-right:0;mso-position-horizontal-relative:page" coordsize="15125,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0W+xlAwAApgoAAA4AAABkcnMvZTJvRG9jLnhtbNxW30/bMBB+n7T/&#10;Ico7pElpoREtmuiokBBDg2nPruMkFo7t2e6v/353dtJ27SYYD9M2JKpzfD5/9913l1xerRsRLZmx&#10;XMlxnJ724ohJqgouq3H85enm5CKOrCOyIEJJNo43zMZXk/fvLlc6Z5mqlSiYiSCItPlKj+PaOZ0n&#10;iaU1a4g9VZpJ2CyVaYiDpamSwpAVRG9EkvV6w2SlTKGNosxaeDoNm/HExy9LRt2nsrTMRWIcAzbn&#10;f43/neNvMrkkeWWIrjltYZA3oGgIl3DpNtSUOBItDD8K1XBqlFWlO6WqSVRZcsp8DpBN2jvIZmbU&#10;QvtcqnxV6S1NQO0BT28OS++XM6Mf9YMJ6MG8U/TZAi/JSlf5/j6uq53zujQNHoIkorVndLNllK1d&#10;ROFhOkizwTkQT2Ev7fV6sAyc0xoKc3SO1h9fOJmQPFzs4W3haE5z+G8pAuuIopelBKfcwrC4DdK8&#10;KkZDzPNCn0A1NXF8zgV3G69MqBuCkssHTpFdXACbDybixTjux5EkDTTEbUMqFvWRlM4D/ZH/o+Nz&#10;wfUNFwJZR7sFCnI+kMNPcg1Smyq6aJh0oXcME4BZSVtzbePI5KyZMwBnbosUSgZ96wChNly6UDTr&#10;DHO0xvtLwPEZ2guBkny74UHvcGIKthXXq/SSDrPe4Fgv26qTXBvrZkw1ERqAFTAA1SQnyzvboulc&#10;Wg4DAI8M8OBogFljO/ZgdcTfb7XTY000AwgYdlfgs67As3a4nCGFrQ/2W7v6BTtpej7IBjA8sW9G&#10;w2yUhQp0jdXvn6cXg7avMuiwUIeOY7oIJO0TA8OpCBQBWXVn0bXsTKQS56Twc9KBIIDeOII5OQ+X&#10;g8LxHAZFM1qBjgMOfNSoJXtSftMdNDaUb7cr5L5Xvz+8GGY+zy6J4ABn8BIvr+3F8HA/NSERAzB1&#10;7iVgleBF1yDWVPNrYaIlwdHv/1qSfnBDrUyJrYOf3VhctI5Cwu1YslAktOaq2EALr6Co49h+WxCc&#10;F+JWgobw9dIZpjPmnWGcuFb+JeQZgluf1l+J0a2MHRT2XnVSOlJz8MWTUn1YOFVyL/UdohYoyPoP&#10;6Ru0FwZYp28/19+k77NsBGIOEvsf9T0ajv4WfRf/vLj9ax8+hvxcaD/c8Gtrf+2bYfd5OfkOAAD/&#10;/wMAUEsDBAoAAAAAAAAAIQAFf3R9mikAAJopAAAVAAAAZHJzL21lZGlhL2ltYWdlMS5qcGVn/9j/&#10;4AAQSkZJRgABAQEAYABgAAD/2wBDAAMCAgMCAgMDAwMEAwMEBQgFBQQEBQoHBwYIDAoMDAsKCwsN&#10;DhIQDQ4RDgsLEBYQERMUFRUVDA8XGBYUGBIUFRT/2wBDAQMEBAUEBQkFBQkUDQsNFBQUFBQUFBQU&#10;FBQUFBQUFBQUFBQUFBQUFBQUFBQUFBQUFBQUFBQUFBQUFBQUFBQUFBT/wAARCADRAL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jvEnji80HX9N0m28N6rrP2z5nvLRE8iBf9tmagDsaKRfuiloA4/4hap4q0jSFuPC+lWOq&#10;3a7mlS/uWiRV2/7K/NXzxeftFfEy8+HmleKNMsNGc6lqw0pbGGJ2eBvnVt7M/wDfSvreqFrpVpYR&#10;eXbWkNvFu37IolVd397FAHzVafHD4k+GY/FWl+JvDcl54kSCCXR4LG23ea0u5fneLevy4rjf+Fnf&#10;HnRPKXUNF1CaWJUvV32KbJ9v/Hxb/Lv2/wCy9fTvxSsfFN14e2+D7qK21XzVT98q7NjfKzf8Bzu/&#10;4DXmb6P8Z2s033UEeoNbT7pomi8lZf3uz5fvf88m/wC+qgDgNe/aG+JGseIkudB8NapZ2l4n2fTt&#10;Jl0x5ZX/AOet1L/sp8+xP4q34P2nfEen+DL601PRmh8cWep29l9mu7OW3SeKV/ll2N935a9G8Cab&#10;8SLDxNYReJrmK80dLd0kmhWLe8u59m7/AGdm3/gVesTWkFwP3kKP/vrQB5r8E/iwfitp+sXjRW1t&#10;Fb6jPa2qRS7nlijO3ey16jXPad4I0DS9XfVbLR7Kzv2TY9xBAqMw/wCA10NWAUVBcpI8TCJgkv8A&#10;CzVgeDbLxFaafNH4lv7LUb3zW8qaxgeFfK/h3Kzt81AHTUUUUAFFFFABRRRQAUm6opp47aF5ZG2I&#10;q7mavmn4oftNaLrmgrF4U1xbO4811a31G2liXUYl+V0ilX7v+9QB7tqPjnS9I8WaV4cllY6nqUbz&#10;QRqv8C/eZq6UNmvkzQvhHoNtqQ8eeIItT8N6F/ZS+Rpkup3X2u3n3fvXV1fds27K+mfC1xpz+HtP&#10;bTbpbqwMS+RMJ/N3r/v/AMVAG3RUaOr/AHWqSgAooooAKKKKACiiigAooooAKKKKACiiigDF8SeJ&#10;dM8H6bJqGrXcdnaK6p5r9NzHaq14N8dPCPxI8e6za3vh/WbbRvCukwLexfZrt7e4upf4/n2/LtX7&#10;vy17h4r8Jab4ysBa6laxzBdxjd4kdoW/vJvVl3V4tfeB/Efwa0+61PTtQ1TW7SKWW7lTf5txfu/8&#10;Eu77sSIv8HzUAcp8IP2u7XTdImsfHGpNqt7BeLAt9Yweb5UTNsT7Q6fLu3f3a+qtN1a01e386zuY&#10;7mLdt3xNuFfNeteHfB/x4bTZZbKHRPFujSRXU4SL5G/jS3nlX5V3tsbZ95K5TV59S/Zxnm8V674n&#10;2+IdcuXupfCej2e+0liVP4f7rL/z1oA+zKK8z+Evxw0P4tWDfYmNnqtuqPc6XOy+dFu/i/2k/wBp&#10;a9MoA+Q/jLrnxF8TfFjT/Csk174O0+6vEt9Kvrdv9Hl/jaWV1+8zbdiRf7fzV0+l+FPCf7Nmo6hL&#10;Ix13xPrc7PplkYsOi7v9UjfdXc3+7ur1f4xeGZPFHg11tWmTULGeLULV7dtj74m3bFb/AGl3p/wK&#10;sWLTNS8QaVp891bWPjbSl2T2txKywXsX/sjN/wB8UAcJpHh/xB8YvFc2uT3X2PR7PfFZ3FxY7buD&#10;zU/e2+xvl+Tanz/7f+/XWfDvwFoTz6rpepWkct3a3Lg6ZMN9qkDf6p0i+4ysm35sf3lruV8Taufk&#10;XwjqW7/antdv/o2sLTvBGs+I/EEur+KWW0mi3xWttpdx8nkN/BK+xWZv/HaAKN9qVj8NfGFuNJiW&#10;bTb791d6PpkXmSwN/BcLEn8P8L/99V6JoGuWviLS4dQs3ZoJRkB12sv+yy/3qXTNB07RIjHY2kVs&#10;h+8ET71cXqN6nw98YwXHmA6Lrs/kzRdPs91/A6/7L/db/a2f7VAHpFFMR96bqfQAUUUUAFFFFABR&#10;RRQAUUUUAFFFUdV1O20fT7i9vp0t7WBGeWV/4VoAqa/4t0fwparc6vqNtpsDfde4lVA1cf4fsL/x&#10;7HLrd7fX2m2N0f8AiX2ltL5TLB/C7/7bf3f4ad4P0WXxhfy+J9atSkdwhi0/T5l/494P77f7cv3v&#10;9ldq1rz+AYrIvJoV3PocxH3ITvgb/eib5aAPEPHnwcOqa9D4ctbn+0UjifV4rZ22JE+//l42/L8+&#10;99rf7D/71bukfF7RrfUJfB+uLc6bd26/2euq6tEsTSzyr8ixRfNuXa3/AHzs3V0nhXV7jwTr2qWP&#10;iS0lluLh1nl8RW8Ev2ef+5E3H7vYv8G5qw/jV4a8JfESKy1CHULWHX7Jka1uHgeb5f7m1f8AgVAH&#10;z94t8B6v+zHrlveaU0s1rdXX+ivpi7JdSl+/suJfuxLu/wCWSfer6T+Bnx3/AOFp6Wbe/sPsOuwR&#10;CWWKIOLeVMhS6O3OQ3ysjfMp61xfiiHV7P4Sy+F4rJ9YfUZfs8F34kiaLzZZW+RLe3+eX5P9r7v3&#10;vnr3fwh4RsPBnhyz0yyRFSCNI3kZPmlZVxuf/aoA6WvNrVm+GniQ2s5EfhrVrjzIJf4bO6b/AJZN&#10;/sv/AA/7Vek1R1XSbTXNPnsr6Fbi2nXa6OvBFAF6uT8ZeNI/DiLZ2ifb9duVb7HYocs7f7X91f8A&#10;arF0zWb3wDeRaJrdxJdaVM2zT9Ymb7v/AEyuG/v/AN1v4qZ8O7b/AISA674quQ73V7eT2sG778Vr&#10;BK8Sov8Av7Gf/gdAHJ+L/ipr2nXWn2N+ltokVy6W9ymnype3sUj/AHNifdTc3ybm3fe+7WB4g028&#10;1tdZg06ODSNY0ZYruLUPEkrS3bN95GT5tqp/D/d/2a4hNS/sefU9FWBrC0v1uLef7XZtvulif5Li&#10;V22LE38DO7/3GrVtvP1jTZdT1OVrbULf5LHUdTZb1J4vv/JdN+4i3/c+Ta1RIDa1jxteTadpWr23&#10;iXWJopbZvPd1W1itZ/vo/wBxFlXeux0ff9+vWvhZ8S2+INtfRyae1ncacYo7h9wZHlZNzKv+f4q8&#10;Y13+xHis9X0+VLzTNRs2uNXS+n+0XESQN9xZW+7vfbEy/croPBxvPhhqMt3qqrHcXX+l6s6fcnil&#10;fd5v/buz7G/6ZbKIyA+htlPqOKRZUVlbipKsAooooAKKKTcKAFoornvGPiePwlokt2ytPcO3k21q&#10;n355W+4i0AeX+PPjtBba3P4X0c3dvqFpc7L67W1854IkTc3lRfxu/wAqr8u3565zUvEniXxZ4T0/&#10;QWvdL8R3Wts0V1axLsuoLf77s38O7ZsX7ifNXMa9oNzeape6reWMWsJqLeatxL86XGqWv73yov8A&#10;ZeLzYl/65V0UPh6WbTtCuba+W813Uf8ASooriV3/ALNs2/6ev9euz7v3/magDobHx1H4Oj1G3h1S&#10;SwXS28q50rxA73CxfLvXyrpN33kx8rb666z+LqKNLOqaBqWiG9ZDK93F+6gVlzueVfl67VrxGHW4&#10;vNu/DjM1/wCHLC++0ai80T3VpeN/rX829RP77/P5qfwfO9dl8FLhtX1m+tmZbPTbi3a4n0YbHsn8&#10;37n2Xb8nlIq/M6/eZ6APoJHWZdy7XWmXE0dvA8srLGiLuZ2/hriPBFz/AMI1qOueHZ5CLXTVjurV&#10;5m+7ay79i/8AAWR0/wCA1Sla5+K9yqqs9t4MVvmb7r6p/wDaP/Q/92gCXw75nj3xMviSWNl0Oy3J&#10;pSN/y3c/fuP/AGVa9GqGGBLeJYolVERdqqv8NTUAFFFFAFLUtNttXspbS8gjubeVdrxSruRqw/CX&#10;hK18D6CdL095Wt1llnXzW3uryuzt/wCPMa6aopqwnsUfmPD8XfHCX+6XXru5lsNRneJ7jY+x1ldH&#10;T5v4XX5NlaEPxv1zTdLitrazsYZYp/NW4tFa3l2b9+x9v31/365HW4VtvFfii2X/AJZaxep/5Fes&#10;p5tkv/Aq/PKuZYmlOfLI+Wq4mvSqyjGR6HefGCW/uLvzfDlk9vdN+9h814naL+47qnzfN83z10t5&#10;+1Fq76dpVjBpUVz/AGds8ibULrfLs+46b1T5ldPlbfXi7/e+ZqZ/45/7LVQzjFh9frn0foH7Zmre&#10;GtIfTLTwzBNFE7rZm4vmYxRfwo3yfNtrmPGX7U/j/wAZRPF/aa6Dabv9Vpke1/8Avv71eNPs2bU3&#10;f7/+1QjslEs2xc/d5iJY2vP7R6RZ/tD/ABD0ptsfi7UH/wBiba//AKElWL/9rb4mWc9vaweIEmlb&#10;55d8EXyLXlWq6lFpsXny/wDfCffZ/wDYrJ022vJku5/Ia8u9rXE/lL9yJfvv/upVwx1dQ551T7/g&#10;7J55xiZV8TP9zT+L/wCRPvL4e/EPXfiB4TstVg8U3qPKv72JYot8Uv8AEn3K2LuDXp9jp4u1iCVG&#10;3IwlTZ/wJNnzV8ofs9/EtfB/iZNPvpdmlai3lN/cil/gb/2T/vivsBH3rvr+deKs94jyXH8sMXL2&#10;cveifcY3J6GDryouOhLYfEfxrpCbbmz0vXlX+NJ3tX/9AZa4nx94y8X+INRe8i8IXb+Vtt7aKHUb&#10;X/R0b/WyozP/AK1vuK2z5a7LA9aSssP4scQUI8s+Wf8Aij/lY8iWU4aR5z4vvvFHiODQltvDWpWM&#10;GkustrplldWtvEkq/cZpWlZm2fN/B/E9ZVn4Y15IH+zeHoLOVp4lZ7i6WX/R0/g+bzfm+d9vyV63&#10;RXRLxdz2X2af/gL/AMyf7Jwxwuq+GNa1u6laWK0tovsq28CXF1LdeV/ffZsRd3919ny12nwbjbTf&#10;Hep6Utnptva2+mW7p9isEt9nzuu3f95vlT+KpSOeDT/gtuvPiD41uf8Anktnb/8Ajjt/7PX2XA/G&#10;edcQ5z7DGVf3fL8NjkxuCo4ehzROx1T4Zya748u9Y1DU3l0qW1t7f+yo02rJ5byt+9b+Jf3v3a7u&#10;GKO2j2RIqIv8K1LRX9NHywUUUUAFFFFABUcq704qSmP9xqznsB+V/wATrP8As34q+OIP7mtXH/j3&#10;z1z/AM38XybPu13Hxys2tvjx472/J/xMVl/390SVxLu33W/vfwV+TYqPJXmfJYv+PIbs3v8Aw0fZ&#10;l+8zf8D2UIi/3fn3UzeyJ8zfJ/u1jGUTnHwps+79z+J3o+5/Fv2VFvZ/u1k+IblpmTTImXfKu+d0&#10;/gWtqceeXLE9LLMvr5pioYWhH3pFW8uV1u9SVol+yRfJEjr95v79ewfCL4l+E/Cug3EGpaVbTXc7&#10;tas9vZrv+z/x73/iryFE2RIq/cX5NlUtSuWtmtNu397OiNTzDA08xo/VqnNyn9cUeF8JgMupYZe7&#10;y/F/NI6PxDc2d54k1Ce0gtra3ilZIEtIvKTb/B8tfW/7P/xI/wCE28J/Ybtv+Jxpu2KT/prF/BL/&#10;AJ/u18ZV1fw68a3PgDxRaarAzOiPtnhT/lrF/GlfLcTZDDNss9jH+JD4f68zpzXI4ywMXS+Kn/5M&#10;ffAFFVNK1KDWNOt76zlWa1ni82J0+4y1bNfyXUpzpzcJ7o/MeoUUUVICfxVd/Z5j8658dXv/AD11&#10;ow7v+uUSLVOtn9nGH/ihL283b/tur3tx/wCRWT/2Wv3zwgoc+ZV6v8sT57OJfu4nq9PpB0oJr+u4&#10;o+QFooorQAooooAQdKa/3KcOlB6VMtgPzd/act2sP2gvFXyr86QS/wDkKvMnmV/m8qvYf2wbb7N8&#10;ftUZv+WunWsv/oaV4x/BX5JmHNDFTPmMb/GkW0SKZdrfJUT7U+Xdv+Wod+z7v33+/Rv+V9zfw1zQ&#10;9+JwQ1nYz9S1KDR7J55Pnd/kiRP4nrEs0aGJ2llX7RL88r1S1K/bUmlvtv8Ao8X7q1T++/8AfqLw&#10;3bLNYbZ4leVW+Z9te3Qo+yp+8f0zwJkkst5cVWj+8qR93+7H/gm35y/3lrnNev2fVtMtoot7+err&#10;83363v7Ntv8Angtc9rFtEmueGp/IX7PPeJt/2081K9jAYaOIrRgfW8YZvUyzAXcoxnL4f73KdHDc&#10;rcp5q/x1Kk3ktuqLVdKgsNb1CCW2WH968sSf7NVHs7PbuaDYq152JoewrypS+yfRZLmcs1y6hjo8&#10;vvR5vi/4B9Qfsx/EvZv8J30vyfPLY7//AB+L/wBmr6M8/kD1r80fBmt32m6y91bM1tcRS/aLV0/h&#10;21+gXw28dWvxA8K2urQ7UlZdk8X/ADylX76V/N3iBw6sFif7QoL3JfF/i/4J+d5phowqe3pR92X/&#10;AKV/Wp2dFCfcor8XPBDf5fzt/DXRfs2wtD8FPCkr/furX7W3/bV2l/8AZ64DxzqX9keDtdvt3/Ht&#10;p1xL/wB8xO1ey/DPS00H4feHdOVdn2XTreHH+7Eor+nPBzD2jiq/+H9T5jOJfDE6j+Cn0yn1/T0T&#10;5YKKKKsAooooAKQ9KWmVEgPin9ujw79i8ceF9eRMJdW0tlK/+2vzr/47vr5ofb5vzLX39+1v4Jbx&#10;h8INTlgj33ukyJqUH/APv/8Ajm6vgH90+zyt2x/nr8xzaPssTI+ezKl+8jMhf/Z/9Brmtev2vLj+&#10;zIG2bl/0p0/hT+5WrresLpVr5v35W+SKL+89YVnC1tE7M2+7lffK/wDeeubCQ/5eH3vA3DTznF/W&#10;cRH91T/rlGXNs32q3g+Xyol83Yn/AI5RpUMvm2jRKzpLFsb/ANkosHaaK4nb/lq/y/7lPTcmiJtb&#10;ZtXe1erHX3T+l6sFBe0j0978v0NB9Nl1K9i0yL55bhvm2fwL/HXP/GzbYeJdEgtvk+ywI67P9+vV&#10;fh74eZNOi1edd93ervVP+eS/wJXkvxsuf+LkxJ/zyii/9Dr9XwOTfUsr9vL46n/pJ/I3EfFP+sPE&#10;n7vWlQjKMf8A25mxNftrbJPPfSXkq/Pv3J8v/fNQ6lue3SD7nmts/wDi67jx/wCG7ZLJ9ctmjs3t&#10;1+bf9yX/AGK4W2dry689otm1dmz+638dfBZ1l2KwGJ/2mXN/eP3/AICz/Ls8y32WX0PY2+KP2SH/&#10;AFO+f+5dbP8AgFezfAH4kN4G8WRWt5Ls0fUmSKf+5E38Ev8A8VXj8MPnWt3E38UsqVasJmms4mb7&#10;/wByWvj81y+lmeFnha3wyPuq+BhjKE8P/N70f8R+kyNvWpDhhivGP2cviV/wlvhz+yLyXfqulrs+&#10;f78sX8D/APstewRS4Y7q/jjNctqZZi54ap9k/Iq1KdGcqc/iic18S7b+2NGtPDyff168g01v+uTv&#10;+9/8hI9fSsEKwxhF+6BXhPgqxbxN8XIZD81p4ftvNb/r4l+Vf/HE/wDHq99zzX9b+GGWywOSe1n8&#10;VSXMfB5pV563L/KLT6QdKWv2iJ4oUUUzfVgPooooAKKKKAM/VLCLUbKe2mUPFKu11/2a/MH4j+B5&#10;Phf421vQbt/KSzn82B2/jgb5lf8Az/cr9SzzmvlP9uX4MzeNPCMPiXSonfUNL+W5iiX5p7Vvv/8A&#10;fH3v++q+VzrBe2j7UFhFjZwoM+C0m/ti/wDtzr/o8XyWqf8As9M1J9lq6xN+9lbylrQTb5SeV9z+&#10;Gsqa5sU8TaZFqbbNPSXzZfk+/Xk4OgsRWjSif0xVjhuEOH5Oiublj/4FI29B8N32txS/YVW20+Jd&#10;n2iVfv8A+5Wlo/w61C8islnngfT5VR2f50f/AHK6C5+JfhOGzeCLUI0i8p02ItP0f4i+F7bQ7JW1&#10;WJHWJNyf8Ar9hwfC2V0YwdWrzS/xH8mZp4gcTY2VWUPdjL3eXl+GJu6Cn2O3uNP+59gl8pf9zZuT&#10;/wAcf/xyvm/4u3jTfEa92/wNEn/jiV7tpvirTNY8R7dMvFvPtEGyVE3fLt+5/wChvXzt48/0zx9r&#10;b7vk+2Mn/fPy19Dm1SKw0IQ/mPi8jpzji6k5/wAp638Qtea/ntNP2t9kt4lvZX/56t/BWLDD5MX3&#10;dm/560PiQkGm2vhzU5ZdnnwJ5qf302JWIniHTHTd9ui/76r8i4nhip4+XtP6if1Z4V4nLKOSqMZx&#10;jP3ub/EWLBN8UrN/FK3/AKHTLP8A0a9u4v4HbzVqlYa5Y+U6teRp+9d//H6H1Wze/tPInV3ZvK+S&#10;vlZRlzfCfr0MXhXTpShVjzf4ju/BPi2+8E+I7LWrFv3sDfMn/PVP40r7ftvGGmXXhNPEcUpfT2g8&#10;9WT77f7P+9XwFX01+yD4R13x7cy2l1/yJWl3iXjb0/1tx/zyT/Z/iavz3iHhaOfVqFWHxRl/4FE+&#10;M4woQwtL69H/AAn1r8FPClx4c8JfadQjWPWtWlbUL7/Zd/up/wAATYn/AAGvQwckmhFCDFKAK/dc&#10;DhKeDw8MPD4Yn89VJynJyH0UUV6RAUUUUAFFFFABRRRQAgGKgubeK8heKVFdG+Vlap91BFRKKmrS&#10;GnbY/On9qn9nqX4X69ceItDtmHhO9k3yoi/JYS//ABLV88X9hFqVu8Uq/wDA/wC7X65ePL3ToPDl&#10;zFqFqt/DdL5C2eNzTs38Ar80/iF8HL7wT/xM9P8A+Jlo8t5cW7JCr77d1f5ET+KVdjp9yvjsTgp4&#10;KfPS+E/Y+HOJaGKw/wDZmafB8J5jpXgDRdYv0gvpZ7PzdqRPF86bv9ut7xJ8ItD8H+H7jVZ2vtSi&#10;iZE8lNiVDYXMUN1b3P3/ACmSWL+5vWt6/wDHmvalbyxebaW0T/wJBv8A/Qq+zyvP8JDDSjjvi+z7&#10;p8RxR4f5o8yi8ijzUJR/mj/w5xmg/EK+02J4/DnheCGJF/e+Sksr/wDA3rzLUrmW81SW8lXY8sru&#10;3++z17UmsanYQJBZ30ltF/EluqRJ/wCOJXjV/NLc39xKzNNM8rbnf7+/fW887pYqMYxlL3f7p4Nb&#10;gvMMll7TFQjHn/vcx3s3xRvv7GtNM1rw9Bc6f5WxfNR037ayofBlj4n0PU9X0iKewSyb97aO29P+&#10;APXVo8t5ptvBfSz3ibV+SaV3SnQ+bbW720U86WmzZ5KS7E/74WvMxmfYbFx5anMfR4Tw2znDuFbD&#10;SjFf4n/6TY4+z8B200SS/aWdG+f7tdBpug2elL+4i+f++9XraFbaCKJfuKuxa6XwZ4D1PxzLd/Y/&#10;9G0yytZbi61F/uKq/wACf7Xz7K+IlWqVnyKR+4yw+U5Dh/rNaMYz/r4Ta+D/AMItX+MHihNK09Wh&#10;tIvmvL7b8luv/wAVX6YeA/A2l/DrwxZ6Ho8IhtbaMIMj5m/2mrlPgF4X0bwh4EtNI020W2ubVdt+&#10;MZd7j+J2b+LdXpxX5T83U9a+my3L/YfvavxH4NxBn9fOq95fBH4Yko6UtIOlLXvHyoUUUUAFFFFA&#10;BXO3fjXTbW4e2jllv7pf+WFpH5r/APjtdD2rzbX9CutJe6sNO1OXRLfWJdyX1vGrtBP/AB/e/v8A&#10;/oVAHT6d4gnub5LW90+TTXlTdF5sivv/AL33futXRc59q+RfBmt6l4e8UXbX19qU2lJeXFvP4h1a&#10;XZbu0XzW8qbn+987xMifer6U8K+KP7ctvLm8qO/iH72KJ9yf7Lo38StQB09Z+sa1Z6Fp0t9f3Edt&#10;aRLuaWVtorQrxH426VL4i1iwtLqBUstvkxS3K7rWWWT7yy/3VVU/39z/ACsn8YBnv4ntvH3idmu7&#10;n7Nb+VuREfe9vbt/B8v/AC1l/wDHUrK1LW/O17Vb6LR44bLSXiurO3uPk3RRfuJXdPmZflfd9z7s&#10;VVLbSv7NukinnnvNCtbr9/E907puVPuRXG9F2/7Dpu/h310dzNpV/PZX15tsHv5X0pdJ27XiglXy&#10;n3r/AHt+z56U4c8eSY1ofNXxC/Zm1fW9U1XVfDUC/wBpr/pV9pyQfZ7RNzv9x5X3bv8AgFeCfNDK&#10;8E8TW13F96GZdjpX6MaO8CeFf7NWWe82yt/bFw7fvby637fs6f77f+O07xV+zJ4X+JOiMdftPK1+&#10;X96dRtG2SxP/AHFP91fu18ti8p5ffof+An6VkHGNfLP3GK96mfnLXll/5D6zK21kieevrn4pfsqe&#10;Mvhs809nC3iTRU+Zbi0X98i/7af/ABFeDf2Ppk1/5v2Zfte7/U7Pn3/7leRh6zoynCZ+j5jVw/EV&#10;GlPCVY+7/MWE+4m1aP8Avr5/uIi73avbPhh+y14y+IzxTy239g6U3/L1er87J/sxV9V+EP2UPCvw&#10;+0n7RpkT3niSLEsWp3zb33L/AA/3dtRh8NVxUr04k5vxphMvh7HD+9M+RvAH7OWua29lfeJYG0fT&#10;7pd9jb3G/wD0r5N/zuqPtX/YevpK1v8ATdMv7K+j8NR29lLdQWs9pp/73Zb2v32+T7yJK6f98P8A&#10;7td1cara2HhS7guPMs7VFe407/nrZ3kX3rf/AL6+7/sttrBtrK10sS6rf3sGpf8ACPKthqNqwT97&#10;K3724lT/AKa+a+5V/wCA19fhMvpYf3n8R+EZlm2Jzar7SvI1otTg8G+I4bnSLlby3nXKW6feltU+&#10;/F/11i++n95dy17Tp9/BqlnFdWsizW8q7kdf4q+bNbhW58QPbWM8k0VxdRPYpfRJLKj7H3psb5l/&#10;2Xd1+/8Ax11HwdhufDXiW90KV7mNY1dfsT3Dz+Q27fud/u/OrfLt27fuV6p4x7tRRWRr2uWmgWEl&#10;zeybUXhR/E7fwqv+1QBBrfizTfDJt11CcxPO3yqqM3+83+6Kv6brFnq9v59jcxXUH9+Jt1fOXjX4&#10;yyWWu3UWgXP2zx1bsvn6WmnS3qRW/wDz7s6/6pvuMzV1XhmTUPiFpOi3V/4f/wCEQ8UTv5tylvLt&#10;eCBX+823+/t+49AHuVFRwx+Uu2pKACqt9YQalZy21zGrwyrtZatUUAfOHxW+Ek2teI9Nvp5WmubV&#10;fs8bTM7LLF97eifd89f7v8dYHgr4iWfhO8eKbTrvS9M050X7bfJ5Utksv/TL7y2rP/3xX1FqWmwa&#10;ratBOu9Grxv4veAJdY8P3Rm0y01TVbeL/iWareJ8sT/3bj/Z/wBr7tAHqOjeJYtQl+zTqLa9Rd/k&#10;lvvr/fT+8tVfFup/LHpVskc2pXvCI67vKXPzSt/srXhWm/Eqz8H+EdP0u50nXLnULNvP1XUtbfyk&#10;03++6S/d/wB1YvvV1/wq+Ilj4i1C7u7F7nV7i9Tzdt2n2W+ii/gXyn27l+9860AdFrvgDStA8NqI&#10;ruW2t7SVbhreVt8M8v8Atp/Fvb/x6uI1TwzqQ09ZdS0sWnm3UTRW6P8A6DZRfK27zf8AWxP/ALny&#10;/wCxWh8VfEGoDU7GS90O9fSUl3p+/wDK+z7f+Xh23fe/uJ/8XWr4f+I+WsbOLU4by4niWaLT9WlW&#10;3u9rfc+ZNy/+zUATfDHwzez6jfanfeb9ieVri0huETcsr/fl+X7/APDtb/fr1muSt/iDYIwW/gud&#10;Ef1vk2xf9/U3Rf8Aj9dBa6paXiboLmGZcbspJuoAmeJZV+ZA31rnovh34ah1h9Ui0SwTUH+9cLAo&#10;dvxrowy/3qf9DXLVw9Gt/EjzFxqTh8MhqRon3FUU/FLVWa9trX/WzRxf7zV0pJbEbnj/AMZtEvbK&#10;8t76zjK6VJPFcai5gWZFeJ18p9u9dv8Avf7FcXZ6PLtl1DT7G5vL1byV7yK3V3luIt7u+y9+6v3/&#10;ALkX+7Xud78QdFV3toZn1O5A+a206Jrhx/vbPuf8D21yHiD4jNp8YgeWy8Mx7mTbLturhf7/AMkX&#10;yRf77vtpgUtD+GC+IvCNxCupfZNPv5ftsFtY/wDLBvvL+9b5/vV2fw+MK2Fzam0js9Tgl230QHzN&#10;L/f/ANrcv8Veb/CH4m6XJqOq2tg+pTaet1/pSahBsmtZW/j2/wDPJ2V1/wBl/wDfrc8W+KFi8QWu&#10;o6O/2GSJGS5ur6Jokni+/tSL787r95dq/wB75qAPRtb8QWnh6Dfcys7yttihT55ZW/uoteAeIfj3&#10;oEfjC1W5RvE92ryxS2Oky+b/AGcv99U/5ay/3tn3a848Z/F2++JGm3dnoNtc3lvqitbz31oz3GrR&#10;QK/zypbxfLBF/sO6s1d74P8AhFrXiF/C66v/AGQlv4cZJdOt9JgeKJJf+etxu+bd/wBMv++6AMT4&#10;V/D2DVPH2p65ptjezaPuV9Fm1bdFqHm7vnff8srQf79fVGhaGujWzBmM11K3mTzt96Rqh0Hw7b6F&#10;9ol3tc3s7bp7qX77/wD2NblABRRRQAzfT6KKACo3jWZGVl3I1SUUAefePfhXp/jTQ5NNljD2Lskv&#10;2JnZUDr91k/utXhXiT4Oa54Yv31fTLm5mvU22sSeUsUtlEz/AL2W3+fbLK6/L/DX1tVe7tIb+ExX&#10;EazRN/C1AHinij43aJoOm6Rpcum3Oq27Wvn6h/aCMjWtqvy75dy/fdl+Vf46oXer+CPGWp6VDLDq&#10;Hg3Wr25SWCW+s0ilunZdqLubd/wGvTfEXwz0zXtOurF0D2l0vlS2twvmwsv/AKGv/AGWvL9Q/Z2t&#10;rXXrfWhdatNcWceLNPtn2qKB9jpE2yX5/kd9y/M1AGj4Y8AeIvCepXd7p+tR63p915u2KGXYibU2&#10;RRbW3rt+/wD98JWz4F8MX2qXupjxJp8EMkDeUnlWvkeZ/trKv3//ALJa8/sNE8VaV4E0fwLZy22i&#10;WtvPF9q1uG6lil8pX3v95PvP/vVmeDG+JE+vRNqeq67Ckuots8qVJbdIGf5E/wBU6t8v+2tAHufi&#10;XRrHwn4e1LV0n1JI9PtZbg29vdv821d22uR+H3iGfxpqt3YiTW7ZLdN7XA1FpYi+91+R9vzL8tdV&#10;8ZvFOo+B/hjrer6Vbx32oWkKmKGaIyo5LqvzKv1rzfwt8WdePjLw1o8E+ha9aalvS8fS9MuLR7JV&#10;Tcjvudl+98tAHpfirw+2ieGNQ1CK51XVbi1geVLd75183/ZrzC61LVbyZ49B8I21/usIpYr24WW4&#10;he43tvT5v4diff2/epb/APaNu2+G/iRwsFn49sp57e10v7LLL5rI3yfL/tLXqWrza1rfwqmlsZF0&#10;rxBdaduidzt8qfZQB5RF8PPiL410lLfXL6PR7e4idGt7SfyvK+fcjKqJ83yu0Tfc+6jVZ0f4e+A7&#10;DVtR0y88Qf29rEED+fZJKq3DNs+f7vzMzr/6G39+uP8AD1hrFyuiz/2bfzeJbCWJ77UNQ1+W4Td/&#10;H+6id/l/2K39G/Zrs72e9v8AVn1TUdVvdRn1JZluvsUMDyvu+Tb+9+VaAM3xr+1JokPw+Wf4cRxL&#10;4l/tGK1/si+t9lwys+1/krlfB/w08cax4ll8Q3M8qfatt1a3Gp7nvrXc/wA8XlL8zbH/ANtV/wB+&#10;vobw98FdI0eeWdoII5Lif7RL9nT52l2/e81vm/74216HaafBYptgj2fLtoA858IfCaz0O+vdQjhG&#10;mz6oqNqItPka6dVxubb8q/7qV6NZ2Ftp8CxW0KQxL/Aq1apnzUAPopnzbqfQAUUUUAFFFFABRRRQ&#10;AUUUUAFFFFAFTUv9RXz/AKr/AMj4/wDuL/6HRRQB70n/ACCV/wByorD/AI+P+A0UUAVZ/wDj9uK8&#10;M8W/8jhaf9daKKllI9t8If6uX/dSujooqiR9FFFABRRRQAUUUUAFFFFAH//ZUEsDBBQABgAIAAAA&#10;IQCLJ5294QAAAAoBAAAPAAAAZHJzL2Rvd25yZXYueG1sTI9Bb4JAEIXvTfofNtOkN13QIkpZjDFt&#10;T6ZJtYnxNsIIRHaWsCvgv+/21B4n78t736TrUTeip87WhhWE0wAEcW6KmksF34f3yRKEdcgFNoZJ&#10;wZ0srLPHhxSTwgz8Rf3elcKXsE1QQeVcm0hp84o02qlpiX12MZ1G58+ulEWHgy/XjZwFwUJqrNkv&#10;VNjStqL8ur9pBR8DDpt5+Nbvrpft/XSIPo+7kJR6fho3ryAcje4Phl99rw6ZdzqbGxdWNAqil1Xs&#10;UQWTcAbCA/EyXoE4ezJazEFmqfz/QvY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40W+xlAwAApgoAAA4AAAAAAAAAAAAAAAAAPAIAAGRycy9lMm9Eb2MueG1sUEsB&#10;Ai0ACgAAAAAAAAAhAAV/dH2aKQAAmikAABUAAAAAAAAAAAAAAAAAzQUAAGRycy9tZWRpYS9pbWFn&#10;ZTEuanBlZ1BLAQItABQABgAIAAAAIQCLJ5294QAAAAoBAAAPAAAAAAAAAAAAAAAAAJovAABkcnMv&#10;ZG93bnJldi54bWxQSwECLQAUAAYACAAAACEAWGCzG7oAAAAiAQAAGQAAAAAAAAAAAAAAAACoMAAA&#10;ZHJzL19yZWxzL2Uyb0RvYy54bWwucmVsc1BLBQYAAAAABgAGAH0BAACZ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162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yDxAAAANoAAAAPAAAAZHJzL2Rvd25yZXYueG1sRI9PawIx&#10;FMTvQr9DeAVvmrX+adkaRQXFm60W6fGxee6u3bzsJlHXb98UhB6HmfkNM523phJXcr60rGDQT0AQ&#10;Z1aXnCv4Oqx7byB8QNZYWSYFd/Iwnz11pphqe+NPuu5DLiKEfYoKihDqVEqfFWTQ921NHL2TdQZD&#10;lC6X2uEtwk0lX5JkIg2WHBcKrGlVUPazvxgF38fxgZtqs9idj8vX0YebjE9No1T3uV28gwjUhv/w&#10;o73VCobwdyXeADn7BQAA//8DAFBLAQItABQABgAIAAAAIQDb4fbL7gAAAIUBAAATAAAAAAAAAAAA&#10;AAAAAAAAAABbQ29udGVudF9UeXBlc10ueG1sUEsBAi0AFAAGAAgAAAAhAFr0LFu/AAAAFQEAAAsA&#10;AAAAAAAAAAAAAAAAHwEAAF9yZWxzLy5yZWxzUEsBAi0AFAAGAAgAAAAhAA2HfIPEAAAA2gAAAA8A&#10;AAAAAAAAAAAAAAAABwIAAGRycy9kb3ducmV2LnhtbFBLBQYAAAAAAwADALcAAAD4AgAAAAA=&#10;">
                  <v:imagedata r:id="rId8" o:title=""/>
                </v:shape>
                <v:shape id="Graphic 4" o:spid="_x0000_s1028" style="position:absolute;left:11752;top:1962;width:3372;height:13;visibility:visible;mso-wrap-style:square;v-text-anchor:top" coordsize="337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hEwgAAANoAAAAPAAAAZHJzL2Rvd25yZXYueG1sRI/BasMw&#10;EETvhfyD2EBvjZymhOJGNqVQ2kIuifMBi7WRnFor11Js5++jQiDHYWbeMJtycq0YqA+NZwXLRQaC&#10;uPa6YaPgUH0+vYIIEVlj65kUXChAWcweNphrP/KOhn00IkE45KjAxtjlUobaksOw8B1x8o6+dxiT&#10;7I3UPY4J7lr5nGVr6bDhtGCxow9L9e/+7BSYLEyr7V+1u/zobinX9HU6m5VSj/Pp/Q1EpCnew7f2&#10;t1bwAv9X0g2QxRUAAP//AwBQSwECLQAUAAYACAAAACEA2+H2y+4AAACFAQAAEwAAAAAAAAAAAAAA&#10;AAAAAAAAW0NvbnRlbnRfVHlwZXNdLnhtbFBLAQItABQABgAIAAAAIQBa9CxbvwAAABUBAAALAAAA&#10;AAAAAAAAAAAAAB8BAABfcmVscy8ucmVsc1BLAQItABQABgAIAAAAIQA0W7hEwgAAANoAAAAPAAAA&#10;AAAAAAAAAAAAAAcCAABkcnMvZG93bnJldi54bWxQSwUGAAAAAAMAAwC3AAAA9gIAAAAA&#10;" path="m,l336862,e" filled="f" strokeweight=".20908mm">
                  <v:stroke dashstyle="3 1"/>
                  <v:path arrowok="t"/>
                </v:shape>
                <v:shape id="Graphic 5" o:spid="_x0000_s1029" style="position:absolute;left:11752;top:4297;width:3372;height:12;visibility:visible;mso-wrap-style:square;v-text-anchor:top" coordsize="337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OvwgAAANoAAAAPAAAAZHJzL2Rvd25yZXYueG1sRI9Bi8Iw&#10;FITvgv8hPGFvNlVUpGsUFXbZiweryB7fNm/bYvNSmtjWf28EweMwM98wq01vKtFS40rLCiZRDII4&#10;s7rkXMH59DVegnAeWWNlmRTcycFmPRysMNG24yO1qc9FgLBLUEHhfZ1I6bKCDLrI1sTB+7eNQR9k&#10;k0vdYBfgppLTOF5IgyWHhQJr2heUXdObUfB9792sTQ+3S87HbjH5+73a3Uypj1G//QThqffv8Kv9&#10;oxXM4Xkl3AC5fgAAAP//AwBQSwECLQAUAAYACAAAACEA2+H2y+4AAACFAQAAEwAAAAAAAAAAAAAA&#10;AAAAAAAAW0NvbnRlbnRfVHlwZXNdLnhtbFBLAQItABQABgAIAAAAIQBa9CxbvwAAABUBAAALAAAA&#10;AAAAAAAAAAAAAB8BAABfcmVscy8ucmVsc1BLAQItABQABgAIAAAAIQBllvOvwgAAANoAAAAPAAAA&#10;AAAAAAAAAAAAAAcCAABkcnMvZG93bnJldi54bWxQSwUGAAAAAAMAAwC3AAAA9gIAAAAA&#10;" path="m,l336969,e" filled="f" strokeweight=".20908mm">
                  <v:stroke dashstyle="dash"/>
                  <v:path arrowok="t"/>
                </v:shape>
                <w10:wrap anchorx="page"/>
              </v:group>
            </w:pict>
          </mc:Fallback>
        </mc:AlternateContent>
      </w:r>
      <w:r w:rsidRPr="00806377">
        <w:rPr>
          <w:rFonts w:ascii="Arial" w:hAnsi="Arial"/>
          <w:color w:val="313131"/>
          <w:sz w:val="16"/>
          <w:lang w:val="en-US"/>
        </w:rPr>
        <w:t>PEACE</w:t>
      </w:r>
      <w:r w:rsidRPr="00806377">
        <w:rPr>
          <w:rFonts w:ascii="Arial" w:hAnsi="Arial"/>
          <w:color w:val="313131"/>
          <w:spacing w:val="-2"/>
          <w:sz w:val="16"/>
          <w:lang w:val="en-US"/>
        </w:rPr>
        <w:t xml:space="preserve"> </w:t>
      </w:r>
      <w:r w:rsidRPr="00806377">
        <w:rPr>
          <w:rFonts w:ascii="Arial" w:hAnsi="Arial"/>
          <w:color w:val="313131"/>
          <w:sz w:val="16"/>
          <w:lang w:val="en-US"/>
        </w:rPr>
        <w:t>–WORK</w:t>
      </w:r>
      <w:r w:rsidRPr="00806377">
        <w:rPr>
          <w:rFonts w:ascii="Arial" w:hAnsi="Arial"/>
          <w:color w:val="313131"/>
          <w:spacing w:val="-1"/>
          <w:sz w:val="16"/>
          <w:lang w:val="en-US"/>
        </w:rPr>
        <w:t xml:space="preserve"> </w:t>
      </w:r>
      <w:r w:rsidRPr="00806377">
        <w:rPr>
          <w:rFonts w:ascii="Arial" w:hAnsi="Arial"/>
          <w:color w:val="313131"/>
          <w:sz w:val="16"/>
          <w:lang w:val="en-US"/>
        </w:rPr>
        <w:t>–</w:t>
      </w:r>
      <w:r w:rsidRPr="00806377">
        <w:rPr>
          <w:rFonts w:ascii="Arial" w:hAnsi="Arial"/>
          <w:color w:val="313131"/>
          <w:spacing w:val="-4"/>
          <w:sz w:val="16"/>
          <w:lang w:val="en-US"/>
        </w:rPr>
        <w:t xml:space="preserve"> </w:t>
      </w:r>
      <w:r w:rsidRPr="00806377">
        <w:rPr>
          <w:rFonts w:ascii="Arial" w:hAnsi="Arial"/>
          <w:color w:val="313131"/>
          <w:spacing w:val="-2"/>
          <w:sz w:val="16"/>
          <w:lang w:val="en-US"/>
        </w:rPr>
        <w:t>FATHERLAND</w:t>
      </w:r>
    </w:p>
    <w:p w14:paraId="33BE4B21" w14:textId="77777777" w:rsidR="00E14A36" w:rsidRPr="00806377" w:rsidRDefault="00E14A36">
      <w:pPr>
        <w:jc w:val="center"/>
        <w:rPr>
          <w:rFonts w:ascii="Arial" w:hAnsi="Arial"/>
          <w:sz w:val="16"/>
          <w:lang w:val="en-US"/>
        </w:rPr>
        <w:sectPr w:rsidR="00E14A36" w:rsidRPr="00806377">
          <w:footerReference w:type="default" r:id="rId9"/>
          <w:type w:val="continuous"/>
          <w:pgSz w:w="12240" w:h="15840"/>
          <w:pgMar w:top="860" w:right="720" w:bottom="1380" w:left="720" w:header="0" w:footer="1187" w:gutter="0"/>
          <w:pgNumType w:start="1"/>
          <w:cols w:num="2" w:space="720" w:equalWidth="0">
            <w:col w:w="3586" w:space="2523"/>
            <w:col w:w="4691"/>
          </w:cols>
        </w:sectPr>
      </w:pPr>
    </w:p>
    <w:p w14:paraId="26550536" w14:textId="7F12167D" w:rsidR="00E14A36" w:rsidRPr="00806377" w:rsidRDefault="00806377">
      <w:pPr>
        <w:pStyle w:val="Corpsdetexte"/>
        <w:spacing w:before="7"/>
        <w:rPr>
          <w:rFonts w:ascii="Arial"/>
          <w:sz w:val="9"/>
          <w:lang w:val="en-US"/>
        </w:rPr>
      </w:pPr>
      <w:r>
        <w:rPr>
          <w:rFonts w:ascii="Arial"/>
          <w:sz w:val="9"/>
          <w:lang w:val="en-US"/>
        </w:rPr>
        <w:t xml:space="preserve">         </w:t>
      </w:r>
      <w:r w:rsidR="005823E6">
        <w:rPr>
          <w:rFonts w:ascii="Arial"/>
          <w:sz w:val="9"/>
          <w:lang w:val="en-US"/>
        </w:rPr>
        <w:t xml:space="preserve">                                    </w:t>
      </w:r>
      <w:r>
        <w:rPr>
          <w:rFonts w:ascii="Arial"/>
          <w:sz w:val="9"/>
          <w:lang w:val="en-US"/>
        </w:rPr>
        <w:t xml:space="preserve">      </w:t>
      </w:r>
    </w:p>
    <w:p w14:paraId="26B5A264" w14:textId="77777777" w:rsidR="00E14A36" w:rsidRDefault="00000000">
      <w:pPr>
        <w:pStyle w:val="Corpsdetexte"/>
        <w:spacing w:line="20" w:lineRule="exact"/>
        <w:ind w:left="302"/>
        <w:rPr>
          <w:rFonts w:ascii="Arial"/>
          <w:sz w:val="2"/>
        </w:rPr>
      </w:pPr>
      <w:r>
        <w:rPr>
          <w:rFonts w:ascii="Arial"/>
          <w:noProof/>
          <w:sz w:val="2"/>
        </w:rPr>
        <mc:AlternateContent>
          <mc:Choice Requires="wpg">
            <w:drawing>
              <wp:inline distT="0" distB="0" distL="0" distR="0" wp14:anchorId="2622CA0F" wp14:editId="1FAE6DE1">
                <wp:extent cx="337185" cy="7620"/>
                <wp:effectExtent l="9525" t="0" r="0" b="190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7620"/>
                          <a:chOff x="0" y="0"/>
                          <a:chExt cx="337185" cy="7620"/>
                        </a:xfrm>
                      </wpg:grpSpPr>
                      <wps:wsp>
                        <wps:cNvPr id="7" name="Graphic 7"/>
                        <wps:cNvSpPr/>
                        <wps:spPr>
                          <a:xfrm>
                            <a:off x="0" y="3763"/>
                            <a:ext cx="337185" cy="1270"/>
                          </a:xfrm>
                          <a:custGeom>
                            <a:avLst/>
                            <a:gdLst/>
                            <a:ahLst/>
                            <a:cxnLst/>
                            <a:rect l="l" t="t" r="r" b="b"/>
                            <a:pathLst>
                              <a:path w="337185">
                                <a:moveTo>
                                  <a:pt x="0" y="0"/>
                                </a:moveTo>
                                <a:lnTo>
                                  <a:pt x="336862" y="0"/>
                                </a:lnTo>
                              </a:path>
                            </a:pathLst>
                          </a:custGeom>
                          <a:ln w="7527">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w14:anchorId="34C235F0" id="Group 6" o:spid="_x0000_s1026" style="width:26.55pt;height:.6pt;mso-position-horizontal-relative:char;mso-position-vertical-relative:line" coordsize="3371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otbwIAAI0FAAAOAAAAZHJzL2Uyb0RvYy54bWykVMlu2zAQvRfoPxC81/KCWIFgOSjixigQ&#10;pAHiomeaohaUIlkObcl/3yG12HGCHlIdhDfkcJY3j1zdtbUkR2Gh0iqls8mUEqG4zipVpPTn7uHL&#10;LSXgmMqY1Eqk9CSA3q0/f1o1JhFzXWqZCUswiIKkMSktnTNJFAEvRc1goo1QuJlrWzOHpi2izLIG&#10;o9cymk+ny6jRNjNWcwGAq5tuk65D/DwX3P3IcxCOyJRibS78bfjv/T9ar1hSWGbKivdlsA9UUbNK&#10;YdIx1IY5Rg62ehOqrrjVoHM34bqOdJ5XXIQesJvZ9KqbrdUHE3opkqYwI01I7RVPHw7Ln45ba17M&#10;s+2qR/io+W9AXqLGFMnlvreLs3Ob29ofwiZIGxg9jYyK1hGOi4tFPLu9oYTjVryc93zzEofy5gwv&#10;v/3jVMSSLmEoayyjMagbOFMD/0fNS8mMCIyDb/3ZkirDyilRrEb1bnuhxF43PjX6eO56C3oa32Vm&#10;ES8XndzeI2c2jwM5Y5ss4QdwW6EDx+z4CK7TajYgVg6It2qAFhXvtS6D1h0lqHVLCWp93yU3zPlz&#10;fnAekmYckl+q9VHsdNh0VwPCys67Ul16LRbL2+WckmH+6No5IPBJUEsdCIkRX7Ymla8hvpnH4QKB&#10;llX2UEnpiwBb7O+lJUfmr2/4fBcY4ZWbseA2DMrOD07gjd5RqqBkSLrh+KHtdXbCyTY4zJTCnwOz&#10;ghL5XaF2/BMxADuA/QCsk/c6PCSBIcy6a38xa4gvIKUOB/ukBwmxZBiab3709SeV/npwOq/8RFHO&#10;Q0W9gXIOKNx5RK8elUs7eJ1f0fVfAAAA//8DAFBLAwQUAAYACAAAACEAZxQiBtkAAAACAQAADwAA&#10;AGRycy9kb3ducmV2LnhtbEyPQUvDQBCF74L/YRnBm92kpSIxm1KKeiqCrSDeptlpEpqdDdltkv57&#10;Ry/28mB4j/e+yVeTa9VAfWg8G0hnCSji0tuGKwOf+9eHJ1AhIltsPZOBCwVYFbc3OWbWj/xBwy5W&#10;Sko4ZGigjrHLtA5lTQ7DzHfE4h197zDK2Vfa9jhKuWv1PEketcOGZaHGjjY1lafd2Rl4G3FcL9KX&#10;YXs6bi7f++X71zYlY+7vpvUzqEhT/A/DL76gQyFMB39mG1RrQB6JfyrecpGCOkhmDrrI9TV68QMA&#10;AP//AwBQSwECLQAUAAYACAAAACEAtoM4kv4AAADhAQAAEwAAAAAAAAAAAAAAAAAAAAAAW0NvbnRl&#10;bnRfVHlwZXNdLnhtbFBLAQItABQABgAIAAAAIQA4/SH/1gAAAJQBAAALAAAAAAAAAAAAAAAAAC8B&#10;AABfcmVscy8ucmVsc1BLAQItABQABgAIAAAAIQCh0OotbwIAAI0FAAAOAAAAAAAAAAAAAAAAAC4C&#10;AABkcnMvZTJvRG9jLnhtbFBLAQItABQABgAIAAAAIQBnFCIG2QAAAAIBAAAPAAAAAAAAAAAAAAAA&#10;AMkEAABkcnMvZG93bnJldi54bWxQSwUGAAAAAAQABADzAAAAzwUAAAAA&#10;">
                <v:shape id="Graphic 7" o:spid="_x0000_s1027" style="position:absolute;top:3763;width:337185;height:1270;visibility:visible;mso-wrap-style:square;v-text-anchor:top" coordsize="337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zwgAAANoAAAAPAAAAZHJzL2Rvd25yZXYueG1sRI/BasMw&#10;EETvhfyD2EBvjZwGkuJGNqVQ2kIuifMBi7WRnFor11Js5++jQiHHYWbeMNtycq0YqA+NZwXLRQaC&#10;uPa6YaPgWH08vYAIEVlj65kUXClAWcwetphrP/KehkM0IkE45KjAxtjlUobaksOw8B1x8k6+dxiT&#10;7I3UPY4J7lr5nGVr6bDhtGCxo3dL9c/h4hSYLEyr3W+1v37rbinX9Hm+mJVSj/Pp7RVEpCnew//t&#10;L61gA39X0g2QxQ0AAP//AwBQSwECLQAUAAYACAAAACEA2+H2y+4AAACFAQAAEwAAAAAAAAAAAAAA&#10;AAAAAAAAW0NvbnRlbnRfVHlwZXNdLnhtbFBLAQItABQABgAIAAAAIQBa9CxbvwAAABUBAAALAAAA&#10;AAAAAAAAAAAAAB8BAABfcmVscy8ucmVsc1BLAQItABQABgAIAAAAIQDEiSYzwgAAANoAAAAPAAAA&#10;AAAAAAAAAAAAAAcCAABkcnMvZG93bnJldi54bWxQSwUGAAAAAAMAAwC3AAAA9gIAAAAA&#10;" path="m,l336862,e" filled="f" strokeweight=".20908mm">
                  <v:stroke dashstyle="3 1"/>
                  <v:path arrowok="t"/>
                </v:shape>
                <w10:anchorlock/>
              </v:group>
            </w:pict>
          </mc:Fallback>
        </mc:AlternateContent>
      </w:r>
    </w:p>
    <w:p w14:paraId="21238B88" w14:textId="4E0A8325" w:rsidR="00E14A36" w:rsidRDefault="00806377">
      <w:pPr>
        <w:tabs>
          <w:tab w:val="left" w:pos="6627"/>
        </w:tabs>
        <w:spacing w:before="52"/>
        <w:ind w:left="302"/>
        <w:rPr>
          <w:rFonts w:ascii="Times New Roman" w:hAnsi="Times New Roman"/>
          <w:sz w:val="16"/>
        </w:rPr>
      </w:pPr>
      <w:r>
        <w:rPr>
          <w:rFonts w:ascii="Times New Roman" w:hAnsi="Times New Roman"/>
          <w:sz w:val="16"/>
        </w:rPr>
        <w:t xml:space="preserve">                                 REGION</w:t>
      </w:r>
      <w:r>
        <w:rPr>
          <w:rFonts w:ascii="Times New Roman" w:hAnsi="Times New Roman"/>
          <w:spacing w:val="34"/>
          <w:sz w:val="16"/>
        </w:rPr>
        <w:t xml:space="preserve"> </w:t>
      </w:r>
      <w:r>
        <w:rPr>
          <w:rFonts w:ascii="Times New Roman" w:hAnsi="Times New Roman"/>
          <w:sz w:val="16"/>
        </w:rPr>
        <w:t>DE</w:t>
      </w:r>
      <w:r>
        <w:rPr>
          <w:rFonts w:ascii="Times New Roman" w:hAnsi="Times New Roman"/>
          <w:spacing w:val="-2"/>
          <w:sz w:val="16"/>
        </w:rPr>
        <w:t xml:space="preserve"> L’EST</w:t>
      </w:r>
      <w:r>
        <w:rPr>
          <w:rFonts w:ascii="Times New Roman" w:hAnsi="Times New Roman"/>
          <w:sz w:val="16"/>
        </w:rPr>
        <w:tab/>
        <w:t xml:space="preserve">                                  EAST</w:t>
      </w:r>
      <w:r>
        <w:rPr>
          <w:rFonts w:ascii="Times New Roman" w:hAnsi="Times New Roman"/>
          <w:spacing w:val="-7"/>
          <w:sz w:val="16"/>
        </w:rPr>
        <w:t xml:space="preserve"> </w:t>
      </w:r>
      <w:r>
        <w:rPr>
          <w:rFonts w:ascii="Times New Roman" w:hAnsi="Times New Roman"/>
          <w:spacing w:val="-2"/>
          <w:sz w:val="16"/>
        </w:rPr>
        <w:t>REGION</w:t>
      </w:r>
    </w:p>
    <w:p w14:paraId="6BAC9288" w14:textId="77777777" w:rsidR="00E14A36" w:rsidRDefault="00E14A36">
      <w:pPr>
        <w:rPr>
          <w:rFonts w:ascii="Times New Roman" w:hAnsi="Times New Roman"/>
          <w:sz w:val="16"/>
        </w:rPr>
        <w:sectPr w:rsidR="00E14A36">
          <w:type w:val="continuous"/>
          <w:pgSz w:w="12240" w:h="15840"/>
          <w:pgMar w:top="860" w:right="720" w:bottom="1380" w:left="720" w:header="0" w:footer="1187" w:gutter="0"/>
          <w:cols w:space="720"/>
        </w:sectPr>
      </w:pPr>
    </w:p>
    <w:p w14:paraId="567E591A" w14:textId="4E8718AD" w:rsidR="00E14A36" w:rsidRDefault="00E14A36">
      <w:pPr>
        <w:pStyle w:val="Corpsdetexte"/>
        <w:spacing w:before="8"/>
        <w:rPr>
          <w:rFonts w:ascii="Times New Roman"/>
          <w:sz w:val="9"/>
        </w:rPr>
      </w:pPr>
    </w:p>
    <w:p w14:paraId="482D1149" w14:textId="4EE3D711" w:rsidR="00E14A36" w:rsidRDefault="00E14A36">
      <w:pPr>
        <w:pStyle w:val="Corpsdetexte"/>
        <w:spacing w:line="20" w:lineRule="exact"/>
        <w:ind w:left="302"/>
        <w:rPr>
          <w:rFonts w:ascii="Times New Roman"/>
          <w:sz w:val="2"/>
        </w:rPr>
      </w:pPr>
    </w:p>
    <w:p w14:paraId="03FD0B5E" w14:textId="77777777" w:rsidR="00E14A36" w:rsidRDefault="00000000">
      <w:pPr>
        <w:spacing w:before="53"/>
        <w:ind w:left="1026" w:right="4"/>
        <w:jc w:val="center"/>
        <w:rPr>
          <w:rFonts w:ascii="Arial"/>
          <w:sz w:val="16"/>
        </w:rPr>
      </w:pPr>
      <w:r>
        <w:rPr>
          <w:rFonts w:ascii="Arial"/>
          <w:sz w:val="16"/>
        </w:rPr>
        <w:t>DEPARTEMENT</w:t>
      </w:r>
      <w:r>
        <w:rPr>
          <w:rFonts w:ascii="Arial"/>
          <w:spacing w:val="-6"/>
          <w:sz w:val="16"/>
        </w:rPr>
        <w:t xml:space="preserve"> </w:t>
      </w:r>
      <w:r>
        <w:rPr>
          <w:rFonts w:ascii="Arial"/>
          <w:sz w:val="16"/>
        </w:rPr>
        <w:t>DU</w:t>
      </w:r>
      <w:r>
        <w:rPr>
          <w:rFonts w:ascii="Arial"/>
          <w:spacing w:val="-3"/>
          <w:sz w:val="16"/>
        </w:rPr>
        <w:t xml:space="preserve"> </w:t>
      </w:r>
      <w:r>
        <w:rPr>
          <w:rFonts w:ascii="Arial"/>
          <w:sz w:val="16"/>
        </w:rPr>
        <w:t>HAUT-</w:t>
      </w:r>
      <w:r>
        <w:rPr>
          <w:rFonts w:ascii="Arial"/>
          <w:spacing w:val="-5"/>
          <w:sz w:val="16"/>
        </w:rPr>
        <w:t xml:space="preserve"> </w:t>
      </w:r>
      <w:r>
        <w:rPr>
          <w:rFonts w:ascii="Arial"/>
          <w:spacing w:val="-4"/>
          <w:sz w:val="16"/>
        </w:rPr>
        <w:t>NYONG</w:t>
      </w:r>
    </w:p>
    <w:p w14:paraId="1DA9D391" w14:textId="77777777" w:rsidR="00E14A36" w:rsidRDefault="00000000">
      <w:pPr>
        <w:pStyle w:val="Corpsdetexte"/>
        <w:spacing w:before="4"/>
        <w:rPr>
          <w:rFonts w:ascii="Arial"/>
          <w:sz w:val="7"/>
        </w:rPr>
      </w:pPr>
      <w:r>
        <w:rPr>
          <w:rFonts w:ascii="Arial"/>
          <w:noProof/>
          <w:sz w:val="7"/>
        </w:rPr>
        <mc:AlternateContent>
          <mc:Choice Requires="wps">
            <w:drawing>
              <wp:anchor distT="0" distB="0" distL="0" distR="0" simplePos="0" relativeHeight="487588864" behindDoc="1" locked="0" layoutInCell="1" allowOverlap="1" wp14:anchorId="0C895FC2" wp14:editId="0D2B3C11">
                <wp:simplePos x="0" y="0"/>
                <wp:positionH relativeFrom="page">
                  <wp:posOffset>1885442</wp:posOffset>
                </wp:positionH>
                <wp:positionV relativeFrom="paragraph">
                  <wp:posOffset>69495</wp:posOffset>
                </wp:positionV>
                <wp:extent cx="33528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
                        </a:xfrm>
                        <a:custGeom>
                          <a:avLst/>
                          <a:gdLst/>
                          <a:ahLst/>
                          <a:cxnLst/>
                          <a:rect l="l" t="t" r="r" b="b"/>
                          <a:pathLst>
                            <a:path w="335280">
                              <a:moveTo>
                                <a:pt x="0" y="0"/>
                              </a:moveTo>
                              <a:lnTo>
                                <a:pt x="335282" y="0"/>
                              </a:lnTo>
                            </a:path>
                          </a:pathLst>
                        </a:custGeom>
                        <a:ln w="9023">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A84B8F9" id="Graphic 10" o:spid="_x0000_s1026" style="position:absolute;margin-left:148.45pt;margin-top:5.45pt;width:26.4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35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YEQIAAFcEAAAOAAAAZHJzL2Uyb0RvYy54bWysVE1v2zAMvQ/YfxB0X5wPbOuMOMXQoMOA&#10;oivQDDsrshwbk0WNVGLn34+S7TTrbsN8EJ5Einzko7y+7VsrTgapAVfIxWwuhXEaysYdCvl9d//u&#10;RgoKypXKgjOFPBuSt5u3b9adz80SarClQcFBHOWdL2Qdgs+zjHRtWkUz8MaxsQJsVeAtHrISVcfR&#10;W5st5/MPWQdYegRtiPh0OxjlJsWvKqPDt6oiE4QtJHMLacW07uOabdYqP6DydaNHGuofWLSqcZz0&#10;EmqrghJHbP4K1TYagaAKMw1tBlXVaJNq4GoW81fVPNfKm1QLN4f8pU30/8Lqx9Ozf8JInfwD6J/E&#10;Hck6T/nFEjc0+vQVttGXiYs+dfF86aLpg9B8uFq9X95wrzWbFsuPqceZyqer+kjhi4EURp0eKAwS&#10;lBNS9YR07yaILGSU0CYJgxQsIUrBEu4HCb0K8V7kFqHoLjziUQsns4NkDK94M7MXq3XXXqmQpRRT&#10;iew6ODCISbhRA0iJGV+XZl3k8Gm+XKW5ILBNed9YG0kQHvZ3FsVJxalMX6yCI/zh5pHCVlE9+JWM&#10;Ri/rRo0GWaJAeyjPTyg6nuRC0q+jQiOF/ep4VOLYTwAnsJ8ABnsH6XGk9nDKXf9DoRcxeyEDq/oI&#10;0yCqfFIsVn7xjTcdfD4GqJooZ5qfgdG44elN9Y0vLT6P633yevkfbH4DAAD//wMAUEsDBBQABgAI&#10;AAAAIQAlmG943wAAAAkBAAAPAAAAZHJzL2Rvd25yZXYueG1sTI/BTsMwEETvSPyDtUjcqJ2CCknj&#10;VAgJxIGqaugHuMk2DsTrELtp4OvZnuC02p3R7Jt8NblOjDiE1pOGZKZAIFW+bqnRsHt/vnkAEaKh&#10;2nSeUMM3BlgVlxe5yWp/oi2OZWwEh1DIjAYbY59JGSqLzoSZ75FYO/jBmcjr0Mh6MCcOd52cK7WQ&#10;zrTEH6zp8cli9VkenYbN12H98Wp9+aY22+plLe2ofiatr6+mxyWIiFP8M8MZn9GhYKa9P1IdRKdh&#10;ni5StrKgeLLh9i69B7HnQ5KALHL5v0HxCwAA//8DAFBLAQItABQABgAIAAAAIQC2gziS/gAAAOEB&#10;AAATAAAAAAAAAAAAAAAAAAAAAABbQ29udGVudF9UeXBlc10ueG1sUEsBAi0AFAAGAAgAAAAhADj9&#10;If/WAAAAlAEAAAsAAAAAAAAAAAAAAAAALwEAAF9yZWxzLy5yZWxzUEsBAi0AFAAGAAgAAAAhAL/M&#10;QtgRAgAAVwQAAA4AAAAAAAAAAAAAAAAALgIAAGRycy9lMm9Eb2MueG1sUEsBAi0AFAAGAAgAAAAh&#10;ACWYb3jfAAAACQEAAA8AAAAAAAAAAAAAAAAAawQAAGRycy9kb3ducmV2LnhtbFBLBQYAAAAABAAE&#10;APMAAAB3BQAAAAA=&#10;" path="m,l335282,e" filled="f" strokeweight=".25064mm">
                <v:stroke dashstyle="dash"/>
                <v:path arrowok="t"/>
                <w10:wrap type="topAndBottom" anchorx="page"/>
              </v:shape>
            </w:pict>
          </mc:Fallback>
        </mc:AlternateContent>
      </w:r>
    </w:p>
    <w:p w14:paraId="172620EB" w14:textId="77777777" w:rsidR="00E14A36" w:rsidRDefault="00000000">
      <w:pPr>
        <w:pStyle w:val="Titre1"/>
        <w:spacing w:before="57"/>
        <w:ind w:left="1026"/>
        <w:jc w:val="center"/>
        <w:rPr>
          <w:rFonts w:ascii="Arial Narrow"/>
        </w:rPr>
      </w:pPr>
      <w:r>
        <w:rPr>
          <w:rFonts w:ascii="Arial Narrow"/>
          <w:w w:val="105"/>
        </w:rPr>
        <w:t>COMMUNE</w:t>
      </w:r>
      <w:r>
        <w:rPr>
          <w:rFonts w:ascii="Arial Narrow"/>
          <w:spacing w:val="3"/>
          <w:w w:val="105"/>
        </w:rPr>
        <w:t xml:space="preserve"> </w:t>
      </w:r>
      <w:r>
        <w:rPr>
          <w:rFonts w:ascii="Arial Narrow"/>
          <w:w w:val="105"/>
        </w:rPr>
        <w:t>DE</w:t>
      </w:r>
      <w:r>
        <w:rPr>
          <w:rFonts w:ascii="Arial Narrow"/>
          <w:spacing w:val="2"/>
          <w:w w:val="105"/>
        </w:rPr>
        <w:t xml:space="preserve"> </w:t>
      </w:r>
      <w:r>
        <w:rPr>
          <w:rFonts w:ascii="Arial Narrow"/>
          <w:spacing w:val="-4"/>
          <w:w w:val="105"/>
        </w:rPr>
        <w:t>MBOMA</w:t>
      </w:r>
    </w:p>
    <w:p w14:paraId="2CC9968A" w14:textId="77777777" w:rsidR="00E14A36" w:rsidRDefault="00000000">
      <w:pPr>
        <w:pStyle w:val="Corpsdetexte"/>
        <w:spacing w:before="7"/>
        <w:rPr>
          <w:rFonts w:ascii="Arial Narrow"/>
          <w:b/>
          <w:sz w:val="8"/>
        </w:rPr>
      </w:pPr>
      <w:r>
        <w:rPr>
          <w:rFonts w:ascii="Arial Narrow"/>
          <w:b/>
          <w:noProof/>
          <w:sz w:val="8"/>
        </w:rPr>
        <mc:AlternateContent>
          <mc:Choice Requires="wps">
            <w:drawing>
              <wp:anchor distT="0" distB="0" distL="0" distR="0" simplePos="0" relativeHeight="487589376" behindDoc="1" locked="0" layoutInCell="1" allowOverlap="1" wp14:anchorId="4EAC208E" wp14:editId="3C69D342">
                <wp:simplePos x="0" y="0"/>
                <wp:positionH relativeFrom="page">
                  <wp:posOffset>1810766</wp:posOffset>
                </wp:positionH>
                <wp:positionV relativeFrom="paragraph">
                  <wp:posOffset>78252</wp:posOffset>
                </wp:positionV>
                <wp:extent cx="3429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270"/>
                        </a:xfrm>
                        <a:custGeom>
                          <a:avLst/>
                          <a:gdLst/>
                          <a:ahLst/>
                          <a:cxnLst/>
                          <a:rect l="l" t="t" r="r" b="b"/>
                          <a:pathLst>
                            <a:path w="342900">
                              <a:moveTo>
                                <a:pt x="0" y="0"/>
                              </a:moveTo>
                              <a:lnTo>
                                <a:pt x="342900" y="0"/>
                              </a:lnTo>
                            </a:path>
                          </a:pathLst>
                        </a:custGeom>
                        <a:ln w="10101">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3DC6103" id="Graphic 11" o:spid="_x0000_s1026" style="position:absolute;margin-left:142.6pt;margin-top:6.15pt;width:2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4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EGDgIAAFgEAAAOAAAAZHJzL2Uyb0RvYy54bWysVE1v2zAMvQ/YfxB0X5xkwz6MOMXQoMOA&#10;oivQDDsrshwbk0WNVGLn34+SP5p1t2E+CE8iRT7yUd7c9K0VZ4PUgCvkarGUwjgNZeOOhfy+v3vz&#10;UQoKypXKgjOFvBiSN9vXrzadz80aarClQcFBHOWdL2Qdgs+zjHRtWkUL8MaxsQJsVeAtHrMSVcfR&#10;W5utl8v3WQdYegRtiPh0NxjlNsWvKqPDt6oiE4QtJHMLacW0HuKabTcqP6LydaNHGuofWLSqcZx0&#10;DrVTQYkTNn+FahuNQFCFhYY2g6pqtEk1cDWr5YtqnmrlTaqFm0N+bhP9v7D64fzkHzFSJ38P+idx&#10;R7LOUz5b4oZGn77CNvoycdGnLl7mLpo+CM2Hb9+tPy2515pNq/WH1ONM5dNVfaLwxUAKo873FAYJ&#10;ygmpekK6dxNEFjJKaJOEQQqWEKVgCQ+DhF6FeC9yi1B0M4941MLZ7CEZwwvezOzZat2111TIVCK7&#10;Dg4MYhJu1ABSYsbXpVkXOaxY1FUaDALblHeNtZEF4fFwa1GcVRzL9MUyOMQfbh4p7BTVg1/JaPSy&#10;bhRp0CUqdIDy8oii41EuJP06KTRS2K+OZyXO/QRwAocJYLC3kF5H6g+n3Pc/FHoRsxcysKwPME2i&#10;yifJYumzb7zp4PMpQNVEPdMADYzGDY9vqm98avF9XO+T1/MPYfsbAAD//wMAUEsDBBQABgAIAAAA&#10;IQBAQQdH3AAAAAkBAAAPAAAAZHJzL2Rvd25yZXYueG1sTI/BTsMwEETvSPyDtUjcqENCUAlxKgTl&#10;XlqE2psbb2KL2I5spw1/z/YEx515mp2pV7Md2AlDNN4JuF9kwNC1XhnXC/jcvd8tgcUknZKDdyjg&#10;ByOsmuurWlbKn90HnrapZxTiYiUF6JTGivPYarQyLvyIjrzOBysTnaHnKsgzhduB51n2yK00jj5o&#10;OeKrxvZ7O1kBm2l9aLvNrtivv4zR4a0rwwMX4vZmfnkGlnBOfzBc6lN1aKjT0U9ORTYIyJdlTigZ&#10;eQGMgKJ4IuF4EUrgTc3/L2h+AQAA//8DAFBLAQItABQABgAIAAAAIQC2gziS/gAAAOEBAAATAAAA&#10;AAAAAAAAAAAAAAAAAABbQ29udGVudF9UeXBlc10ueG1sUEsBAi0AFAAGAAgAAAAhADj9If/WAAAA&#10;lAEAAAsAAAAAAAAAAAAAAAAALwEAAF9yZWxzLy5yZWxzUEsBAi0AFAAGAAgAAAAhAAVGYQYOAgAA&#10;WAQAAA4AAAAAAAAAAAAAAAAALgIAAGRycy9lMm9Eb2MueG1sUEsBAi0AFAAGAAgAAAAhAEBBB0fc&#10;AAAACQEAAA8AAAAAAAAAAAAAAAAAaAQAAGRycy9kb3ducmV2LnhtbFBLBQYAAAAABAAEAPMAAABx&#10;BQAAAAA=&#10;" path="m,l342900,e" filled="f" strokeweight=".28058mm">
                <v:stroke dashstyle="dash"/>
                <v:path arrowok="t"/>
                <w10:wrap type="topAndBottom" anchorx="page"/>
              </v:shape>
            </w:pict>
          </mc:Fallback>
        </mc:AlternateContent>
      </w:r>
    </w:p>
    <w:p w14:paraId="4CA0E454" w14:textId="77777777" w:rsidR="00E14A36" w:rsidRPr="00806377" w:rsidRDefault="00000000">
      <w:pPr>
        <w:spacing w:before="78"/>
        <w:ind w:left="1026" w:right="5"/>
        <w:jc w:val="center"/>
        <w:rPr>
          <w:rFonts w:ascii="Arial"/>
          <w:sz w:val="18"/>
          <w:lang w:val="en-US"/>
        </w:rPr>
      </w:pPr>
      <w:r w:rsidRPr="00806377">
        <w:rPr>
          <w:rFonts w:ascii="Arial"/>
          <w:sz w:val="18"/>
          <w:lang w:val="en-US"/>
        </w:rPr>
        <w:t>SECRETARIAT</w:t>
      </w:r>
      <w:r w:rsidRPr="00806377">
        <w:rPr>
          <w:rFonts w:ascii="Arial"/>
          <w:spacing w:val="-10"/>
          <w:sz w:val="18"/>
          <w:lang w:val="en-US"/>
        </w:rPr>
        <w:t xml:space="preserve"> </w:t>
      </w:r>
      <w:r w:rsidRPr="00806377">
        <w:rPr>
          <w:rFonts w:ascii="Arial"/>
          <w:spacing w:val="-2"/>
          <w:sz w:val="18"/>
          <w:lang w:val="en-US"/>
        </w:rPr>
        <w:t>GENERAL</w:t>
      </w:r>
    </w:p>
    <w:p w14:paraId="53644D32" w14:textId="77777777" w:rsidR="00E14A36" w:rsidRPr="00806377" w:rsidRDefault="00000000">
      <w:pPr>
        <w:spacing w:before="182"/>
        <w:ind w:left="1109"/>
        <w:rPr>
          <w:rFonts w:ascii="Arial"/>
          <w:b/>
          <w:sz w:val="16"/>
          <w:lang w:val="en-US"/>
        </w:rPr>
      </w:pPr>
      <w:r w:rsidRPr="00806377">
        <w:rPr>
          <w:lang w:val="en-US"/>
        </w:rPr>
        <w:br w:type="column"/>
      </w:r>
      <w:r w:rsidRPr="00806377">
        <w:rPr>
          <w:rFonts w:ascii="Arial"/>
          <w:b/>
          <w:sz w:val="16"/>
          <w:lang w:val="en-US"/>
        </w:rPr>
        <w:t>UPPER</w:t>
      </w:r>
      <w:r w:rsidRPr="00806377">
        <w:rPr>
          <w:rFonts w:ascii="Arial"/>
          <w:b/>
          <w:spacing w:val="-4"/>
          <w:sz w:val="16"/>
          <w:lang w:val="en-US"/>
        </w:rPr>
        <w:t xml:space="preserve"> </w:t>
      </w:r>
      <w:r w:rsidRPr="00806377">
        <w:rPr>
          <w:rFonts w:ascii="Arial"/>
          <w:b/>
          <w:sz w:val="16"/>
          <w:lang w:val="en-US"/>
        </w:rPr>
        <w:t>-</w:t>
      </w:r>
      <w:r w:rsidRPr="00806377">
        <w:rPr>
          <w:rFonts w:ascii="Arial"/>
          <w:b/>
          <w:spacing w:val="-2"/>
          <w:sz w:val="16"/>
          <w:lang w:val="en-US"/>
        </w:rPr>
        <w:t xml:space="preserve"> </w:t>
      </w:r>
      <w:r w:rsidRPr="00806377">
        <w:rPr>
          <w:rFonts w:ascii="Arial"/>
          <w:b/>
          <w:sz w:val="16"/>
          <w:lang w:val="en-US"/>
        </w:rPr>
        <w:t>NYONG-</w:t>
      </w:r>
      <w:r w:rsidRPr="00806377">
        <w:rPr>
          <w:rFonts w:ascii="Arial"/>
          <w:b/>
          <w:spacing w:val="-2"/>
          <w:sz w:val="16"/>
          <w:lang w:val="en-US"/>
        </w:rPr>
        <w:t xml:space="preserve"> DIVISION</w:t>
      </w:r>
    </w:p>
    <w:p w14:paraId="49F25978" w14:textId="77777777" w:rsidR="00E14A36" w:rsidRPr="00806377" w:rsidRDefault="00000000">
      <w:pPr>
        <w:spacing w:before="1" w:line="180" w:lineRule="exact"/>
        <w:ind w:right="1846"/>
        <w:jc w:val="right"/>
        <w:rPr>
          <w:rFonts w:ascii="Arial"/>
          <w:b/>
          <w:sz w:val="16"/>
          <w:lang w:val="en-US"/>
        </w:rPr>
      </w:pPr>
      <w:r w:rsidRPr="00806377">
        <w:rPr>
          <w:rFonts w:ascii="Arial"/>
          <w:b/>
          <w:spacing w:val="-2"/>
          <w:sz w:val="16"/>
          <w:lang w:val="en-US"/>
        </w:rPr>
        <w:t>---------</w:t>
      </w:r>
      <w:r w:rsidRPr="00806377">
        <w:rPr>
          <w:rFonts w:ascii="Arial"/>
          <w:b/>
          <w:spacing w:val="-10"/>
          <w:sz w:val="16"/>
          <w:lang w:val="en-US"/>
        </w:rPr>
        <w:t>-</w:t>
      </w:r>
    </w:p>
    <w:p w14:paraId="715F366B" w14:textId="77777777" w:rsidR="00E14A36" w:rsidRDefault="00000000">
      <w:pPr>
        <w:pStyle w:val="Titre1"/>
        <w:spacing w:line="315" w:lineRule="exact"/>
        <w:ind w:left="1104"/>
        <w:rPr>
          <w:rFonts w:ascii="Arial Narrow"/>
        </w:rPr>
      </w:pPr>
      <w:r>
        <w:rPr>
          <w:rFonts w:ascii="Arial Narrow"/>
          <w:w w:val="105"/>
        </w:rPr>
        <w:t>MBOMA</w:t>
      </w:r>
      <w:r>
        <w:rPr>
          <w:rFonts w:ascii="Arial Narrow"/>
          <w:spacing w:val="-5"/>
          <w:w w:val="105"/>
        </w:rPr>
        <w:t xml:space="preserve"> </w:t>
      </w:r>
      <w:r>
        <w:rPr>
          <w:rFonts w:ascii="Arial Narrow"/>
          <w:spacing w:val="-2"/>
          <w:w w:val="105"/>
        </w:rPr>
        <w:t>COUNCIL</w:t>
      </w:r>
    </w:p>
    <w:p w14:paraId="6CB7A14D" w14:textId="77777777" w:rsidR="00E14A36" w:rsidRDefault="00000000">
      <w:pPr>
        <w:spacing w:line="181" w:lineRule="exact"/>
        <w:ind w:right="1852"/>
        <w:jc w:val="right"/>
        <w:rPr>
          <w:rFonts w:ascii="Arial"/>
          <w:b/>
          <w:sz w:val="16"/>
        </w:rPr>
      </w:pPr>
      <w:r>
        <w:rPr>
          <w:rFonts w:ascii="Arial"/>
          <w:b/>
          <w:spacing w:val="-2"/>
          <w:sz w:val="16"/>
        </w:rPr>
        <w:t>-------------</w:t>
      </w:r>
      <w:r>
        <w:rPr>
          <w:rFonts w:ascii="Arial"/>
          <w:b/>
          <w:spacing w:val="-10"/>
          <w:sz w:val="16"/>
        </w:rPr>
        <w:t>-</w:t>
      </w:r>
    </w:p>
    <w:p w14:paraId="5BB3FFAE" w14:textId="77777777" w:rsidR="00E14A36" w:rsidRDefault="00000000">
      <w:pPr>
        <w:spacing w:before="6"/>
        <w:ind w:left="1066"/>
        <w:rPr>
          <w:rFonts w:ascii="Arial"/>
          <w:sz w:val="18"/>
        </w:rPr>
      </w:pPr>
      <w:r>
        <w:rPr>
          <w:rFonts w:ascii="Arial"/>
          <w:sz w:val="18"/>
        </w:rPr>
        <w:t>SECRETARIAT</w:t>
      </w:r>
      <w:r>
        <w:rPr>
          <w:rFonts w:ascii="Arial"/>
          <w:spacing w:val="-10"/>
          <w:sz w:val="18"/>
        </w:rPr>
        <w:t xml:space="preserve"> </w:t>
      </w:r>
      <w:r>
        <w:rPr>
          <w:rFonts w:ascii="Arial"/>
          <w:spacing w:val="-2"/>
          <w:sz w:val="18"/>
        </w:rPr>
        <w:t>GENERAL</w:t>
      </w:r>
    </w:p>
    <w:bookmarkEnd w:id="0"/>
    <w:p w14:paraId="2364A807" w14:textId="77777777" w:rsidR="00E14A36" w:rsidRDefault="00E14A36">
      <w:pPr>
        <w:rPr>
          <w:rFonts w:ascii="Arial"/>
          <w:sz w:val="18"/>
        </w:rPr>
        <w:sectPr w:rsidR="00E14A36">
          <w:type w:val="continuous"/>
          <w:pgSz w:w="12240" w:h="15840"/>
          <w:pgMar w:top="860" w:right="720" w:bottom="1380" w:left="720" w:header="0" w:footer="1187" w:gutter="0"/>
          <w:cols w:num="2" w:space="720" w:equalWidth="0">
            <w:col w:w="3779" w:space="2647"/>
            <w:col w:w="4374"/>
          </w:cols>
        </w:sectPr>
      </w:pPr>
    </w:p>
    <w:p w14:paraId="678EEB02" w14:textId="77777777" w:rsidR="00E14A36" w:rsidRDefault="00E14A36">
      <w:pPr>
        <w:pStyle w:val="Corpsdetexte"/>
        <w:spacing w:before="4" w:after="1"/>
        <w:rPr>
          <w:rFonts w:ascii="Arial"/>
          <w:sz w:val="10"/>
        </w:rPr>
      </w:pPr>
    </w:p>
    <w:bookmarkEnd w:id="1"/>
    <w:p w14:paraId="70DA9D17" w14:textId="77777777" w:rsidR="00E14A36" w:rsidRDefault="00000000">
      <w:pPr>
        <w:pStyle w:val="Corpsdetexte"/>
        <w:spacing w:line="20" w:lineRule="exact"/>
        <w:ind w:left="2011"/>
        <w:rPr>
          <w:rFonts w:ascii="Arial"/>
          <w:sz w:val="2"/>
        </w:rPr>
      </w:pPr>
      <w:r>
        <w:rPr>
          <w:rFonts w:ascii="Arial"/>
          <w:noProof/>
          <w:sz w:val="2"/>
        </w:rPr>
        <mc:AlternateContent>
          <mc:Choice Requires="wpg">
            <w:drawing>
              <wp:inline distT="0" distB="0" distL="0" distR="0" wp14:anchorId="42DA657D" wp14:editId="4F74566F">
                <wp:extent cx="495300" cy="10160"/>
                <wp:effectExtent l="9525" t="0" r="0" b="889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10160"/>
                          <a:chOff x="0" y="0"/>
                          <a:chExt cx="495300" cy="10160"/>
                        </a:xfrm>
                      </wpg:grpSpPr>
                      <wps:wsp>
                        <wps:cNvPr id="13" name="Graphic 13"/>
                        <wps:cNvSpPr/>
                        <wps:spPr>
                          <a:xfrm>
                            <a:off x="0" y="5050"/>
                            <a:ext cx="495300" cy="1270"/>
                          </a:xfrm>
                          <a:custGeom>
                            <a:avLst/>
                            <a:gdLst/>
                            <a:ahLst/>
                            <a:cxnLst/>
                            <a:rect l="l" t="t" r="r" b="b"/>
                            <a:pathLst>
                              <a:path w="495300">
                                <a:moveTo>
                                  <a:pt x="0" y="0"/>
                                </a:moveTo>
                                <a:lnTo>
                                  <a:pt x="495300" y="0"/>
                                </a:lnTo>
                              </a:path>
                            </a:pathLst>
                          </a:custGeom>
                          <a:ln w="10101">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3BE3C386" id="Group 12" o:spid="_x0000_s1026" style="width:39pt;height:.8pt;mso-position-horizontal-relative:char;mso-position-vertical-relative:line" coordsize="4953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daQIAAI8FAAAOAAAAZHJzL2Uyb0RvYy54bWykVMlu2zAQvRfoPxC815KTJm2FyEGRNEaB&#10;IA0QFz3TFLWgFIcd0pb99x1Six0n6CHVQXjkDGd588ir612r2Vaha8DkfD5LOVNGQtGYKuc/V3cf&#10;PnPmvDCF0GBUzvfK8evF+3dXnc3UGdSgC4WMghiXdTbntfc2SxIna9UKNwOrDBlLwFZ4WmKVFCg6&#10;it7q5CxNL5MOsLAIUjlHu7e9kS9i/LJU0v8oS6c80zmn2nz8Y/yvwz9ZXImsQmHrRg5liDdU0YrG&#10;UNIp1K3wgm2weRGqbSSCg9LPJLQJlGUjVeyBupmnJ90sETY29lJlXWUnmojaE57eHFY+bJdon+wj&#10;9tUTvAf52xEvSWer7Nge1tXBeVdiGw5RE2wXGd1PjKqdZ5I2P365OE+Jd0mmeTq/HAiXNU3lxSFZ&#10;f/vXsURkfcpY2FRIZ0k57kCO+z9ynmphVeTcheYfkTUF1X7OmREtCXg5aIV2iKOQnLwCf8PKDVS+&#10;ys5FejEw8CpBZ5+idWpUZHLj/FJB5Fls753v9VqMSNQjkjszQiTVB73rqHfPGekdOSO9r3u9W+HD&#10;uTC8AFk3DSpstbBVK4hGfzIjquxg1ebYa5z0qAFy7R0IhCSkpx7ExISPW9Mm1EACSefxFjnQTXHX&#10;aB2qcFitbzSyrQh3OH6hDQrxzM2i87fC1b1fQWjw0iZq2WX9aMLI1lDsabIdzTLn7s9GoOJMfzek&#10;nfBIjABHsB4Ben0D8SmJ/FDK1e6XQMtC9px7GusDjBIS2Tiy0PrkG04a+LrxUDZhniTnsaJhQXKO&#10;KN56Qs+eleN19Dq8o4u/AAAA//8DAFBLAwQUAAYACAAAACEAYb4qetkAAAACAQAADwAAAGRycy9k&#10;b3ducmV2LnhtbEyPQUvDQBCF74L/YRnBm91EsZaYTSlFPRXBVhBv0+w0Cc3Ohuw2Sf+9oxd7GXi8&#10;x5vv5cvJtWqgPjSeDaSzBBRx6W3DlYHP3evdAlSIyBZbz2TgTAGWxfVVjpn1I3/QsI2VkhIOGRqo&#10;Y+wyrUNZk8Mw8x2xeAffO4wi+0rbHkcpd62+T5K5dtiwfKixo3VN5XF7cgbeRhxXD+nLsDke1ufv&#10;3eP71yYlY25vptUzqEhT/A/DL76gQyFMe39iG1RrQIbEvyve00LUXjJz0EWuL9GLHwAAAP//AwBQ&#10;SwECLQAUAAYACAAAACEAtoM4kv4AAADhAQAAEwAAAAAAAAAAAAAAAAAAAAAAW0NvbnRlbnRfVHlw&#10;ZXNdLnhtbFBLAQItABQABgAIAAAAIQA4/SH/1gAAAJQBAAALAAAAAAAAAAAAAAAAAC8BAABfcmVs&#10;cy8ucmVsc1BLAQItABQABgAIAAAAIQAC9/edaQIAAI8FAAAOAAAAAAAAAAAAAAAAAC4CAABkcnMv&#10;ZTJvRG9jLnhtbFBLAQItABQABgAIAAAAIQBhvip62QAAAAIBAAAPAAAAAAAAAAAAAAAAAMMEAABk&#10;cnMvZG93bnJldi54bWxQSwUGAAAAAAQABADzAAAAyQUAAAAA&#10;">
                <v:shape id="Graphic 13" o:spid="_x0000_s1027" style="position:absolute;top:5050;width:495300;height:1270;visibility:visible;mso-wrap-style:square;v-text-anchor:top" coordsize="495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5NvwAAANsAAAAPAAAAZHJzL2Rvd25yZXYueG1sRE9Ni8Iw&#10;EL0v+B/CCN7WVAVZqlFEUMSDy6oHj2MzpsVmUpJY67/fCAt7m8f7nPmys7VoyYfKsYLRMANBXDhd&#10;sVFwPm0+v0CEiKyxdkwKXhRgueh9zDHX7sk/1B6jESmEQ44KyhibXMpQlGQxDF1DnLib8xZjgt5I&#10;7fGZwm0tx1k2lRYrTg0lNrQuqbgfH1bBpmvrqx1ft9+3wwVN4Yzee6PUoN+tZiAidfFf/Ofe6TR/&#10;Au9f0gFy8QsAAP//AwBQSwECLQAUAAYACAAAACEA2+H2y+4AAACFAQAAEwAAAAAAAAAAAAAAAAAA&#10;AAAAW0NvbnRlbnRfVHlwZXNdLnhtbFBLAQItABQABgAIAAAAIQBa9CxbvwAAABUBAAALAAAAAAAA&#10;AAAAAAAAAB8BAABfcmVscy8ucmVsc1BLAQItABQABgAIAAAAIQBAfp5NvwAAANsAAAAPAAAAAAAA&#10;AAAAAAAAAAcCAABkcnMvZG93bnJldi54bWxQSwUGAAAAAAMAAwC3AAAA8wIAAAAA&#10;" path="m,l495300,e" filled="f" strokeweight=".28058mm">
                  <v:stroke dashstyle="dash"/>
                  <v:path arrowok="t"/>
                </v:shape>
                <w10:anchorlock/>
              </v:group>
            </w:pict>
          </mc:Fallback>
        </mc:AlternateContent>
      </w:r>
    </w:p>
    <w:p w14:paraId="0DC974BE" w14:textId="77777777" w:rsidR="00E14A36" w:rsidRDefault="00E14A36">
      <w:pPr>
        <w:pStyle w:val="Corpsdetexte"/>
        <w:rPr>
          <w:rFonts w:ascii="Arial"/>
          <w:sz w:val="24"/>
        </w:rPr>
      </w:pPr>
    </w:p>
    <w:p w14:paraId="04905A65" w14:textId="77777777" w:rsidR="00E14A36" w:rsidRDefault="00E14A36">
      <w:pPr>
        <w:pStyle w:val="Corpsdetexte"/>
        <w:rPr>
          <w:rFonts w:ascii="Arial"/>
          <w:sz w:val="24"/>
        </w:rPr>
      </w:pPr>
    </w:p>
    <w:p w14:paraId="30E87F1A" w14:textId="77777777" w:rsidR="00E14A36" w:rsidRDefault="00E14A36">
      <w:pPr>
        <w:pStyle w:val="Corpsdetexte"/>
        <w:rPr>
          <w:rFonts w:ascii="Arial"/>
          <w:sz w:val="24"/>
        </w:rPr>
      </w:pPr>
    </w:p>
    <w:p w14:paraId="6260DAF1" w14:textId="77777777" w:rsidR="00E14A36" w:rsidRDefault="00E14A36">
      <w:pPr>
        <w:pStyle w:val="Corpsdetexte"/>
        <w:rPr>
          <w:rFonts w:ascii="Arial"/>
          <w:sz w:val="24"/>
        </w:rPr>
      </w:pPr>
    </w:p>
    <w:p w14:paraId="38BC28DE" w14:textId="77777777" w:rsidR="00E14A36" w:rsidRDefault="00E14A36">
      <w:pPr>
        <w:pStyle w:val="Corpsdetexte"/>
        <w:spacing w:before="46"/>
        <w:rPr>
          <w:rFonts w:ascii="Arial"/>
          <w:sz w:val="24"/>
        </w:rPr>
      </w:pPr>
    </w:p>
    <w:p w14:paraId="36B371C2" w14:textId="7160CC92" w:rsidR="00E14A36" w:rsidRPr="00806377" w:rsidRDefault="00000000" w:rsidP="00806377">
      <w:pPr>
        <w:pStyle w:val="Titre3"/>
        <w:ind w:left="710" w:right="714"/>
        <w:jc w:val="center"/>
      </w:pPr>
      <w:r>
        <w:t>COMMISSION</w:t>
      </w:r>
      <w:r>
        <w:rPr>
          <w:spacing w:val="-5"/>
        </w:rPr>
        <w:t xml:space="preserve"> </w:t>
      </w:r>
      <w:r>
        <w:t>INTERNE</w:t>
      </w:r>
      <w:r>
        <w:rPr>
          <w:spacing w:val="-6"/>
        </w:rPr>
        <w:t xml:space="preserve"> </w:t>
      </w:r>
      <w:r>
        <w:t>DE</w:t>
      </w:r>
      <w:r>
        <w:rPr>
          <w:spacing w:val="-5"/>
        </w:rPr>
        <w:t xml:space="preserve"> </w:t>
      </w:r>
      <w:r>
        <w:t>PASSATION</w:t>
      </w:r>
      <w:r>
        <w:rPr>
          <w:spacing w:val="-2"/>
        </w:rPr>
        <w:t xml:space="preserve"> </w:t>
      </w:r>
      <w:r>
        <w:t>DES</w:t>
      </w:r>
      <w:r>
        <w:rPr>
          <w:spacing w:val="-4"/>
        </w:rPr>
        <w:t xml:space="preserve"> </w:t>
      </w:r>
      <w:r>
        <w:rPr>
          <w:spacing w:val="-2"/>
        </w:rPr>
        <w:t>MARCHES</w:t>
      </w:r>
    </w:p>
    <w:p w14:paraId="1D1FE23D" w14:textId="77777777" w:rsidR="00E14A36" w:rsidRDefault="00E14A36">
      <w:pPr>
        <w:pStyle w:val="Corpsdetexte"/>
        <w:spacing w:before="78"/>
        <w:rPr>
          <w:b/>
          <w:sz w:val="32"/>
        </w:rPr>
      </w:pPr>
    </w:p>
    <w:p w14:paraId="6B3711ED" w14:textId="77777777" w:rsidR="00E14A36" w:rsidRDefault="00000000">
      <w:pPr>
        <w:spacing w:before="1"/>
        <w:ind w:left="714" w:right="4"/>
        <w:jc w:val="center"/>
        <w:rPr>
          <w:rFonts w:ascii="Arial Narrow"/>
          <w:b/>
          <w:sz w:val="32"/>
        </w:rPr>
      </w:pPr>
      <w:r>
        <w:rPr>
          <w:rFonts w:ascii="Arial Narrow"/>
          <w:b/>
          <w:sz w:val="32"/>
        </w:rPr>
        <w:t>DEMANDE</w:t>
      </w:r>
      <w:r>
        <w:rPr>
          <w:rFonts w:ascii="Arial Narrow"/>
          <w:b/>
          <w:spacing w:val="-9"/>
          <w:sz w:val="32"/>
        </w:rPr>
        <w:t xml:space="preserve"> </w:t>
      </w:r>
      <w:r>
        <w:rPr>
          <w:rFonts w:ascii="Arial Narrow"/>
          <w:b/>
          <w:sz w:val="32"/>
        </w:rPr>
        <w:t>DE</w:t>
      </w:r>
      <w:r>
        <w:rPr>
          <w:rFonts w:ascii="Arial Narrow"/>
          <w:b/>
          <w:spacing w:val="-7"/>
          <w:sz w:val="32"/>
        </w:rPr>
        <w:t xml:space="preserve"> </w:t>
      </w:r>
      <w:r>
        <w:rPr>
          <w:rFonts w:ascii="Arial Narrow"/>
          <w:b/>
          <w:spacing w:val="-2"/>
          <w:sz w:val="32"/>
        </w:rPr>
        <w:t>COTATION</w:t>
      </w:r>
    </w:p>
    <w:p w14:paraId="3AB7B426" w14:textId="77777777" w:rsidR="00E14A36" w:rsidRDefault="00E14A36">
      <w:pPr>
        <w:pStyle w:val="Corpsdetexte"/>
        <w:spacing w:before="2"/>
        <w:rPr>
          <w:rFonts w:ascii="Arial Narrow"/>
          <w:b/>
          <w:sz w:val="32"/>
        </w:rPr>
      </w:pPr>
    </w:p>
    <w:p w14:paraId="3486E3CE" w14:textId="7A5490A1" w:rsidR="00E14A36" w:rsidRPr="00806377" w:rsidRDefault="00000000" w:rsidP="006E7390">
      <w:pPr>
        <w:tabs>
          <w:tab w:val="left" w:pos="9818"/>
        </w:tabs>
        <w:ind w:left="850" w:right="136" w:firstLine="89"/>
        <w:jc w:val="both"/>
        <w:rPr>
          <w:b/>
          <w:sz w:val="32"/>
        </w:rPr>
      </w:pPr>
      <w:r w:rsidRPr="00806377">
        <w:rPr>
          <w:b/>
          <w:sz w:val="32"/>
        </w:rPr>
        <w:t>N° 001</w:t>
      </w:r>
      <w:r w:rsidR="00872CCE">
        <w:rPr>
          <w:b/>
          <w:sz w:val="32"/>
        </w:rPr>
        <w:t>BIS</w:t>
      </w:r>
      <w:r w:rsidRPr="00806377">
        <w:rPr>
          <w:b/>
          <w:sz w:val="32"/>
        </w:rPr>
        <w:t xml:space="preserve"> /DC/ C.MMA /SIGAMP/CIPM/2025 DU </w:t>
      </w:r>
      <w:r w:rsidR="00872CCE">
        <w:rPr>
          <w:b/>
          <w:sz w:val="32"/>
        </w:rPr>
        <w:t>04 DECEMBRE 2025</w:t>
      </w:r>
      <w:r w:rsidR="00872CCE">
        <w:rPr>
          <w:b/>
          <w:sz w:val="32"/>
          <w:u w:val="single"/>
        </w:rPr>
        <w:t xml:space="preserve"> </w:t>
      </w:r>
      <w:r w:rsidRPr="00806377">
        <w:rPr>
          <w:b/>
          <w:sz w:val="32"/>
        </w:rPr>
        <w:t xml:space="preserve">POUR LA </w:t>
      </w:r>
      <w:bookmarkStart w:id="2" w:name="_Hlk210143657"/>
      <w:r w:rsidR="00806377" w:rsidRPr="00806377">
        <w:rPr>
          <w:b/>
          <w:sz w:val="32"/>
        </w:rPr>
        <w:t>REALISATION DES TRAVAUX DE CONSTRUCTION D'UNE MINI-ADDUCTION D'EAU POTABLE AVEC FORAGE LE TOUT ALIMENTE PAR ENERGIE SOLAIRE A KAGNOL II, COMMUNE DE MBOMA,</w:t>
      </w:r>
      <w:r w:rsidR="006E7390">
        <w:rPr>
          <w:b/>
          <w:sz w:val="32"/>
        </w:rPr>
        <w:t xml:space="preserve"> </w:t>
      </w:r>
      <w:r w:rsidR="00806377" w:rsidRPr="00806377">
        <w:rPr>
          <w:b/>
          <w:sz w:val="32"/>
        </w:rPr>
        <w:t>DEPARTEMENT DU HAUT NYONG,</w:t>
      </w:r>
      <w:r w:rsidR="006E7390">
        <w:rPr>
          <w:b/>
          <w:sz w:val="32"/>
        </w:rPr>
        <w:t xml:space="preserve"> </w:t>
      </w:r>
      <w:r w:rsidR="00806377" w:rsidRPr="00806377">
        <w:rPr>
          <w:b/>
          <w:sz w:val="32"/>
        </w:rPr>
        <w:t>REGION DE L'EST</w:t>
      </w:r>
      <w:bookmarkEnd w:id="2"/>
      <w:r w:rsidRPr="00806377">
        <w:rPr>
          <w:b/>
          <w:sz w:val="32"/>
        </w:rPr>
        <w:t>.</w:t>
      </w:r>
    </w:p>
    <w:p w14:paraId="35DE330C" w14:textId="77777777" w:rsidR="00E14A36" w:rsidRDefault="00E14A36">
      <w:pPr>
        <w:pStyle w:val="Corpsdetexte"/>
        <w:spacing w:before="152"/>
        <w:rPr>
          <w:rFonts w:ascii="Arial Narrow"/>
          <w:b/>
          <w:sz w:val="24"/>
        </w:rPr>
      </w:pPr>
    </w:p>
    <w:p w14:paraId="28592BB4" w14:textId="77777777" w:rsidR="00E14A36" w:rsidRDefault="00000000">
      <w:pPr>
        <w:ind w:left="696"/>
        <w:rPr>
          <w:sz w:val="24"/>
        </w:rPr>
      </w:pPr>
      <w:r>
        <w:rPr>
          <w:b/>
          <w:sz w:val="24"/>
        </w:rPr>
        <w:t>Nom</w:t>
      </w:r>
      <w:r>
        <w:rPr>
          <w:b/>
          <w:spacing w:val="-7"/>
          <w:sz w:val="24"/>
        </w:rPr>
        <w:t xml:space="preserve"> </w:t>
      </w:r>
      <w:r>
        <w:rPr>
          <w:b/>
          <w:sz w:val="24"/>
        </w:rPr>
        <w:t>du</w:t>
      </w:r>
      <w:r>
        <w:rPr>
          <w:b/>
          <w:spacing w:val="-5"/>
          <w:sz w:val="24"/>
        </w:rPr>
        <w:t xml:space="preserve"> </w:t>
      </w:r>
      <w:r>
        <w:rPr>
          <w:b/>
          <w:sz w:val="24"/>
        </w:rPr>
        <w:t>Projet</w:t>
      </w:r>
      <w:r>
        <w:rPr>
          <w:b/>
          <w:spacing w:val="-2"/>
          <w:sz w:val="24"/>
        </w:rPr>
        <w:t xml:space="preserve"> </w:t>
      </w:r>
      <w:r>
        <w:rPr>
          <w:b/>
          <w:sz w:val="24"/>
        </w:rPr>
        <w:t>:</w:t>
      </w:r>
      <w:r>
        <w:rPr>
          <w:b/>
          <w:spacing w:val="-4"/>
          <w:sz w:val="24"/>
        </w:rPr>
        <w:t xml:space="preserve"> </w:t>
      </w:r>
      <w:r>
        <w:rPr>
          <w:sz w:val="24"/>
        </w:rPr>
        <w:t>Projet</w:t>
      </w:r>
      <w:r>
        <w:rPr>
          <w:spacing w:val="-4"/>
          <w:sz w:val="24"/>
        </w:rPr>
        <w:t xml:space="preserve"> </w:t>
      </w:r>
      <w:r>
        <w:rPr>
          <w:sz w:val="24"/>
        </w:rPr>
        <w:t>Gouvernance</w:t>
      </w:r>
      <w:r>
        <w:rPr>
          <w:spacing w:val="-3"/>
          <w:sz w:val="24"/>
        </w:rPr>
        <w:t xml:space="preserve"> </w:t>
      </w:r>
      <w:r>
        <w:rPr>
          <w:sz w:val="24"/>
        </w:rPr>
        <w:t>Locale</w:t>
      </w:r>
      <w:r>
        <w:rPr>
          <w:spacing w:val="-4"/>
          <w:sz w:val="24"/>
        </w:rPr>
        <w:t xml:space="preserve"> </w:t>
      </w:r>
      <w:r>
        <w:rPr>
          <w:sz w:val="24"/>
        </w:rPr>
        <w:t>et</w:t>
      </w:r>
      <w:r>
        <w:rPr>
          <w:spacing w:val="-3"/>
          <w:sz w:val="24"/>
        </w:rPr>
        <w:t xml:space="preserve"> </w:t>
      </w:r>
      <w:r>
        <w:rPr>
          <w:sz w:val="24"/>
        </w:rPr>
        <w:t>Communautés</w:t>
      </w:r>
      <w:r>
        <w:rPr>
          <w:spacing w:val="-6"/>
          <w:sz w:val="24"/>
        </w:rPr>
        <w:t xml:space="preserve"> </w:t>
      </w:r>
      <w:r>
        <w:rPr>
          <w:sz w:val="24"/>
        </w:rPr>
        <w:t>Résilientes</w:t>
      </w:r>
      <w:r>
        <w:rPr>
          <w:spacing w:val="-5"/>
          <w:sz w:val="24"/>
        </w:rPr>
        <w:t xml:space="preserve"> </w:t>
      </w:r>
      <w:r>
        <w:rPr>
          <w:spacing w:val="-2"/>
          <w:sz w:val="24"/>
        </w:rPr>
        <w:t>(PROLOG)</w:t>
      </w:r>
    </w:p>
    <w:p w14:paraId="7FEE51C8" w14:textId="77777777" w:rsidR="00E14A36" w:rsidRDefault="00000000">
      <w:pPr>
        <w:spacing w:before="160"/>
        <w:ind w:left="696"/>
        <w:rPr>
          <w:sz w:val="24"/>
        </w:rPr>
      </w:pPr>
      <w:r>
        <w:rPr>
          <w:b/>
          <w:sz w:val="24"/>
        </w:rPr>
        <w:t>Maître</w:t>
      </w:r>
      <w:r>
        <w:rPr>
          <w:b/>
          <w:spacing w:val="-4"/>
          <w:sz w:val="24"/>
        </w:rPr>
        <w:t xml:space="preserve"> </w:t>
      </w:r>
      <w:r>
        <w:rPr>
          <w:b/>
          <w:sz w:val="24"/>
        </w:rPr>
        <w:t>d’Ouvrage</w:t>
      </w:r>
      <w:r>
        <w:rPr>
          <w:b/>
          <w:spacing w:val="-3"/>
          <w:sz w:val="24"/>
        </w:rPr>
        <w:t xml:space="preserve"> </w:t>
      </w:r>
      <w:r>
        <w:rPr>
          <w:b/>
          <w:sz w:val="24"/>
        </w:rPr>
        <w:t>:</w:t>
      </w:r>
      <w:r>
        <w:rPr>
          <w:b/>
          <w:spacing w:val="-3"/>
          <w:sz w:val="24"/>
        </w:rPr>
        <w:t xml:space="preserve"> </w:t>
      </w:r>
      <w:r>
        <w:rPr>
          <w:sz w:val="24"/>
        </w:rPr>
        <w:t>Maire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Commune</w:t>
      </w:r>
      <w:r>
        <w:rPr>
          <w:spacing w:val="-4"/>
          <w:sz w:val="24"/>
        </w:rPr>
        <w:t xml:space="preserve"> </w:t>
      </w:r>
      <w:r>
        <w:rPr>
          <w:sz w:val="24"/>
        </w:rPr>
        <w:t>de</w:t>
      </w:r>
      <w:r>
        <w:rPr>
          <w:spacing w:val="-1"/>
          <w:sz w:val="24"/>
        </w:rPr>
        <w:t xml:space="preserve"> </w:t>
      </w:r>
      <w:proofErr w:type="spellStart"/>
      <w:r>
        <w:rPr>
          <w:spacing w:val="-2"/>
          <w:sz w:val="24"/>
        </w:rPr>
        <w:t>Mboma</w:t>
      </w:r>
      <w:proofErr w:type="spellEnd"/>
    </w:p>
    <w:p w14:paraId="74C46B1A" w14:textId="77777777" w:rsidR="00E14A36" w:rsidRDefault="00000000">
      <w:pPr>
        <w:spacing w:before="163"/>
        <w:ind w:left="696"/>
        <w:rPr>
          <w:sz w:val="24"/>
        </w:rPr>
      </w:pPr>
      <w:r>
        <w:rPr>
          <w:b/>
          <w:sz w:val="24"/>
        </w:rPr>
        <w:t>Pays</w:t>
      </w:r>
      <w:r>
        <w:rPr>
          <w:b/>
          <w:spacing w:val="-2"/>
          <w:sz w:val="24"/>
        </w:rPr>
        <w:t xml:space="preserve"> </w:t>
      </w:r>
      <w:r>
        <w:rPr>
          <w:sz w:val="24"/>
        </w:rPr>
        <w:t xml:space="preserve">: </w:t>
      </w:r>
      <w:r>
        <w:rPr>
          <w:spacing w:val="-2"/>
          <w:sz w:val="24"/>
        </w:rPr>
        <w:t>Cameroun</w:t>
      </w:r>
    </w:p>
    <w:p w14:paraId="75A3C6E6" w14:textId="1DD114E6" w:rsidR="00E14A36" w:rsidRDefault="00000000" w:rsidP="006E7390">
      <w:pPr>
        <w:tabs>
          <w:tab w:val="left" w:pos="4044"/>
        </w:tabs>
        <w:spacing w:before="161" w:line="379" w:lineRule="auto"/>
        <w:ind w:left="696" w:right="6232"/>
        <w:rPr>
          <w:b/>
          <w:sz w:val="24"/>
        </w:rPr>
        <w:sectPr w:rsidR="00E14A36">
          <w:type w:val="continuous"/>
          <w:pgSz w:w="12240" w:h="15840"/>
          <w:pgMar w:top="860" w:right="720" w:bottom="1380" w:left="720" w:header="0" w:footer="1187" w:gutter="0"/>
          <w:cols w:space="720"/>
        </w:sectPr>
      </w:pPr>
      <w:r>
        <w:rPr>
          <w:b/>
          <w:sz w:val="24"/>
        </w:rPr>
        <w:t xml:space="preserve">Financement : </w:t>
      </w:r>
      <w:r>
        <w:rPr>
          <w:sz w:val="24"/>
        </w:rPr>
        <w:t>IDA N°72130Ŕ CM N</w:t>
      </w:r>
      <w:r>
        <w:rPr>
          <w:b/>
          <w:sz w:val="24"/>
        </w:rPr>
        <w:t>°</w:t>
      </w:r>
      <w:r>
        <w:rPr>
          <w:b/>
          <w:spacing w:val="-6"/>
          <w:sz w:val="24"/>
        </w:rPr>
        <w:t xml:space="preserve"> </w:t>
      </w:r>
      <w:r>
        <w:rPr>
          <w:b/>
          <w:sz w:val="24"/>
        </w:rPr>
        <w:t>de</w:t>
      </w:r>
      <w:r>
        <w:rPr>
          <w:b/>
          <w:spacing w:val="-8"/>
          <w:sz w:val="24"/>
        </w:rPr>
        <w:t xml:space="preserve"> </w:t>
      </w:r>
      <w:r>
        <w:rPr>
          <w:b/>
          <w:sz w:val="24"/>
        </w:rPr>
        <w:t>référence</w:t>
      </w:r>
      <w:r>
        <w:rPr>
          <w:b/>
          <w:spacing w:val="-8"/>
          <w:sz w:val="24"/>
        </w:rPr>
        <w:t xml:space="preserve"> </w:t>
      </w:r>
      <w:r>
        <w:rPr>
          <w:b/>
          <w:sz w:val="24"/>
        </w:rPr>
        <w:t>STEP</w:t>
      </w:r>
      <w:r>
        <w:rPr>
          <w:b/>
          <w:spacing w:val="-4"/>
          <w:sz w:val="24"/>
        </w:rPr>
        <w:t xml:space="preserve"> </w:t>
      </w:r>
      <w:r>
        <w:rPr>
          <w:b/>
          <w:sz w:val="24"/>
        </w:rPr>
        <w:t>du</w:t>
      </w:r>
      <w:r>
        <w:rPr>
          <w:b/>
          <w:spacing w:val="-7"/>
          <w:sz w:val="24"/>
        </w:rPr>
        <w:t xml:space="preserve"> </w:t>
      </w:r>
      <w:r>
        <w:rPr>
          <w:b/>
          <w:sz w:val="24"/>
        </w:rPr>
        <w:t>marché</w:t>
      </w:r>
      <w:r>
        <w:rPr>
          <w:b/>
          <w:spacing w:val="-8"/>
          <w:sz w:val="24"/>
        </w:rPr>
        <w:t xml:space="preserve"> </w:t>
      </w:r>
      <w:r>
        <w:rPr>
          <w:b/>
          <w:sz w:val="24"/>
        </w:rPr>
        <w:t xml:space="preserve">: </w:t>
      </w:r>
      <w:r>
        <w:rPr>
          <w:b/>
          <w:sz w:val="24"/>
          <w:u w:val="single"/>
        </w:rPr>
        <w:t>Émis le</w:t>
      </w:r>
      <w:r>
        <w:rPr>
          <w:b/>
          <w:sz w:val="24"/>
        </w:rPr>
        <w:t xml:space="preserve"> : </w:t>
      </w:r>
    </w:p>
    <w:p w14:paraId="60C6CEA5" w14:textId="77777777" w:rsidR="00E14A36" w:rsidRDefault="00E14A36">
      <w:pPr>
        <w:pStyle w:val="Corpsdetexte"/>
        <w:rPr>
          <w:b/>
          <w:sz w:val="24"/>
        </w:rPr>
      </w:pPr>
    </w:p>
    <w:p w14:paraId="45F26BBB" w14:textId="77777777" w:rsidR="00E14A36" w:rsidRDefault="00E14A36">
      <w:pPr>
        <w:pStyle w:val="Corpsdetexte"/>
        <w:spacing w:before="160"/>
        <w:rPr>
          <w:b/>
          <w:sz w:val="24"/>
        </w:rPr>
      </w:pPr>
    </w:p>
    <w:p w14:paraId="001BABF8" w14:textId="77777777" w:rsidR="00E14A36" w:rsidRDefault="00000000">
      <w:pPr>
        <w:pStyle w:val="Titre4"/>
        <w:ind w:left="696"/>
      </w:pPr>
      <w:r>
        <w:rPr>
          <w:spacing w:val="-2"/>
        </w:rPr>
        <w:t>Sommaire</w:t>
      </w:r>
    </w:p>
    <w:p w14:paraId="40A10410" w14:textId="77777777" w:rsidR="00E14A36" w:rsidRDefault="00E14A36">
      <w:pPr>
        <w:pStyle w:val="Corpsdetexte"/>
        <w:rPr>
          <w:b/>
          <w:sz w:val="24"/>
        </w:rPr>
      </w:pPr>
    </w:p>
    <w:p w14:paraId="7C25B1C7" w14:textId="77777777" w:rsidR="00E14A36" w:rsidRDefault="00E14A36">
      <w:pPr>
        <w:pStyle w:val="Corpsdetexte"/>
        <w:spacing w:before="45"/>
        <w:rPr>
          <w:b/>
          <w:sz w:val="24"/>
        </w:rPr>
      </w:pPr>
    </w:p>
    <w:p w14:paraId="4D2210F5" w14:textId="77777777" w:rsidR="00E14A36" w:rsidRDefault="00000000">
      <w:pPr>
        <w:tabs>
          <w:tab w:val="left" w:leader="dot" w:pos="7239"/>
        </w:tabs>
        <w:spacing w:before="1"/>
        <w:ind w:left="696"/>
        <w:rPr>
          <w:sz w:val="24"/>
        </w:rPr>
      </w:pPr>
      <w:r>
        <w:rPr>
          <w:b/>
          <w:sz w:val="24"/>
        </w:rPr>
        <w:t>Demande</w:t>
      </w:r>
      <w:r>
        <w:rPr>
          <w:b/>
          <w:spacing w:val="-3"/>
          <w:sz w:val="24"/>
        </w:rPr>
        <w:t xml:space="preserve"> </w:t>
      </w:r>
      <w:r>
        <w:rPr>
          <w:b/>
          <w:sz w:val="24"/>
        </w:rPr>
        <w:t>de</w:t>
      </w:r>
      <w:r>
        <w:rPr>
          <w:b/>
          <w:spacing w:val="-1"/>
          <w:sz w:val="24"/>
        </w:rPr>
        <w:t xml:space="preserve"> </w:t>
      </w:r>
      <w:r>
        <w:rPr>
          <w:b/>
          <w:spacing w:val="-2"/>
          <w:sz w:val="24"/>
        </w:rPr>
        <w:t>Cotations</w:t>
      </w:r>
      <w:r>
        <w:rPr>
          <w:b/>
          <w:sz w:val="24"/>
        </w:rPr>
        <w:tab/>
      </w:r>
      <w:r>
        <w:rPr>
          <w:sz w:val="24"/>
        </w:rPr>
        <w:t>Erreur</w:t>
      </w:r>
      <w:r>
        <w:rPr>
          <w:spacing w:val="-5"/>
          <w:sz w:val="24"/>
        </w:rPr>
        <w:t xml:space="preserve"> </w:t>
      </w:r>
      <w:r>
        <w:rPr>
          <w:sz w:val="24"/>
        </w:rPr>
        <w:t>!</w:t>
      </w:r>
      <w:r>
        <w:rPr>
          <w:spacing w:val="-3"/>
          <w:sz w:val="24"/>
        </w:rPr>
        <w:t xml:space="preserve"> </w:t>
      </w:r>
      <w:r>
        <w:rPr>
          <w:sz w:val="24"/>
        </w:rPr>
        <w:t>Signet</w:t>
      </w:r>
      <w:r>
        <w:rPr>
          <w:spacing w:val="-2"/>
          <w:sz w:val="24"/>
        </w:rPr>
        <w:t xml:space="preserve"> </w:t>
      </w:r>
      <w:r>
        <w:rPr>
          <w:sz w:val="24"/>
        </w:rPr>
        <w:t>non</w:t>
      </w:r>
      <w:r>
        <w:rPr>
          <w:spacing w:val="-2"/>
          <w:sz w:val="24"/>
        </w:rPr>
        <w:t xml:space="preserve"> défini.</w:t>
      </w:r>
    </w:p>
    <w:p w14:paraId="2EF175F9" w14:textId="77777777" w:rsidR="00E14A36" w:rsidRDefault="00E14A36">
      <w:pPr>
        <w:pStyle w:val="Titre4"/>
        <w:tabs>
          <w:tab w:val="right" w:leader="dot" w:pos="10048"/>
        </w:tabs>
        <w:spacing w:before="163"/>
        <w:ind w:left="696"/>
      </w:pPr>
      <w:hyperlink w:anchor="_bookmark0" w:history="1">
        <w:r>
          <w:t>ANNEXE</w:t>
        </w:r>
        <w:r>
          <w:rPr>
            <w:spacing w:val="-3"/>
          </w:rPr>
          <w:t xml:space="preserve"> </w:t>
        </w:r>
        <w:proofErr w:type="gramStart"/>
        <w:r>
          <w:t>1:</w:t>
        </w:r>
        <w:proofErr w:type="gramEnd"/>
        <w:r>
          <w:rPr>
            <w:spacing w:val="-2"/>
          </w:rPr>
          <w:t xml:space="preserve"> </w:t>
        </w:r>
        <w:r>
          <w:t>Exigences en</w:t>
        </w:r>
        <w:r>
          <w:rPr>
            <w:spacing w:val="-2"/>
          </w:rPr>
          <w:t xml:space="preserve"> </w:t>
        </w:r>
        <w:r>
          <w:t>matière</w:t>
        </w:r>
        <w:r>
          <w:rPr>
            <w:spacing w:val="-1"/>
          </w:rPr>
          <w:t xml:space="preserve"> </w:t>
        </w:r>
        <w:r>
          <w:t>de</w:t>
        </w:r>
        <w:r>
          <w:rPr>
            <w:spacing w:val="-3"/>
          </w:rPr>
          <w:t xml:space="preserve"> </w:t>
        </w:r>
        <w:r>
          <w:t>travaux</w:t>
        </w:r>
        <w:r>
          <w:rPr>
            <w:spacing w:val="-1"/>
          </w:rPr>
          <w:t xml:space="preserve"> </w:t>
        </w:r>
        <w:r>
          <w:t xml:space="preserve">: </w:t>
        </w:r>
        <w:r>
          <w:rPr>
            <w:spacing w:val="-2"/>
          </w:rPr>
          <w:t>Spécifications</w:t>
        </w:r>
        <w:r>
          <w:tab/>
        </w:r>
        <w:r>
          <w:rPr>
            <w:spacing w:val="-10"/>
          </w:rPr>
          <w:t>x</w:t>
        </w:r>
      </w:hyperlink>
    </w:p>
    <w:p w14:paraId="0047ABAD" w14:textId="77777777" w:rsidR="00E14A36" w:rsidRDefault="00E14A36">
      <w:pPr>
        <w:pStyle w:val="Titre4"/>
        <w:tabs>
          <w:tab w:val="right" w:leader="dot" w:pos="10050"/>
        </w:tabs>
        <w:spacing w:before="160"/>
        <w:ind w:left="696"/>
      </w:pPr>
      <w:hyperlink w:anchor="_bookmark50" w:history="1">
        <w:r>
          <w:t>ANNEXE</w:t>
        </w:r>
        <w:r>
          <w:rPr>
            <w:spacing w:val="-4"/>
          </w:rPr>
          <w:t xml:space="preserve"> </w:t>
        </w:r>
        <w:r>
          <w:t>2</w:t>
        </w:r>
        <w:r>
          <w:rPr>
            <w:spacing w:val="-1"/>
          </w:rPr>
          <w:t xml:space="preserve"> </w:t>
        </w:r>
        <w:r>
          <w:t>:</w:t>
        </w:r>
        <w:r>
          <w:rPr>
            <w:spacing w:val="-3"/>
          </w:rPr>
          <w:t xml:space="preserve"> </w:t>
        </w:r>
        <w:r>
          <w:t>Formulaires</w:t>
        </w:r>
        <w:r>
          <w:rPr>
            <w:spacing w:val="-2"/>
          </w:rPr>
          <w:t xml:space="preserve"> </w:t>
        </w:r>
        <w:r>
          <w:t>de</w:t>
        </w:r>
        <w:r>
          <w:rPr>
            <w:spacing w:val="-2"/>
          </w:rPr>
          <w:t xml:space="preserve"> Cotation</w:t>
        </w:r>
        <w:r>
          <w:tab/>
        </w:r>
        <w:r>
          <w:rPr>
            <w:spacing w:val="-5"/>
          </w:rPr>
          <w:t>48</w:t>
        </w:r>
      </w:hyperlink>
    </w:p>
    <w:p w14:paraId="5891B3A2" w14:textId="77777777" w:rsidR="00E14A36" w:rsidRDefault="00000000">
      <w:pPr>
        <w:pStyle w:val="Titre4"/>
        <w:tabs>
          <w:tab w:val="right" w:leader="dot" w:pos="10050"/>
        </w:tabs>
        <w:spacing w:before="163"/>
        <w:ind w:left="696"/>
      </w:pPr>
      <w:r>
        <w:t>ANNEXE</w:t>
      </w:r>
      <w:r>
        <w:rPr>
          <w:spacing w:val="-4"/>
        </w:rPr>
        <w:t xml:space="preserve"> </w:t>
      </w:r>
      <w:r>
        <w:t>3</w:t>
      </w:r>
      <w:r>
        <w:rPr>
          <w:spacing w:val="-1"/>
        </w:rPr>
        <w:t xml:space="preserve"> </w:t>
      </w:r>
      <w:r>
        <w:t>:</w:t>
      </w:r>
      <w:r>
        <w:rPr>
          <w:spacing w:val="-3"/>
        </w:rPr>
        <w:t xml:space="preserve"> </w:t>
      </w:r>
      <w:r>
        <w:t>Formulaires</w:t>
      </w:r>
      <w:r>
        <w:rPr>
          <w:spacing w:val="-2"/>
        </w:rPr>
        <w:t xml:space="preserve"> </w:t>
      </w:r>
      <w:r>
        <w:t>du</w:t>
      </w:r>
      <w:r>
        <w:rPr>
          <w:spacing w:val="-3"/>
        </w:rPr>
        <w:t xml:space="preserve"> </w:t>
      </w:r>
      <w:r>
        <w:rPr>
          <w:spacing w:val="-2"/>
        </w:rPr>
        <w:t>Marché</w:t>
      </w:r>
      <w:r>
        <w:tab/>
      </w:r>
      <w:r>
        <w:rPr>
          <w:spacing w:val="-7"/>
        </w:rPr>
        <w:t>60</w:t>
      </w:r>
    </w:p>
    <w:p w14:paraId="68A53900" w14:textId="77777777" w:rsidR="00E14A36" w:rsidRDefault="00E14A36">
      <w:pPr>
        <w:pStyle w:val="Titre4"/>
        <w:sectPr w:rsidR="00E14A36">
          <w:footerReference w:type="default" r:id="rId10"/>
          <w:pgSz w:w="12240" w:h="15840"/>
          <w:pgMar w:top="1820" w:right="720" w:bottom="280" w:left="720" w:header="0" w:footer="0" w:gutter="0"/>
          <w:cols w:space="720"/>
        </w:sectPr>
      </w:pPr>
    </w:p>
    <w:p w14:paraId="2588937D" w14:textId="7612C9FE" w:rsidR="00E14A36" w:rsidRDefault="00E14A36">
      <w:pPr>
        <w:pStyle w:val="Corpsdetexte"/>
        <w:rPr>
          <w:b/>
          <w:sz w:val="24"/>
        </w:rPr>
      </w:pPr>
    </w:p>
    <w:p w14:paraId="038ED7C3" w14:textId="77777777" w:rsidR="00E14A36" w:rsidRDefault="00E14A36">
      <w:pPr>
        <w:pStyle w:val="Corpsdetexte"/>
        <w:rPr>
          <w:b/>
          <w:sz w:val="24"/>
        </w:rPr>
      </w:pPr>
    </w:p>
    <w:p w14:paraId="19F813E8" w14:textId="77777777" w:rsidR="00E14A36" w:rsidRDefault="00E14A36">
      <w:pPr>
        <w:pStyle w:val="Corpsdetexte"/>
        <w:spacing w:before="127"/>
        <w:rPr>
          <w:b/>
          <w:sz w:val="24"/>
        </w:rPr>
      </w:pPr>
    </w:p>
    <w:p w14:paraId="7E47225F" w14:textId="77777777" w:rsidR="00806377" w:rsidRDefault="00806377">
      <w:pPr>
        <w:ind w:left="696"/>
        <w:jc w:val="both"/>
        <w:rPr>
          <w:b/>
          <w:sz w:val="24"/>
        </w:rPr>
      </w:pPr>
    </w:p>
    <w:p w14:paraId="08054F81" w14:textId="77777777" w:rsidR="00806377" w:rsidRDefault="00806377">
      <w:pPr>
        <w:ind w:left="696"/>
        <w:jc w:val="both"/>
        <w:rPr>
          <w:b/>
          <w:sz w:val="24"/>
        </w:rPr>
      </w:pPr>
    </w:p>
    <w:p w14:paraId="5DC9FD07" w14:textId="77777777" w:rsidR="00806377" w:rsidRDefault="00806377">
      <w:pPr>
        <w:ind w:left="696"/>
        <w:jc w:val="both"/>
        <w:rPr>
          <w:b/>
          <w:sz w:val="24"/>
        </w:rPr>
      </w:pPr>
    </w:p>
    <w:p w14:paraId="5D206A5F" w14:textId="4EC7B079" w:rsidR="00E14A36" w:rsidRDefault="00000000">
      <w:pPr>
        <w:ind w:left="696"/>
        <w:jc w:val="both"/>
        <w:rPr>
          <w:b/>
          <w:sz w:val="24"/>
        </w:rPr>
      </w:pPr>
      <w:r>
        <w:rPr>
          <w:b/>
          <w:sz w:val="24"/>
        </w:rPr>
        <w:t>COMMISSION</w:t>
      </w:r>
      <w:r>
        <w:rPr>
          <w:b/>
          <w:spacing w:val="-4"/>
          <w:sz w:val="24"/>
        </w:rPr>
        <w:t xml:space="preserve"> </w:t>
      </w:r>
      <w:r>
        <w:rPr>
          <w:b/>
          <w:sz w:val="24"/>
        </w:rPr>
        <w:t>INTERNE</w:t>
      </w:r>
      <w:r>
        <w:rPr>
          <w:b/>
          <w:spacing w:val="-7"/>
          <w:sz w:val="24"/>
        </w:rPr>
        <w:t xml:space="preserve"> </w:t>
      </w:r>
      <w:r>
        <w:rPr>
          <w:b/>
          <w:sz w:val="24"/>
        </w:rPr>
        <w:t>DE</w:t>
      </w:r>
      <w:r>
        <w:rPr>
          <w:b/>
          <w:spacing w:val="-5"/>
          <w:sz w:val="24"/>
        </w:rPr>
        <w:t xml:space="preserve"> </w:t>
      </w:r>
      <w:r>
        <w:rPr>
          <w:b/>
          <w:sz w:val="24"/>
        </w:rPr>
        <w:t>PASSATION</w:t>
      </w:r>
      <w:r>
        <w:rPr>
          <w:b/>
          <w:spacing w:val="-2"/>
          <w:sz w:val="24"/>
        </w:rPr>
        <w:t xml:space="preserve"> </w:t>
      </w:r>
      <w:r>
        <w:rPr>
          <w:b/>
          <w:sz w:val="24"/>
        </w:rPr>
        <w:t>DES</w:t>
      </w:r>
      <w:r>
        <w:rPr>
          <w:b/>
          <w:spacing w:val="-4"/>
          <w:sz w:val="24"/>
        </w:rPr>
        <w:t xml:space="preserve"> </w:t>
      </w:r>
      <w:r>
        <w:rPr>
          <w:b/>
          <w:spacing w:val="-2"/>
          <w:sz w:val="24"/>
        </w:rPr>
        <w:t>MARCHES</w:t>
      </w:r>
    </w:p>
    <w:p w14:paraId="3F9D961A" w14:textId="77777777" w:rsidR="00E14A36" w:rsidRDefault="00E14A36">
      <w:pPr>
        <w:pStyle w:val="Corpsdetexte"/>
        <w:rPr>
          <w:b/>
          <w:sz w:val="24"/>
        </w:rPr>
      </w:pPr>
    </w:p>
    <w:p w14:paraId="1B944A40" w14:textId="77777777" w:rsidR="00E14A36" w:rsidRDefault="00E14A36">
      <w:pPr>
        <w:pStyle w:val="Corpsdetexte"/>
        <w:spacing w:before="44"/>
        <w:rPr>
          <w:b/>
          <w:sz w:val="24"/>
        </w:rPr>
      </w:pPr>
    </w:p>
    <w:p w14:paraId="1A841F47" w14:textId="4F15DDD3" w:rsidR="00E14A36" w:rsidRPr="00872CCE" w:rsidRDefault="003D5EAA" w:rsidP="00872CCE">
      <w:pPr>
        <w:tabs>
          <w:tab w:val="left" w:pos="7634"/>
        </w:tabs>
        <w:spacing w:before="1"/>
        <w:ind w:left="696"/>
        <w:jc w:val="both"/>
        <w:rPr>
          <w:b/>
          <w:sz w:val="24"/>
        </w:rPr>
      </w:pPr>
      <w:r>
        <w:rPr>
          <w:b/>
          <w:sz w:val="24"/>
        </w:rPr>
        <w:t>DEMANDE DE COTATIONS N° 001</w:t>
      </w:r>
      <w:r w:rsidR="00872CCE">
        <w:rPr>
          <w:b/>
          <w:sz w:val="24"/>
        </w:rPr>
        <w:t xml:space="preserve"> BIS</w:t>
      </w:r>
      <w:r>
        <w:rPr>
          <w:b/>
          <w:sz w:val="24"/>
        </w:rPr>
        <w:t xml:space="preserve"> /DC/ C.MMA /SIGAMP/CIPM/2025 DU</w:t>
      </w:r>
      <w:r w:rsidR="00872CCE">
        <w:rPr>
          <w:b/>
          <w:sz w:val="24"/>
        </w:rPr>
        <w:t xml:space="preserve"> 04 DECEMBRE 2025 </w:t>
      </w:r>
      <w:r w:rsidR="00000000">
        <w:rPr>
          <w:b/>
          <w:sz w:val="24"/>
        </w:rPr>
        <w:t xml:space="preserve">POUR LA </w:t>
      </w:r>
      <w:bookmarkStart w:id="3" w:name="_Hlk210142928"/>
      <w:r w:rsidR="00806377" w:rsidRPr="00806377">
        <w:rPr>
          <w:b/>
          <w:sz w:val="24"/>
        </w:rPr>
        <w:t xml:space="preserve">Réalisation des travaux de Construction d'une Mini-Adduction d'eau potable avec forage le tout alimenté par énergie solaire à KAGNOL II, commune de </w:t>
      </w:r>
      <w:proofErr w:type="spellStart"/>
      <w:r w:rsidR="00806377" w:rsidRPr="00806377">
        <w:rPr>
          <w:b/>
          <w:sz w:val="24"/>
        </w:rPr>
        <w:t>Mboma</w:t>
      </w:r>
      <w:proofErr w:type="spellEnd"/>
      <w:r w:rsidR="00806377" w:rsidRPr="00806377">
        <w:rPr>
          <w:b/>
          <w:sz w:val="24"/>
        </w:rPr>
        <w:t>,</w:t>
      </w:r>
      <w:r w:rsidR="006E7390">
        <w:rPr>
          <w:b/>
          <w:sz w:val="24"/>
        </w:rPr>
        <w:t xml:space="preserve"> Dé</w:t>
      </w:r>
      <w:r w:rsidR="00806377" w:rsidRPr="00806377">
        <w:rPr>
          <w:b/>
          <w:sz w:val="24"/>
        </w:rPr>
        <w:t xml:space="preserve">partement du Haut </w:t>
      </w:r>
      <w:proofErr w:type="gramStart"/>
      <w:r w:rsidR="00806377" w:rsidRPr="00806377">
        <w:rPr>
          <w:b/>
          <w:sz w:val="24"/>
        </w:rPr>
        <w:t>Nyong ,Région</w:t>
      </w:r>
      <w:proofErr w:type="gramEnd"/>
      <w:r w:rsidR="00806377" w:rsidRPr="00806377">
        <w:rPr>
          <w:b/>
          <w:sz w:val="24"/>
        </w:rPr>
        <w:t xml:space="preserve"> de l'Est</w:t>
      </w:r>
      <w:bookmarkEnd w:id="3"/>
      <w:r w:rsidR="00000000">
        <w:rPr>
          <w:rFonts w:ascii="Arial Narrow" w:hAnsi="Arial Narrow"/>
          <w:b/>
          <w:sz w:val="32"/>
        </w:rPr>
        <w:t>.</w:t>
      </w:r>
    </w:p>
    <w:p w14:paraId="59B0A91A" w14:textId="77777777" w:rsidR="00E14A36" w:rsidRDefault="00E14A36">
      <w:pPr>
        <w:pStyle w:val="Corpsdetexte"/>
        <w:rPr>
          <w:rFonts w:ascii="Arial Narrow"/>
          <w:b/>
          <w:sz w:val="24"/>
        </w:rPr>
      </w:pPr>
    </w:p>
    <w:p w14:paraId="69544121" w14:textId="77777777" w:rsidR="00E14A36" w:rsidRDefault="00E14A36">
      <w:pPr>
        <w:pStyle w:val="Corpsdetexte"/>
        <w:rPr>
          <w:rFonts w:ascii="Arial Narrow"/>
          <w:b/>
          <w:sz w:val="24"/>
        </w:rPr>
      </w:pPr>
    </w:p>
    <w:p w14:paraId="7F0B2F18" w14:textId="77777777" w:rsidR="00E14A36" w:rsidRDefault="00000000">
      <w:pPr>
        <w:pStyle w:val="Titre4"/>
        <w:spacing w:before="163"/>
        <w:ind w:left="696"/>
      </w:pPr>
      <w:r>
        <w:t>Demande</w:t>
      </w:r>
      <w:r>
        <w:rPr>
          <w:spacing w:val="-5"/>
        </w:rPr>
        <w:t xml:space="preserve"> </w:t>
      </w:r>
      <w:r>
        <w:t>de</w:t>
      </w:r>
      <w:r>
        <w:rPr>
          <w:spacing w:val="-3"/>
        </w:rPr>
        <w:t xml:space="preserve"> </w:t>
      </w:r>
      <w:r>
        <w:t>Cotations</w:t>
      </w:r>
      <w:r>
        <w:rPr>
          <w:spacing w:val="-2"/>
        </w:rPr>
        <w:t xml:space="preserve"> </w:t>
      </w:r>
      <w:r>
        <w:rPr>
          <w:spacing w:val="-4"/>
        </w:rPr>
        <w:t>(DC)</w:t>
      </w:r>
    </w:p>
    <w:p w14:paraId="6B1A9717" w14:textId="77777777" w:rsidR="00E14A36" w:rsidRDefault="00E14A36">
      <w:pPr>
        <w:pStyle w:val="Corpsdetexte"/>
        <w:rPr>
          <w:b/>
          <w:sz w:val="24"/>
        </w:rPr>
      </w:pPr>
    </w:p>
    <w:p w14:paraId="7623326E" w14:textId="77777777" w:rsidR="00E14A36" w:rsidRDefault="00E14A36">
      <w:pPr>
        <w:pStyle w:val="Corpsdetexte"/>
        <w:spacing w:before="45"/>
        <w:rPr>
          <w:b/>
          <w:sz w:val="24"/>
        </w:rPr>
      </w:pPr>
    </w:p>
    <w:p w14:paraId="24017251" w14:textId="74AB126A" w:rsidR="003D5EAA" w:rsidRPr="003D5EAA" w:rsidRDefault="003D5EAA" w:rsidP="003D5EAA">
      <w:pPr>
        <w:pStyle w:val="Paragraphedeliste"/>
        <w:numPr>
          <w:ilvl w:val="0"/>
          <w:numId w:val="99"/>
        </w:numPr>
        <w:tabs>
          <w:tab w:val="left" w:pos="1123"/>
        </w:tabs>
        <w:spacing w:line="276" w:lineRule="auto"/>
        <w:ind w:right="691"/>
        <w:jc w:val="both"/>
        <w:rPr>
          <w:sz w:val="24"/>
        </w:rPr>
      </w:pPr>
      <w:r w:rsidRPr="003D5EAA">
        <w:rPr>
          <w:sz w:val="24"/>
        </w:rPr>
        <w:t xml:space="preserve">`Le Gouvernement du Cameroun a reçu un financement de la Banque mondiale pour financer le coût du Projet Gouvernance Locale et Communautés Résilientes (PROLOG). Dans le cadre de sa mise en œuvre, le PROLOG a signé une convention avec la Commune de </w:t>
      </w:r>
      <w:proofErr w:type="spellStart"/>
      <w:r>
        <w:rPr>
          <w:sz w:val="24"/>
        </w:rPr>
        <w:t>Mboma</w:t>
      </w:r>
      <w:proofErr w:type="spellEnd"/>
      <w:r w:rsidRPr="003D5EAA">
        <w:rPr>
          <w:sz w:val="24"/>
        </w:rPr>
        <w:t xml:space="preserve"> pour la réalisation des certains sous-projets de la commune. A cet effet, la Commune de </w:t>
      </w:r>
      <w:proofErr w:type="spellStart"/>
      <w:r>
        <w:rPr>
          <w:sz w:val="24"/>
        </w:rPr>
        <w:t>Mboma</w:t>
      </w:r>
      <w:proofErr w:type="spellEnd"/>
      <w:r w:rsidRPr="003D5EAA">
        <w:rPr>
          <w:sz w:val="24"/>
        </w:rPr>
        <w:t xml:space="preserve"> a l’intention d’utiliser une partie des sommes accordées au titre de cette convention pour effectuer les paiements prévus au titre du marché relatif à la Réalisation des travaux de Construction d'une Mini-Adduction d'eau potable avec forage le tout alimenté par énergie solaire à KAGNOL II, commune de </w:t>
      </w:r>
      <w:proofErr w:type="spellStart"/>
      <w:proofErr w:type="gramStart"/>
      <w:r w:rsidRPr="003D5EAA">
        <w:rPr>
          <w:sz w:val="24"/>
        </w:rPr>
        <w:t>Mboma,departement</w:t>
      </w:r>
      <w:proofErr w:type="spellEnd"/>
      <w:proofErr w:type="gramEnd"/>
      <w:r w:rsidRPr="003D5EAA">
        <w:rPr>
          <w:sz w:val="24"/>
        </w:rPr>
        <w:t xml:space="preserve"> du Haut </w:t>
      </w:r>
      <w:proofErr w:type="gramStart"/>
      <w:r w:rsidRPr="003D5EAA">
        <w:rPr>
          <w:sz w:val="24"/>
        </w:rPr>
        <w:t>Nyong ,Région</w:t>
      </w:r>
      <w:proofErr w:type="gramEnd"/>
      <w:r w:rsidRPr="003D5EAA">
        <w:rPr>
          <w:sz w:val="24"/>
        </w:rPr>
        <w:t xml:space="preserve"> de l'Est.</w:t>
      </w:r>
    </w:p>
    <w:p w14:paraId="668B59A0" w14:textId="6EF90D71" w:rsidR="003D5EAA" w:rsidRPr="003D5EAA" w:rsidRDefault="003D5EAA" w:rsidP="003D5EAA">
      <w:pPr>
        <w:pStyle w:val="Paragraphedeliste"/>
        <w:numPr>
          <w:ilvl w:val="0"/>
          <w:numId w:val="99"/>
        </w:numPr>
        <w:tabs>
          <w:tab w:val="left" w:pos="1123"/>
        </w:tabs>
        <w:spacing w:line="276" w:lineRule="auto"/>
        <w:ind w:right="691"/>
        <w:jc w:val="both"/>
        <w:rPr>
          <w:sz w:val="24"/>
        </w:rPr>
      </w:pPr>
      <w:r w:rsidRPr="003D5EAA">
        <w:rPr>
          <w:sz w:val="24"/>
        </w:rPr>
        <w:t xml:space="preserve">Le Maire de la Commune de </w:t>
      </w:r>
      <w:proofErr w:type="spellStart"/>
      <w:r>
        <w:rPr>
          <w:sz w:val="24"/>
        </w:rPr>
        <w:t>Mboma</w:t>
      </w:r>
      <w:proofErr w:type="spellEnd"/>
      <w:r w:rsidRPr="003D5EAA">
        <w:rPr>
          <w:sz w:val="24"/>
        </w:rPr>
        <w:t xml:space="preserve"> invite maintenant les Entrepren</w:t>
      </w:r>
      <w:r>
        <w:rPr>
          <w:sz w:val="24"/>
        </w:rPr>
        <w:t>e</w:t>
      </w:r>
      <w:r w:rsidRPr="003D5EAA">
        <w:rPr>
          <w:sz w:val="24"/>
        </w:rPr>
        <w:t xml:space="preserve">urs à soumettre leurs Cotations pour les Travaux décrits dans l’Annexe </w:t>
      </w:r>
      <w:proofErr w:type="gramStart"/>
      <w:r w:rsidRPr="003D5EAA">
        <w:rPr>
          <w:sz w:val="24"/>
        </w:rPr>
        <w:t>1:</w:t>
      </w:r>
      <w:proofErr w:type="gramEnd"/>
      <w:r w:rsidRPr="003D5EAA">
        <w:rPr>
          <w:sz w:val="24"/>
        </w:rPr>
        <w:t xml:space="preserve"> Exigences du Maître d’Ouvrage, jointes à la présente DC. Dès la publication de la demande de cotation, les potentiels soumissionnaires pourront la retirer gratuitement</w:t>
      </w:r>
      <w:r>
        <w:rPr>
          <w:sz w:val="24"/>
        </w:rPr>
        <w:t xml:space="preserve"> </w:t>
      </w:r>
      <w:r w:rsidRPr="003D5EAA">
        <w:rPr>
          <w:sz w:val="24"/>
        </w:rPr>
        <w:t xml:space="preserve">au </w:t>
      </w:r>
      <w:proofErr w:type="spellStart"/>
      <w:r w:rsidRPr="003D5EAA">
        <w:rPr>
          <w:sz w:val="24"/>
        </w:rPr>
        <w:t>siége</w:t>
      </w:r>
      <w:proofErr w:type="spellEnd"/>
      <w:r w:rsidRPr="003D5EAA">
        <w:rPr>
          <w:sz w:val="24"/>
        </w:rPr>
        <w:t xml:space="preserve"> de la Commune de </w:t>
      </w:r>
      <w:proofErr w:type="spellStart"/>
      <w:r>
        <w:rPr>
          <w:sz w:val="24"/>
        </w:rPr>
        <w:t>Mboma</w:t>
      </w:r>
      <w:proofErr w:type="spellEnd"/>
      <w:r w:rsidRPr="003D5EAA">
        <w:rPr>
          <w:sz w:val="24"/>
        </w:rPr>
        <w:t xml:space="preserve"> sis au </w:t>
      </w:r>
      <w:r w:rsidRPr="00952BC2">
        <w:rPr>
          <w:sz w:val="24"/>
        </w:rPr>
        <w:t xml:space="preserve">quartier </w:t>
      </w:r>
      <w:proofErr w:type="spellStart"/>
      <w:r w:rsidRPr="00952BC2">
        <w:rPr>
          <w:sz w:val="24"/>
        </w:rPr>
        <w:t>Oléne</w:t>
      </w:r>
      <w:proofErr w:type="spellEnd"/>
      <w:r w:rsidRPr="003D5EAA">
        <w:rPr>
          <w:sz w:val="24"/>
        </w:rPr>
        <w:t xml:space="preserve"> ou </w:t>
      </w:r>
      <w:proofErr w:type="spellStart"/>
      <w:r w:rsidRPr="003D5EAA">
        <w:rPr>
          <w:sz w:val="24"/>
        </w:rPr>
        <w:t>auprés</w:t>
      </w:r>
      <w:proofErr w:type="spellEnd"/>
      <w:r w:rsidRPr="003D5EAA">
        <w:rPr>
          <w:sz w:val="24"/>
        </w:rPr>
        <w:t xml:space="preserve"> de l’unité de coordination régionale du PROLOG Est sis à Bertoua au </w:t>
      </w:r>
      <w:proofErr w:type="spellStart"/>
      <w:r w:rsidRPr="003D5EAA">
        <w:rPr>
          <w:sz w:val="24"/>
        </w:rPr>
        <w:t>quartierKpoklota</w:t>
      </w:r>
      <w:proofErr w:type="spellEnd"/>
      <w:r w:rsidRPr="003D5EAA">
        <w:rPr>
          <w:sz w:val="24"/>
        </w:rPr>
        <w:t xml:space="preserve"> (carrefour Alain de Paris)  </w:t>
      </w:r>
    </w:p>
    <w:p w14:paraId="3ADD57F6" w14:textId="6385A9C0" w:rsidR="00E14A36" w:rsidRDefault="00E14A36" w:rsidP="003D5EAA">
      <w:pPr>
        <w:pStyle w:val="Paragraphedeliste"/>
        <w:tabs>
          <w:tab w:val="left" w:pos="1123"/>
        </w:tabs>
        <w:spacing w:line="276" w:lineRule="auto"/>
        <w:ind w:left="1123" w:right="691" w:firstLine="0"/>
        <w:rPr>
          <w:rFonts w:ascii="Times New Roman" w:hAnsi="Times New Roman"/>
          <w:sz w:val="24"/>
        </w:rPr>
      </w:pPr>
    </w:p>
    <w:p w14:paraId="588451D5" w14:textId="77777777" w:rsidR="00E14A36" w:rsidRDefault="00E14A36">
      <w:pPr>
        <w:pStyle w:val="Corpsdetexte"/>
        <w:rPr>
          <w:sz w:val="24"/>
        </w:rPr>
      </w:pPr>
    </w:p>
    <w:p w14:paraId="67442D92" w14:textId="77777777" w:rsidR="00E14A36" w:rsidRDefault="00E14A36">
      <w:pPr>
        <w:pStyle w:val="Corpsdetexte"/>
        <w:spacing w:before="4"/>
        <w:rPr>
          <w:sz w:val="24"/>
        </w:rPr>
      </w:pPr>
    </w:p>
    <w:p w14:paraId="3D952809" w14:textId="77777777" w:rsidR="00E14A36" w:rsidRDefault="00000000">
      <w:pPr>
        <w:pStyle w:val="Titre4"/>
        <w:ind w:left="696"/>
      </w:pPr>
      <w:r>
        <w:t>Fraude</w:t>
      </w:r>
      <w:r>
        <w:rPr>
          <w:spacing w:val="-2"/>
        </w:rPr>
        <w:t xml:space="preserve"> </w:t>
      </w:r>
      <w:r>
        <w:t>et</w:t>
      </w:r>
      <w:r>
        <w:rPr>
          <w:spacing w:val="-1"/>
        </w:rPr>
        <w:t xml:space="preserve"> </w:t>
      </w:r>
      <w:r>
        <w:rPr>
          <w:spacing w:val="-2"/>
        </w:rPr>
        <w:t>Corruption</w:t>
      </w:r>
    </w:p>
    <w:p w14:paraId="1E2DADA0" w14:textId="77777777" w:rsidR="00E14A36" w:rsidRDefault="00000000">
      <w:pPr>
        <w:pStyle w:val="Paragraphedeliste"/>
        <w:numPr>
          <w:ilvl w:val="0"/>
          <w:numId w:val="99"/>
        </w:numPr>
        <w:tabs>
          <w:tab w:val="left" w:pos="1415"/>
        </w:tabs>
        <w:spacing w:before="161" w:line="276" w:lineRule="auto"/>
        <w:ind w:left="696" w:right="976" w:firstLine="0"/>
        <w:jc w:val="both"/>
        <w:rPr>
          <w:rFonts w:ascii="Times New Roman" w:hAnsi="Times New Roman"/>
          <w:sz w:val="24"/>
        </w:rPr>
      </w:pPr>
      <w:r>
        <w:rPr>
          <w:sz w:val="24"/>
        </w:rPr>
        <w:t>La Banque exige le respect des Directives de la Banque en matière de lutte contre</w:t>
      </w:r>
      <w:r>
        <w:rPr>
          <w:spacing w:val="-12"/>
          <w:sz w:val="24"/>
        </w:rPr>
        <w:t xml:space="preserve"> </w:t>
      </w:r>
      <w:r>
        <w:rPr>
          <w:sz w:val="24"/>
        </w:rPr>
        <w:t>la</w:t>
      </w:r>
      <w:r>
        <w:rPr>
          <w:spacing w:val="-12"/>
          <w:sz w:val="24"/>
        </w:rPr>
        <w:t xml:space="preserve"> </w:t>
      </w:r>
      <w:r>
        <w:rPr>
          <w:sz w:val="24"/>
        </w:rPr>
        <w:t>corruption</w:t>
      </w:r>
      <w:r>
        <w:rPr>
          <w:spacing w:val="-12"/>
          <w:sz w:val="24"/>
        </w:rPr>
        <w:t xml:space="preserve"> </w:t>
      </w:r>
      <w:r>
        <w:rPr>
          <w:sz w:val="24"/>
        </w:rPr>
        <w:t>et</w:t>
      </w:r>
      <w:r>
        <w:rPr>
          <w:spacing w:val="-14"/>
          <w:sz w:val="24"/>
        </w:rPr>
        <w:t xml:space="preserve"> </w:t>
      </w:r>
      <w:r>
        <w:rPr>
          <w:sz w:val="24"/>
        </w:rPr>
        <w:t>de</w:t>
      </w:r>
      <w:r>
        <w:rPr>
          <w:spacing w:val="-12"/>
          <w:sz w:val="24"/>
        </w:rPr>
        <w:t xml:space="preserve"> </w:t>
      </w:r>
      <w:r>
        <w:rPr>
          <w:sz w:val="24"/>
        </w:rPr>
        <w:t>ses</w:t>
      </w:r>
      <w:r>
        <w:rPr>
          <w:spacing w:val="-14"/>
          <w:sz w:val="24"/>
        </w:rPr>
        <w:t xml:space="preserve"> </w:t>
      </w:r>
      <w:r>
        <w:rPr>
          <w:sz w:val="24"/>
        </w:rPr>
        <w:t>politiques</w:t>
      </w:r>
      <w:r>
        <w:rPr>
          <w:spacing w:val="-14"/>
          <w:sz w:val="24"/>
        </w:rPr>
        <w:t xml:space="preserve"> </w:t>
      </w:r>
      <w:r>
        <w:rPr>
          <w:sz w:val="24"/>
        </w:rPr>
        <w:t>et</w:t>
      </w:r>
      <w:r>
        <w:rPr>
          <w:spacing w:val="-12"/>
          <w:sz w:val="24"/>
        </w:rPr>
        <w:t xml:space="preserve"> </w:t>
      </w:r>
      <w:r>
        <w:rPr>
          <w:sz w:val="24"/>
        </w:rPr>
        <w:t>procédures</w:t>
      </w:r>
      <w:r>
        <w:rPr>
          <w:spacing w:val="-14"/>
          <w:sz w:val="24"/>
        </w:rPr>
        <w:t xml:space="preserve"> </w:t>
      </w:r>
      <w:r>
        <w:rPr>
          <w:sz w:val="24"/>
        </w:rPr>
        <w:t>de</w:t>
      </w:r>
      <w:r>
        <w:rPr>
          <w:spacing w:val="-12"/>
          <w:sz w:val="24"/>
        </w:rPr>
        <w:t xml:space="preserve"> </w:t>
      </w:r>
      <w:r>
        <w:rPr>
          <w:sz w:val="24"/>
        </w:rPr>
        <w:t>sanctions</w:t>
      </w:r>
      <w:r>
        <w:rPr>
          <w:spacing w:val="-15"/>
          <w:sz w:val="24"/>
        </w:rPr>
        <w:t xml:space="preserve"> </w:t>
      </w:r>
      <w:r>
        <w:rPr>
          <w:sz w:val="24"/>
        </w:rPr>
        <w:t>en</w:t>
      </w:r>
      <w:r>
        <w:rPr>
          <w:spacing w:val="-12"/>
          <w:sz w:val="24"/>
        </w:rPr>
        <w:t xml:space="preserve"> </w:t>
      </w:r>
      <w:r>
        <w:rPr>
          <w:sz w:val="24"/>
        </w:rPr>
        <w:t>vigueur,</w:t>
      </w:r>
      <w:r>
        <w:rPr>
          <w:spacing w:val="-12"/>
          <w:sz w:val="24"/>
        </w:rPr>
        <w:t xml:space="preserve"> </w:t>
      </w:r>
      <w:r>
        <w:rPr>
          <w:sz w:val="24"/>
        </w:rPr>
        <w:t>telles qu’énoncées</w:t>
      </w:r>
      <w:r>
        <w:rPr>
          <w:spacing w:val="-4"/>
          <w:sz w:val="24"/>
        </w:rPr>
        <w:t xml:space="preserve"> </w:t>
      </w:r>
      <w:r>
        <w:rPr>
          <w:sz w:val="24"/>
        </w:rPr>
        <w:t>dans</w:t>
      </w:r>
      <w:r>
        <w:rPr>
          <w:spacing w:val="-4"/>
          <w:sz w:val="24"/>
        </w:rPr>
        <w:t xml:space="preserve"> </w:t>
      </w:r>
      <w:r>
        <w:rPr>
          <w:sz w:val="24"/>
        </w:rPr>
        <w:t>le</w:t>
      </w:r>
      <w:r>
        <w:rPr>
          <w:spacing w:val="-3"/>
          <w:sz w:val="24"/>
        </w:rPr>
        <w:t xml:space="preserve"> </w:t>
      </w:r>
      <w:r>
        <w:rPr>
          <w:sz w:val="24"/>
        </w:rPr>
        <w:t>Cadre</w:t>
      </w:r>
      <w:r>
        <w:rPr>
          <w:spacing w:val="-3"/>
          <w:sz w:val="24"/>
        </w:rPr>
        <w:t xml:space="preserve"> </w:t>
      </w:r>
      <w:r>
        <w:rPr>
          <w:sz w:val="24"/>
        </w:rPr>
        <w:t>des</w:t>
      </w:r>
      <w:r>
        <w:rPr>
          <w:spacing w:val="-4"/>
          <w:sz w:val="24"/>
        </w:rPr>
        <w:t xml:space="preserve"> </w:t>
      </w:r>
      <w:r>
        <w:rPr>
          <w:sz w:val="24"/>
        </w:rPr>
        <w:t>sanctions</w:t>
      </w:r>
      <w:r>
        <w:rPr>
          <w:spacing w:val="-4"/>
          <w:sz w:val="24"/>
        </w:rPr>
        <w:t xml:space="preserve"> </w:t>
      </w:r>
      <w:r>
        <w:rPr>
          <w:sz w:val="24"/>
        </w:rPr>
        <w:t>du</w:t>
      </w:r>
      <w:r>
        <w:rPr>
          <w:spacing w:val="-3"/>
          <w:sz w:val="24"/>
        </w:rPr>
        <w:t xml:space="preserve"> </w:t>
      </w:r>
      <w:r>
        <w:rPr>
          <w:sz w:val="24"/>
        </w:rPr>
        <w:t>Groupe</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Banque</w:t>
      </w:r>
      <w:r>
        <w:rPr>
          <w:spacing w:val="-4"/>
          <w:sz w:val="24"/>
        </w:rPr>
        <w:t xml:space="preserve"> </w:t>
      </w:r>
      <w:r>
        <w:rPr>
          <w:sz w:val="24"/>
        </w:rPr>
        <w:t>mondiale,</w:t>
      </w:r>
      <w:r>
        <w:rPr>
          <w:spacing w:val="-3"/>
          <w:sz w:val="24"/>
        </w:rPr>
        <w:t xml:space="preserve"> </w:t>
      </w:r>
      <w:r>
        <w:rPr>
          <w:sz w:val="24"/>
        </w:rPr>
        <w:t>tel</w:t>
      </w:r>
      <w:r>
        <w:rPr>
          <w:spacing w:val="-4"/>
          <w:sz w:val="24"/>
        </w:rPr>
        <w:t xml:space="preserve"> </w:t>
      </w:r>
      <w:r>
        <w:rPr>
          <w:sz w:val="24"/>
        </w:rPr>
        <w:t>qu’il est établi à l’Annexe A des Conditions Contractuelles.</w:t>
      </w:r>
    </w:p>
    <w:p w14:paraId="596A8A1F" w14:textId="77777777" w:rsidR="00E14A36" w:rsidRDefault="00000000">
      <w:pPr>
        <w:pStyle w:val="Paragraphedeliste"/>
        <w:numPr>
          <w:ilvl w:val="0"/>
          <w:numId w:val="99"/>
        </w:numPr>
        <w:tabs>
          <w:tab w:val="left" w:pos="1415"/>
        </w:tabs>
        <w:spacing w:before="120" w:line="276" w:lineRule="auto"/>
        <w:ind w:left="696" w:right="977" w:firstLine="0"/>
        <w:jc w:val="both"/>
        <w:rPr>
          <w:rFonts w:ascii="Times New Roman" w:hAnsi="Times New Roman"/>
          <w:sz w:val="24"/>
        </w:rPr>
      </w:pPr>
      <w:r>
        <w:rPr>
          <w:sz w:val="24"/>
        </w:rPr>
        <w:lastRenderedPageBreak/>
        <w:t>Dans</w:t>
      </w:r>
      <w:r>
        <w:rPr>
          <w:spacing w:val="-8"/>
          <w:sz w:val="24"/>
        </w:rPr>
        <w:t xml:space="preserve"> </w:t>
      </w:r>
      <w:r>
        <w:rPr>
          <w:sz w:val="24"/>
        </w:rPr>
        <w:t>le</w:t>
      </w:r>
      <w:r>
        <w:rPr>
          <w:spacing w:val="-6"/>
          <w:sz w:val="24"/>
        </w:rPr>
        <w:t xml:space="preserve"> </w:t>
      </w:r>
      <w:r>
        <w:rPr>
          <w:sz w:val="24"/>
        </w:rPr>
        <w:t>cadre</w:t>
      </w:r>
      <w:r>
        <w:rPr>
          <w:spacing w:val="-6"/>
          <w:sz w:val="24"/>
        </w:rPr>
        <w:t xml:space="preserve"> </w:t>
      </w:r>
      <w:r>
        <w:rPr>
          <w:sz w:val="24"/>
        </w:rPr>
        <w:t>de</w:t>
      </w:r>
      <w:r>
        <w:rPr>
          <w:spacing w:val="-8"/>
          <w:sz w:val="24"/>
        </w:rPr>
        <w:t xml:space="preserve"> </w:t>
      </w:r>
      <w:r>
        <w:rPr>
          <w:sz w:val="24"/>
        </w:rPr>
        <w:t>cette</w:t>
      </w:r>
      <w:r>
        <w:rPr>
          <w:spacing w:val="-8"/>
          <w:sz w:val="24"/>
        </w:rPr>
        <w:t xml:space="preserve"> </w:t>
      </w:r>
      <w:r>
        <w:rPr>
          <w:sz w:val="24"/>
        </w:rPr>
        <w:t>politique,</w:t>
      </w:r>
      <w:r>
        <w:rPr>
          <w:spacing w:val="-9"/>
          <w:sz w:val="24"/>
        </w:rPr>
        <w:t xml:space="preserve"> </w:t>
      </w:r>
      <w:r>
        <w:rPr>
          <w:sz w:val="24"/>
        </w:rPr>
        <w:t>les</w:t>
      </w:r>
      <w:r>
        <w:rPr>
          <w:spacing w:val="-8"/>
          <w:sz w:val="24"/>
        </w:rPr>
        <w:t xml:space="preserve"> </w:t>
      </w:r>
      <w:r>
        <w:rPr>
          <w:sz w:val="24"/>
        </w:rPr>
        <w:t>Entrepreneurs</w:t>
      </w:r>
      <w:r>
        <w:rPr>
          <w:spacing w:val="-8"/>
          <w:sz w:val="24"/>
        </w:rPr>
        <w:t xml:space="preserve"> </w:t>
      </w:r>
      <w:r>
        <w:rPr>
          <w:sz w:val="24"/>
        </w:rPr>
        <w:t>autorisent</w:t>
      </w:r>
      <w:r>
        <w:rPr>
          <w:spacing w:val="-6"/>
          <w:sz w:val="24"/>
        </w:rPr>
        <w:t xml:space="preserve"> </w:t>
      </w:r>
      <w:r>
        <w:rPr>
          <w:sz w:val="24"/>
        </w:rPr>
        <w:t>et</w:t>
      </w:r>
      <w:r>
        <w:rPr>
          <w:spacing w:val="-8"/>
          <w:sz w:val="24"/>
        </w:rPr>
        <w:t xml:space="preserve"> </w:t>
      </w:r>
      <w:r>
        <w:rPr>
          <w:sz w:val="24"/>
        </w:rPr>
        <w:t>doivent</w:t>
      </w:r>
      <w:r>
        <w:rPr>
          <w:spacing w:val="-6"/>
          <w:sz w:val="24"/>
        </w:rPr>
        <w:t xml:space="preserve"> </w:t>
      </w:r>
      <w:r>
        <w:rPr>
          <w:sz w:val="24"/>
        </w:rPr>
        <w:t>faire en sorte que leurs</w:t>
      </w:r>
      <w:r>
        <w:rPr>
          <w:spacing w:val="-2"/>
          <w:sz w:val="24"/>
        </w:rPr>
        <w:t xml:space="preserve"> </w:t>
      </w:r>
      <w:r>
        <w:rPr>
          <w:sz w:val="24"/>
        </w:rPr>
        <w:t>agents (déclarés</w:t>
      </w:r>
      <w:r>
        <w:rPr>
          <w:spacing w:val="-2"/>
          <w:sz w:val="24"/>
        </w:rPr>
        <w:t xml:space="preserve"> </w:t>
      </w:r>
      <w:r>
        <w:rPr>
          <w:sz w:val="24"/>
        </w:rPr>
        <w:t>ou non),</w:t>
      </w:r>
      <w:r>
        <w:rPr>
          <w:spacing w:val="-2"/>
          <w:sz w:val="24"/>
        </w:rPr>
        <w:t xml:space="preserve"> </w:t>
      </w:r>
      <w:r>
        <w:rPr>
          <w:sz w:val="24"/>
        </w:rPr>
        <w:t>sous-traitants, prestataires</w:t>
      </w:r>
      <w:r>
        <w:rPr>
          <w:spacing w:val="-2"/>
          <w:sz w:val="24"/>
        </w:rPr>
        <w:t xml:space="preserve"> </w:t>
      </w:r>
      <w:r>
        <w:rPr>
          <w:sz w:val="24"/>
        </w:rPr>
        <w:t>de services, fournisseurs et personnel, permettent à la Banque d’inspecter tous les comptes, dossiers et autres documents relatifs à la Demande de Cotation et à l’exécution du marché (en cas d’attribution), et de les faire vérifier par les vérificateurs nommés par la Banque.</w:t>
      </w:r>
    </w:p>
    <w:p w14:paraId="6741AD89" w14:textId="77777777" w:rsidR="00E14A36" w:rsidRDefault="00E14A36">
      <w:pPr>
        <w:pStyle w:val="Paragraphedeliste"/>
        <w:spacing w:line="276" w:lineRule="auto"/>
        <w:jc w:val="both"/>
        <w:rPr>
          <w:rFonts w:ascii="Times New Roman" w:hAnsi="Times New Roman"/>
          <w:sz w:val="24"/>
        </w:rPr>
        <w:sectPr w:rsidR="00E14A36">
          <w:headerReference w:type="default" r:id="rId11"/>
          <w:footerReference w:type="default" r:id="rId12"/>
          <w:pgSz w:w="12240" w:h="15840"/>
          <w:pgMar w:top="880" w:right="720" w:bottom="1200" w:left="720" w:header="683" w:footer="1000" w:gutter="0"/>
          <w:pgNumType w:start="3"/>
          <w:cols w:space="720"/>
        </w:sectPr>
      </w:pPr>
    </w:p>
    <w:p w14:paraId="5DAB5EA6" w14:textId="77777777" w:rsidR="00E14A36" w:rsidRDefault="00E14A36">
      <w:pPr>
        <w:pStyle w:val="Corpsdetexte"/>
        <w:spacing w:before="242"/>
        <w:rPr>
          <w:sz w:val="24"/>
        </w:rPr>
      </w:pPr>
    </w:p>
    <w:p w14:paraId="125AE624" w14:textId="77777777" w:rsidR="00E14A36" w:rsidRDefault="00000000">
      <w:pPr>
        <w:pStyle w:val="Titre4"/>
        <w:numPr>
          <w:ilvl w:val="0"/>
          <w:numId w:val="99"/>
        </w:numPr>
        <w:tabs>
          <w:tab w:val="left" w:pos="1415"/>
        </w:tabs>
        <w:ind w:left="1415" w:hanging="719"/>
        <w:jc w:val="both"/>
        <w:rPr>
          <w:rFonts w:ascii="Times New Roman" w:hAnsi="Times New Roman"/>
          <w:b w:val="0"/>
        </w:rPr>
      </w:pPr>
      <w:r>
        <w:t>Éligibilité</w:t>
      </w:r>
      <w:r>
        <w:rPr>
          <w:spacing w:val="-6"/>
        </w:rPr>
        <w:t xml:space="preserve"> </w:t>
      </w:r>
      <w:r>
        <w:t>des</w:t>
      </w:r>
      <w:r>
        <w:rPr>
          <w:spacing w:val="-2"/>
        </w:rPr>
        <w:t xml:space="preserve"> </w:t>
      </w:r>
      <w:r>
        <w:t>matériaux,</w:t>
      </w:r>
      <w:r>
        <w:rPr>
          <w:spacing w:val="-4"/>
        </w:rPr>
        <w:t xml:space="preserve"> </w:t>
      </w:r>
      <w:r>
        <w:t>équipements</w:t>
      </w:r>
      <w:r>
        <w:rPr>
          <w:spacing w:val="-3"/>
        </w:rPr>
        <w:t xml:space="preserve"> </w:t>
      </w:r>
      <w:r>
        <w:t>et</w:t>
      </w:r>
      <w:r>
        <w:rPr>
          <w:spacing w:val="-3"/>
        </w:rPr>
        <w:t xml:space="preserve"> </w:t>
      </w:r>
      <w:r>
        <w:rPr>
          <w:spacing w:val="-2"/>
        </w:rPr>
        <w:t>services</w:t>
      </w:r>
    </w:p>
    <w:p w14:paraId="443BB2C4" w14:textId="77777777" w:rsidR="00E14A36" w:rsidRDefault="00000000">
      <w:pPr>
        <w:pStyle w:val="Paragraphedeliste"/>
        <w:numPr>
          <w:ilvl w:val="0"/>
          <w:numId w:val="99"/>
        </w:numPr>
        <w:tabs>
          <w:tab w:val="left" w:pos="1415"/>
        </w:tabs>
        <w:spacing w:before="163" w:line="276" w:lineRule="auto"/>
        <w:ind w:left="696" w:right="976" w:firstLine="0"/>
        <w:jc w:val="both"/>
        <w:rPr>
          <w:rFonts w:ascii="Times New Roman" w:hAnsi="Times New Roman"/>
          <w:sz w:val="24"/>
        </w:rPr>
      </w:pPr>
      <w:r>
        <w:rPr>
          <w:sz w:val="24"/>
        </w:rPr>
        <w:t>Les matériaux, équipements et services qui doivent être fournis en vertu du marché et financés par la Banque peuvent avoir leur origine dans tout pays, sous réserve des dispositions du paragraphe 9. À la demande du Maître d’Ouvrage, l’Entrepreneur peut être tenu de fournir une preuve de l’origine des matériaux, de l’équipement et des services.</w:t>
      </w:r>
    </w:p>
    <w:p w14:paraId="4145F22E" w14:textId="77777777" w:rsidR="00E14A36" w:rsidRDefault="00000000">
      <w:pPr>
        <w:pStyle w:val="Titre4"/>
        <w:numPr>
          <w:ilvl w:val="0"/>
          <w:numId w:val="99"/>
        </w:numPr>
        <w:tabs>
          <w:tab w:val="left" w:pos="1415"/>
        </w:tabs>
        <w:spacing w:before="121"/>
        <w:ind w:left="1415" w:hanging="719"/>
        <w:jc w:val="both"/>
        <w:rPr>
          <w:rFonts w:ascii="Times New Roman" w:hAnsi="Times New Roman"/>
          <w:b w:val="0"/>
        </w:rPr>
      </w:pPr>
      <w:r>
        <w:t>Éligibilité</w:t>
      </w:r>
      <w:r>
        <w:rPr>
          <w:spacing w:val="-4"/>
        </w:rPr>
        <w:t xml:space="preserve"> </w:t>
      </w:r>
      <w:r>
        <w:t>des</w:t>
      </w:r>
      <w:r>
        <w:rPr>
          <w:spacing w:val="-1"/>
        </w:rPr>
        <w:t xml:space="preserve"> </w:t>
      </w:r>
      <w:r>
        <w:rPr>
          <w:spacing w:val="-2"/>
        </w:rPr>
        <w:t>Entreprises</w:t>
      </w:r>
    </w:p>
    <w:p w14:paraId="3368948C" w14:textId="77777777" w:rsidR="00E14A36" w:rsidRDefault="00000000">
      <w:pPr>
        <w:pStyle w:val="Paragraphedeliste"/>
        <w:numPr>
          <w:ilvl w:val="0"/>
          <w:numId w:val="99"/>
        </w:numPr>
        <w:tabs>
          <w:tab w:val="left" w:pos="1415"/>
        </w:tabs>
        <w:spacing w:before="161" w:line="276" w:lineRule="auto"/>
        <w:ind w:left="696" w:right="982" w:firstLine="0"/>
        <w:jc w:val="both"/>
        <w:rPr>
          <w:rFonts w:ascii="Times New Roman" w:hAnsi="Times New Roman"/>
          <w:sz w:val="24"/>
        </w:rPr>
      </w:pPr>
      <w:r>
        <w:rPr>
          <w:sz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w:t>
      </w:r>
      <w:r>
        <w:rPr>
          <w:spacing w:val="-2"/>
          <w:sz w:val="24"/>
        </w:rPr>
        <w:t xml:space="preserve"> </w:t>
      </w:r>
      <w:r>
        <w:rPr>
          <w:sz w:val="24"/>
        </w:rPr>
        <w:t>membres</w:t>
      </w:r>
      <w:r>
        <w:rPr>
          <w:spacing w:val="-2"/>
          <w:sz w:val="24"/>
        </w:rPr>
        <w:t xml:space="preserve"> </w:t>
      </w:r>
      <w:r>
        <w:rPr>
          <w:sz w:val="24"/>
        </w:rPr>
        <w:t>du GE</w:t>
      </w:r>
      <w:r>
        <w:rPr>
          <w:spacing w:val="-2"/>
          <w:sz w:val="24"/>
        </w:rPr>
        <w:t xml:space="preserve"> </w:t>
      </w:r>
      <w:r>
        <w:rPr>
          <w:sz w:val="24"/>
        </w:rPr>
        <w:t>pendant le processus</w:t>
      </w:r>
      <w:r>
        <w:rPr>
          <w:spacing w:val="-2"/>
          <w:sz w:val="24"/>
        </w:rPr>
        <w:t xml:space="preserve"> </w:t>
      </w:r>
      <w:r>
        <w:rPr>
          <w:sz w:val="24"/>
        </w:rPr>
        <w:t>de</w:t>
      </w:r>
      <w:r>
        <w:rPr>
          <w:spacing w:val="-2"/>
          <w:sz w:val="24"/>
        </w:rPr>
        <w:t xml:space="preserve"> </w:t>
      </w:r>
      <w:r>
        <w:rPr>
          <w:sz w:val="24"/>
        </w:rPr>
        <w:t>Demande de Cotation</w:t>
      </w:r>
      <w:r>
        <w:rPr>
          <w:spacing w:val="-2"/>
          <w:sz w:val="24"/>
        </w:rPr>
        <w:t xml:space="preserve"> </w:t>
      </w:r>
      <w:r>
        <w:rPr>
          <w:sz w:val="24"/>
        </w:rPr>
        <w:t>et, dans</w:t>
      </w:r>
      <w:r>
        <w:rPr>
          <w:spacing w:val="-2"/>
          <w:sz w:val="24"/>
        </w:rPr>
        <w:t xml:space="preserve"> </w:t>
      </w:r>
      <w:r>
        <w:rPr>
          <w:sz w:val="24"/>
        </w:rPr>
        <w:t>le cas</w:t>
      </w:r>
      <w:r>
        <w:rPr>
          <w:spacing w:val="-2"/>
          <w:sz w:val="24"/>
        </w:rPr>
        <w:t xml:space="preserve"> </w:t>
      </w:r>
      <w:r>
        <w:rPr>
          <w:sz w:val="24"/>
        </w:rPr>
        <w:t>où le GE est attributaire du Marché, lors de l’exécution du contrat.</w:t>
      </w:r>
    </w:p>
    <w:p w14:paraId="4E177D6D" w14:textId="77777777" w:rsidR="00E14A36" w:rsidRDefault="00000000">
      <w:pPr>
        <w:pStyle w:val="Paragraphedeliste"/>
        <w:numPr>
          <w:ilvl w:val="0"/>
          <w:numId w:val="99"/>
        </w:numPr>
        <w:tabs>
          <w:tab w:val="left" w:pos="1415"/>
        </w:tabs>
        <w:spacing w:before="120" w:line="276" w:lineRule="auto"/>
        <w:ind w:left="696" w:right="981" w:firstLine="0"/>
        <w:jc w:val="both"/>
        <w:rPr>
          <w:rFonts w:ascii="Times New Roman" w:hAnsi="Times New Roman"/>
          <w:sz w:val="24"/>
        </w:rPr>
      </w:pPr>
      <w:r>
        <w:rPr>
          <w:sz w:val="24"/>
        </w:rPr>
        <w:t xml:space="preserve">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w:t>
      </w:r>
      <w:r>
        <w:rPr>
          <w:spacing w:val="-2"/>
          <w:sz w:val="24"/>
        </w:rPr>
        <w:t>connexes.</w:t>
      </w:r>
    </w:p>
    <w:p w14:paraId="76338BC5" w14:textId="77777777" w:rsidR="00E14A36" w:rsidRDefault="00000000">
      <w:pPr>
        <w:pStyle w:val="Paragraphedeliste"/>
        <w:numPr>
          <w:ilvl w:val="0"/>
          <w:numId w:val="99"/>
        </w:numPr>
        <w:tabs>
          <w:tab w:val="left" w:pos="1415"/>
        </w:tabs>
        <w:spacing w:before="122" w:line="276" w:lineRule="auto"/>
        <w:ind w:left="696" w:right="988" w:firstLine="0"/>
        <w:jc w:val="both"/>
        <w:rPr>
          <w:rFonts w:ascii="Times New Roman" w:hAnsi="Times New Roman"/>
          <w:sz w:val="24"/>
        </w:rPr>
      </w:pPr>
      <w:r>
        <w:rPr>
          <w:sz w:val="24"/>
        </w:rPr>
        <w:t xml:space="preserve">Les entreprises et les personnes physiques peuvent ne pas être éligibles si indiqué au paragraphe 9 ci-dessous </w:t>
      </w:r>
      <w:proofErr w:type="gramStart"/>
      <w:r>
        <w:rPr>
          <w:sz w:val="24"/>
        </w:rPr>
        <w:t>et:</w:t>
      </w:r>
      <w:proofErr w:type="gramEnd"/>
    </w:p>
    <w:p w14:paraId="32860837" w14:textId="77777777" w:rsidR="00E14A36" w:rsidRDefault="00000000">
      <w:pPr>
        <w:pStyle w:val="Paragraphedeliste"/>
        <w:numPr>
          <w:ilvl w:val="1"/>
          <w:numId w:val="99"/>
        </w:numPr>
        <w:tabs>
          <w:tab w:val="left" w:pos="2421"/>
        </w:tabs>
        <w:spacing w:before="120" w:line="276" w:lineRule="auto"/>
        <w:ind w:left="2047" w:right="703" w:firstLine="0"/>
        <w:jc w:val="both"/>
        <w:rPr>
          <w:b/>
          <w:sz w:val="24"/>
        </w:rPr>
      </w:pPr>
      <w:r>
        <w:rPr>
          <w:sz w:val="24"/>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 </w:t>
      </w:r>
      <w:proofErr w:type="gramStart"/>
      <w:r>
        <w:rPr>
          <w:sz w:val="24"/>
        </w:rPr>
        <w:t>ou</w:t>
      </w:r>
      <w:proofErr w:type="gramEnd"/>
    </w:p>
    <w:p w14:paraId="5AF6055D" w14:textId="77777777" w:rsidR="00E14A36" w:rsidRDefault="00000000">
      <w:pPr>
        <w:pStyle w:val="Paragraphedeliste"/>
        <w:numPr>
          <w:ilvl w:val="1"/>
          <w:numId w:val="99"/>
        </w:numPr>
        <w:tabs>
          <w:tab w:val="left" w:pos="2421"/>
        </w:tabs>
        <w:spacing w:before="119" w:line="276" w:lineRule="auto"/>
        <w:ind w:left="2047" w:right="693" w:firstLine="0"/>
        <w:jc w:val="both"/>
        <w:rPr>
          <w:b/>
          <w:sz w:val="24"/>
        </w:rPr>
      </w:pPr>
      <w:r>
        <w:rPr>
          <w:sz w:val="24"/>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w:t>
      </w:r>
      <w:r>
        <w:rPr>
          <w:spacing w:val="40"/>
          <w:sz w:val="24"/>
        </w:rPr>
        <w:t xml:space="preserve"> </w:t>
      </w:r>
      <w:r>
        <w:rPr>
          <w:sz w:val="24"/>
        </w:rPr>
        <w:t>pays, ou tout paiement à un pays, une personne physique ou une entité dans ce pays.</w:t>
      </w:r>
    </w:p>
    <w:p w14:paraId="2B38A364" w14:textId="77777777" w:rsidR="00E14A36" w:rsidRDefault="00000000">
      <w:pPr>
        <w:pStyle w:val="Paragraphedeliste"/>
        <w:numPr>
          <w:ilvl w:val="0"/>
          <w:numId w:val="99"/>
        </w:numPr>
        <w:tabs>
          <w:tab w:val="left" w:pos="1415"/>
        </w:tabs>
        <w:spacing w:before="120" w:line="276" w:lineRule="auto"/>
        <w:ind w:left="696" w:right="987" w:firstLine="0"/>
        <w:jc w:val="both"/>
        <w:rPr>
          <w:rFonts w:ascii="Times New Roman" w:hAnsi="Times New Roman"/>
          <w:sz w:val="24"/>
        </w:rPr>
      </w:pPr>
      <w:r>
        <w:rPr>
          <w:sz w:val="24"/>
        </w:rPr>
        <w:t>En ce qui concerne les paragraphes 5 et 7, pour l’information des</w:t>
      </w:r>
      <w:r>
        <w:rPr>
          <w:spacing w:val="40"/>
          <w:sz w:val="24"/>
        </w:rPr>
        <w:t xml:space="preserve"> </w:t>
      </w:r>
      <w:r>
        <w:rPr>
          <w:sz w:val="24"/>
        </w:rPr>
        <w:t>Entreprises, à l’heure actuelle, les entreprises, les biens et les services des pays suivants sont exclus de ce processus de passation de marchés :</w:t>
      </w:r>
    </w:p>
    <w:p w14:paraId="36E10EAB" w14:textId="77777777" w:rsidR="00E14A36" w:rsidRDefault="00E14A36">
      <w:pPr>
        <w:pStyle w:val="Paragraphedeliste"/>
        <w:spacing w:line="276" w:lineRule="auto"/>
        <w:jc w:val="both"/>
        <w:rPr>
          <w:rFonts w:ascii="Times New Roman" w:hAnsi="Times New Roman"/>
          <w:sz w:val="24"/>
        </w:rPr>
        <w:sectPr w:rsidR="00E14A36">
          <w:pgSz w:w="12240" w:h="15840"/>
          <w:pgMar w:top="880" w:right="720" w:bottom="1200" w:left="720" w:header="683" w:footer="1000" w:gutter="0"/>
          <w:cols w:space="720"/>
        </w:sectPr>
      </w:pPr>
    </w:p>
    <w:p w14:paraId="72FC79B4" w14:textId="77777777" w:rsidR="00E14A36" w:rsidRDefault="00E14A36">
      <w:pPr>
        <w:pStyle w:val="Corpsdetexte"/>
        <w:spacing w:before="242"/>
        <w:rPr>
          <w:sz w:val="24"/>
        </w:rPr>
      </w:pPr>
    </w:p>
    <w:p w14:paraId="5AD5E873" w14:textId="77777777" w:rsidR="00E14A36" w:rsidRDefault="00000000">
      <w:pPr>
        <w:pStyle w:val="Paragraphedeliste"/>
        <w:numPr>
          <w:ilvl w:val="1"/>
          <w:numId w:val="99"/>
        </w:numPr>
        <w:tabs>
          <w:tab w:val="left" w:pos="2133"/>
        </w:tabs>
        <w:ind w:left="2133" w:hanging="357"/>
        <w:rPr>
          <w:sz w:val="24"/>
        </w:rPr>
      </w:pPr>
      <w:r>
        <w:rPr>
          <w:sz w:val="24"/>
        </w:rPr>
        <w:t>En</w:t>
      </w:r>
      <w:r>
        <w:rPr>
          <w:spacing w:val="-7"/>
          <w:sz w:val="24"/>
        </w:rPr>
        <w:t xml:space="preserve"> </w:t>
      </w:r>
      <w:r>
        <w:rPr>
          <w:sz w:val="24"/>
        </w:rPr>
        <w:t>vertu</w:t>
      </w:r>
      <w:r>
        <w:rPr>
          <w:spacing w:val="-10"/>
          <w:sz w:val="24"/>
        </w:rPr>
        <w:t xml:space="preserve"> </w:t>
      </w:r>
      <w:r>
        <w:rPr>
          <w:sz w:val="24"/>
        </w:rPr>
        <w:t>des</w:t>
      </w:r>
      <w:r>
        <w:rPr>
          <w:spacing w:val="-10"/>
          <w:sz w:val="24"/>
        </w:rPr>
        <w:t xml:space="preserve"> </w:t>
      </w:r>
      <w:r>
        <w:rPr>
          <w:sz w:val="24"/>
        </w:rPr>
        <w:t>paragraphes</w:t>
      </w:r>
      <w:r>
        <w:rPr>
          <w:spacing w:val="-9"/>
          <w:sz w:val="24"/>
        </w:rPr>
        <w:t xml:space="preserve"> </w:t>
      </w:r>
      <w:r>
        <w:rPr>
          <w:sz w:val="24"/>
        </w:rPr>
        <w:t>5</w:t>
      </w:r>
      <w:r>
        <w:rPr>
          <w:spacing w:val="-11"/>
          <w:sz w:val="24"/>
        </w:rPr>
        <w:t xml:space="preserve"> </w:t>
      </w:r>
      <w:r>
        <w:rPr>
          <w:sz w:val="24"/>
        </w:rPr>
        <w:t>et</w:t>
      </w:r>
      <w:r>
        <w:rPr>
          <w:spacing w:val="-10"/>
          <w:sz w:val="24"/>
        </w:rPr>
        <w:t xml:space="preserve"> </w:t>
      </w:r>
      <w:r>
        <w:rPr>
          <w:sz w:val="24"/>
        </w:rPr>
        <w:t>8(a</w:t>
      </w:r>
      <w:proofErr w:type="gramStart"/>
      <w:r>
        <w:rPr>
          <w:sz w:val="24"/>
        </w:rPr>
        <w:t>):</w:t>
      </w:r>
      <w:proofErr w:type="gramEnd"/>
      <w:r>
        <w:rPr>
          <w:i/>
          <w:sz w:val="24"/>
        </w:rPr>
        <w:t>«</w:t>
      </w:r>
      <w:r>
        <w:rPr>
          <w:i/>
          <w:spacing w:val="-8"/>
          <w:sz w:val="24"/>
        </w:rPr>
        <w:t xml:space="preserve"> </w:t>
      </w:r>
      <w:proofErr w:type="gramStart"/>
      <w:r>
        <w:rPr>
          <w:i/>
          <w:spacing w:val="-2"/>
          <w:sz w:val="24"/>
        </w:rPr>
        <w:t>aucun»</w:t>
      </w:r>
      <w:proofErr w:type="gramEnd"/>
      <w:r>
        <w:rPr>
          <w:spacing w:val="-2"/>
          <w:sz w:val="24"/>
        </w:rPr>
        <w:t>.</w:t>
      </w:r>
    </w:p>
    <w:p w14:paraId="5B435992" w14:textId="77777777" w:rsidR="00E14A36" w:rsidRDefault="00000000">
      <w:pPr>
        <w:pStyle w:val="Paragraphedeliste"/>
        <w:numPr>
          <w:ilvl w:val="1"/>
          <w:numId w:val="99"/>
        </w:numPr>
        <w:tabs>
          <w:tab w:val="left" w:pos="2134"/>
        </w:tabs>
        <w:spacing w:before="163"/>
        <w:ind w:left="2134" w:hanging="358"/>
        <w:rPr>
          <w:sz w:val="24"/>
        </w:rPr>
      </w:pPr>
      <w:r>
        <w:rPr>
          <w:spacing w:val="-2"/>
          <w:sz w:val="24"/>
        </w:rPr>
        <w:t>En</w:t>
      </w:r>
      <w:r>
        <w:rPr>
          <w:spacing w:val="-17"/>
          <w:sz w:val="24"/>
        </w:rPr>
        <w:t xml:space="preserve"> </w:t>
      </w:r>
      <w:r>
        <w:rPr>
          <w:spacing w:val="-2"/>
          <w:sz w:val="24"/>
        </w:rPr>
        <w:t>vertu</w:t>
      </w:r>
      <w:r>
        <w:rPr>
          <w:spacing w:val="-16"/>
          <w:sz w:val="24"/>
        </w:rPr>
        <w:t xml:space="preserve"> </w:t>
      </w:r>
      <w:r>
        <w:rPr>
          <w:spacing w:val="-2"/>
          <w:sz w:val="24"/>
        </w:rPr>
        <w:t>des</w:t>
      </w:r>
      <w:r>
        <w:rPr>
          <w:spacing w:val="-16"/>
          <w:sz w:val="24"/>
        </w:rPr>
        <w:t xml:space="preserve"> </w:t>
      </w:r>
      <w:r>
        <w:rPr>
          <w:spacing w:val="-2"/>
          <w:sz w:val="24"/>
        </w:rPr>
        <w:t>paragraphes</w:t>
      </w:r>
      <w:r>
        <w:rPr>
          <w:spacing w:val="-16"/>
          <w:sz w:val="24"/>
        </w:rPr>
        <w:t xml:space="preserve"> </w:t>
      </w:r>
      <w:r>
        <w:rPr>
          <w:spacing w:val="-2"/>
          <w:sz w:val="24"/>
        </w:rPr>
        <w:t>5</w:t>
      </w:r>
      <w:r>
        <w:rPr>
          <w:spacing w:val="-16"/>
          <w:sz w:val="24"/>
        </w:rPr>
        <w:t xml:space="preserve"> </w:t>
      </w:r>
      <w:r>
        <w:rPr>
          <w:spacing w:val="-2"/>
          <w:sz w:val="24"/>
        </w:rPr>
        <w:t>et</w:t>
      </w:r>
      <w:r>
        <w:rPr>
          <w:spacing w:val="-15"/>
          <w:sz w:val="24"/>
        </w:rPr>
        <w:t xml:space="preserve"> </w:t>
      </w:r>
      <w:r>
        <w:rPr>
          <w:spacing w:val="-2"/>
          <w:sz w:val="24"/>
        </w:rPr>
        <w:t>8</w:t>
      </w:r>
      <w:r>
        <w:rPr>
          <w:spacing w:val="-17"/>
          <w:sz w:val="24"/>
        </w:rPr>
        <w:t xml:space="preserve"> </w:t>
      </w:r>
      <w:r>
        <w:rPr>
          <w:spacing w:val="-2"/>
          <w:sz w:val="24"/>
        </w:rPr>
        <w:t>(b)</w:t>
      </w:r>
      <w:r>
        <w:rPr>
          <w:spacing w:val="-16"/>
          <w:sz w:val="24"/>
        </w:rPr>
        <w:t xml:space="preserve"> </w:t>
      </w:r>
      <w:r>
        <w:rPr>
          <w:spacing w:val="-2"/>
          <w:sz w:val="24"/>
        </w:rPr>
        <w:t>:</w:t>
      </w:r>
      <w:r>
        <w:rPr>
          <w:spacing w:val="-16"/>
          <w:sz w:val="24"/>
        </w:rPr>
        <w:t xml:space="preserve"> </w:t>
      </w:r>
      <w:r>
        <w:rPr>
          <w:i/>
          <w:spacing w:val="-2"/>
          <w:sz w:val="24"/>
        </w:rPr>
        <w:t>«</w:t>
      </w:r>
      <w:r>
        <w:rPr>
          <w:i/>
          <w:spacing w:val="-14"/>
          <w:sz w:val="24"/>
        </w:rPr>
        <w:t xml:space="preserve"> </w:t>
      </w:r>
      <w:proofErr w:type="gramStart"/>
      <w:r>
        <w:rPr>
          <w:i/>
          <w:spacing w:val="-2"/>
          <w:sz w:val="24"/>
        </w:rPr>
        <w:t>aucun»</w:t>
      </w:r>
      <w:proofErr w:type="gramEnd"/>
      <w:r>
        <w:rPr>
          <w:i/>
          <w:spacing w:val="-2"/>
          <w:sz w:val="24"/>
        </w:rPr>
        <w:t>.</w:t>
      </w:r>
    </w:p>
    <w:p w14:paraId="41D00F0E" w14:textId="77777777" w:rsidR="00E14A36" w:rsidRDefault="00000000">
      <w:pPr>
        <w:pStyle w:val="Paragraphedeliste"/>
        <w:numPr>
          <w:ilvl w:val="0"/>
          <w:numId w:val="99"/>
        </w:numPr>
        <w:tabs>
          <w:tab w:val="left" w:pos="1415"/>
        </w:tabs>
        <w:spacing w:before="161" w:line="276" w:lineRule="auto"/>
        <w:ind w:left="696" w:right="975" w:firstLine="0"/>
        <w:jc w:val="both"/>
        <w:rPr>
          <w:rFonts w:ascii="Times New Roman" w:hAnsi="Times New Roman"/>
          <w:sz w:val="24"/>
        </w:rPr>
      </w:pPr>
      <w:r>
        <w:rPr>
          <w:sz w:val="24"/>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 aux conditions contractuelles (Annexe A)</w:t>
      </w:r>
      <w:proofErr w:type="spellStart"/>
      <w:r>
        <w:rPr>
          <w:sz w:val="24"/>
        </w:rPr>
        <w:t>arlinéa</w:t>
      </w:r>
      <w:proofErr w:type="spellEnd"/>
      <w:r>
        <w:rPr>
          <w:sz w:val="24"/>
        </w:rPr>
        <w:t xml:space="preserve"> 2.2 d., ne sera pas admissible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3">
        <w:r w:rsidR="00E14A36">
          <w:rPr>
            <w:spacing w:val="-2"/>
            <w:sz w:val="24"/>
            <w:u w:val="single"/>
          </w:rPr>
          <w:t>http://www.worldbank.org/debarr</w:t>
        </w:r>
      </w:hyperlink>
      <w:r>
        <w:rPr>
          <w:spacing w:val="-2"/>
          <w:sz w:val="24"/>
        </w:rPr>
        <w:t>.</w:t>
      </w:r>
    </w:p>
    <w:p w14:paraId="65DE5DD5" w14:textId="77777777" w:rsidR="00E14A36" w:rsidRDefault="00000000">
      <w:pPr>
        <w:pStyle w:val="Paragraphedeliste"/>
        <w:numPr>
          <w:ilvl w:val="0"/>
          <w:numId w:val="99"/>
        </w:numPr>
        <w:tabs>
          <w:tab w:val="left" w:pos="1415"/>
        </w:tabs>
        <w:spacing w:before="122" w:line="276" w:lineRule="auto"/>
        <w:ind w:left="696" w:right="976" w:firstLine="0"/>
        <w:jc w:val="both"/>
        <w:rPr>
          <w:rFonts w:ascii="Times New Roman" w:hAnsi="Times New Roman"/>
          <w:sz w:val="24"/>
        </w:rPr>
      </w:pPr>
      <w:r>
        <w:rPr>
          <w:sz w:val="24"/>
        </w:rPr>
        <w:t>Une Entreprise qui est une entreprise ou une institution publique dans le</w:t>
      </w:r>
      <w:r>
        <w:rPr>
          <w:spacing w:val="80"/>
          <w:sz w:val="24"/>
        </w:rPr>
        <w:t xml:space="preserve"> </w:t>
      </w:r>
      <w:r>
        <w:rPr>
          <w:sz w:val="24"/>
        </w:rPr>
        <w:t xml:space="preserve">pays du </w:t>
      </w:r>
      <w:r>
        <w:rPr>
          <w:b/>
          <w:sz w:val="24"/>
        </w:rPr>
        <w:t xml:space="preserve">Maître d’Ouvrage (MO) </w:t>
      </w:r>
      <w:r>
        <w:rPr>
          <w:sz w:val="24"/>
        </w:rPr>
        <w:t>peut être admissible à participer à la mise en concurrence et se voir attribuer un marché à condition qu’elle puisse établir, d’une manière acceptable pour la Banque, qu’elle :</w:t>
      </w:r>
    </w:p>
    <w:p w14:paraId="1EC294BD" w14:textId="77777777" w:rsidR="00E14A36" w:rsidRDefault="00000000">
      <w:pPr>
        <w:pStyle w:val="Paragraphedeliste"/>
        <w:numPr>
          <w:ilvl w:val="1"/>
          <w:numId w:val="99"/>
        </w:numPr>
        <w:tabs>
          <w:tab w:val="left" w:pos="1865"/>
        </w:tabs>
        <w:spacing w:before="120"/>
        <w:ind w:left="1865" w:hanging="365"/>
        <w:jc w:val="both"/>
        <w:rPr>
          <w:sz w:val="24"/>
        </w:rPr>
      </w:pPr>
      <w:r>
        <w:rPr>
          <w:sz w:val="24"/>
        </w:rPr>
        <w:t>Est</w:t>
      </w:r>
      <w:r>
        <w:rPr>
          <w:spacing w:val="-6"/>
          <w:sz w:val="24"/>
        </w:rPr>
        <w:t xml:space="preserve"> </w:t>
      </w:r>
      <w:r>
        <w:rPr>
          <w:sz w:val="24"/>
        </w:rPr>
        <w:t>légalement</w:t>
      </w:r>
      <w:r>
        <w:rPr>
          <w:spacing w:val="-8"/>
          <w:sz w:val="24"/>
        </w:rPr>
        <w:t xml:space="preserve"> </w:t>
      </w:r>
      <w:r>
        <w:rPr>
          <w:sz w:val="24"/>
        </w:rPr>
        <w:t>et</w:t>
      </w:r>
      <w:r>
        <w:rPr>
          <w:spacing w:val="-6"/>
          <w:sz w:val="24"/>
        </w:rPr>
        <w:t xml:space="preserve"> </w:t>
      </w:r>
      <w:r>
        <w:rPr>
          <w:sz w:val="24"/>
        </w:rPr>
        <w:t>financièrement</w:t>
      </w:r>
      <w:r>
        <w:rPr>
          <w:spacing w:val="-5"/>
          <w:sz w:val="24"/>
        </w:rPr>
        <w:t xml:space="preserve"> </w:t>
      </w:r>
      <w:r>
        <w:rPr>
          <w:sz w:val="24"/>
        </w:rPr>
        <w:t>autonomes</w:t>
      </w:r>
      <w:r>
        <w:rPr>
          <w:spacing w:val="-7"/>
          <w:sz w:val="24"/>
        </w:rPr>
        <w:t xml:space="preserve"> </w:t>
      </w:r>
      <w:r>
        <w:rPr>
          <w:spacing w:val="-10"/>
          <w:sz w:val="24"/>
        </w:rPr>
        <w:t>;</w:t>
      </w:r>
    </w:p>
    <w:p w14:paraId="29D0E0C4" w14:textId="77777777" w:rsidR="00E14A36" w:rsidRDefault="00000000">
      <w:pPr>
        <w:pStyle w:val="Paragraphedeliste"/>
        <w:numPr>
          <w:ilvl w:val="1"/>
          <w:numId w:val="99"/>
        </w:numPr>
        <w:tabs>
          <w:tab w:val="left" w:pos="1865"/>
        </w:tabs>
        <w:spacing w:before="160"/>
        <w:ind w:left="1865" w:hanging="365"/>
        <w:jc w:val="both"/>
        <w:rPr>
          <w:sz w:val="24"/>
        </w:rPr>
      </w:pPr>
      <w:r>
        <w:rPr>
          <w:sz w:val="24"/>
        </w:rPr>
        <w:t>Fonctionne</w:t>
      </w:r>
      <w:r>
        <w:rPr>
          <w:spacing w:val="-4"/>
          <w:sz w:val="24"/>
        </w:rPr>
        <w:t xml:space="preserve"> </w:t>
      </w:r>
      <w:r>
        <w:rPr>
          <w:sz w:val="24"/>
        </w:rPr>
        <w:t>en</w:t>
      </w:r>
      <w:r>
        <w:rPr>
          <w:spacing w:val="-3"/>
          <w:sz w:val="24"/>
        </w:rPr>
        <w:t xml:space="preserve"> </w:t>
      </w:r>
      <w:r>
        <w:rPr>
          <w:sz w:val="24"/>
        </w:rPr>
        <w:t>vertu</w:t>
      </w:r>
      <w:r>
        <w:rPr>
          <w:spacing w:val="-3"/>
          <w:sz w:val="24"/>
        </w:rPr>
        <w:t xml:space="preserve"> </w:t>
      </w:r>
      <w:r>
        <w:rPr>
          <w:sz w:val="24"/>
        </w:rPr>
        <w:t>du</w:t>
      </w:r>
      <w:r>
        <w:rPr>
          <w:spacing w:val="-4"/>
          <w:sz w:val="24"/>
        </w:rPr>
        <w:t xml:space="preserve"> </w:t>
      </w:r>
      <w:r>
        <w:rPr>
          <w:sz w:val="24"/>
        </w:rPr>
        <w:t>droit</w:t>
      </w:r>
      <w:r>
        <w:rPr>
          <w:spacing w:val="-3"/>
          <w:sz w:val="24"/>
        </w:rPr>
        <w:t xml:space="preserve"> </w:t>
      </w:r>
      <w:r>
        <w:rPr>
          <w:sz w:val="24"/>
        </w:rPr>
        <w:t>commercial</w:t>
      </w:r>
      <w:r>
        <w:rPr>
          <w:spacing w:val="-5"/>
          <w:sz w:val="24"/>
        </w:rPr>
        <w:t xml:space="preserve"> </w:t>
      </w:r>
      <w:r>
        <w:rPr>
          <w:sz w:val="24"/>
        </w:rPr>
        <w:t>;</w:t>
      </w:r>
      <w:r>
        <w:rPr>
          <w:spacing w:val="-4"/>
          <w:sz w:val="24"/>
        </w:rPr>
        <w:t xml:space="preserve"> </w:t>
      </w:r>
      <w:r>
        <w:rPr>
          <w:spacing w:val="-5"/>
          <w:sz w:val="24"/>
        </w:rPr>
        <w:t>et</w:t>
      </w:r>
    </w:p>
    <w:p w14:paraId="4D4B8B54" w14:textId="77777777" w:rsidR="00E14A36" w:rsidRDefault="00000000">
      <w:pPr>
        <w:pStyle w:val="Paragraphedeliste"/>
        <w:numPr>
          <w:ilvl w:val="1"/>
          <w:numId w:val="99"/>
        </w:numPr>
        <w:tabs>
          <w:tab w:val="left" w:pos="1865"/>
        </w:tabs>
        <w:spacing w:before="164"/>
        <w:ind w:left="1865" w:hanging="365"/>
        <w:rPr>
          <w:sz w:val="24"/>
        </w:rPr>
      </w:pPr>
      <w:r>
        <w:rPr>
          <w:sz w:val="24"/>
        </w:rPr>
        <w:t>N’est</w:t>
      </w:r>
      <w:r>
        <w:rPr>
          <w:spacing w:val="-6"/>
          <w:sz w:val="24"/>
        </w:rPr>
        <w:t xml:space="preserve"> </w:t>
      </w:r>
      <w:r>
        <w:rPr>
          <w:sz w:val="24"/>
        </w:rPr>
        <w:t>pas</w:t>
      </w:r>
      <w:r>
        <w:rPr>
          <w:spacing w:val="-5"/>
          <w:sz w:val="24"/>
        </w:rPr>
        <w:t xml:space="preserve"> </w:t>
      </w:r>
      <w:r>
        <w:rPr>
          <w:sz w:val="24"/>
        </w:rPr>
        <w:t>sous</w:t>
      </w:r>
      <w:r>
        <w:rPr>
          <w:spacing w:val="-6"/>
          <w:sz w:val="24"/>
        </w:rPr>
        <w:t xml:space="preserve"> </w:t>
      </w:r>
      <w:r>
        <w:rPr>
          <w:sz w:val="24"/>
        </w:rPr>
        <w:t>la</w:t>
      </w:r>
      <w:r>
        <w:rPr>
          <w:spacing w:val="-3"/>
          <w:sz w:val="24"/>
        </w:rPr>
        <w:t xml:space="preserve"> </w:t>
      </w:r>
      <w:r>
        <w:rPr>
          <w:sz w:val="24"/>
        </w:rPr>
        <w:t>supervision</w:t>
      </w:r>
      <w:r>
        <w:rPr>
          <w:spacing w:val="-4"/>
          <w:sz w:val="24"/>
        </w:rPr>
        <w:t xml:space="preserve"> </w:t>
      </w:r>
      <w:r>
        <w:rPr>
          <w:sz w:val="24"/>
        </w:rPr>
        <w:t xml:space="preserve">du </w:t>
      </w:r>
      <w:r>
        <w:rPr>
          <w:b/>
          <w:sz w:val="24"/>
        </w:rPr>
        <w:t>Maître</w:t>
      </w:r>
      <w:r>
        <w:rPr>
          <w:b/>
          <w:spacing w:val="-4"/>
          <w:sz w:val="24"/>
        </w:rPr>
        <w:t xml:space="preserve"> </w:t>
      </w:r>
      <w:r>
        <w:rPr>
          <w:b/>
          <w:sz w:val="24"/>
        </w:rPr>
        <w:t>d’Ouvrage</w:t>
      </w:r>
      <w:r>
        <w:rPr>
          <w:b/>
          <w:spacing w:val="-5"/>
          <w:sz w:val="24"/>
        </w:rPr>
        <w:t xml:space="preserve"> </w:t>
      </w:r>
      <w:r>
        <w:rPr>
          <w:b/>
          <w:spacing w:val="-2"/>
          <w:sz w:val="24"/>
        </w:rPr>
        <w:t>(MO)</w:t>
      </w:r>
      <w:r>
        <w:rPr>
          <w:spacing w:val="-2"/>
          <w:sz w:val="24"/>
        </w:rPr>
        <w:t>.</w:t>
      </w:r>
    </w:p>
    <w:p w14:paraId="662D0455" w14:textId="77777777" w:rsidR="00E14A36" w:rsidRDefault="00000000">
      <w:pPr>
        <w:pStyle w:val="Paragraphedeliste"/>
        <w:numPr>
          <w:ilvl w:val="0"/>
          <w:numId w:val="99"/>
        </w:numPr>
        <w:tabs>
          <w:tab w:val="left" w:pos="1415"/>
        </w:tabs>
        <w:spacing w:before="163" w:line="276" w:lineRule="auto"/>
        <w:ind w:left="696" w:right="986" w:firstLine="0"/>
        <w:jc w:val="both"/>
        <w:rPr>
          <w:rFonts w:ascii="Times New Roman" w:hAnsi="Times New Roman"/>
          <w:sz w:val="24"/>
        </w:rPr>
      </w:pPr>
      <w:r>
        <w:rPr>
          <w:sz w:val="24"/>
        </w:rPr>
        <w:t>Une Entreprise ne doit pas avoir de conflit d’intérêts. Toute Entreprise en situation</w:t>
      </w:r>
      <w:r>
        <w:rPr>
          <w:spacing w:val="-2"/>
          <w:sz w:val="24"/>
        </w:rPr>
        <w:t xml:space="preserve"> </w:t>
      </w:r>
      <w:r>
        <w:rPr>
          <w:sz w:val="24"/>
        </w:rPr>
        <w:t>de</w:t>
      </w:r>
      <w:r>
        <w:rPr>
          <w:spacing w:val="-2"/>
          <w:sz w:val="24"/>
        </w:rPr>
        <w:t xml:space="preserve"> </w:t>
      </w:r>
      <w:r>
        <w:rPr>
          <w:sz w:val="24"/>
        </w:rPr>
        <w:t>conflit</w:t>
      </w:r>
      <w:r>
        <w:rPr>
          <w:spacing w:val="-4"/>
          <w:sz w:val="24"/>
        </w:rPr>
        <w:t xml:space="preserve"> </w:t>
      </w:r>
      <w:r>
        <w:rPr>
          <w:sz w:val="24"/>
        </w:rPr>
        <w:t>d’intérêts</w:t>
      </w:r>
      <w:r>
        <w:rPr>
          <w:spacing w:val="-4"/>
          <w:sz w:val="24"/>
        </w:rPr>
        <w:t xml:space="preserve"> </w:t>
      </w:r>
      <w:r>
        <w:rPr>
          <w:sz w:val="24"/>
        </w:rPr>
        <w:t>sera</w:t>
      </w:r>
      <w:r>
        <w:rPr>
          <w:spacing w:val="-3"/>
          <w:sz w:val="24"/>
        </w:rPr>
        <w:t xml:space="preserve"> </w:t>
      </w:r>
      <w:r>
        <w:rPr>
          <w:sz w:val="24"/>
        </w:rPr>
        <w:t>disqualifiée.</w:t>
      </w:r>
      <w:r>
        <w:rPr>
          <w:spacing w:val="-2"/>
          <w:sz w:val="24"/>
        </w:rPr>
        <w:t xml:space="preserve"> </w:t>
      </w:r>
      <w:r>
        <w:rPr>
          <w:sz w:val="24"/>
        </w:rPr>
        <w:t>Une</w:t>
      </w:r>
      <w:r>
        <w:rPr>
          <w:spacing w:val="-4"/>
          <w:sz w:val="24"/>
        </w:rPr>
        <w:t xml:space="preserve"> </w:t>
      </w:r>
      <w:r>
        <w:rPr>
          <w:sz w:val="24"/>
        </w:rPr>
        <w:t>Entreprise</w:t>
      </w:r>
      <w:r>
        <w:rPr>
          <w:spacing w:val="-2"/>
          <w:sz w:val="24"/>
        </w:rPr>
        <w:t xml:space="preserve"> </w:t>
      </w:r>
      <w:r>
        <w:rPr>
          <w:sz w:val="24"/>
        </w:rPr>
        <w:t>peut</w:t>
      </w:r>
      <w:r>
        <w:rPr>
          <w:spacing w:val="-2"/>
          <w:sz w:val="24"/>
        </w:rPr>
        <w:t xml:space="preserve"> </w:t>
      </w:r>
      <w:r>
        <w:rPr>
          <w:sz w:val="24"/>
        </w:rPr>
        <w:t>être</w:t>
      </w:r>
      <w:r>
        <w:rPr>
          <w:spacing w:val="-3"/>
          <w:sz w:val="24"/>
        </w:rPr>
        <w:t xml:space="preserve"> </w:t>
      </w:r>
      <w:r>
        <w:rPr>
          <w:sz w:val="24"/>
        </w:rPr>
        <w:t>considérée comme</w:t>
      </w:r>
      <w:r>
        <w:rPr>
          <w:spacing w:val="-1"/>
          <w:sz w:val="24"/>
        </w:rPr>
        <w:t xml:space="preserve"> </w:t>
      </w:r>
      <w:r>
        <w:rPr>
          <w:sz w:val="24"/>
        </w:rPr>
        <w:t>en</w:t>
      </w:r>
      <w:r>
        <w:rPr>
          <w:spacing w:val="-1"/>
          <w:sz w:val="24"/>
        </w:rPr>
        <w:t xml:space="preserve"> </w:t>
      </w:r>
      <w:r>
        <w:rPr>
          <w:sz w:val="24"/>
        </w:rPr>
        <w:t>conflit d’intérêts aux fins du présent</w:t>
      </w:r>
      <w:r>
        <w:rPr>
          <w:spacing w:val="-1"/>
          <w:sz w:val="24"/>
        </w:rPr>
        <w:t xml:space="preserve"> </w:t>
      </w:r>
      <w:r>
        <w:rPr>
          <w:sz w:val="24"/>
        </w:rPr>
        <w:t>processus de Demande de</w:t>
      </w:r>
      <w:r>
        <w:rPr>
          <w:spacing w:val="-1"/>
          <w:sz w:val="24"/>
        </w:rPr>
        <w:t xml:space="preserve"> </w:t>
      </w:r>
      <w:r>
        <w:rPr>
          <w:sz w:val="24"/>
        </w:rPr>
        <w:t>Cotation, si l’Entreprise :</w:t>
      </w:r>
    </w:p>
    <w:p w14:paraId="680C2384" w14:textId="77777777" w:rsidR="00E14A36" w:rsidRDefault="00000000">
      <w:pPr>
        <w:pStyle w:val="Paragraphedeliste"/>
        <w:numPr>
          <w:ilvl w:val="1"/>
          <w:numId w:val="99"/>
        </w:numPr>
        <w:tabs>
          <w:tab w:val="left" w:pos="1845"/>
          <w:tab w:val="left" w:pos="1848"/>
        </w:tabs>
        <w:spacing w:before="119" w:line="276" w:lineRule="auto"/>
        <w:ind w:left="1848" w:right="692" w:hanging="548"/>
        <w:jc w:val="both"/>
        <w:rPr>
          <w:sz w:val="24"/>
        </w:rPr>
      </w:pPr>
      <w:r>
        <w:rPr>
          <w:sz w:val="24"/>
        </w:rPr>
        <w:t>Contrôle directement ou indirectement, est contrôlée ou est sous contrôle commun avec une autre Entreprise qui a soumis une cotation ;</w:t>
      </w:r>
    </w:p>
    <w:p w14:paraId="34BB7BB6" w14:textId="77777777" w:rsidR="00E14A36" w:rsidRDefault="00000000">
      <w:pPr>
        <w:pStyle w:val="Paragraphedeliste"/>
        <w:numPr>
          <w:ilvl w:val="1"/>
          <w:numId w:val="99"/>
        </w:numPr>
        <w:tabs>
          <w:tab w:val="left" w:pos="1845"/>
          <w:tab w:val="left" w:pos="1848"/>
        </w:tabs>
        <w:spacing w:before="120" w:line="276" w:lineRule="auto"/>
        <w:ind w:left="1848" w:right="694" w:hanging="548"/>
        <w:jc w:val="both"/>
        <w:rPr>
          <w:sz w:val="24"/>
        </w:rPr>
      </w:pPr>
      <w:proofErr w:type="gramStart"/>
      <w:r>
        <w:rPr>
          <w:sz w:val="24"/>
        </w:rPr>
        <w:t>reçoit</w:t>
      </w:r>
      <w:proofErr w:type="gramEnd"/>
      <w:r>
        <w:rPr>
          <w:sz w:val="24"/>
        </w:rPr>
        <w:t xml:space="preserve"> ou a reçu une subvention directe ou indirecte d’une autre Entreprise qui a soumis une </w:t>
      </w:r>
      <w:proofErr w:type="gramStart"/>
      <w:r>
        <w:rPr>
          <w:sz w:val="24"/>
        </w:rPr>
        <w:t>cotation;</w:t>
      </w:r>
      <w:proofErr w:type="gramEnd"/>
    </w:p>
    <w:p w14:paraId="1785B928" w14:textId="77777777" w:rsidR="00E14A36" w:rsidRDefault="00000000">
      <w:pPr>
        <w:pStyle w:val="Paragraphedeliste"/>
        <w:numPr>
          <w:ilvl w:val="1"/>
          <w:numId w:val="99"/>
        </w:numPr>
        <w:tabs>
          <w:tab w:val="left" w:pos="1845"/>
          <w:tab w:val="left" w:pos="1848"/>
        </w:tabs>
        <w:spacing w:before="121" w:line="276" w:lineRule="auto"/>
        <w:ind w:left="1848" w:right="701" w:hanging="548"/>
        <w:jc w:val="both"/>
        <w:rPr>
          <w:sz w:val="24"/>
        </w:rPr>
      </w:pPr>
      <w:proofErr w:type="gramStart"/>
      <w:r>
        <w:rPr>
          <w:sz w:val="24"/>
        </w:rPr>
        <w:t>a</w:t>
      </w:r>
      <w:proofErr w:type="gramEnd"/>
      <w:r>
        <w:rPr>
          <w:sz w:val="24"/>
        </w:rPr>
        <w:t xml:space="preserve"> le même représentant légal qu’une autre Entreprise qui a soumis une Cotation ;</w:t>
      </w:r>
    </w:p>
    <w:p w14:paraId="001CE450" w14:textId="77777777" w:rsidR="00E14A36" w:rsidRDefault="00000000">
      <w:pPr>
        <w:pStyle w:val="Paragraphedeliste"/>
        <w:numPr>
          <w:ilvl w:val="1"/>
          <w:numId w:val="99"/>
        </w:numPr>
        <w:tabs>
          <w:tab w:val="left" w:pos="1844"/>
          <w:tab w:val="left" w:pos="1848"/>
        </w:tabs>
        <w:spacing w:before="120" w:line="276" w:lineRule="auto"/>
        <w:ind w:left="1848" w:right="694" w:hanging="548"/>
        <w:jc w:val="both"/>
        <w:rPr>
          <w:sz w:val="24"/>
        </w:rPr>
      </w:pPr>
      <w:proofErr w:type="gramStart"/>
      <w:r>
        <w:rPr>
          <w:sz w:val="24"/>
        </w:rPr>
        <w:t>a</w:t>
      </w:r>
      <w:proofErr w:type="gramEnd"/>
      <w:r>
        <w:rPr>
          <w:sz w:val="24"/>
        </w:rPr>
        <w:t xml:space="preserve"> une relation avec une autre Entreprise qui a soumis une Cotation, directement ou par l’entremise de tiers communs, qui la mette en mesure d’influencer</w:t>
      </w:r>
      <w:r>
        <w:rPr>
          <w:spacing w:val="-1"/>
          <w:sz w:val="24"/>
        </w:rPr>
        <w:t xml:space="preserve"> </w:t>
      </w:r>
      <w:r>
        <w:rPr>
          <w:sz w:val="24"/>
        </w:rPr>
        <w:t>la</w:t>
      </w:r>
      <w:r>
        <w:rPr>
          <w:spacing w:val="-1"/>
          <w:sz w:val="24"/>
        </w:rPr>
        <w:t xml:space="preserve"> </w:t>
      </w:r>
      <w:r>
        <w:rPr>
          <w:sz w:val="24"/>
        </w:rPr>
        <w:t>Cotation</w:t>
      </w:r>
      <w:r>
        <w:rPr>
          <w:spacing w:val="-1"/>
          <w:sz w:val="24"/>
        </w:rPr>
        <w:t xml:space="preserve"> </w:t>
      </w:r>
      <w:r>
        <w:rPr>
          <w:sz w:val="24"/>
        </w:rPr>
        <w:t>d’une</w:t>
      </w:r>
      <w:r>
        <w:rPr>
          <w:spacing w:val="-1"/>
          <w:sz w:val="24"/>
        </w:rPr>
        <w:t xml:space="preserve"> </w:t>
      </w:r>
      <w:r>
        <w:rPr>
          <w:sz w:val="24"/>
        </w:rPr>
        <w:t>autre</w:t>
      </w:r>
      <w:r>
        <w:rPr>
          <w:spacing w:val="-1"/>
          <w:sz w:val="24"/>
        </w:rPr>
        <w:t xml:space="preserve"> </w:t>
      </w:r>
      <w:r>
        <w:rPr>
          <w:sz w:val="24"/>
        </w:rPr>
        <w:t>Entreprise</w:t>
      </w:r>
      <w:r>
        <w:rPr>
          <w:spacing w:val="-1"/>
          <w:sz w:val="24"/>
        </w:rPr>
        <w:t xml:space="preserve"> </w:t>
      </w:r>
      <w:r>
        <w:rPr>
          <w:sz w:val="24"/>
        </w:rPr>
        <w:t>ou</w:t>
      </w:r>
      <w:r>
        <w:rPr>
          <w:spacing w:val="-1"/>
          <w:sz w:val="24"/>
        </w:rPr>
        <w:t xml:space="preserve"> </w:t>
      </w:r>
      <w:r>
        <w:rPr>
          <w:sz w:val="24"/>
        </w:rPr>
        <w:t>d’influencer</w:t>
      </w:r>
      <w:r>
        <w:rPr>
          <w:spacing w:val="-1"/>
          <w:sz w:val="24"/>
        </w:rPr>
        <w:t xml:space="preserve"> </w:t>
      </w:r>
      <w:r>
        <w:rPr>
          <w:sz w:val="24"/>
        </w:rPr>
        <w:t>les</w:t>
      </w:r>
      <w:r>
        <w:rPr>
          <w:spacing w:val="-3"/>
          <w:sz w:val="24"/>
        </w:rPr>
        <w:t xml:space="preserve"> </w:t>
      </w:r>
      <w:r>
        <w:rPr>
          <w:sz w:val="24"/>
        </w:rPr>
        <w:t xml:space="preserve">décisions du </w:t>
      </w:r>
      <w:r>
        <w:rPr>
          <w:b/>
          <w:sz w:val="24"/>
        </w:rPr>
        <w:t xml:space="preserve">Maître d’Ouvrage (MO) </w:t>
      </w:r>
      <w:r>
        <w:rPr>
          <w:sz w:val="24"/>
        </w:rPr>
        <w:t>concernant le processus de Demande de</w:t>
      </w:r>
      <w:r>
        <w:rPr>
          <w:spacing w:val="40"/>
          <w:sz w:val="24"/>
        </w:rPr>
        <w:t xml:space="preserve"> </w:t>
      </w:r>
      <w:r>
        <w:rPr>
          <w:sz w:val="24"/>
        </w:rPr>
        <w:t>Cotation ;</w:t>
      </w:r>
    </w:p>
    <w:p w14:paraId="6F6F8E0D" w14:textId="77777777" w:rsidR="00E14A36" w:rsidRDefault="00E14A36">
      <w:pPr>
        <w:pStyle w:val="Paragraphedeliste"/>
        <w:spacing w:line="276" w:lineRule="auto"/>
        <w:jc w:val="both"/>
        <w:rPr>
          <w:sz w:val="24"/>
        </w:rPr>
        <w:sectPr w:rsidR="00E14A36">
          <w:pgSz w:w="12240" w:h="15840"/>
          <w:pgMar w:top="880" w:right="720" w:bottom="1200" w:left="720" w:header="683" w:footer="1000" w:gutter="0"/>
          <w:cols w:space="720"/>
        </w:sectPr>
      </w:pPr>
    </w:p>
    <w:p w14:paraId="25A98362" w14:textId="77777777" w:rsidR="00E14A36" w:rsidRDefault="00E14A36">
      <w:pPr>
        <w:pStyle w:val="Corpsdetexte"/>
        <w:spacing w:before="242"/>
        <w:rPr>
          <w:sz w:val="24"/>
        </w:rPr>
      </w:pPr>
    </w:p>
    <w:p w14:paraId="732215CC" w14:textId="77777777" w:rsidR="00E14A36" w:rsidRDefault="00000000">
      <w:pPr>
        <w:pStyle w:val="Paragraphedeliste"/>
        <w:numPr>
          <w:ilvl w:val="1"/>
          <w:numId w:val="99"/>
        </w:numPr>
        <w:tabs>
          <w:tab w:val="left" w:pos="1845"/>
          <w:tab w:val="left" w:pos="1848"/>
        </w:tabs>
        <w:spacing w:line="276" w:lineRule="auto"/>
        <w:ind w:left="1848" w:right="704" w:hanging="548"/>
        <w:jc w:val="both"/>
        <w:rPr>
          <w:sz w:val="24"/>
        </w:rPr>
      </w:pPr>
      <w:proofErr w:type="gramStart"/>
      <w:r>
        <w:rPr>
          <w:sz w:val="24"/>
        </w:rPr>
        <w:t>ou</w:t>
      </w:r>
      <w:proofErr w:type="gramEnd"/>
      <w:r>
        <w:rPr>
          <w:sz w:val="24"/>
        </w:rPr>
        <w:t xml:space="preserve"> l’un</w:t>
      </w:r>
      <w:r>
        <w:rPr>
          <w:spacing w:val="-1"/>
          <w:sz w:val="24"/>
        </w:rPr>
        <w:t xml:space="preserve"> </w:t>
      </w:r>
      <w:r>
        <w:rPr>
          <w:sz w:val="24"/>
        </w:rPr>
        <w:t>de ses affiliés</w:t>
      </w:r>
      <w:r>
        <w:rPr>
          <w:spacing w:val="-3"/>
          <w:sz w:val="24"/>
        </w:rPr>
        <w:t xml:space="preserve"> </w:t>
      </w:r>
      <w:r>
        <w:rPr>
          <w:sz w:val="24"/>
        </w:rPr>
        <w:t>a participé</w:t>
      </w:r>
      <w:r>
        <w:rPr>
          <w:spacing w:val="-1"/>
          <w:sz w:val="24"/>
        </w:rPr>
        <w:t xml:space="preserve"> </w:t>
      </w:r>
      <w:r>
        <w:rPr>
          <w:sz w:val="24"/>
        </w:rPr>
        <w:t>en tant que consultant à la</w:t>
      </w:r>
      <w:r>
        <w:rPr>
          <w:spacing w:val="-1"/>
          <w:sz w:val="24"/>
        </w:rPr>
        <w:t xml:space="preserve"> </w:t>
      </w:r>
      <w:r>
        <w:rPr>
          <w:sz w:val="24"/>
        </w:rPr>
        <w:t>préparation de la conception ou des spécifications techniques des ouvrages qui font l’objet du processus de Demande de Cotation ;</w:t>
      </w:r>
    </w:p>
    <w:p w14:paraId="7DAB3315" w14:textId="77777777" w:rsidR="00E14A36" w:rsidRDefault="00000000">
      <w:pPr>
        <w:pStyle w:val="Paragraphedeliste"/>
        <w:numPr>
          <w:ilvl w:val="1"/>
          <w:numId w:val="99"/>
        </w:numPr>
        <w:tabs>
          <w:tab w:val="left" w:pos="1847"/>
        </w:tabs>
        <w:spacing w:before="121"/>
        <w:ind w:left="1847" w:hanging="546"/>
        <w:jc w:val="both"/>
        <w:rPr>
          <w:sz w:val="24"/>
        </w:rPr>
      </w:pPr>
      <w:proofErr w:type="gramStart"/>
      <w:r>
        <w:rPr>
          <w:sz w:val="24"/>
        </w:rPr>
        <w:t>ou</w:t>
      </w:r>
      <w:proofErr w:type="gramEnd"/>
      <w:r>
        <w:rPr>
          <w:spacing w:val="19"/>
          <w:sz w:val="24"/>
        </w:rPr>
        <w:t xml:space="preserve"> </w:t>
      </w:r>
      <w:r>
        <w:rPr>
          <w:sz w:val="24"/>
        </w:rPr>
        <w:t>l’un</w:t>
      </w:r>
      <w:r>
        <w:rPr>
          <w:spacing w:val="19"/>
          <w:sz w:val="24"/>
        </w:rPr>
        <w:t xml:space="preserve"> </w:t>
      </w:r>
      <w:r>
        <w:rPr>
          <w:sz w:val="24"/>
        </w:rPr>
        <w:t>de</w:t>
      </w:r>
      <w:r>
        <w:rPr>
          <w:spacing w:val="22"/>
          <w:sz w:val="24"/>
        </w:rPr>
        <w:t xml:space="preserve"> </w:t>
      </w:r>
      <w:r>
        <w:rPr>
          <w:sz w:val="24"/>
        </w:rPr>
        <w:t>ses</w:t>
      </w:r>
      <w:r>
        <w:rPr>
          <w:spacing w:val="20"/>
          <w:sz w:val="24"/>
        </w:rPr>
        <w:t xml:space="preserve"> </w:t>
      </w:r>
      <w:r>
        <w:rPr>
          <w:sz w:val="24"/>
        </w:rPr>
        <w:t>affiliés</w:t>
      </w:r>
      <w:r>
        <w:rPr>
          <w:spacing w:val="16"/>
          <w:sz w:val="24"/>
        </w:rPr>
        <w:t xml:space="preserve"> </w:t>
      </w:r>
      <w:r>
        <w:rPr>
          <w:sz w:val="24"/>
        </w:rPr>
        <w:t>a</w:t>
      </w:r>
      <w:r>
        <w:rPr>
          <w:spacing w:val="22"/>
          <w:sz w:val="24"/>
        </w:rPr>
        <w:t xml:space="preserve"> </w:t>
      </w:r>
      <w:r>
        <w:rPr>
          <w:sz w:val="24"/>
        </w:rPr>
        <w:t>été</w:t>
      </w:r>
      <w:r>
        <w:rPr>
          <w:spacing w:val="22"/>
          <w:sz w:val="24"/>
        </w:rPr>
        <w:t xml:space="preserve"> </w:t>
      </w:r>
      <w:r>
        <w:rPr>
          <w:sz w:val="24"/>
        </w:rPr>
        <w:t>recruté</w:t>
      </w:r>
      <w:r>
        <w:rPr>
          <w:spacing w:val="19"/>
          <w:sz w:val="24"/>
        </w:rPr>
        <w:t xml:space="preserve"> </w:t>
      </w:r>
      <w:r>
        <w:rPr>
          <w:sz w:val="24"/>
        </w:rPr>
        <w:t>(ou</w:t>
      </w:r>
      <w:r>
        <w:rPr>
          <w:spacing w:val="19"/>
          <w:sz w:val="24"/>
        </w:rPr>
        <w:t xml:space="preserve"> </w:t>
      </w:r>
      <w:r>
        <w:rPr>
          <w:sz w:val="24"/>
        </w:rPr>
        <w:t>est</w:t>
      </w:r>
      <w:r>
        <w:rPr>
          <w:spacing w:val="18"/>
          <w:sz w:val="24"/>
        </w:rPr>
        <w:t xml:space="preserve"> </w:t>
      </w:r>
      <w:r>
        <w:rPr>
          <w:sz w:val="24"/>
        </w:rPr>
        <w:t>proposé</w:t>
      </w:r>
      <w:r>
        <w:rPr>
          <w:spacing w:val="19"/>
          <w:sz w:val="24"/>
        </w:rPr>
        <w:t xml:space="preserve"> </w:t>
      </w:r>
      <w:r>
        <w:rPr>
          <w:sz w:val="24"/>
        </w:rPr>
        <w:t>d’être</w:t>
      </w:r>
      <w:r>
        <w:rPr>
          <w:spacing w:val="20"/>
          <w:sz w:val="24"/>
        </w:rPr>
        <w:t xml:space="preserve"> </w:t>
      </w:r>
      <w:r>
        <w:rPr>
          <w:sz w:val="24"/>
        </w:rPr>
        <w:t>recruté)</w:t>
      </w:r>
      <w:r>
        <w:rPr>
          <w:spacing w:val="22"/>
          <w:sz w:val="24"/>
        </w:rPr>
        <w:t xml:space="preserve"> </w:t>
      </w:r>
      <w:r>
        <w:rPr>
          <w:sz w:val="24"/>
        </w:rPr>
        <w:t>par</w:t>
      </w:r>
      <w:r>
        <w:rPr>
          <w:spacing w:val="21"/>
          <w:sz w:val="24"/>
        </w:rPr>
        <w:t xml:space="preserve"> </w:t>
      </w:r>
      <w:r>
        <w:rPr>
          <w:spacing w:val="-5"/>
          <w:sz w:val="24"/>
        </w:rPr>
        <w:t>le</w:t>
      </w:r>
    </w:p>
    <w:p w14:paraId="2BD3B620" w14:textId="77777777" w:rsidR="00E14A36" w:rsidRDefault="00000000">
      <w:pPr>
        <w:spacing w:before="43"/>
        <w:ind w:left="1848"/>
        <w:jc w:val="both"/>
        <w:rPr>
          <w:sz w:val="24"/>
        </w:rPr>
      </w:pPr>
      <w:r>
        <w:rPr>
          <w:b/>
          <w:sz w:val="24"/>
        </w:rPr>
        <w:t>Maître</w:t>
      </w:r>
      <w:r>
        <w:rPr>
          <w:b/>
          <w:spacing w:val="-6"/>
          <w:sz w:val="24"/>
        </w:rPr>
        <w:t xml:space="preserve"> </w:t>
      </w:r>
      <w:r>
        <w:rPr>
          <w:b/>
          <w:sz w:val="24"/>
        </w:rPr>
        <w:t>d’Ouvrage</w:t>
      </w:r>
      <w:r>
        <w:rPr>
          <w:b/>
          <w:spacing w:val="-5"/>
          <w:sz w:val="24"/>
        </w:rPr>
        <w:t xml:space="preserve"> </w:t>
      </w:r>
      <w:r>
        <w:rPr>
          <w:b/>
          <w:sz w:val="24"/>
        </w:rPr>
        <w:t>(MO)</w:t>
      </w:r>
      <w:r>
        <w:rPr>
          <w:b/>
          <w:spacing w:val="-1"/>
          <w:sz w:val="24"/>
        </w:rPr>
        <w:t xml:space="preserve"> </w:t>
      </w:r>
      <w:r>
        <w:rPr>
          <w:sz w:val="24"/>
        </w:rPr>
        <w:t>ou</w:t>
      </w:r>
      <w:r>
        <w:rPr>
          <w:spacing w:val="-2"/>
          <w:sz w:val="24"/>
        </w:rPr>
        <w:t xml:space="preserve"> </w:t>
      </w:r>
      <w:r>
        <w:rPr>
          <w:sz w:val="24"/>
        </w:rPr>
        <w:t>l’Emprunteur</w:t>
      </w:r>
      <w:r>
        <w:rPr>
          <w:spacing w:val="-3"/>
          <w:sz w:val="24"/>
        </w:rPr>
        <w:t xml:space="preserve"> </w:t>
      </w:r>
      <w:r>
        <w:rPr>
          <w:sz w:val="24"/>
        </w:rPr>
        <w:t>pour</w:t>
      </w:r>
      <w:r>
        <w:rPr>
          <w:spacing w:val="-3"/>
          <w:sz w:val="24"/>
        </w:rPr>
        <w:t xml:space="preserve"> </w:t>
      </w:r>
      <w:r>
        <w:rPr>
          <w:sz w:val="24"/>
        </w:rPr>
        <w:t>la</w:t>
      </w:r>
      <w:r>
        <w:rPr>
          <w:spacing w:val="-3"/>
          <w:sz w:val="24"/>
        </w:rPr>
        <w:t xml:space="preserve"> </w:t>
      </w:r>
      <w:r>
        <w:rPr>
          <w:sz w:val="24"/>
        </w:rPr>
        <w:t>mise</w:t>
      </w:r>
      <w:r>
        <w:rPr>
          <w:spacing w:val="-2"/>
          <w:sz w:val="24"/>
        </w:rPr>
        <w:t xml:space="preserve"> </w:t>
      </w:r>
      <w:r>
        <w:rPr>
          <w:sz w:val="24"/>
        </w:rPr>
        <w:t>en</w:t>
      </w:r>
      <w:r>
        <w:rPr>
          <w:spacing w:val="-3"/>
          <w:sz w:val="24"/>
        </w:rPr>
        <w:t xml:space="preserve"> </w:t>
      </w:r>
      <w:r>
        <w:rPr>
          <w:sz w:val="24"/>
        </w:rPr>
        <w:t>œuvre</w:t>
      </w:r>
      <w:r>
        <w:rPr>
          <w:spacing w:val="-5"/>
          <w:sz w:val="24"/>
        </w:rPr>
        <w:t xml:space="preserve"> </w:t>
      </w:r>
      <w:r>
        <w:rPr>
          <w:sz w:val="24"/>
        </w:rPr>
        <w:t>du</w:t>
      </w:r>
      <w:r>
        <w:rPr>
          <w:spacing w:val="-5"/>
          <w:sz w:val="24"/>
        </w:rPr>
        <w:t xml:space="preserve"> </w:t>
      </w:r>
      <w:proofErr w:type="gramStart"/>
      <w:r>
        <w:rPr>
          <w:spacing w:val="-2"/>
          <w:sz w:val="24"/>
        </w:rPr>
        <w:t>marché;</w:t>
      </w:r>
      <w:proofErr w:type="gramEnd"/>
    </w:p>
    <w:p w14:paraId="73FEA916" w14:textId="77777777" w:rsidR="00E14A36" w:rsidRDefault="00000000">
      <w:pPr>
        <w:pStyle w:val="Paragraphedeliste"/>
        <w:numPr>
          <w:ilvl w:val="1"/>
          <w:numId w:val="99"/>
        </w:numPr>
        <w:tabs>
          <w:tab w:val="left" w:pos="1844"/>
          <w:tab w:val="left" w:pos="1848"/>
        </w:tabs>
        <w:spacing w:before="161" w:line="276" w:lineRule="auto"/>
        <w:ind w:left="1848" w:right="693" w:hanging="548"/>
        <w:jc w:val="both"/>
        <w:rPr>
          <w:sz w:val="24"/>
        </w:rPr>
      </w:pPr>
      <w:r>
        <w:rPr>
          <w:sz w:val="24"/>
        </w:rPr>
        <w:t>Fournirait des biens, des travaux ou des services autres que des services de consultant résultant ou directement liés à des services de consultant pour</w:t>
      </w:r>
      <w:r>
        <w:rPr>
          <w:spacing w:val="40"/>
          <w:sz w:val="24"/>
        </w:rPr>
        <w:t xml:space="preserve"> </w:t>
      </w:r>
      <w:r>
        <w:rPr>
          <w:sz w:val="24"/>
        </w:rPr>
        <w:t xml:space="preserve">la préparation ou la mise en œuvre du projet spécifié dans la cette Demande de Cotation, qu’elle fournissait elle-même ou par toute société affiliée qui contrôle directement ou indirectement, est contrôlée ou est sous contrôle commun avec cette entreprise </w:t>
      </w:r>
      <w:proofErr w:type="gramStart"/>
      <w:r>
        <w:rPr>
          <w:sz w:val="24"/>
        </w:rPr>
        <w:t>m;</w:t>
      </w:r>
      <w:proofErr w:type="gramEnd"/>
      <w:r>
        <w:rPr>
          <w:sz w:val="24"/>
        </w:rPr>
        <w:t xml:space="preserve"> </w:t>
      </w:r>
      <w:proofErr w:type="gramStart"/>
      <w:r>
        <w:rPr>
          <w:sz w:val="24"/>
        </w:rPr>
        <w:t>ou</w:t>
      </w:r>
      <w:proofErr w:type="gramEnd"/>
    </w:p>
    <w:p w14:paraId="0BA9AB6E" w14:textId="77777777" w:rsidR="00E14A36" w:rsidRDefault="00000000">
      <w:pPr>
        <w:pStyle w:val="Paragraphedeliste"/>
        <w:numPr>
          <w:ilvl w:val="1"/>
          <w:numId w:val="99"/>
        </w:numPr>
        <w:tabs>
          <w:tab w:val="left" w:pos="1845"/>
          <w:tab w:val="left" w:pos="1848"/>
        </w:tabs>
        <w:spacing w:before="120" w:line="276" w:lineRule="auto"/>
        <w:ind w:left="1848" w:right="700" w:hanging="548"/>
        <w:jc w:val="both"/>
        <w:rPr>
          <w:sz w:val="24"/>
        </w:rPr>
      </w:pPr>
      <w:r>
        <w:rPr>
          <w:sz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w:t>
      </w:r>
      <w:r>
        <w:rPr>
          <w:spacing w:val="40"/>
          <w:sz w:val="24"/>
        </w:rPr>
        <w:t xml:space="preserve"> </w:t>
      </w:r>
      <w:r>
        <w:rPr>
          <w:sz w:val="24"/>
        </w:rPr>
        <w:t>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072246F3" w14:textId="77777777" w:rsidR="00E14A36" w:rsidRDefault="00000000">
      <w:pPr>
        <w:pStyle w:val="Titre4"/>
        <w:spacing w:before="121"/>
        <w:ind w:left="1562"/>
        <w:jc w:val="both"/>
      </w:pPr>
      <w:r>
        <w:t>Validité</w:t>
      </w:r>
      <w:r>
        <w:rPr>
          <w:spacing w:val="-6"/>
        </w:rPr>
        <w:t xml:space="preserve"> </w:t>
      </w:r>
      <w:r>
        <w:t>des</w:t>
      </w:r>
      <w:r>
        <w:rPr>
          <w:spacing w:val="-4"/>
        </w:rPr>
        <w:t xml:space="preserve"> </w:t>
      </w:r>
      <w:r>
        <w:rPr>
          <w:spacing w:val="-2"/>
        </w:rPr>
        <w:t>Cotations</w:t>
      </w:r>
    </w:p>
    <w:p w14:paraId="49087D4B" w14:textId="77777777" w:rsidR="00E14A36" w:rsidRDefault="00000000">
      <w:pPr>
        <w:pStyle w:val="Paragraphedeliste"/>
        <w:numPr>
          <w:ilvl w:val="0"/>
          <w:numId w:val="99"/>
        </w:numPr>
        <w:tabs>
          <w:tab w:val="left" w:pos="1415"/>
        </w:tabs>
        <w:spacing w:before="163" w:line="276" w:lineRule="auto"/>
        <w:ind w:left="696" w:right="979" w:firstLine="0"/>
        <w:jc w:val="both"/>
        <w:rPr>
          <w:rFonts w:ascii="Times New Roman" w:hAnsi="Times New Roman"/>
          <w:sz w:val="24"/>
        </w:rPr>
      </w:pPr>
      <w:r>
        <w:rPr>
          <w:sz w:val="24"/>
        </w:rPr>
        <w:t>Les Cotations seront valides jusqu’à quatre-vingt-dix (90) jours calendaires après l’ouverture des plis.</w:t>
      </w:r>
    </w:p>
    <w:p w14:paraId="65BB75BE" w14:textId="77777777" w:rsidR="00E14A36" w:rsidRDefault="00000000">
      <w:pPr>
        <w:pStyle w:val="Titre4"/>
        <w:spacing w:before="120"/>
        <w:ind w:left="1634"/>
        <w:jc w:val="both"/>
      </w:pPr>
      <w:r>
        <w:t>Prix</w:t>
      </w:r>
      <w:r>
        <w:rPr>
          <w:spacing w:val="-4"/>
        </w:rPr>
        <w:t xml:space="preserve"> </w:t>
      </w:r>
      <w:r>
        <w:rPr>
          <w:spacing w:val="-2"/>
        </w:rPr>
        <w:t>proposé</w:t>
      </w:r>
    </w:p>
    <w:p w14:paraId="63A0EF82" w14:textId="77777777" w:rsidR="00E14A36" w:rsidRDefault="00000000">
      <w:pPr>
        <w:pStyle w:val="Paragraphedeliste"/>
        <w:numPr>
          <w:ilvl w:val="0"/>
          <w:numId w:val="99"/>
        </w:numPr>
        <w:tabs>
          <w:tab w:val="left" w:pos="1415"/>
        </w:tabs>
        <w:spacing w:before="160" w:line="276" w:lineRule="auto"/>
        <w:ind w:left="696" w:right="976" w:firstLine="0"/>
        <w:jc w:val="both"/>
        <w:rPr>
          <w:rFonts w:ascii="Times New Roman" w:hAnsi="Times New Roman"/>
          <w:sz w:val="24"/>
        </w:rPr>
      </w:pPr>
      <w:r>
        <w:rPr>
          <w:sz w:val="24"/>
        </w:rPr>
        <w:t>L’Entreprise</w:t>
      </w:r>
      <w:r>
        <w:rPr>
          <w:spacing w:val="-4"/>
          <w:sz w:val="24"/>
        </w:rPr>
        <w:t xml:space="preserve"> </w:t>
      </w:r>
      <w:r>
        <w:rPr>
          <w:sz w:val="24"/>
        </w:rPr>
        <w:t>devra</w:t>
      </w:r>
      <w:r>
        <w:rPr>
          <w:spacing w:val="-4"/>
          <w:sz w:val="24"/>
        </w:rPr>
        <w:t xml:space="preserve"> </w:t>
      </w:r>
      <w:r>
        <w:rPr>
          <w:sz w:val="24"/>
        </w:rPr>
        <w:t>indiquer</w:t>
      </w:r>
      <w:r>
        <w:rPr>
          <w:spacing w:val="-2"/>
          <w:sz w:val="24"/>
        </w:rPr>
        <w:t xml:space="preserve"> </w:t>
      </w:r>
      <w:r>
        <w:rPr>
          <w:sz w:val="24"/>
        </w:rPr>
        <w:t>le</w:t>
      </w:r>
      <w:r>
        <w:rPr>
          <w:spacing w:val="-2"/>
          <w:sz w:val="24"/>
        </w:rPr>
        <w:t xml:space="preserve"> </w:t>
      </w:r>
      <w:r>
        <w:rPr>
          <w:sz w:val="24"/>
        </w:rPr>
        <w:t>prix</w:t>
      </w:r>
      <w:r>
        <w:rPr>
          <w:spacing w:val="-5"/>
          <w:sz w:val="24"/>
        </w:rPr>
        <w:t xml:space="preserve"> </w:t>
      </w:r>
      <w:r>
        <w:rPr>
          <w:sz w:val="24"/>
        </w:rPr>
        <w:t>total</w:t>
      </w:r>
      <w:r>
        <w:rPr>
          <w:spacing w:val="-4"/>
          <w:sz w:val="24"/>
        </w:rPr>
        <w:t xml:space="preserve"> </w:t>
      </w:r>
      <w:r>
        <w:rPr>
          <w:sz w:val="24"/>
        </w:rPr>
        <w:t>dans</w:t>
      </w:r>
      <w:r>
        <w:rPr>
          <w:spacing w:val="-4"/>
          <w:sz w:val="24"/>
        </w:rPr>
        <w:t xml:space="preserve"> </w:t>
      </w:r>
      <w:r>
        <w:rPr>
          <w:sz w:val="24"/>
        </w:rPr>
        <w:t>le</w:t>
      </w:r>
      <w:r>
        <w:rPr>
          <w:spacing w:val="-2"/>
          <w:sz w:val="24"/>
        </w:rPr>
        <w:t xml:space="preserve"> </w:t>
      </w:r>
      <w:r>
        <w:rPr>
          <w:sz w:val="24"/>
        </w:rPr>
        <w:t>formulaire</w:t>
      </w:r>
      <w:r>
        <w:rPr>
          <w:spacing w:val="-4"/>
          <w:sz w:val="24"/>
        </w:rPr>
        <w:t xml:space="preserve"> </w:t>
      </w:r>
      <w:r>
        <w:rPr>
          <w:sz w:val="24"/>
        </w:rPr>
        <w:t>intitulé</w:t>
      </w:r>
      <w:r>
        <w:rPr>
          <w:spacing w:val="-2"/>
          <w:sz w:val="24"/>
        </w:rPr>
        <w:t xml:space="preserve"> </w:t>
      </w:r>
      <w:r>
        <w:rPr>
          <w:sz w:val="24"/>
        </w:rPr>
        <w:t>« Cotation de l’Entreprise »</w:t>
      </w:r>
    </w:p>
    <w:p w14:paraId="3011473D" w14:textId="77777777" w:rsidR="00E14A36" w:rsidRDefault="00000000">
      <w:pPr>
        <w:pStyle w:val="Paragraphedeliste"/>
        <w:numPr>
          <w:ilvl w:val="0"/>
          <w:numId w:val="99"/>
        </w:numPr>
        <w:tabs>
          <w:tab w:val="left" w:pos="1415"/>
        </w:tabs>
        <w:spacing w:before="120" w:line="276" w:lineRule="auto"/>
        <w:ind w:left="696" w:right="979" w:firstLine="0"/>
        <w:jc w:val="both"/>
        <w:rPr>
          <w:rFonts w:ascii="Times New Roman" w:hAnsi="Times New Roman"/>
          <w:sz w:val="24"/>
        </w:rPr>
      </w:pPr>
      <w:r>
        <w:rPr>
          <w:i/>
          <w:sz w:val="24"/>
        </w:rPr>
        <w:t>L’Entreprise doit également fournir les prix unitaires de tous les éléments des Travaux décrits dans le Détail Quantitatif et Estimatif joint.</w:t>
      </w:r>
      <w:r>
        <w:rPr>
          <w:i/>
          <w:spacing w:val="40"/>
          <w:sz w:val="24"/>
        </w:rPr>
        <w:t xml:space="preserve"> </w:t>
      </w:r>
      <w:r>
        <w:rPr>
          <w:i/>
          <w:sz w:val="24"/>
        </w:rPr>
        <w:t xml:space="preserve">Les articles pour lesquels aucun prix unitaire n’est fourni, ne feront pas l’objet de paiement à l’Entreprise par le </w:t>
      </w:r>
      <w:r>
        <w:rPr>
          <w:b/>
          <w:sz w:val="24"/>
        </w:rPr>
        <w:t xml:space="preserve">Maître d’Ouvrage (MO) </w:t>
      </w:r>
      <w:r>
        <w:rPr>
          <w:i/>
          <w:sz w:val="24"/>
        </w:rPr>
        <w:t>lorsqu’ils seront exécutés et seront considérés couverts par les prix unitaires pour d’autres articles et prix du Détail Quantitatif et Estimatif.</w:t>
      </w:r>
    </w:p>
    <w:p w14:paraId="21E6B00D" w14:textId="77777777" w:rsidR="00E14A36" w:rsidRDefault="00000000">
      <w:pPr>
        <w:pStyle w:val="Paragraphedeliste"/>
        <w:numPr>
          <w:ilvl w:val="0"/>
          <w:numId w:val="99"/>
        </w:numPr>
        <w:tabs>
          <w:tab w:val="left" w:pos="1415"/>
        </w:tabs>
        <w:spacing w:before="120" w:line="276" w:lineRule="auto"/>
        <w:ind w:left="696" w:right="977" w:firstLine="0"/>
        <w:jc w:val="both"/>
        <w:rPr>
          <w:rFonts w:ascii="Times New Roman" w:hAnsi="Times New Roman"/>
          <w:sz w:val="24"/>
        </w:rPr>
      </w:pPr>
      <w:r>
        <w:rPr>
          <w:i/>
          <w:sz w:val="24"/>
        </w:rPr>
        <w:t>Les prix comprendront tous les droits, taxes et autres prélèvements</w:t>
      </w:r>
      <w:r>
        <w:rPr>
          <w:i/>
          <w:spacing w:val="40"/>
          <w:sz w:val="24"/>
        </w:rPr>
        <w:t xml:space="preserve"> </w:t>
      </w:r>
      <w:r>
        <w:rPr>
          <w:i/>
          <w:sz w:val="24"/>
        </w:rPr>
        <w:t>payables par l’Entreprise en vertu du Marché, à compter de la date 7 (sept) jours précédant la date limite de soumission des cotations.</w:t>
      </w:r>
    </w:p>
    <w:p w14:paraId="29FCA1BD" w14:textId="77777777" w:rsidR="00E14A36" w:rsidRDefault="00E14A36">
      <w:pPr>
        <w:pStyle w:val="Paragraphedeliste"/>
        <w:spacing w:line="276" w:lineRule="auto"/>
        <w:jc w:val="both"/>
        <w:rPr>
          <w:rFonts w:ascii="Times New Roman" w:hAnsi="Times New Roman"/>
          <w:sz w:val="24"/>
        </w:rPr>
        <w:sectPr w:rsidR="00E14A36">
          <w:pgSz w:w="12240" w:h="15840"/>
          <w:pgMar w:top="880" w:right="720" w:bottom="1200" w:left="720" w:header="683" w:footer="1000" w:gutter="0"/>
          <w:cols w:space="720"/>
        </w:sectPr>
      </w:pPr>
    </w:p>
    <w:p w14:paraId="5BD5A048" w14:textId="77777777" w:rsidR="00E14A36" w:rsidRDefault="00E14A36">
      <w:pPr>
        <w:pStyle w:val="Corpsdetexte"/>
        <w:spacing w:before="242"/>
        <w:rPr>
          <w:i/>
          <w:sz w:val="24"/>
        </w:rPr>
      </w:pPr>
    </w:p>
    <w:p w14:paraId="2D72D515" w14:textId="77777777" w:rsidR="00E14A36" w:rsidRDefault="00000000">
      <w:pPr>
        <w:pStyle w:val="Paragraphedeliste"/>
        <w:numPr>
          <w:ilvl w:val="0"/>
          <w:numId w:val="99"/>
        </w:numPr>
        <w:tabs>
          <w:tab w:val="left" w:pos="1415"/>
        </w:tabs>
        <w:spacing w:line="276" w:lineRule="auto"/>
        <w:ind w:left="696" w:right="975" w:firstLine="0"/>
        <w:jc w:val="both"/>
        <w:rPr>
          <w:rFonts w:ascii="Times New Roman" w:hAnsi="Times New Roman"/>
          <w:sz w:val="24"/>
        </w:rPr>
      </w:pPr>
      <w:r>
        <w:rPr>
          <w:sz w:val="24"/>
        </w:rPr>
        <w:t xml:space="preserve">Un Entreprise qui prévoit d’engager des dépenses dans d’autres monnaies pour les intrants nécessaires à l’exécution des travaux provenant de l’extérieur du pays du </w:t>
      </w:r>
      <w:r>
        <w:rPr>
          <w:b/>
          <w:sz w:val="24"/>
        </w:rPr>
        <w:t xml:space="preserve">Maître d’Ouvrage (MO) </w:t>
      </w:r>
      <w:r>
        <w:rPr>
          <w:sz w:val="24"/>
        </w:rPr>
        <w:t xml:space="preserve">et qui souhaite être payé en conséquence, doit indiquer une monnaie étrangère de son choix en plus de la monnaie locale en : </w:t>
      </w:r>
      <w:r>
        <w:rPr>
          <w:b/>
          <w:sz w:val="24"/>
        </w:rPr>
        <w:t>franc CFA BEAC XAF</w:t>
      </w:r>
    </w:p>
    <w:p w14:paraId="296541D3" w14:textId="77777777" w:rsidR="00E14A36" w:rsidRDefault="00000000">
      <w:pPr>
        <w:pStyle w:val="Paragraphedeliste"/>
        <w:numPr>
          <w:ilvl w:val="0"/>
          <w:numId w:val="99"/>
        </w:numPr>
        <w:tabs>
          <w:tab w:val="left" w:pos="1415"/>
        </w:tabs>
        <w:spacing w:before="121" w:line="276" w:lineRule="auto"/>
        <w:ind w:left="696" w:right="988" w:firstLine="0"/>
        <w:jc w:val="both"/>
        <w:rPr>
          <w:rFonts w:ascii="Times New Roman" w:hAnsi="Times New Roman"/>
          <w:sz w:val="24"/>
        </w:rPr>
      </w:pPr>
      <w:r>
        <w:rPr>
          <w:sz w:val="24"/>
        </w:rPr>
        <w:t>La/es monnaie/s de la Cotation et la/es monnaie/s de paiement devra/ont être la/es même/s.</w:t>
      </w:r>
    </w:p>
    <w:p w14:paraId="2C9B0229" w14:textId="77777777" w:rsidR="00E14A36" w:rsidRDefault="00E14A36">
      <w:pPr>
        <w:pStyle w:val="Corpsdetexte"/>
        <w:rPr>
          <w:sz w:val="24"/>
        </w:rPr>
      </w:pPr>
    </w:p>
    <w:p w14:paraId="51AEB5D0" w14:textId="77777777" w:rsidR="00E14A36" w:rsidRDefault="00E14A36">
      <w:pPr>
        <w:pStyle w:val="Corpsdetexte"/>
        <w:spacing w:before="4"/>
        <w:rPr>
          <w:sz w:val="24"/>
        </w:rPr>
      </w:pPr>
    </w:p>
    <w:p w14:paraId="3681BB03" w14:textId="77777777" w:rsidR="00E14A36" w:rsidRDefault="00000000">
      <w:pPr>
        <w:pStyle w:val="Titre4"/>
        <w:ind w:left="1634"/>
      </w:pPr>
      <w:r>
        <w:t>Proposition</w:t>
      </w:r>
      <w:r>
        <w:rPr>
          <w:spacing w:val="-5"/>
        </w:rPr>
        <w:t xml:space="preserve"> </w:t>
      </w:r>
      <w:r>
        <w:rPr>
          <w:spacing w:val="-2"/>
        </w:rPr>
        <w:t>technique</w:t>
      </w:r>
    </w:p>
    <w:p w14:paraId="29F042C0" w14:textId="77777777" w:rsidR="00E14A36" w:rsidRDefault="00000000">
      <w:pPr>
        <w:pStyle w:val="Paragraphedeliste"/>
        <w:numPr>
          <w:ilvl w:val="0"/>
          <w:numId w:val="99"/>
        </w:numPr>
        <w:tabs>
          <w:tab w:val="left" w:pos="1415"/>
        </w:tabs>
        <w:spacing w:before="162" w:line="276" w:lineRule="auto"/>
        <w:ind w:left="696" w:right="987" w:firstLine="0"/>
        <w:jc w:val="both"/>
        <w:rPr>
          <w:rFonts w:ascii="Times New Roman" w:hAnsi="Times New Roman"/>
          <w:sz w:val="24"/>
        </w:rPr>
      </w:pPr>
      <w:r>
        <w:rPr>
          <w:sz w:val="24"/>
        </w:rPr>
        <w:t>L’Entreprise doit fournir une proposition technique comprenant la</w:t>
      </w:r>
      <w:r>
        <w:rPr>
          <w:spacing w:val="40"/>
          <w:sz w:val="24"/>
        </w:rPr>
        <w:t xml:space="preserve"> </w:t>
      </w:r>
      <w:r>
        <w:rPr>
          <w:sz w:val="24"/>
        </w:rPr>
        <w:t xml:space="preserve">description des méthodes de travail, du matériel, du personnel, du calendrier et toute autre information pertinente, suffisamment en détail pour démontrer l’adéquation de sa proposition pour répondre aux exigences des travaux et délai de </w:t>
      </w:r>
      <w:r>
        <w:rPr>
          <w:spacing w:val="-2"/>
          <w:sz w:val="24"/>
        </w:rPr>
        <w:t>réalisation.</w:t>
      </w:r>
    </w:p>
    <w:p w14:paraId="013D7F5E" w14:textId="77777777" w:rsidR="00E14A36" w:rsidRDefault="00000000">
      <w:pPr>
        <w:pStyle w:val="Paragraphedeliste"/>
        <w:numPr>
          <w:ilvl w:val="1"/>
          <w:numId w:val="99"/>
        </w:numPr>
        <w:tabs>
          <w:tab w:val="left" w:pos="1123"/>
          <w:tab w:val="left" w:pos="1413"/>
        </w:tabs>
        <w:spacing w:before="120" w:line="276" w:lineRule="auto"/>
        <w:ind w:right="620" w:hanging="286"/>
        <w:jc w:val="both"/>
        <w:rPr>
          <w:sz w:val="24"/>
        </w:rPr>
      </w:pPr>
      <w:r>
        <w:rPr>
          <w:b/>
          <w:sz w:val="24"/>
        </w:rPr>
        <w:t xml:space="preserve">Autre </w:t>
      </w:r>
      <w:r>
        <w:rPr>
          <w:sz w:val="24"/>
        </w:rPr>
        <w:t xml:space="preserve">: Le Prestataire produira également un </w:t>
      </w:r>
      <w:r>
        <w:rPr>
          <w:b/>
          <w:sz w:val="24"/>
        </w:rPr>
        <w:t xml:space="preserve">dossier administratif </w:t>
      </w:r>
      <w:r>
        <w:rPr>
          <w:sz w:val="24"/>
        </w:rPr>
        <w:t xml:space="preserve">composé des pièces originales ou copies certifiées conformes par les services émetteurs et composés des éléments suivants en cours de validité : </w:t>
      </w:r>
      <w:r>
        <w:rPr>
          <w:b/>
          <w:sz w:val="24"/>
        </w:rPr>
        <w:t xml:space="preserve">(i) Registre de </w:t>
      </w:r>
      <w:proofErr w:type="gramStart"/>
      <w:r>
        <w:rPr>
          <w:b/>
          <w:sz w:val="24"/>
        </w:rPr>
        <w:t>Commerce;</w:t>
      </w:r>
      <w:proofErr w:type="gramEnd"/>
    </w:p>
    <w:p w14:paraId="2F4BF4CB" w14:textId="77777777" w:rsidR="00E14A36" w:rsidRDefault="00000000">
      <w:pPr>
        <w:pStyle w:val="Titre4"/>
        <w:spacing w:line="276" w:lineRule="auto"/>
        <w:ind w:left="1123" w:right="623"/>
        <w:jc w:val="both"/>
      </w:pPr>
      <w:r>
        <w:t>(ii) Attestation de</w:t>
      </w:r>
      <w:r>
        <w:rPr>
          <w:spacing w:val="40"/>
        </w:rPr>
        <w:t xml:space="preserve"> </w:t>
      </w:r>
      <w:r>
        <w:t xml:space="preserve">Conformité </w:t>
      </w:r>
      <w:proofErr w:type="gramStart"/>
      <w:r>
        <w:t>Fiscale;</w:t>
      </w:r>
      <w:proofErr w:type="gramEnd"/>
      <w:r>
        <w:t xml:space="preserve"> (iii) Plan de localisation ; (iv) Attestation de non </w:t>
      </w:r>
      <w:proofErr w:type="gramStart"/>
      <w:r>
        <w:t>faillite;</w:t>
      </w:r>
      <w:proofErr w:type="gramEnd"/>
      <w:r>
        <w:t xml:space="preserve"> (v) Attestation de non exclusion des marchés </w:t>
      </w:r>
      <w:proofErr w:type="gramStart"/>
      <w:r>
        <w:t>publics;</w:t>
      </w:r>
      <w:proofErr w:type="gramEnd"/>
      <w:r>
        <w:t xml:space="preserve"> (vi) Attestation pour soumission délivrée par la CNPS (vii) Attestation d’immatriculation fiscale et (viii) Attestation de domiciliation </w:t>
      </w:r>
      <w:proofErr w:type="gramStart"/>
      <w:r>
        <w:t>bancaire;</w:t>
      </w:r>
      <w:proofErr w:type="gramEnd"/>
      <w:r>
        <w:t xml:space="preserve"> (xi) une attestation de catégorisation délivrée par l’autorité compétente.</w:t>
      </w:r>
    </w:p>
    <w:p w14:paraId="0FFAD9B4" w14:textId="77777777" w:rsidR="00E14A36" w:rsidRDefault="00000000">
      <w:pPr>
        <w:spacing w:before="120" w:line="276" w:lineRule="auto"/>
        <w:ind w:left="696" w:right="975" w:firstLine="647"/>
        <w:jc w:val="both"/>
        <w:rPr>
          <w:b/>
          <w:i/>
          <w:sz w:val="24"/>
        </w:rPr>
      </w:pPr>
      <w:r>
        <w:rPr>
          <w:b/>
          <w:i/>
          <w:sz w:val="24"/>
          <w:u w:val="single"/>
        </w:rPr>
        <w:t>N.B</w:t>
      </w:r>
      <w:r>
        <w:rPr>
          <w:b/>
          <w:i/>
          <w:spacing w:val="-2"/>
          <w:sz w:val="24"/>
        </w:rPr>
        <w:t xml:space="preserve"> </w:t>
      </w:r>
      <w:r>
        <w:rPr>
          <w:b/>
          <w:i/>
          <w:sz w:val="24"/>
        </w:rPr>
        <w:t>:</w:t>
      </w:r>
      <w:r>
        <w:rPr>
          <w:b/>
          <w:i/>
          <w:spacing w:val="40"/>
          <w:sz w:val="24"/>
        </w:rPr>
        <w:t xml:space="preserve"> </w:t>
      </w:r>
      <w:r>
        <w:rPr>
          <w:b/>
          <w:i/>
          <w:sz w:val="24"/>
        </w:rPr>
        <w:t>Il</w:t>
      </w:r>
      <w:r>
        <w:rPr>
          <w:b/>
          <w:i/>
          <w:spacing w:val="40"/>
          <w:sz w:val="24"/>
        </w:rPr>
        <w:t xml:space="preserve"> </w:t>
      </w:r>
      <w:r>
        <w:rPr>
          <w:b/>
          <w:i/>
          <w:sz w:val="24"/>
        </w:rPr>
        <w:t>est</w:t>
      </w:r>
      <w:r>
        <w:rPr>
          <w:b/>
          <w:i/>
          <w:spacing w:val="40"/>
          <w:sz w:val="24"/>
        </w:rPr>
        <w:t xml:space="preserve"> </w:t>
      </w:r>
      <w:r>
        <w:rPr>
          <w:b/>
          <w:i/>
          <w:sz w:val="24"/>
        </w:rPr>
        <w:t>rappelé que les pièces</w:t>
      </w:r>
      <w:r>
        <w:rPr>
          <w:b/>
          <w:i/>
          <w:spacing w:val="40"/>
          <w:sz w:val="24"/>
        </w:rPr>
        <w:t xml:space="preserve"> </w:t>
      </w:r>
      <w:r>
        <w:rPr>
          <w:b/>
          <w:i/>
          <w:sz w:val="24"/>
        </w:rPr>
        <w:t>administratives citées ci-dessus devront dater de moins de trois (03) mois et être produites en originaux ou en copies certifiées conformes par l’autorité émettrice compétente, ne</w:t>
      </w:r>
      <w:r>
        <w:rPr>
          <w:b/>
          <w:i/>
          <w:spacing w:val="40"/>
          <w:sz w:val="24"/>
        </w:rPr>
        <w:t xml:space="preserve"> </w:t>
      </w:r>
      <w:r>
        <w:rPr>
          <w:b/>
          <w:i/>
          <w:sz w:val="24"/>
        </w:rPr>
        <w:t>constituent pas un critère éliminatoire, mais seront déterminantes pour l’attribution du contrat.</w:t>
      </w:r>
    </w:p>
    <w:p w14:paraId="257E9816" w14:textId="77777777" w:rsidR="00E14A36" w:rsidRDefault="00000000">
      <w:pPr>
        <w:spacing w:before="122" w:line="276" w:lineRule="auto"/>
        <w:ind w:left="696" w:right="984" w:firstLine="1370"/>
        <w:jc w:val="both"/>
        <w:rPr>
          <w:b/>
          <w:i/>
          <w:sz w:val="24"/>
        </w:rPr>
      </w:pPr>
      <w:r>
        <w:rPr>
          <w:b/>
          <w:i/>
          <w:sz w:val="24"/>
        </w:rPr>
        <w:t xml:space="preserve">- l’absence de ces pièces ci-dessus, ne constituent pas un critère éliminatoire, mais seront exigées et déterminantes pour l’attribution du </w:t>
      </w:r>
      <w:r>
        <w:rPr>
          <w:b/>
          <w:i/>
          <w:spacing w:val="-2"/>
          <w:sz w:val="24"/>
        </w:rPr>
        <w:t>contrat.</w:t>
      </w:r>
    </w:p>
    <w:p w14:paraId="049D3CFB" w14:textId="77777777" w:rsidR="00E14A36" w:rsidRDefault="00000000">
      <w:pPr>
        <w:pStyle w:val="Titre4"/>
        <w:spacing w:before="118"/>
        <w:ind w:left="1272"/>
      </w:pPr>
      <w:r>
        <w:rPr>
          <w:spacing w:val="-2"/>
        </w:rPr>
        <w:t>Clarifications</w:t>
      </w:r>
    </w:p>
    <w:p w14:paraId="1F390EC3" w14:textId="77777777" w:rsidR="00E14A36" w:rsidRDefault="00000000">
      <w:pPr>
        <w:pStyle w:val="Paragraphedeliste"/>
        <w:numPr>
          <w:ilvl w:val="0"/>
          <w:numId w:val="99"/>
        </w:numPr>
        <w:tabs>
          <w:tab w:val="left" w:pos="1416"/>
        </w:tabs>
        <w:spacing w:before="163" w:line="276" w:lineRule="auto"/>
        <w:ind w:left="696" w:right="988" w:firstLine="0"/>
        <w:jc w:val="left"/>
        <w:rPr>
          <w:rFonts w:ascii="Times New Roman" w:hAnsi="Times New Roman"/>
          <w:sz w:val="24"/>
        </w:rPr>
      </w:pPr>
      <w:r>
        <w:rPr>
          <w:sz w:val="24"/>
        </w:rPr>
        <w:t>Toute demande de clarification</w:t>
      </w:r>
      <w:r>
        <w:rPr>
          <w:spacing w:val="-1"/>
          <w:sz w:val="24"/>
        </w:rPr>
        <w:t xml:space="preserve"> </w:t>
      </w:r>
      <w:r>
        <w:rPr>
          <w:sz w:val="24"/>
        </w:rPr>
        <w:t>concernant</w:t>
      </w:r>
      <w:r>
        <w:rPr>
          <w:spacing w:val="-1"/>
          <w:sz w:val="24"/>
        </w:rPr>
        <w:t xml:space="preserve"> </w:t>
      </w:r>
      <w:r>
        <w:rPr>
          <w:sz w:val="24"/>
        </w:rPr>
        <w:t>la présente Demande de Cotation (DC) peut être adressée par écrit à :</w:t>
      </w:r>
    </w:p>
    <w:p w14:paraId="6AF8190E" w14:textId="77777777" w:rsidR="00E14A36" w:rsidRDefault="00000000">
      <w:pPr>
        <w:spacing w:before="120"/>
        <w:ind w:left="1404"/>
        <w:rPr>
          <w:b/>
          <w:sz w:val="24"/>
        </w:rPr>
      </w:pPr>
      <w:r>
        <w:rPr>
          <w:sz w:val="24"/>
        </w:rPr>
        <w:t>Attention</w:t>
      </w:r>
      <w:r>
        <w:rPr>
          <w:spacing w:val="-2"/>
          <w:sz w:val="24"/>
        </w:rPr>
        <w:t xml:space="preserve"> </w:t>
      </w:r>
      <w:r>
        <w:rPr>
          <w:sz w:val="24"/>
        </w:rPr>
        <w:t>de :</w:t>
      </w:r>
      <w:r>
        <w:rPr>
          <w:spacing w:val="-1"/>
          <w:sz w:val="24"/>
        </w:rPr>
        <w:t xml:space="preserve"> </w:t>
      </w:r>
      <w:r>
        <w:rPr>
          <w:b/>
          <w:sz w:val="24"/>
        </w:rPr>
        <w:t>Maire</w:t>
      </w:r>
      <w:r>
        <w:rPr>
          <w:b/>
          <w:spacing w:val="-3"/>
          <w:sz w:val="24"/>
        </w:rPr>
        <w:t xml:space="preserve"> </w:t>
      </w:r>
      <w:r>
        <w:rPr>
          <w:b/>
          <w:sz w:val="24"/>
        </w:rPr>
        <w:t>de</w:t>
      </w:r>
      <w:r>
        <w:rPr>
          <w:b/>
          <w:spacing w:val="-4"/>
          <w:sz w:val="24"/>
        </w:rPr>
        <w:t xml:space="preserve"> </w:t>
      </w:r>
      <w:r>
        <w:rPr>
          <w:b/>
          <w:sz w:val="24"/>
        </w:rPr>
        <w:t>la Commune</w:t>
      </w:r>
      <w:r>
        <w:rPr>
          <w:b/>
          <w:spacing w:val="-3"/>
          <w:sz w:val="24"/>
        </w:rPr>
        <w:t xml:space="preserve"> </w:t>
      </w:r>
      <w:r>
        <w:rPr>
          <w:b/>
          <w:sz w:val="24"/>
        </w:rPr>
        <w:t>de</w:t>
      </w:r>
      <w:r>
        <w:rPr>
          <w:b/>
          <w:spacing w:val="-1"/>
          <w:sz w:val="24"/>
        </w:rPr>
        <w:t xml:space="preserve"> </w:t>
      </w:r>
      <w:proofErr w:type="spellStart"/>
      <w:r>
        <w:rPr>
          <w:b/>
          <w:spacing w:val="-4"/>
          <w:sz w:val="24"/>
        </w:rPr>
        <w:t>Mboma</w:t>
      </w:r>
      <w:proofErr w:type="spellEnd"/>
    </w:p>
    <w:p w14:paraId="4AE617D9" w14:textId="77777777" w:rsidR="00E14A36" w:rsidRDefault="00000000">
      <w:pPr>
        <w:tabs>
          <w:tab w:val="left" w:pos="8340"/>
        </w:tabs>
        <w:spacing w:before="160" w:line="381" w:lineRule="auto"/>
        <w:ind w:left="1404" w:right="2457"/>
        <w:rPr>
          <w:b/>
          <w:sz w:val="24"/>
        </w:rPr>
      </w:pPr>
      <w:r>
        <w:rPr>
          <w:sz w:val="24"/>
        </w:rPr>
        <w:t xml:space="preserve">Rue : Face Commissariat de Sécurité Publique de </w:t>
      </w:r>
      <w:r>
        <w:rPr>
          <w:sz w:val="24"/>
          <w:u w:val="single"/>
        </w:rPr>
        <w:tab/>
      </w:r>
      <w:r>
        <w:rPr>
          <w:sz w:val="24"/>
        </w:rPr>
        <w:t xml:space="preserve"> Ville : </w:t>
      </w:r>
      <w:proofErr w:type="spellStart"/>
      <w:r>
        <w:rPr>
          <w:b/>
          <w:sz w:val="24"/>
        </w:rPr>
        <w:t>Mboma</w:t>
      </w:r>
      <w:proofErr w:type="spellEnd"/>
    </w:p>
    <w:p w14:paraId="782DB552" w14:textId="77777777" w:rsidR="00E14A36" w:rsidRDefault="00E14A36">
      <w:pPr>
        <w:spacing w:line="381" w:lineRule="auto"/>
        <w:rPr>
          <w:b/>
          <w:sz w:val="24"/>
        </w:rPr>
        <w:sectPr w:rsidR="00E14A36">
          <w:pgSz w:w="12240" w:h="15840"/>
          <w:pgMar w:top="880" w:right="720" w:bottom="1200" w:left="720" w:header="683" w:footer="1000" w:gutter="0"/>
          <w:cols w:space="720"/>
        </w:sectPr>
      </w:pPr>
    </w:p>
    <w:p w14:paraId="0C9214A9" w14:textId="77777777" w:rsidR="00E14A36" w:rsidRDefault="00E14A36">
      <w:pPr>
        <w:pStyle w:val="Corpsdetexte"/>
        <w:spacing w:before="242"/>
        <w:rPr>
          <w:b/>
          <w:sz w:val="24"/>
        </w:rPr>
      </w:pPr>
    </w:p>
    <w:p w14:paraId="5B2F5343" w14:textId="77777777" w:rsidR="00E14A36" w:rsidRDefault="00000000">
      <w:pPr>
        <w:tabs>
          <w:tab w:val="left" w:pos="5080"/>
        </w:tabs>
        <w:ind w:left="1404"/>
        <w:rPr>
          <w:b/>
          <w:sz w:val="24"/>
        </w:rPr>
      </w:pPr>
      <w:r>
        <w:rPr>
          <w:sz w:val="24"/>
        </w:rPr>
        <w:t xml:space="preserve">Code postal : </w:t>
      </w:r>
      <w:r>
        <w:rPr>
          <w:b/>
          <w:sz w:val="24"/>
        </w:rPr>
        <w:t>BP</w:t>
      </w:r>
      <w:r>
        <w:rPr>
          <w:b/>
          <w:spacing w:val="70"/>
          <w:sz w:val="24"/>
        </w:rPr>
        <w:t xml:space="preserve"> </w:t>
      </w:r>
      <w:r>
        <w:rPr>
          <w:b/>
          <w:sz w:val="24"/>
          <w:u w:val="single"/>
        </w:rPr>
        <w:tab/>
      </w:r>
    </w:p>
    <w:p w14:paraId="419A1033" w14:textId="77777777" w:rsidR="00E14A36" w:rsidRDefault="00000000">
      <w:pPr>
        <w:spacing w:before="163"/>
        <w:ind w:left="1404"/>
        <w:rPr>
          <w:b/>
          <w:sz w:val="24"/>
        </w:rPr>
      </w:pPr>
      <w:r>
        <w:rPr>
          <w:sz w:val="24"/>
        </w:rPr>
        <w:t>Pays</w:t>
      </w:r>
      <w:r>
        <w:rPr>
          <w:spacing w:val="-2"/>
          <w:sz w:val="24"/>
        </w:rPr>
        <w:t xml:space="preserve"> </w:t>
      </w:r>
      <w:r>
        <w:rPr>
          <w:sz w:val="24"/>
        </w:rPr>
        <w:t xml:space="preserve">: </w:t>
      </w:r>
      <w:r>
        <w:rPr>
          <w:b/>
          <w:spacing w:val="-2"/>
          <w:sz w:val="24"/>
        </w:rPr>
        <w:t>Cameroun</w:t>
      </w:r>
    </w:p>
    <w:p w14:paraId="4E6C4CB8" w14:textId="77777777" w:rsidR="00E14A36" w:rsidRDefault="00000000">
      <w:pPr>
        <w:spacing w:before="161"/>
        <w:ind w:left="1404"/>
        <w:rPr>
          <w:b/>
          <w:sz w:val="24"/>
        </w:rPr>
      </w:pPr>
      <w:r>
        <w:rPr>
          <w:sz w:val="24"/>
        </w:rPr>
        <w:t>Numéro</w:t>
      </w:r>
      <w:r>
        <w:rPr>
          <w:spacing w:val="-4"/>
          <w:sz w:val="24"/>
        </w:rPr>
        <w:t xml:space="preserve"> </w:t>
      </w:r>
      <w:r>
        <w:rPr>
          <w:sz w:val="24"/>
        </w:rPr>
        <w:t>de</w:t>
      </w:r>
      <w:r>
        <w:rPr>
          <w:spacing w:val="-1"/>
          <w:sz w:val="24"/>
        </w:rPr>
        <w:t xml:space="preserve"> </w:t>
      </w:r>
      <w:r>
        <w:rPr>
          <w:sz w:val="24"/>
        </w:rPr>
        <w:t>téléphone :</w:t>
      </w:r>
      <w:r>
        <w:rPr>
          <w:spacing w:val="-1"/>
          <w:sz w:val="24"/>
        </w:rPr>
        <w:t xml:space="preserve"> </w:t>
      </w:r>
      <w:r>
        <w:rPr>
          <w:b/>
          <w:sz w:val="24"/>
        </w:rPr>
        <w:t>699</w:t>
      </w:r>
      <w:r>
        <w:rPr>
          <w:b/>
          <w:spacing w:val="-3"/>
          <w:sz w:val="24"/>
        </w:rPr>
        <w:t xml:space="preserve"> </w:t>
      </w:r>
      <w:r>
        <w:rPr>
          <w:b/>
          <w:sz w:val="24"/>
        </w:rPr>
        <w:t>831</w:t>
      </w:r>
      <w:r>
        <w:rPr>
          <w:b/>
          <w:spacing w:val="-3"/>
          <w:sz w:val="24"/>
        </w:rPr>
        <w:t xml:space="preserve"> </w:t>
      </w:r>
      <w:r>
        <w:rPr>
          <w:b/>
          <w:spacing w:val="-5"/>
          <w:sz w:val="24"/>
        </w:rPr>
        <w:t>639</w:t>
      </w:r>
    </w:p>
    <w:p w14:paraId="2BC800AB" w14:textId="77777777" w:rsidR="00E14A36" w:rsidRDefault="00000000">
      <w:pPr>
        <w:spacing w:before="163"/>
        <w:ind w:left="1404"/>
        <w:rPr>
          <w:rFonts w:ascii="Times New Roman" w:hAnsi="Times New Roman"/>
          <w:b/>
          <w:sz w:val="24"/>
        </w:rPr>
      </w:pPr>
      <w:r>
        <w:rPr>
          <w:sz w:val="24"/>
        </w:rPr>
        <w:t>Adresse</w:t>
      </w:r>
      <w:r>
        <w:rPr>
          <w:spacing w:val="-3"/>
          <w:sz w:val="24"/>
        </w:rPr>
        <w:t xml:space="preserve"> </w:t>
      </w:r>
      <w:r>
        <w:rPr>
          <w:sz w:val="24"/>
        </w:rPr>
        <w:t>électronique</w:t>
      </w:r>
      <w:r>
        <w:rPr>
          <w:spacing w:val="-2"/>
          <w:sz w:val="24"/>
        </w:rPr>
        <w:t xml:space="preserve"> </w:t>
      </w:r>
      <w:r>
        <w:rPr>
          <w:sz w:val="24"/>
        </w:rPr>
        <w:t>:</w:t>
      </w:r>
      <w:r>
        <w:rPr>
          <w:spacing w:val="64"/>
          <w:sz w:val="24"/>
        </w:rPr>
        <w:t xml:space="preserve"> </w:t>
      </w:r>
      <w:hyperlink r:id="rId14">
        <w:r w:rsidR="00E14A36">
          <w:rPr>
            <w:rFonts w:ascii="Times New Roman" w:hAnsi="Times New Roman"/>
            <w:b/>
            <w:spacing w:val="-2"/>
            <w:sz w:val="24"/>
            <w:u w:val="single"/>
          </w:rPr>
          <w:t>fredericfoudafouda@gmail.com</w:t>
        </w:r>
      </w:hyperlink>
    </w:p>
    <w:p w14:paraId="32CE6116" w14:textId="77777777" w:rsidR="00E14A36" w:rsidRDefault="00E14A36">
      <w:pPr>
        <w:pStyle w:val="Corpsdetexte"/>
        <w:spacing w:before="122"/>
        <w:rPr>
          <w:rFonts w:ascii="Times New Roman"/>
          <w:b/>
          <w:sz w:val="24"/>
        </w:rPr>
      </w:pPr>
    </w:p>
    <w:p w14:paraId="326F4EFA" w14:textId="77777777" w:rsidR="00E14A36" w:rsidRDefault="00000000">
      <w:pPr>
        <w:spacing w:line="276" w:lineRule="auto"/>
        <w:ind w:left="1416" w:right="692"/>
        <w:jc w:val="both"/>
        <w:rPr>
          <w:sz w:val="24"/>
        </w:rPr>
      </w:pPr>
      <w:r>
        <w:rPr>
          <w:sz w:val="24"/>
        </w:rPr>
        <w:t xml:space="preserve">Le délai de réception des demandes d’éclaircissements, exprimé en nombre de jours avant la date limite de dépôt des offres est de </w:t>
      </w:r>
      <w:r>
        <w:rPr>
          <w:b/>
          <w:i/>
          <w:sz w:val="24"/>
        </w:rPr>
        <w:t xml:space="preserve">sept (07) </w:t>
      </w:r>
      <w:r>
        <w:rPr>
          <w:sz w:val="24"/>
        </w:rPr>
        <w:t xml:space="preserve">jours. Le </w:t>
      </w:r>
      <w:r>
        <w:rPr>
          <w:b/>
          <w:sz w:val="24"/>
        </w:rPr>
        <w:t xml:space="preserve">Maître d’Ouvrage (MO) </w:t>
      </w:r>
      <w:r>
        <w:rPr>
          <w:sz w:val="24"/>
        </w:rPr>
        <w:t>fera copie de sa réponse à toutes les Entreprises, y compris</w:t>
      </w:r>
      <w:r>
        <w:rPr>
          <w:spacing w:val="40"/>
          <w:sz w:val="24"/>
        </w:rPr>
        <w:t xml:space="preserve"> </w:t>
      </w:r>
      <w:r>
        <w:rPr>
          <w:sz w:val="24"/>
        </w:rPr>
        <w:t xml:space="preserve">une description de la demande de clarification, mais sans en identifier la </w:t>
      </w:r>
      <w:r>
        <w:rPr>
          <w:spacing w:val="-2"/>
          <w:sz w:val="24"/>
        </w:rPr>
        <w:t>source.</w:t>
      </w:r>
    </w:p>
    <w:p w14:paraId="73359952" w14:textId="77777777" w:rsidR="00E14A36" w:rsidRDefault="00000000">
      <w:pPr>
        <w:pStyle w:val="Titre4"/>
        <w:spacing w:before="121"/>
        <w:ind w:left="696"/>
        <w:jc w:val="both"/>
      </w:pPr>
      <w:r>
        <w:t>Soumission</w:t>
      </w:r>
      <w:r>
        <w:rPr>
          <w:spacing w:val="-2"/>
        </w:rPr>
        <w:t xml:space="preserve"> </w:t>
      </w:r>
      <w:r>
        <w:t xml:space="preserve">des </w:t>
      </w:r>
      <w:r>
        <w:rPr>
          <w:spacing w:val="-2"/>
        </w:rPr>
        <w:t>Cotations</w:t>
      </w:r>
    </w:p>
    <w:p w14:paraId="371702F1" w14:textId="77777777" w:rsidR="003D5EAA" w:rsidRPr="00130628" w:rsidRDefault="003D5EAA" w:rsidP="003D5EAA">
      <w:pPr>
        <w:pStyle w:val="Paragraphedeliste"/>
        <w:widowControl/>
        <w:suppressAutoHyphens/>
        <w:overflowPunct w:val="0"/>
        <w:adjustRightInd w:val="0"/>
        <w:spacing w:after="120" w:line="276" w:lineRule="auto"/>
        <w:ind w:left="540" w:firstLine="0"/>
        <w:jc w:val="both"/>
        <w:textAlignment w:val="baseline"/>
        <w:rPr>
          <w:rFonts w:eastAsia="SimSun"/>
          <w:szCs w:val="24"/>
        </w:rPr>
      </w:pPr>
      <w:r w:rsidRPr="00297CA8">
        <w:rPr>
          <w:szCs w:val="24"/>
        </w:rPr>
        <w:t xml:space="preserve">Les cotations seront déposées en </w:t>
      </w:r>
      <w:r>
        <w:rPr>
          <w:b/>
          <w:bCs/>
          <w:szCs w:val="24"/>
        </w:rPr>
        <w:t>sept</w:t>
      </w:r>
      <w:r w:rsidRPr="00297CA8">
        <w:rPr>
          <w:b/>
          <w:bCs/>
          <w:szCs w:val="24"/>
        </w:rPr>
        <w:t xml:space="preserve"> (0</w:t>
      </w:r>
      <w:r>
        <w:rPr>
          <w:b/>
          <w:bCs/>
          <w:szCs w:val="24"/>
        </w:rPr>
        <w:t>7</w:t>
      </w:r>
      <w:r w:rsidRPr="00297CA8">
        <w:rPr>
          <w:b/>
          <w:bCs/>
          <w:szCs w:val="24"/>
        </w:rPr>
        <w:t xml:space="preserve">) exemplaires (dont un (01) original et </w:t>
      </w:r>
      <w:r>
        <w:rPr>
          <w:b/>
          <w:bCs/>
          <w:szCs w:val="24"/>
        </w:rPr>
        <w:t>six</w:t>
      </w:r>
      <w:r w:rsidRPr="00297CA8">
        <w:rPr>
          <w:b/>
          <w:bCs/>
          <w:szCs w:val="24"/>
        </w:rPr>
        <w:t xml:space="preserve"> (0</w:t>
      </w:r>
      <w:r>
        <w:rPr>
          <w:b/>
          <w:bCs/>
          <w:szCs w:val="24"/>
        </w:rPr>
        <w:t>6</w:t>
      </w:r>
      <w:r w:rsidRPr="00297CA8">
        <w:rPr>
          <w:b/>
          <w:bCs/>
          <w:szCs w:val="24"/>
        </w:rPr>
        <w:t xml:space="preserve">) copies ainsi qu’une </w:t>
      </w:r>
      <w:r>
        <w:rPr>
          <w:b/>
          <w:bCs/>
          <w:szCs w:val="24"/>
        </w:rPr>
        <w:t xml:space="preserve">clé USB contenant une </w:t>
      </w:r>
      <w:r w:rsidRPr="00297CA8">
        <w:rPr>
          <w:b/>
          <w:bCs/>
          <w:szCs w:val="24"/>
        </w:rPr>
        <w:t>copie numérique scannée</w:t>
      </w:r>
      <w:r>
        <w:rPr>
          <w:b/>
          <w:bCs/>
          <w:szCs w:val="24"/>
        </w:rPr>
        <w:t xml:space="preserve"> des offres (version PDF et version modifiables)</w:t>
      </w:r>
      <w:r w:rsidRPr="00297CA8">
        <w:rPr>
          <w:b/>
          <w:bCs/>
          <w:szCs w:val="24"/>
        </w:rPr>
        <w:t>.</w:t>
      </w:r>
      <w:r>
        <w:rPr>
          <w:b/>
          <w:bCs/>
          <w:szCs w:val="24"/>
        </w:rPr>
        <w:t xml:space="preserve"> </w:t>
      </w:r>
      <w:r w:rsidRPr="00130628">
        <w:rPr>
          <w:bCs/>
          <w:szCs w:val="24"/>
        </w:rPr>
        <w:t>A l’adresse</w:t>
      </w:r>
      <w:r>
        <w:rPr>
          <w:b/>
          <w:bCs/>
          <w:szCs w:val="24"/>
        </w:rPr>
        <w:t xml:space="preserve"> </w:t>
      </w:r>
      <w:r w:rsidRPr="00130628">
        <w:rPr>
          <w:bCs/>
          <w:szCs w:val="24"/>
        </w:rPr>
        <w:t>ci-dessous sous plis fermé avec la mention :</w:t>
      </w:r>
    </w:p>
    <w:p w14:paraId="3319EEC4" w14:textId="1A759D46" w:rsidR="003D5EAA" w:rsidRDefault="003D5EAA" w:rsidP="003D5EAA">
      <w:pPr>
        <w:spacing w:before="240" w:after="120" w:line="360" w:lineRule="auto"/>
        <w:rPr>
          <w:rFonts w:eastAsia="SimSun"/>
          <w:szCs w:val="24"/>
        </w:rPr>
      </w:pPr>
      <w:r>
        <w:rPr>
          <w:rFonts w:eastAsia="SimSun"/>
          <w:szCs w:val="24"/>
        </w:rPr>
        <w:t>« DEMANDE DE COTATION N°</w:t>
      </w:r>
      <w:r w:rsidR="0035125F">
        <w:rPr>
          <w:rFonts w:eastAsia="SimSun"/>
          <w:szCs w:val="24"/>
        </w:rPr>
        <w:t>01 BIS</w:t>
      </w:r>
      <w:r>
        <w:rPr>
          <w:rFonts w:eastAsia="SimSun"/>
          <w:szCs w:val="24"/>
        </w:rPr>
        <w:t>/DC/MINDDEVEL/SG/C.MMA/CIPM/SIGAMP/2025 DU</w:t>
      </w:r>
      <w:r w:rsidR="002F5668">
        <w:rPr>
          <w:rFonts w:eastAsia="SimSun"/>
          <w:szCs w:val="24"/>
        </w:rPr>
        <w:t xml:space="preserve"> 04 DECEMBRE 2025 </w:t>
      </w:r>
      <w:r>
        <w:rPr>
          <w:rFonts w:eastAsia="SimSun"/>
          <w:szCs w:val="24"/>
        </w:rPr>
        <w:t xml:space="preserve">RELATIVE A LA </w:t>
      </w:r>
      <w:r w:rsidRPr="003D5EAA">
        <w:rPr>
          <w:rFonts w:eastAsia="SimSun"/>
          <w:szCs w:val="24"/>
        </w:rPr>
        <w:t>REALISATION DES TRAVAUX DE CONSTRUCTION D'UNE MINI-ADDUCTION D'EAU POTABLE AVEC FORAGE LE TOUT ALIMENTE PAR ENERGIE SOLAIRE A KAGNOL II, COMMUNE DE MBOMA,</w:t>
      </w:r>
      <w:r w:rsidR="002F5668">
        <w:rPr>
          <w:rFonts w:eastAsia="SimSun"/>
          <w:szCs w:val="24"/>
        </w:rPr>
        <w:t xml:space="preserve"> </w:t>
      </w:r>
      <w:r w:rsidRPr="003D5EAA">
        <w:rPr>
          <w:rFonts w:eastAsia="SimSun"/>
          <w:szCs w:val="24"/>
        </w:rPr>
        <w:t xml:space="preserve">DEPARTEMENT DU HAUT </w:t>
      </w:r>
      <w:proofErr w:type="gramStart"/>
      <w:r w:rsidRPr="003D5EAA">
        <w:rPr>
          <w:rFonts w:eastAsia="SimSun"/>
          <w:szCs w:val="24"/>
        </w:rPr>
        <w:t>NYONG ,</w:t>
      </w:r>
      <w:proofErr w:type="gramEnd"/>
      <w:r w:rsidR="002F5668">
        <w:rPr>
          <w:rFonts w:eastAsia="SimSun"/>
          <w:szCs w:val="24"/>
        </w:rPr>
        <w:t xml:space="preserve"> </w:t>
      </w:r>
      <w:r w:rsidRPr="003D5EAA">
        <w:rPr>
          <w:rFonts w:eastAsia="SimSun"/>
          <w:szCs w:val="24"/>
        </w:rPr>
        <w:t>REGION DE L'EST</w:t>
      </w:r>
    </w:p>
    <w:p w14:paraId="08D8A0B0" w14:textId="1A9DCEF9" w:rsidR="003D5EAA" w:rsidRPr="00F01C7C" w:rsidRDefault="003D5EAA" w:rsidP="003D5EAA">
      <w:pPr>
        <w:spacing w:before="240" w:after="120" w:line="360" w:lineRule="auto"/>
        <w:rPr>
          <w:rFonts w:eastAsia="SimSun"/>
          <w:szCs w:val="24"/>
        </w:rPr>
      </w:pPr>
      <w:r w:rsidRPr="003D5EAA">
        <w:rPr>
          <w:rFonts w:eastAsia="SimSun"/>
          <w:szCs w:val="24"/>
        </w:rPr>
        <w:t xml:space="preserve"> </w:t>
      </w:r>
      <w:r>
        <w:rPr>
          <w:rFonts w:eastAsia="SimSun"/>
          <w:szCs w:val="24"/>
        </w:rPr>
        <w:t>A N’OUVRIR QU’EN SEANCE D’OUVERTURE ».</w:t>
      </w:r>
    </w:p>
    <w:p w14:paraId="7EA8C0CE" w14:textId="25F12AB7" w:rsidR="00E14A36" w:rsidRPr="00872CCE" w:rsidRDefault="00000000" w:rsidP="00872CCE">
      <w:pPr>
        <w:pStyle w:val="Paragraphedeliste"/>
        <w:numPr>
          <w:ilvl w:val="0"/>
          <w:numId w:val="99"/>
        </w:numPr>
        <w:tabs>
          <w:tab w:val="left" w:pos="1416"/>
          <w:tab w:val="left" w:pos="9618"/>
        </w:tabs>
        <w:spacing w:before="120"/>
        <w:ind w:left="1416" w:hanging="720"/>
        <w:jc w:val="left"/>
        <w:rPr>
          <w:sz w:val="24"/>
        </w:rPr>
      </w:pPr>
      <w:r>
        <w:rPr>
          <w:sz w:val="24"/>
        </w:rPr>
        <w:t>L’heure</w:t>
      </w:r>
      <w:r>
        <w:rPr>
          <w:spacing w:val="26"/>
          <w:sz w:val="24"/>
        </w:rPr>
        <w:t xml:space="preserve"> </w:t>
      </w:r>
      <w:r>
        <w:rPr>
          <w:sz w:val="24"/>
        </w:rPr>
        <w:t>et</w:t>
      </w:r>
      <w:r>
        <w:rPr>
          <w:spacing w:val="25"/>
          <w:sz w:val="24"/>
        </w:rPr>
        <w:t xml:space="preserve"> </w:t>
      </w:r>
      <w:r>
        <w:rPr>
          <w:sz w:val="24"/>
        </w:rPr>
        <w:t>la</w:t>
      </w:r>
      <w:r>
        <w:rPr>
          <w:spacing w:val="26"/>
          <w:sz w:val="24"/>
        </w:rPr>
        <w:t xml:space="preserve"> </w:t>
      </w:r>
      <w:r>
        <w:rPr>
          <w:sz w:val="24"/>
        </w:rPr>
        <w:t>date</w:t>
      </w:r>
      <w:r>
        <w:rPr>
          <w:spacing w:val="25"/>
          <w:sz w:val="24"/>
        </w:rPr>
        <w:t xml:space="preserve"> </w:t>
      </w:r>
      <w:r>
        <w:rPr>
          <w:sz w:val="24"/>
        </w:rPr>
        <w:t>limites</w:t>
      </w:r>
      <w:r>
        <w:rPr>
          <w:spacing w:val="25"/>
          <w:sz w:val="24"/>
        </w:rPr>
        <w:t xml:space="preserve"> </w:t>
      </w:r>
      <w:r>
        <w:rPr>
          <w:sz w:val="24"/>
        </w:rPr>
        <w:t>pour</w:t>
      </w:r>
      <w:r>
        <w:rPr>
          <w:spacing w:val="25"/>
          <w:sz w:val="24"/>
        </w:rPr>
        <w:t xml:space="preserve"> </w:t>
      </w:r>
      <w:r>
        <w:rPr>
          <w:sz w:val="24"/>
        </w:rPr>
        <w:t>la</w:t>
      </w:r>
      <w:r>
        <w:rPr>
          <w:spacing w:val="26"/>
          <w:sz w:val="24"/>
        </w:rPr>
        <w:t xml:space="preserve"> </w:t>
      </w:r>
      <w:r>
        <w:rPr>
          <w:sz w:val="24"/>
        </w:rPr>
        <w:t>soumission</w:t>
      </w:r>
      <w:r>
        <w:rPr>
          <w:spacing w:val="26"/>
          <w:sz w:val="24"/>
        </w:rPr>
        <w:t xml:space="preserve"> </w:t>
      </w:r>
      <w:r>
        <w:rPr>
          <w:sz w:val="24"/>
        </w:rPr>
        <w:t>des</w:t>
      </w:r>
      <w:r>
        <w:rPr>
          <w:spacing w:val="25"/>
          <w:sz w:val="24"/>
        </w:rPr>
        <w:t xml:space="preserve"> </w:t>
      </w:r>
      <w:r>
        <w:rPr>
          <w:sz w:val="24"/>
        </w:rPr>
        <w:t>Cotations</w:t>
      </w:r>
      <w:r>
        <w:rPr>
          <w:spacing w:val="24"/>
          <w:sz w:val="24"/>
        </w:rPr>
        <w:t xml:space="preserve"> </w:t>
      </w:r>
      <w:r>
        <w:rPr>
          <w:spacing w:val="-5"/>
          <w:sz w:val="24"/>
        </w:rPr>
        <w:t>est</w:t>
      </w:r>
      <w:r w:rsidR="00872CCE">
        <w:rPr>
          <w:sz w:val="24"/>
        </w:rPr>
        <w:t xml:space="preserve"> </w:t>
      </w:r>
      <w:r>
        <w:rPr>
          <w:spacing w:val="-5"/>
          <w:sz w:val="24"/>
        </w:rPr>
        <w:t>le</w:t>
      </w:r>
      <w:r w:rsidR="00872CCE">
        <w:rPr>
          <w:spacing w:val="-5"/>
          <w:sz w:val="24"/>
        </w:rPr>
        <w:t xml:space="preserve"> </w:t>
      </w:r>
      <w:r w:rsidR="00872CCE" w:rsidRPr="00872CCE">
        <w:rPr>
          <w:sz w:val="24"/>
        </w:rPr>
        <w:t xml:space="preserve">16 décembre 2025 </w:t>
      </w:r>
      <w:r w:rsidRPr="00872CCE">
        <w:rPr>
          <w:sz w:val="24"/>
        </w:rPr>
        <w:t>à 1</w:t>
      </w:r>
      <w:r w:rsidR="002F5668">
        <w:rPr>
          <w:sz w:val="24"/>
        </w:rPr>
        <w:t>0</w:t>
      </w:r>
      <w:r w:rsidRPr="00872CCE">
        <w:rPr>
          <w:sz w:val="24"/>
        </w:rPr>
        <w:t>heures</w:t>
      </w:r>
      <w:r w:rsidR="00872CCE">
        <w:rPr>
          <w:sz w:val="24"/>
        </w:rPr>
        <w:t>.</w:t>
      </w:r>
    </w:p>
    <w:p w14:paraId="7FECECF2" w14:textId="39D7C183" w:rsidR="00872CCE" w:rsidRPr="00872CCE" w:rsidRDefault="00000000">
      <w:pPr>
        <w:pStyle w:val="Paragraphedeliste"/>
        <w:numPr>
          <w:ilvl w:val="0"/>
          <w:numId w:val="99"/>
        </w:numPr>
        <w:tabs>
          <w:tab w:val="left" w:pos="1056"/>
          <w:tab w:val="left" w:pos="1416"/>
        </w:tabs>
        <w:spacing w:before="163" w:line="379" w:lineRule="auto"/>
        <w:ind w:left="1056" w:right="3001"/>
        <w:jc w:val="left"/>
        <w:rPr>
          <w:rFonts w:ascii="Times New Roman" w:hAnsi="Times New Roman"/>
          <w:sz w:val="24"/>
        </w:rPr>
      </w:pPr>
      <w:r>
        <w:rPr>
          <w:rFonts w:ascii="Times New Roman" w:hAnsi="Times New Roman"/>
          <w:sz w:val="24"/>
        </w:rPr>
        <w:tab/>
      </w:r>
      <w:r>
        <w:rPr>
          <w:sz w:val="24"/>
        </w:rPr>
        <w:t>L’adresse</w:t>
      </w:r>
      <w:r>
        <w:rPr>
          <w:spacing w:val="-4"/>
          <w:sz w:val="24"/>
        </w:rPr>
        <w:t xml:space="preserve"> </w:t>
      </w:r>
      <w:r>
        <w:rPr>
          <w:sz w:val="24"/>
        </w:rPr>
        <w:t>pour</w:t>
      </w:r>
      <w:r>
        <w:rPr>
          <w:spacing w:val="-4"/>
          <w:sz w:val="24"/>
        </w:rPr>
        <w:t xml:space="preserve"> </w:t>
      </w:r>
      <w:r>
        <w:rPr>
          <w:sz w:val="24"/>
        </w:rPr>
        <w:t>la</w:t>
      </w:r>
      <w:r>
        <w:rPr>
          <w:spacing w:val="-4"/>
          <w:sz w:val="24"/>
        </w:rPr>
        <w:t xml:space="preserve"> </w:t>
      </w:r>
      <w:r>
        <w:rPr>
          <w:sz w:val="24"/>
        </w:rPr>
        <w:t>soumission</w:t>
      </w:r>
      <w:r>
        <w:rPr>
          <w:spacing w:val="-4"/>
          <w:sz w:val="24"/>
        </w:rPr>
        <w:t xml:space="preserve"> </w:t>
      </w:r>
      <w:r>
        <w:rPr>
          <w:sz w:val="24"/>
        </w:rPr>
        <w:t>des</w:t>
      </w:r>
      <w:r>
        <w:rPr>
          <w:spacing w:val="-6"/>
          <w:sz w:val="24"/>
        </w:rPr>
        <w:t xml:space="preserve"> </w:t>
      </w:r>
      <w:r>
        <w:rPr>
          <w:sz w:val="24"/>
        </w:rPr>
        <w:t>Cotations</w:t>
      </w:r>
      <w:r>
        <w:rPr>
          <w:spacing w:val="-6"/>
          <w:sz w:val="24"/>
        </w:rPr>
        <w:t xml:space="preserve"> </w:t>
      </w:r>
      <w:r>
        <w:rPr>
          <w:sz w:val="24"/>
        </w:rPr>
        <w:t>est</w:t>
      </w:r>
      <w:r>
        <w:rPr>
          <w:spacing w:val="-4"/>
          <w:sz w:val="24"/>
        </w:rPr>
        <w:t xml:space="preserve"> </w:t>
      </w:r>
      <w:r>
        <w:rPr>
          <w:sz w:val="24"/>
        </w:rPr>
        <w:t>la</w:t>
      </w:r>
      <w:r>
        <w:rPr>
          <w:spacing w:val="-4"/>
          <w:sz w:val="24"/>
        </w:rPr>
        <w:t xml:space="preserve"> </w:t>
      </w:r>
      <w:r>
        <w:rPr>
          <w:sz w:val="24"/>
        </w:rPr>
        <w:t>suivante</w:t>
      </w:r>
      <w:r>
        <w:rPr>
          <w:spacing w:val="-4"/>
          <w:sz w:val="24"/>
        </w:rPr>
        <w:t xml:space="preserve"> </w:t>
      </w:r>
      <w:r>
        <w:rPr>
          <w:sz w:val="24"/>
        </w:rPr>
        <w:t xml:space="preserve">: </w:t>
      </w:r>
      <w:r w:rsidR="00872CCE">
        <w:rPr>
          <w:sz w:val="24"/>
        </w:rPr>
        <w:t xml:space="preserve">Hôtel de ville de </w:t>
      </w:r>
      <w:proofErr w:type="spellStart"/>
      <w:r w:rsidR="00872CCE">
        <w:rPr>
          <w:sz w:val="24"/>
        </w:rPr>
        <w:t>Mboma</w:t>
      </w:r>
      <w:proofErr w:type="spellEnd"/>
      <w:r w:rsidR="00872CCE">
        <w:rPr>
          <w:sz w:val="24"/>
        </w:rPr>
        <w:t xml:space="preserve"> </w:t>
      </w:r>
    </w:p>
    <w:p w14:paraId="2AF99DFE" w14:textId="54F2C142" w:rsidR="00E14A36" w:rsidRDefault="00000000">
      <w:pPr>
        <w:pStyle w:val="Paragraphedeliste"/>
        <w:numPr>
          <w:ilvl w:val="0"/>
          <w:numId w:val="99"/>
        </w:numPr>
        <w:tabs>
          <w:tab w:val="left" w:pos="1056"/>
          <w:tab w:val="left" w:pos="1416"/>
        </w:tabs>
        <w:spacing w:before="163" w:line="379" w:lineRule="auto"/>
        <w:ind w:left="1056" w:right="3001"/>
        <w:jc w:val="left"/>
        <w:rPr>
          <w:rFonts w:ascii="Times New Roman" w:hAnsi="Times New Roman"/>
          <w:sz w:val="24"/>
        </w:rPr>
      </w:pPr>
      <w:r>
        <w:rPr>
          <w:sz w:val="24"/>
        </w:rPr>
        <w:t xml:space="preserve">Attention de : </w:t>
      </w:r>
      <w:r>
        <w:rPr>
          <w:b/>
          <w:sz w:val="24"/>
        </w:rPr>
        <w:t xml:space="preserve">Maire de la Commune de </w:t>
      </w:r>
      <w:proofErr w:type="spellStart"/>
      <w:r>
        <w:rPr>
          <w:b/>
          <w:sz w:val="24"/>
        </w:rPr>
        <w:t>Mboma</w:t>
      </w:r>
      <w:proofErr w:type="spellEnd"/>
    </w:p>
    <w:p w14:paraId="452ED631" w14:textId="77777777" w:rsidR="00E14A36" w:rsidRDefault="00000000">
      <w:pPr>
        <w:tabs>
          <w:tab w:val="left" w:pos="7992"/>
        </w:tabs>
        <w:spacing w:line="379" w:lineRule="auto"/>
        <w:ind w:left="1056" w:right="2805"/>
        <w:rPr>
          <w:b/>
          <w:sz w:val="24"/>
        </w:rPr>
      </w:pPr>
      <w:r>
        <w:rPr>
          <w:sz w:val="24"/>
        </w:rPr>
        <w:t xml:space="preserve">Rue : Face Commissariat de Sécurité Publique de </w:t>
      </w:r>
      <w:r>
        <w:rPr>
          <w:sz w:val="24"/>
          <w:u w:val="single"/>
        </w:rPr>
        <w:tab/>
      </w:r>
      <w:r>
        <w:rPr>
          <w:sz w:val="24"/>
        </w:rPr>
        <w:t xml:space="preserve"> Ville : </w:t>
      </w:r>
      <w:proofErr w:type="spellStart"/>
      <w:r>
        <w:rPr>
          <w:b/>
          <w:sz w:val="24"/>
        </w:rPr>
        <w:t>Mboma</w:t>
      </w:r>
      <w:proofErr w:type="spellEnd"/>
    </w:p>
    <w:p w14:paraId="30DBE321" w14:textId="77777777" w:rsidR="00E14A36" w:rsidRDefault="00000000">
      <w:pPr>
        <w:tabs>
          <w:tab w:val="left" w:pos="4659"/>
        </w:tabs>
        <w:ind w:left="1056"/>
        <w:rPr>
          <w:b/>
          <w:sz w:val="24"/>
        </w:rPr>
      </w:pPr>
      <w:r>
        <w:rPr>
          <w:sz w:val="24"/>
        </w:rPr>
        <w:t xml:space="preserve">Code postal : </w:t>
      </w:r>
      <w:r>
        <w:rPr>
          <w:b/>
          <w:sz w:val="24"/>
        </w:rPr>
        <w:t xml:space="preserve">BP </w:t>
      </w:r>
      <w:r>
        <w:rPr>
          <w:b/>
          <w:sz w:val="24"/>
          <w:u w:val="single"/>
        </w:rPr>
        <w:tab/>
      </w:r>
    </w:p>
    <w:p w14:paraId="7EA52DD8" w14:textId="77777777" w:rsidR="00E14A36" w:rsidRDefault="00000000">
      <w:pPr>
        <w:spacing w:before="161"/>
        <w:ind w:left="1056"/>
        <w:rPr>
          <w:b/>
          <w:sz w:val="24"/>
        </w:rPr>
      </w:pPr>
      <w:r>
        <w:rPr>
          <w:sz w:val="24"/>
        </w:rPr>
        <w:t>Pays</w:t>
      </w:r>
      <w:r>
        <w:rPr>
          <w:spacing w:val="-2"/>
          <w:sz w:val="24"/>
        </w:rPr>
        <w:t xml:space="preserve"> </w:t>
      </w:r>
      <w:r>
        <w:rPr>
          <w:sz w:val="24"/>
        </w:rPr>
        <w:t xml:space="preserve">: </w:t>
      </w:r>
      <w:r>
        <w:rPr>
          <w:b/>
          <w:spacing w:val="-2"/>
          <w:sz w:val="24"/>
        </w:rPr>
        <w:t>Cameroun</w:t>
      </w:r>
    </w:p>
    <w:p w14:paraId="21DCB4E7" w14:textId="77777777" w:rsidR="00E14A36" w:rsidRDefault="00000000">
      <w:pPr>
        <w:spacing w:before="163"/>
        <w:ind w:left="1404"/>
        <w:jc w:val="both"/>
        <w:rPr>
          <w:b/>
          <w:sz w:val="24"/>
        </w:rPr>
      </w:pPr>
      <w:r>
        <w:rPr>
          <w:sz w:val="24"/>
        </w:rPr>
        <w:t>Numéro</w:t>
      </w:r>
      <w:r>
        <w:rPr>
          <w:spacing w:val="-4"/>
          <w:sz w:val="24"/>
        </w:rPr>
        <w:t xml:space="preserve"> </w:t>
      </w:r>
      <w:r>
        <w:rPr>
          <w:sz w:val="24"/>
        </w:rPr>
        <w:t>de</w:t>
      </w:r>
      <w:r>
        <w:rPr>
          <w:spacing w:val="-1"/>
          <w:sz w:val="24"/>
        </w:rPr>
        <w:t xml:space="preserve"> </w:t>
      </w:r>
      <w:r>
        <w:rPr>
          <w:sz w:val="24"/>
        </w:rPr>
        <w:t>téléphone :</w:t>
      </w:r>
      <w:r>
        <w:rPr>
          <w:spacing w:val="-1"/>
          <w:sz w:val="24"/>
        </w:rPr>
        <w:t xml:space="preserve"> </w:t>
      </w:r>
      <w:r>
        <w:rPr>
          <w:b/>
          <w:sz w:val="24"/>
        </w:rPr>
        <w:t>699</w:t>
      </w:r>
      <w:r>
        <w:rPr>
          <w:b/>
          <w:spacing w:val="-3"/>
          <w:sz w:val="24"/>
        </w:rPr>
        <w:t xml:space="preserve"> </w:t>
      </w:r>
      <w:r>
        <w:rPr>
          <w:b/>
          <w:sz w:val="24"/>
        </w:rPr>
        <w:t>831</w:t>
      </w:r>
      <w:r>
        <w:rPr>
          <w:b/>
          <w:spacing w:val="-3"/>
          <w:sz w:val="24"/>
        </w:rPr>
        <w:t xml:space="preserve"> </w:t>
      </w:r>
      <w:r>
        <w:rPr>
          <w:b/>
          <w:spacing w:val="-5"/>
          <w:sz w:val="24"/>
        </w:rPr>
        <w:t>639</w:t>
      </w:r>
    </w:p>
    <w:p w14:paraId="2B14B818" w14:textId="77777777" w:rsidR="00E14A36" w:rsidRDefault="00000000">
      <w:pPr>
        <w:spacing w:before="160"/>
        <w:ind w:left="1404"/>
        <w:jc w:val="both"/>
        <w:rPr>
          <w:rFonts w:ascii="Times New Roman" w:hAnsi="Times New Roman"/>
          <w:b/>
          <w:sz w:val="24"/>
        </w:rPr>
      </w:pPr>
      <w:r>
        <w:rPr>
          <w:sz w:val="24"/>
        </w:rPr>
        <w:t>Adresse</w:t>
      </w:r>
      <w:r>
        <w:rPr>
          <w:spacing w:val="-4"/>
          <w:sz w:val="24"/>
        </w:rPr>
        <w:t xml:space="preserve"> </w:t>
      </w:r>
      <w:r>
        <w:rPr>
          <w:sz w:val="24"/>
        </w:rPr>
        <w:t>électronique :</w:t>
      </w:r>
      <w:r>
        <w:rPr>
          <w:spacing w:val="63"/>
          <w:sz w:val="24"/>
        </w:rPr>
        <w:t xml:space="preserve"> </w:t>
      </w:r>
      <w:hyperlink r:id="rId15">
        <w:r w:rsidR="00E14A36">
          <w:rPr>
            <w:rFonts w:ascii="Times New Roman" w:hAnsi="Times New Roman"/>
            <w:b/>
            <w:spacing w:val="-2"/>
            <w:sz w:val="24"/>
            <w:u w:val="single"/>
          </w:rPr>
          <w:t>fredericfoudafouda@gmail.com</w:t>
        </w:r>
      </w:hyperlink>
    </w:p>
    <w:p w14:paraId="54E730B5" w14:textId="77777777" w:rsidR="00E14A36" w:rsidRDefault="00E14A36">
      <w:pPr>
        <w:pStyle w:val="Corpsdetexte"/>
        <w:spacing w:before="123"/>
        <w:rPr>
          <w:rFonts w:ascii="Times New Roman"/>
          <w:b/>
          <w:sz w:val="24"/>
        </w:rPr>
      </w:pPr>
    </w:p>
    <w:p w14:paraId="44446E3D" w14:textId="77777777" w:rsidR="00E14A36" w:rsidRDefault="00000000">
      <w:pPr>
        <w:pStyle w:val="Titre4"/>
        <w:ind w:left="696"/>
      </w:pPr>
      <w:r>
        <w:t>Ouverture</w:t>
      </w:r>
      <w:r>
        <w:rPr>
          <w:spacing w:val="-5"/>
        </w:rPr>
        <w:t xml:space="preserve"> </w:t>
      </w:r>
      <w:r>
        <w:t>des</w:t>
      </w:r>
      <w:r>
        <w:rPr>
          <w:spacing w:val="-2"/>
        </w:rPr>
        <w:t xml:space="preserve"> Cotations</w:t>
      </w:r>
    </w:p>
    <w:p w14:paraId="1045F5E0" w14:textId="5D2CC889" w:rsidR="00E14A36" w:rsidRDefault="00000000">
      <w:pPr>
        <w:pStyle w:val="Paragraphedeliste"/>
        <w:numPr>
          <w:ilvl w:val="0"/>
          <w:numId w:val="99"/>
        </w:numPr>
        <w:tabs>
          <w:tab w:val="left" w:pos="1415"/>
          <w:tab w:val="left" w:pos="3807"/>
          <w:tab w:val="left" w:pos="6186"/>
          <w:tab w:val="left" w:pos="8622"/>
        </w:tabs>
        <w:spacing w:before="163" w:line="276" w:lineRule="auto"/>
        <w:ind w:left="696" w:right="979" w:firstLine="0"/>
        <w:jc w:val="both"/>
        <w:rPr>
          <w:rFonts w:ascii="Times New Roman" w:hAnsi="Times New Roman"/>
          <w:sz w:val="24"/>
        </w:rPr>
      </w:pPr>
      <w:r>
        <w:rPr>
          <w:sz w:val="24"/>
        </w:rPr>
        <w:t xml:space="preserve">L’ouverture des cotations aura lieu dans la salle des conférences de la </w:t>
      </w:r>
      <w:r>
        <w:rPr>
          <w:sz w:val="24"/>
        </w:rPr>
        <w:lastRenderedPageBreak/>
        <w:t>Commune</w:t>
      </w:r>
      <w:r>
        <w:rPr>
          <w:spacing w:val="40"/>
          <w:sz w:val="24"/>
        </w:rPr>
        <w:t xml:space="preserve"> </w:t>
      </w:r>
      <w:r>
        <w:rPr>
          <w:sz w:val="24"/>
        </w:rPr>
        <w:t>de</w:t>
      </w:r>
      <w:r w:rsidR="0035125F">
        <w:rPr>
          <w:spacing w:val="66"/>
          <w:sz w:val="24"/>
        </w:rPr>
        <w:t xml:space="preserve"> </w:t>
      </w:r>
      <w:proofErr w:type="spellStart"/>
      <w:r w:rsidR="0035125F">
        <w:rPr>
          <w:spacing w:val="66"/>
          <w:sz w:val="24"/>
        </w:rPr>
        <w:t>Mboma</w:t>
      </w:r>
      <w:proofErr w:type="spellEnd"/>
      <w:r>
        <w:rPr>
          <w:sz w:val="24"/>
        </w:rPr>
        <w:t>,</w:t>
      </w:r>
      <w:r>
        <w:rPr>
          <w:spacing w:val="40"/>
          <w:sz w:val="24"/>
        </w:rPr>
        <w:t xml:space="preserve"> </w:t>
      </w:r>
      <w:r>
        <w:rPr>
          <w:sz w:val="24"/>
        </w:rPr>
        <w:t>le</w:t>
      </w:r>
      <w:r>
        <w:rPr>
          <w:sz w:val="24"/>
          <w:u w:val="single"/>
        </w:rPr>
        <w:tab/>
      </w:r>
      <w:r>
        <w:rPr>
          <w:spacing w:val="-8"/>
          <w:sz w:val="24"/>
        </w:rPr>
        <w:t xml:space="preserve"> </w:t>
      </w:r>
      <w:r w:rsidR="0035125F">
        <w:rPr>
          <w:spacing w:val="-8"/>
          <w:sz w:val="24"/>
        </w:rPr>
        <w:t xml:space="preserve">16 décembre 2025 </w:t>
      </w:r>
      <w:r>
        <w:rPr>
          <w:sz w:val="24"/>
        </w:rPr>
        <w:t xml:space="preserve">à </w:t>
      </w:r>
      <w:r>
        <w:rPr>
          <w:b/>
          <w:sz w:val="24"/>
        </w:rPr>
        <w:t>1</w:t>
      </w:r>
      <w:r w:rsidR="0035125F">
        <w:rPr>
          <w:b/>
          <w:sz w:val="24"/>
        </w:rPr>
        <w:t>1</w:t>
      </w:r>
      <w:r>
        <w:rPr>
          <w:b/>
          <w:sz w:val="24"/>
        </w:rPr>
        <w:t xml:space="preserve"> heures</w:t>
      </w:r>
      <w:r>
        <w:rPr>
          <w:sz w:val="24"/>
        </w:rPr>
        <w:t>, heure locale, en présence des soumissionnaires ou</w:t>
      </w:r>
      <w:r>
        <w:rPr>
          <w:spacing w:val="-1"/>
          <w:sz w:val="24"/>
        </w:rPr>
        <w:t xml:space="preserve"> </w:t>
      </w:r>
      <w:r>
        <w:rPr>
          <w:sz w:val="24"/>
        </w:rPr>
        <w:t>de leurs représentants, par la Commission Interne de Passation des Marchés (CIPM) auprès de la Commune de</w:t>
      </w:r>
      <w:r w:rsidR="0035125F">
        <w:rPr>
          <w:sz w:val="24"/>
        </w:rPr>
        <w:t xml:space="preserve"> </w:t>
      </w:r>
      <w:proofErr w:type="spellStart"/>
      <w:r w:rsidR="0035125F">
        <w:rPr>
          <w:sz w:val="24"/>
        </w:rPr>
        <w:t>Mboma</w:t>
      </w:r>
      <w:proofErr w:type="spellEnd"/>
      <w:r>
        <w:rPr>
          <w:spacing w:val="-10"/>
          <w:sz w:val="24"/>
        </w:rPr>
        <w:t>.</w:t>
      </w:r>
    </w:p>
    <w:p w14:paraId="66F65270" w14:textId="77777777" w:rsidR="00E14A36" w:rsidRDefault="00000000">
      <w:pPr>
        <w:pStyle w:val="Titre4"/>
        <w:spacing w:before="120"/>
        <w:ind w:left="1344"/>
        <w:jc w:val="both"/>
      </w:pPr>
      <w:r>
        <w:t>Évaluation</w:t>
      </w:r>
      <w:r>
        <w:rPr>
          <w:spacing w:val="-5"/>
        </w:rPr>
        <w:t xml:space="preserve"> </w:t>
      </w:r>
      <w:r>
        <w:t>des</w:t>
      </w:r>
      <w:r>
        <w:rPr>
          <w:spacing w:val="-1"/>
        </w:rPr>
        <w:t xml:space="preserve"> </w:t>
      </w:r>
      <w:r>
        <w:rPr>
          <w:spacing w:val="-2"/>
        </w:rPr>
        <w:t>Cotations</w:t>
      </w:r>
    </w:p>
    <w:p w14:paraId="12C57825" w14:textId="77777777" w:rsidR="00E14A36" w:rsidRDefault="00000000">
      <w:pPr>
        <w:pStyle w:val="Paragraphedeliste"/>
        <w:numPr>
          <w:ilvl w:val="0"/>
          <w:numId w:val="99"/>
        </w:numPr>
        <w:tabs>
          <w:tab w:val="left" w:pos="1415"/>
        </w:tabs>
        <w:spacing w:before="163" w:line="276" w:lineRule="auto"/>
        <w:ind w:left="696" w:right="987" w:firstLine="0"/>
        <w:jc w:val="both"/>
        <w:rPr>
          <w:rFonts w:ascii="Times New Roman" w:hAnsi="Times New Roman"/>
          <w:sz w:val="24"/>
        </w:rPr>
      </w:pPr>
      <w:r>
        <w:rPr>
          <w:sz w:val="24"/>
        </w:rPr>
        <w:t>Les Cotations seront évaluées afin de s’assurer de la conformité de la proposition technique.</w:t>
      </w:r>
    </w:p>
    <w:p w14:paraId="3C9ED4AB" w14:textId="77777777" w:rsidR="00E14A36" w:rsidRDefault="00E14A36">
      <w:pPr>
        <w:pStyle w:val="Paragraphedeliste"/>
        <w:spacing w:line="276" w:lineRule="auto"/>
        <w:jc w:val="both"/>
        <w:rPr>
          <w:rFonts w:ascii="Times New Roman" w:hAnsi="Times New Roman"/>
          <w:sz w:val="24"/>
        </w:rPr>
        <w:sectPr w:rsidR="00E14A36">
          <w:pgSz w:w="12240" w:h="15840"/>
          <w:pgMar w:top="880" w:right="720" w:bottom="1200" w:left="720" w:header="683" w:footer="1000" w:gutter="0"/>
          <w:cols w:space="720"/>
        </w:sectPr>
      </w:pPr>
    </w:p>
    <w:p w14:paraId="34518AEC" w14:textId="77777777" w:rsidR="00E14A36" w:rsidRDefault="00E14A36">
      <w:pPr>
        <w:pStyle w:val="Corpsdetexte"/>
        <w:spacing w:before="242"/>
        <w:rPr>
          <w:sz w:val="24"/>
        </w:rPr>
      </w:pPr>
    </w:p>
    <w:p w14:paraId="374B61AB" w14:textId="77777777" w:rsidR="00E14A36" w:rsidRDefault="00000000">
      <w:pPr>
        <w:pStyle w:val="Paragraphedeliste"/>
        <w:numPr>
          <w:ilvl w:val="0"/>
          <w:numId w:val="98"/>
        </w:numPr>
        <w:tabs>
          <w:tab w:val="left" w:pos="1198"/>
        </w:tabs>
        <w:spacing w:line="276" w:lineRule="auto"/>
        <w:ind w:right="867"/>
        <w:rPr>
          <w:sz w:val="24"/>
        </w:rPr>
      </w:pPr>
      <w:r>
        <w:rPr>
          <w:sz w:val="24"/>
        </w:rPr>
        <w:t>Vérification que la Lettre de Cotation est bien remplie, datée et signée avec le nom et titre du signataire ;</w:t>
      </w:r>
    </w:p>
    <w:p w14:paraId="61EEA01B" w14:textId="77777777" w:rsidR="00E14A36" w:rsidRDefault="00000000">
      <w:pPr>
        <w:pStyle w:val="Paragraphedeliste"/>
        <w:numPr>
          <w:ilvl w:val="0"/>
          <w:numId w:val="98"/>
        </w:numPr>
        <w:tabs>
          <w:tab w:val="left" w:pos="1198"/>
        </w:tabs>
        <w:spacing w:before="120" w:line="276" w:lineRule="auto"/>
        <w:ind w:right="878"/>
        <w:rPr>
          <w:sz w:val="24"/>
        </w:rPr>
      </w:pPr>
      <w:r>
        <w:rPr>
          <w:sz w:val="24"/>
        </w:rPr>
        <w:t>Vérification que le Bordereau de Prix Unitaire et Devis Descriptif et Quantitatif est dûment rempli, daté et signé ;</w:t>
      </w:r>
    </w:p>
    <w:p w14:paraId="1A81147C" w14:textId="77777777" w:rsidR="00E14A36" w:rsidRDefault="00000000">
      <w:pPr>
        <w:pStyle w:val="Paragraphedeliste"/>
        <w:numPr>
          <w:ilvl w:val="0"/>
          <w:numId w:val="98"/>
        </w:numPr>
        <w:tabs>
          <w:tab w:val="left" w:pos="1198"/>
        </w:tabs>
        <w:spacing w:before="123" w:line="276" w:lineRule="auto"/>
        <w:ind w:right="884"/>
        <w:rPr>
          <w:sz w:val="24"/>
        </w:rPr>
      </w:pPr>
      <w:r>
        <w:rPr>
          <w:sz w:val="24"/>
        </w:rPr>
        <w:t>Évaluation</w:t>
      </w:r>
      <w:r>
        <w:rPr>
          <w:spacing w:val="36"/>
          <w:sz w:val="24"/>
        </w:rPr>
        <w:t xml:space="preserve"> </w:t>
      </w:r>
      <w:r>
        <w:rPr>
          <w:sz w:val="24"/>
        </w:rPr>
        <w:t>de</w:t>
      </w:r>
      <w:r>
        <w:rPr>
          <w:spacing w:val="36"/>
          <w:sz w:val="24"/>
        </w:rPr>
        <w:t xml:space="preserve"> </w:t>
      </w:r>
      <w:r>
        <w:rPr>
          <w:sz w:val="24"/>
        </w:rPr>
        <w:t>la</w:t>
      </w:r>
      <w:r>
        <w:rPr>
          <w:spacing w:val="36"/>
          <w:sz w:val="24"/>
        </w:rPr>
        <w:t xml:space="preserve"> </w:t>
      </w:r>
      <w:r>
        <w:rPr>
          <w:sz w:val="24"/>
        </w:rPr>
        <w:t>qualification</w:t>
      </w:r>
      <w:r>
        <w:rPr>
          <w:spacing w:val="36"/>
          <w:sz w:val="24"/>
        </w:rPr>
        <w:t xml:space="preserve"> </w:t>
      </w:r>
      <w:r>
        <w:rPr>
          <w:sz w:val="24"/>
        </w:rPr>
        <w:t>technique</w:t>
      </w:r>
      <w:r>
        <w:rPr>
          <w:spacing w:val="36"/>
          <w:sz w:val="24"/>
        </w:rPr>
        <w:t xml:space="preserve"> </w:t>
      </w:r>
      <w:r>
        <w:rPr>
          <w:sz w:val="24"/>
        </w:rPr>
        <w:t>de</w:t>
      </w:r>
      <w:r>
        <w:rPr>
          <w:spacing w:val="34"/>
          <w:sz w:val="24"/>
        </w:rPr>
        <w:t xml:space="preserve"> </w:t>
      </w:r>
      <w:r>
        <w:rPr>
          <w:sz w:val="24"/>
        </w:rPr>
        <w:t>chaque</w:t>
      </w:r>
      <w:r>
        <w:rPr>
          <w:spacing w:val="36"/>
          <w:sz w:val="24"/>
        </w:rPr>
        <w:t xml:space="preserve"> </w:t>
      </w:r>
      <w:r>
        <w:rPr>
          <w:sz w:val="24"/>
        </w:rPr>
        <w:t>offre</w:t>
      </w:r>
      <w:r>
        <w:rPr>
          <w:spacing w:val="36"/>
          <w:sz w:val="24"/>
        </w:rPr>
        <w:t xml:space="preserve"> </w:t>
      </w:r>
      <w:r>
        <w:rPr>
          <w:sz w:val="24"/>
        </w:rPr>
        <w:t>recevable</w:t>
      </w:r>
      <w:r>
        <w:rPr>
          <w:spacing w:val="36"/>
          <w:sz w:val="24"/>
        </w:rPr>
        <w:t xml:space="preserve"> </w:t>
      </w:r>
      <w:r>
        <w:rPr>
          <w:sz w:val="24"/>
        </w:rPr>
        <w:t>suivant</w:t>
      </w:r>
      <w:r>
        <w:rPr>
          <w:spacing w:val="36"/>
          <w:sz w:val="24"/>
        </w:rPr>
        <w:t xml:space="preserve"> </w:t>
      </w:r>
      <w:r>
        <w:rPr>
          <w:sz w:val="24"/>
        </w:rPr>
        <w:t>la grille d’évaluation des offres ;</w:t>
      </w:r>
    </w:p>
    <w:p w14:paraId="64FBA95E" w14:textId="77777777" w:rsidR="00E14A36" w:rsidRDefault="00E14A36">
      <w:pPr>
        <w:pStyle w:val="Corpsdetexte"/>
        <w:rPr>
          <w:sz w:val="24"/>
        </w:rPr>
      </w:pPr>
    </w:p>
    <w:p w14:paraId="259D7090" w14:textId="77777777" w:rsidR="00E14A36" w:rsidRDefault="00E14A36">
      <w:pPr>
        <w:pStyle w:val="Corpsdetexte"/>
        <w:spacing w:before="1"/>
        <w:rPr>
          <w:sz w:val="24"/>
        </w:rPr>
      </w:pPr>
    </w:p>
    <w:p w14:paraId="23F40FFE" w14:textId="77777777" w:rsidR="00E14A36" w:rsidRDefault="00000000">
      <w:pPr>
        <w:pStyle w:val="Titre3"/>
        <w:ind w:left="2935"/>
      </w:pPr>
      <w:r>
        <w:t>GRILLE</w:t>
      </w:r>
      <w:r>
        <w:rPr>
          <w:spacing w:val="-5"/>
        </w:rPr>
        <w:t xml:space="preserve"> </w:t>
      </w:r>
      <w:r>
        <w:t>D’EVALUATION</w:t>
      </w:r>
      <w:r>
        <w:rPr>
          <w:spacing w:val="-4"/>
        </w:rPr>
        <w:t xml:space="preserve"> </w:t>
      </w:r>
      <w:r>
        <w:t>DES</w:t>
      </w:r>
      <w:r>
        <w:rPr>
          <w:spacing w:val="-4"/>
        </w:rPr>
        <w:t xml:space="preserve"> </w:t>
      </w:r>
      <w:r>
        <w:rPr>
          <w:spacing w:val="-2"/>
        </w:rPr>
        <w:t>OFFRES</w:t>
      </w:r>
    </w:p>
    <w:p w14:paraId="65164848" w14:textId="77777777" w:rsidR="00E14A36" w:rsidRDefault="00E14A36">
      <w:pPr>
        <w:pStyle w:val="Corpsdetexte"/>
        <w:spacing w:before="1"/>
        <w:rPr>
          <w:b/>
          <w:sz w:val="15"/>
        </w:rPr>
      </w:pPr>
    </w:p>
    <w:p w14:paraId="2A20F2C5" w14:textId="77777777" w:rsidR="00E14A36" w:rsidRDefault="00E14A36">
      <w:pPr>
        <w:pStyle w:val="Corpsdetexte"/>
        <w:spacing w:before="164"/>
        <w:rPr>
          <w:b/>
          <w:sz w:val="24"/>
        </w:rPr>
      </w:pPr>
    </w:p>
    <w:p w14:paraId="2024C818" w14:textId="77777777" w:rsidR="003D5EAA" w:rsidRPr="00297CA8" w:rsidRDefault="003D5EAA" w:rsidP="003D5EAA">
      <w:pPr>
        <w:spacing w:line="276" w:lineRule="auto"/>
        <w:jc w:val="both"/>
        <w:rPr>
          <w:b/>
          <w:szCs w:val="24"/>
        </w:rPr>
      </w:pPr>
      <w:r w:rsidRPr="00297CA8">
        <w:rPr>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3D5EAA" w:rsidRPr="00CE20A3" w14:paraId="349ABE1C" w14:textId="77777777" w:rsidTr="00FA524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D10D1" w14:textId="77777777" w:rsidR="003D5EAA" w:rsidRPr="00297CA8" w:rsidRDefault="003D5EAA" w:rsidP="00FA524E">
            <w:pPr>
              <w:tabs>
                <w:tab w:val="left" w:pos="7080"/>
              </w:tabs>
              <w:spacing w:line="276" w:lineRule="auto"/>
              <w:ind w:right="-20"/>
              <w:jc w:val="both"/>
              <w:rPr>
                <w:b/>
                <w:iCs/>
                <w:szCs w:val="24"/>
              </w:rPr>
            </w:pPr>
            <w:r w:rsidRPr="00297CA8">
              <w:rPr>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B026E" w14:textId="77777777" w:rsidR="003D5EAA" w:rsidRPr="00297CA8" w:rsidRDefault="003D5EAA" w:rsidP="00FA524E">
            <w:pPr>
              <w:tabs>
                <w:tab w:val="left" w:pos="7080"/>
              </w:tabs>
              <w:spacing w:line="276" w:lineRule="auto"/>
              <w:ind w:right="-20"/>
              <w:jc w:val="both"/>
              <w:rPr>
                <w:b/>
                <w:iCs/>
                <w:szCs w:val="24"/>
              </w:rPr>
            </w:pPr>
            <w:r w:rsidRPr="00297CA8">
              <w:rPr>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9345E" w14:textId="77777777" w:rsidR="003D5EAA" w:rsidRPr="00297CA8" w:rsidRDefault="003D5EAA" w:rsidP="00FA524E">
            <w:pPr>
              <w:tabs>
                <w:tab w:val="left" w:pos="7080"/>
              </w:tabs>
              <w:spacing w:line="276" w:lineRule="auto"/>
              <w:ind w:right="-20"/>
              <w:jc w:val="both"/>
              <w:rPr>
                <w:b/>
                <w:iCs/>
                <w:szCs w:val="24"/>
              </w:rPr>
            </w:pPr>
            <w:r w:rsidRPr="00297CA8">
              <w:rPr>
                <w:b/>
                <w:iCs/>
                <w:szCs w:val="24"/>
              </w:rPr>
              <w:t>NOTATION BINAIRE</w:t>
            </w:r>
          </w:p>
        </w:tc>
      </w:tr>
      <w:tr w:rsidR="003D5EAA" w:rsidRPr="00CE20A3" w14:paraId="04B08381" w14:textId="77777777" w:rsidTr="00FA524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7C0859"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58FF72" w14:textId="77777777" w:rsidR="003D5EAA" w:rsidRPr="00297CA8" w:rsidRDefault="003D5EAA" w:rsidP="00FA524E">
            <w:pPr>
              <w:tabs>
                <w:tab w:val="left" w:pos="7080"/>
              </w:tabs>
              <w:spacing w:line="276" w:lineRule="auto"/>
              <w:ind w:right="-20"/>
              <w:jc w:val="both"/>
              <w:rPr>
                <w:b/>
                <w:iCs/>
                <w:szCs w:val="24"/>
              </w:rPr>
            </w:pPr>
            <w:r w:rsidRPr="00297CA8">
              <w:rPr>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C8C56" w14:textId="77777777" w:rsidR="003D5EAA" w:rsidRPr="00297CA8" w:rsidRDefault="003D5EAA" w:rsidP="00FA524E">
            <w:pPr>
              <w:tabs>
                <w:tab w:val="left" w:pos="7080"/>
              </w:tabs>
              <w:spacing w:line="276" w:lineRule="auto"/>
              <w:ind w:right="-20"/>
              <w:jc w:val="both"/>
              <w:rPr>
                <w:b/>
                <w:iCs/>
                <w:szCs w:val="24"/>
              </w:rPr>
            </w:pPr>
          </w:p>
        </w:tc>
      </w:tr>
      <w:tr w:rsidR="003D5EAA" w:rsidRPr="00CE20A3" w14:paraId="324688A7" w14:textId="77777777" w:rsidTr="00FA524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B1B18D"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51ED9" w14:textId="77777777" w:rsidR="003D5EAA" w:rsidRPr="00297CA8" w:rsidRDefault="003D5EAA" w:rsidP="00FA524E">
            <w:pPr>
              <w:tabs>
                <w:tab w:val="left" w:pos="7080"/>
              </w:tabs>
              <w:spacing w:line="276" w:lineRule="auto"/>
              <w:ind w:right="-20"/>
              <w:jc w:val="both"/>
              <w:rPr>
                <w:iCs/>
                <w:szCs w:val="24"/>
              </w:rPr>
            </w:pPr>
            <w:r w:rsidRPr="00297CA8">
              <w:rPr>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D669D" w14:textId="77777777" w:rsidR="003D5EAA" w:rsidRPr="00297CA8" w:rsidRDefault="003D5EAA" w:rsidP="00FA524E">
            <w:pPr>
              <w:tabs>
                <w:tab w:val="left" w:pos="7080"/>
              </w:tabs>
              <w:spacing w:line="276" w:lineRule="auto"/>
              <w:ind w:right="-20"/>
              <w:jc w:val="center"/>
              <w:rPr>
                <w:iCs/>
                <w:szCs w:val="24"/>
              </w:rPr>
            </w:pPr>
            <w:r w:rsidRPr="00297CA8">
              <w:rPr>
                <w:iCs/>
                <w:szCs w:val="24"/>
              </w:rPr>
              <w:t>Oui/Non</w:t>
            </w:r>
          </w:p>
        </w:tc>
      </w:tr>
      <w:tr w:rsidR="003D5EAA" w:rsidRPr="00CE20A3" w14:paraId="36925A82" w14:textId="77777777" w:rsidTr="00FA524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F52C8F"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B4524" w14:textId="77777777" w:rsidR="003D5EAA" w:rsidRPr="00297CA8" w:rsidRDefault="003D5EAA" w:rsidP="00FA524E">
            <w:pPr>
              <w:tabs>
                <w:tab w:val="left" w:pos="7080"/>
              </w:tabs>
              <w:spacing w:line="276" w:lineRule="auto"/>
              <w:ind w:right="-20"/>
              <w:jc w:val="both"/>
              <w:rPr>
                <w:iCs/>
                <w:szCs w:val="24"/>
              </w:rPr>
            </w:pPr>
            <w:r w:rsidRPr="00297CA8">
              <w:rPr>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82BBA"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629849C0" w14:textId="77777777" w:rsidTr="00FA524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70232"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0C1141" w14:textId="64A8A891" w:rsidR="003D5EAA" w:rsidRPr="00297CA8" w:rsidRDefault="0035125F" w:rsidP="00FA524E">
            <w:pPr>
              <w:tabs>
                <w:tab w:val="left" w:pos="7080"/>
              </w:tabs>
              <w:spacing w:line="276" w:lineRule="auto"/>
              <w:ind w:right="-20"/>
              <w:jc w:val="both"/>
              <w:rPr>
                <w:b/>
                <w:iCs/>
                <w:szCs w:val="24"/>
              </w:rPr>
            </w:pPr>
            <w:r>
              <w:rPr>
                <w:b/>
                <w:iCs/>
                <w:szCs w:val="24"/>
              </w:rPr>
              <w:t>Références</w:t>
            </w:r>
            <w:r w:rsidR="003D5EAA">
              <w:rPr>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FEC354" w14:textId="77777777" w:rsidR="003D5EAA" w:rsidRPr="00297CA8" w:rsidRDefault="003D5EAA" w:rsidP="00FA524E">
            <w:pPr>
              <w:tabs>
                <w:tab w:val="left" w:pos="7080"/>
              </w:tabs>
              <w:spacing w:line="276" w:lineRule="auto"/>
              <w:ind w:right="-20"/>
              <w:jc w:val="center"/>
              <w:rPr>
                <w:szCs w:val="24"/>
              </w:rPr>
            </w:pPr>
          </w:p>
        </w:tc>
      </w:tr>
      <w:tr w:rsidR="003D5EAA" w:rsidRPr="00CE20A3" w14:paraId="585718CC" w14:textId="77777777" w:rsidTr="00FA524E">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523B99"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4FED2" w14:textId="2B6C3FF7" w:rsidR="003D5EAA" w:rsidRPr="0058330E" w:rsidRDefault="003D5EAA" w:rsidP="00FA524E">
            <w:pPr>
              <w:tabs>
                <w:tab w:val="left" w:pos="7080"/>
              </w:tabs>
              <w:spacing w:line="276" w:lineRule="auto"/>
              <w:ind w:right="-20"/>
              <w:jc w:val="both"/>
              <w:rPr>
                <w:iCs/>
                <w:szCs w:val="24"/>
              </w:rPr>
            </w:pPr>
            <w:r w:rsidRPr="0058330E">
              <w:rPr>
                <w:iCs/>
                <w:szCs w:val="24"/>
              </w:rPr>
              <w:t xml:space="preserve">Liste des </w:t>
            </w:r>
            <w:r w:rsidR="0035125F" w:rsidRPr="0058330E">
              <w:rPr>
                <w:iCs/>
                <w:szCs w:val="24"/>
              </w:rPr>
              <w:t>références</w:t>
            </w:r>
            <w:r w:rsidRPr="0058330E">
              <w:rPr>
                <w:iCs/>
                <w:szCs w:val="24"/>
              </w:rPr>
              <w:t xml:space="preserve"> pour les 05 dernières années en cours (</w:t>
            </w:r>
            <w:r w:rsidRPr="00851049">
              <w:rPr>
                <w:iCs/>
                <w:szCs w:val="24"/>
              </w:rPr>
              <w:t>2021,2022,2023,2024,2025</w:t>
            </w:r>
            <w:r w:rsidRPr="0058330E">
              <w:rPr>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0BEDE" w14:textId="77777777" w:rsidR="003D5EAA" w:rsidRPr="00297CA8" w:rsidRDefault="003D5EAA" w:rsidP="00FA524E">
            <w:pPr>
              <w:tabs>
                <w:tab w:val="left" w:pos="7080"/>
              </w:tabs>
              <w:spacing w:line="276" w:lineRule="auto"/>
              <w:ind w:right="-20"/>
              <w:jc w:val="center"/>
              <w:rPr>
                <w:szCs w:val="24"/>
              </w:rPr>
            </w:pPr>
            <w:r>
              <w:rPr>
                <w:szCs w:val="24"/>
              </w:rPr>
              <w:t>Oui/Non</w:t>
            </w:r>
          </w:p>
        </w:tc>
      </w:tr>
      <w:tr w:rsidR="003D5EAA" w:rsidRPr="00CE20A3" w14:paraId="4B44262F" w14:textId="77777777" w:rsidTr="00FA524E">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F3542"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AF512" w14:textId="09B11D68" w:rsidR="003D5EAA" w:rsidRPr="0058330E" w:rsidRDefault="003D5EAA" w:rsidP="00FA524E">
            <w:pPr>
              <w:tabs>
                <w:tab w:val="left" w:pos="7080"/>
              </w:tabs>
              <w:spacing w:line="276" w:lineRule="auto"/>
              <w:ind w:right="-20"/>
              <w:jc w:val="both"/>
              <w:rPr>
                <w:iCs/>
                <w:szCs w:val="24"/>
              </w:rPr>
            </w:pPr>
            <w:r w:rsidRPr="0058330E">
              <w:rPr>
                <w:iCs/>
                <w:szCs w:val="24"/>
              </w:rPr>
              <w:t>Justifié d’au moins 0</w:t>
            </w:r>
            <w:r>
              <w:rPr>
                <w:iCs/>
                <w:szCs w:val="24"/>
              </w:rPr>
              <w:t>2</w:t>
            </w:r>
            <w:r w:rsidRPr="0058330E">
              <w:rPr>
                <w:iCs/>
                <w:szCs w:val="24"/>
              </w:rPr>
              <w:t xml:space="preserve"> </w:t>
            </w:r>
            <w:r w:rsidR="0035125F" w:rsidRPr="0058330E">
              <w:rPr>
                <w:iCs/>
                <w:szCs w:val="24"/>
              </w:rPr>
              <w:t>références</w:t>
            </w:r>
            <w:r w:rsidRPr="0058330E">
              <w:rPr>
                <w:iCs/>
                <w:szCs w:val="24"/>
              </w:rPr>
              <w:t xml:space="preserve"> d’ouvrages </w:t>
            </w:r>
            <w:r>
              <w:rPr>
                <w:iCs/>
                <w:szCs w:val="24"/>
              </w:rPr>
              <w:t xml:space="preserve">similaires </w:t>
            </w:r>
            <w:r w:rsidRPr="0058330E">
              <w:rPr>
                <w:iCs/>
                <w:szCs w:val="24"/>
              </w:rPr>
              <w:t xml:space="preserve">réalisés </w:t>
            </w:r>
            <w:r w:rsidRPr="00687294">
              <w:rPr>
                <w:i/>
                <w:iCs/>
                <w:szCs w:val="24"/>
              </w:rPr>
              <w:t>(justifiés par la 1</w:t>
            </w:r>
            <w:r w:rsidRPr="00687294">
              <w:rPr>
                <w:i/>
                <w:iCs/>
                <w:szCs w:val="24"/>
                <w:vertAlign w:val="superscript"/>
              </w:rPr>
              <w:t>ère</w:t>
            </w:r>
            <w:r w:rsidRPr="00687294">
              <w:rPr>
                <w:i/>
                <w:iCs/>
                <w:szCs w:val="24"/>
              </w:rPr>
              <w:t xml:space="preserve"> et dernière page du contrat + </w:t>
            </w:r>
            <w:proofErr w:type="spellStart"/>
            <w:r w:rsidRPr="00687294">
              <w:rPr>
                <w:i/>
                <w:iCs/>
                <w:szCs w:val="24"/>
              </w:rPr>
              <w:t>pv</w:t>
            </w:r>
            <w:proofErr w:type="spellEnd"/>
            <w:r w:rsidRPr="00687294">
              <w:rPr>
                <w:i/>
                <w:iCs/>
                <w:szCs w:val="24"/>
              </w:rPr>
              <w:t xml:space="preserve"> de réception ou attestation de bonne fin)</w:t>
            </w:r>
            <w:r w:rsidRPr="0058330E">
              <w:rPr>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8BA6A" w14:textId="77777777" w:rsidR="003D5EAA" w:rsidRPr="00297CA8" w:rsidRDefault="003D5EAA" w:rsidP="00FA524E">
            <w:pPr>
              <w:tabs>
                <w:tab w:val="left" w:pos="7080"/>
              </w:tabs>
              <w:spacing w:line="276" w:lineRule="auto"/>
              <w:ind w:right="-20"/>
              <w:jc w:val="center"/>
              <w:rPr>
                <w:szCs w:val="24"/>
              </w:rPr>
            </w:pPr>
            <w:r>
              <w:rPr>
                <w:szCs w:val="24"/>
              </w:rPr>
              <w:t>Oui/Non</w:t>
            </w:r>
          </w:p>
        </w:tc>
      </w:tr>
      <w:tr w:rsidR="003D5EAA" w:rsidRPr="00CE20A3" w14:paraId="7D7B2693" w14:textId="77777777" w:rsidTr="00FA524E">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79C353"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47105C" w14:textId="77777777" w:rsidR="003D5EAA" w:rsidRPr="00297CA8" w:rsidRDefault="003D5EAA" w:rsidP="00FA524E">
            <w:pPr>
              <w:tabs>
                <w:tab w:val="left" w:pos="7080"/>
              </w:tabs>
              <w:spacing w:line="276" w:lineRule="auto"/>
              <w:ind w:right="-20"/>
              <w:jc w:val="both"/>
              <w:rPr>
                <w:b/>
                <w:iCs/>
                <w:szCs w:val="24"/>
              </w:rPr>
            </w:pPr>
            <w:r w:rsidRPr="00297CA8">
              <w:rPr>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B5EA9" w14:textId="77777777" w:rsidR="003D5EAA" w:rsidRPr="00297CA8" w:rsidRDefault="003D5EAA" w:rsidP="00FA524E">
            <w:pPr>
              <w:tabs>
                <w:tab w:val="left" w:pos="7080"/>
              </w:tabs>
              <w:spacing w:line="276" w:lineRule="auto"/>
              <w:ind w:right="-20"/>
              <w:jc w:val="center"/>
              <w:rPr>
                <w:szCs w:val="24"/>
              </w:rPr>
            </w:pPr>
          </w:p>
        </w:tc>
      </w:tr>
      <w:tr w:rsidR="003D5EAA" w:rsidRPr="00CE20A3" w14:paraId="14454509" w14:textId="77777777" w:rsidTr="00FA524E">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83C38C"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1C339" w14:textId="12BFCC8E" w:rsidR="003D5EAA" w:rsidRPr="00297CA8" w:rsidRDefault="003D5EAA" w:rsidP="00FA524E">
            <w:pPr>
              <w:spacing w:line="276" w:lineRule="auto"/>
              <w:jc w:val="both"/>
              <w:rPr>
                <w:szCs w:val="24"/>
              </w:rPr>
            </w:pPr>
            <w:r w:rsidRPr="00E37CF0">
              <w:rPr>
                <w:b/>
                <w:szCs w:val="24"/>
              </w:rPr>
              <w:t>Un conducteur de travaux</w:t>
            </w:r>
            <w:r>
              <w:rPr>
                <w:szCs w:val="24"/>
              </w:rPr>
              <w:t xml:space="preserve"> : Technicien supérieur </w:t>
            </w:r>
            <w:r w:rsidR="0035125F">
              <w:rPr>
                <w:szCs w:val="24"/>
              </w:rPr>
              <w:t>en hydraulique ou en génie rural</w:t>
            </w:r>
            <w:r>
              <w:rPr>
                <w:szCs w:val="24"/>
              </w:rPr>
              <w:t xml:space="preserve">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B5B2A" w14:textId="77777777" w:rsidR="003D5EAA" w:rsidRPr="00297CA8" w:rsidRDefault="003D5EAA" w:rsidP="00FA524E">
            <w:pPr>
              <w:tabs>
                <w:tab w:val="left" w:pos="7080"/>
              </w:tabs>
              <w:spacing w:line="276" w:lineRule="auto"/>
              <w:ind w:right="-20"/>
              <w:jc w:val="center"/>
              <w:rPr>
                <w:iCs/>
                <w:szCs w:val="24"/>
              </w:rPr>
            </w:pPr>
            <w:r w:rsidRPr="00297CA8">
              <w:rPr>
                <w:iCs/>
                <w:szCs w:val="24"/>
              </w:rPr>
              <w:t>Oui/Non</w:t>
            </w:r>
          </w:p>
        </w:tc>
      </w:tr>
      <w:tr w:rsidR="003D5EAA" w:rsidRPr="00CE20A3" w14:paraId="46680780" w14:textId="77777777" w:rsidTr="00FA524E">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761787"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164CC" w14:textId="7DF0FC0D" w:rsidR="003D5EAA" w:rsidRPr="00297CA8" w:rsidRDefault="003D5EAA" w:rsidP="00FA524E">
            <w:pPr>
              <w:spacing w:line="276" w:lineRule="auto"/>
              <w:jc w:val="both"/>
              <w:rPr>
                <w:szCs w:val="24"/>
              </w:rPr>
            </w:pPr>
            <w:r w:rsidRPr="00AF2371">
              <w:rPr>
                <w:b/>
                <w:szCs w:val="24"/>
              </w:rPr>
              <w:t>Chef chantier :</w:t>
            </w:r>
            <w:r>
              <w:rPr>
                <w:szCs w:val="24"/>
              </w:rPr>
              <w:t xml:space="preserve"> niveau technicien de </w:t>
            </w:r>
            <w:r w:rsidR="0035125F">
              <w:rPr>
                <w:szCs w:val="24"/>
              </w:rPr>
              <w:t>génie</w:t>
            </w:r>
            <w:r>
              <w:rPr>
                <w:szCs w:val="24"/>
              </w:rPr>
              <w:t xml:space="preserv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495EA"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37397E75" w14:textId="77777777" w:rsidTr="00FA524E">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49D02"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81199" w14:textId="77777777" w:rsidR="003D5EAA" w:rsidRPr="00E354D3" w:rsidRDefault="003D5EAA" w:rsidP="00FA524E">
            <w:pPr>
              <w:spacing w:line="276" w:lineRule="auto"/>
              <w:jc w:val="both"/>
              <w:rPr>
                <w:i/>
                <w:szCs w:val="24"/>
              </w:rPr>
            </w:pPr>
            <w:r w:rsidRPr="00E354D3">
              <w:rPr>
                <w:i/>
                <w:szCs w:val="24"/>
                <w:u w:val="single"/>
              </w:rPr>
              <w:t>NB </w:t>
            </w:r>
            <w:r w:rsidRPr="00E354D3">
              <w:rPr>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7D314" w14:textId="77777777" w:rsidR="003D5EAA" w:rsidRPr="00297CA8" w:rsidRDefault="003D5EAA" w:rsidP="00FA524E">
            <w:pPr>
              <w:spacing w:line="276" w:lineRule="auto"/>
              <w:jc w:val="center"/>
              <w:rPr>
                <w:szCs w:val="24"/>
              </w:rPr>
            </w:pPr>
          </w:p>
        </w:tc>
      </w:tr>
      <w:tr w:rsidR="003D5EAA" w:rsidRPr="00CE20A3" w14:paraId="5FDE3F9F" w14:textId="77777777" w:rsidTr="00FA524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52054" w14:textId="77777777" w:rsidR="003D5EAA" w:rsidRPr="00297CA8" w:rsidRDefault="003D5EAA" w:rsidP="003D5EAA">
            <w:pPr>
              <w:pStyle w:val="Paragraphedeliste"/>
              <w:widowControl/>
              <w:numPr>
                <w:ilvl w:val="0"/>
                <w:numId w:val="101"/>
              </w:numPr>
              <w:suppressAutoHyphens/>
              <w:overflowPunct w:val="0"/>
              <w:adjustRightInd w:val="0"/>
              <w:spacing w:line="276" w:lineRule="auto"/>
              <w:contextualSpacing/>
              <w:jc w:val="both"/>
              <w:textAlignment w:val="baseline"/>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6A5F77A" w14:textId="77777777" w:rsidR="003D5EAA" w:rsidRPr="00297CA8" w:rsidRDefault="003D5EAA" w:rsidP="00FA524E">
            <w:pPr>
              <w:tabs>
                <w:tab w:val="left" w:pos="7080"/>
              </w:tabs>
              <w:spacing w:line="276" w:lineRule="auto"/>
              <w:ind w:right="-20"/>
              <w:jc w:val="both"/>
              <w:rPr>
                <w:b/>
                <w:iCs/>
                <w:szCs w:val="24"/>
              </w:rPr>
            </w:pPr>
            <w:r w:rsidRPr="00297CA8">
              <w:rPr>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3EFAA" w14:textId="77777777" w:rsidR="003D5EAA" w:rsidRPr="00297CA8" w:rsidRDefault="003D5EAA" w:rsidP="00FA524E">
            <w:pPr>
              <w:tabs>
                <w:tab w:val="left" w:pos="7080"/>
              </w:tabs>
              <w:spacing w:line="276" w:lineRule="auto"/>
              <w:ind w:right="-20"/>
              <w:jc w:val="center"/>
              <w:rPr>
                <w:szCs w:val="24"/>
              </w:rPr>
            </w:pPr>
          </w:p>
        </w:tc>
      </w:tr>
      <w:tr w:rsidR="003D5EAA" w:rsidRPr="00CE20A3" w14:paraId="63B53DB9" w14:textId="77777777" w:rsidTr="00FA524E">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BA20F"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4F77C" w14:textId="3A4F6418" w:rsidR="003D5EAA" w:rsidRPr="00297CA8" w:rsidRDefault="003D5EAA" w:rsidP="00FA524E">
            <w:pPr>
              <w:spacing w:line="276" w:lineRule="auto"/>
              <w:jc w:val="both"/>
              <w:rPr>
                <w:szCs w:val="24"/>
              </w:rPr>
            </w:pPr>
            <w:r>
              <w:rPr>
                <w:szCs w:val="24"/>
              </w:rPr>
              <w:t>Au moins un pick-up (produire photocop</w:t>
            </w:r>
            <w:r w:rsidR="0035125F">
              <w:rPr>
                <w:szCs w:val="24"/>
              </w:rPr>
              <w:t>i</w:t>
            </w:r>
            <w:r>
              <w:rPr>
                <w:szCs w:val="24"/>
              </w:rPr>
              <w:t>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72864"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2D1D3608" w14:textId="77777777" w:rsidTr="00FA524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DC14B"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20FB" w14:textId="77777777" w:rsidR="003D5EAA" w:rsidRPr="00297CA8" w:rsidRDefault="003D5EAA" w:rsidP="00FA524E">
            <w:pPr>
              <w:spacing w:line="276" w:lineRule="auto"/>
              <w:jc w:val="both"/>
              <w:rPr>
                <w:szCs w:val="24"/>
              </w:rPr>
            </w:pPr>
            <w:r>
              <w:rPr>
                <w:szCs w:val="24"/>
              </w:rPr>
              <w:t xml:space="preserve">Liste du </w:t>
            </w:r>
            <w:proofErr w:type="spellStart"/>
            <w:r>
              <w:rPr>
                <w:szCs w:val="24"/>
              </w:rPr>
              <w:t>pétit</w:t>
            </w:r>
            <w:proofErr w:type="spellEnd"/>
            <w:r>
              <w:rPr>
                <w:szCs w:val="24"/>
              </w:rPr>
              <w:t xml:space="preserve">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702A5"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67619701" w14:textId="77777777" w:rsidTr="00FA524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E8C53" w14:textId="77777777" w:rsidR="003D5EAA" w:rsidRPr="00297CA8" w:rsidRDefault="003D5EAA" w:rsidP="003D5EAA">
            <w:pPr>
              <w:pStyle w:val="Paragraphedeliste"/>
              <w:widowControl/>
              <w:numPr>
                <w:ilvl w:val="0"/>
                <w:numId w:val="101"/>
              </w:numPr>
              <w:suppressAutoHyphens/>
              <w:overflowPunct w:val="0"/>
              <w:adjustRightInd w:val="0"/>
              <w:spacing w:line="276" w:lineRule="auto"/>
              <w:contextualSpacing/>
              <w:jc w:val="both"/>
              <w:textAlignment w:val="baseline"/>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74A2791" w14:textId="77777777" w:rsidR="003D5EAA" w:rsidRPr="00297CA8" w:rsidRDefault="003D5EAA" w:rsidP="00FA524E">
            <w:pPr>
              <w:tabs>
                <w:tab w:val="left" w:pos="7080"/>
              </w:tabs>
              <w:spacing w:line="276" w:lineRule="auto"/>
              <w:ind w:right="-20"/>
              <w:jc w:val="both"/>
              <w:rPr>
                <w:b/>
                <w:iCs/>
                <w:szCs w:val="24"/>
              </w:rPr>
            </w:pPr>
            <w:r w:rsidRPr="00297CA8">
              <w:rPr>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CB03C" w14:textId="77777777" w:rsidR="003D5EAA" w:rsidRPr="00297CA8" w:rsidRDefault="003D5EAA" w:rsidP="00FA524E">
            <w:pPr>
              <w:tabs>
                <w:tab w:val="left" w:pos="7080"/>
              </w:tabs>
              <w:spacing w:line="276" w:lineRule="auto"/>
              <w:ind w:right="-20"/>
              <w:jc w:val="center"/>
              <w:rPr>
                <w:szCs w:val="24"/>
              </w:rPr>
            </w:pPr>
          </w:p>
        </w:tc>
      </w:tr>
      <w:tr w:rsidR="003D5EAA" w:rsidRPr="00CE20A3" w14:paraId="5D09DDBA" w14:textId="77777777" w:rsidTr="00FA524E">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AFDD3"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846D1" w14:textId="77777777" w:rsidR="003D5EAA" w:rsidRPr="00297CA8" w:rsidRDefault="003D5EAA" w:rsidP="00FA524E">
            <w:pPr>
              <w:spacing w:line="276" w:lineRule="auto"/>
              <w:rPr>
                <w:szCs w:val="24"/>
              </w:rPr>
            </w:pPr>
            <w:r w:rsidRPr="00297CA8">
              <w:rPr>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19E7D"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6C399631" w14:textId="77777777" w:rsidTr="00FA524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C0AE0"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A1934" w14:textId="77777777" w:rsidR="003D5EAA" w:rsidRDefault="003D5EAA" w:rsidP="00FA524E">
            <w:pPr>
              <w:spacing w:line="276" w:lineRule="auto"/>
              <w:jc w:val="both"/>
              <w:rPr>
                <w:szCs w:val="24"/>
              </w:rPr>
            </w:pPr>
            <w:r w:rsidRPr="00297CA8">
              <w:rPr>
                <w:szCs w:val="24"/>
              </w:rPr>
              <w:t>Description des règles de protection socio-environnementale</w:t>
            </w:r>
          </w:p>
          <w:p w14:paraId="75F5B3F5" w14:textId="77777777" w:rsidR="003D5EAA" w:rsidRPr="00297CA8" w:rsidRDefault="003D5EAA" w:rsidP="00FA524E">
            <w:pPr>
              <w:spacing w:line="276" w:lineRule="auto"/>
              <w:jc w:val="both"/>
              <w:rPr>
                <w:szCs w:val="24"/>
              </w:rPr>
            </w:pPr>
            <w:r>
              <w:rPr>
                <w:szCs w:val="24"/>
              </w:rPr>
              <w:t>(</w:t>
            </w:r>
            <w:proofErr w:type="gramStart"/>
            <w:r>
              <w:rPr>
                <w:szCs w:val="24"/>
              </w:rPr>
              <w:t>protection</w:t>
            </w:r>
            <w:proofErr w:type="gramEnd"/>
            <w:r>
              <w:rPr>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5B690"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4CD9C0F2" w14:textId="77777777" w:rsidTr="00FA524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3B495" w14:textId="77777777" w:rsidR="003D5EAA" w:rsidRPr="00297CA8" w:rsidRDefault="003D5EAA" w:rsidP="003D5EAA">
            <w:pPr>
              <w:pStyle w:val="Paragraphedeliste"/>
              <w:numPr>
                <w:ilvl w:val="0"/>
                <w:numId w:val="101"/>
              </w:numPr>
              <w:tabs>
                <w:tab w:val="left" w:pos="7080"/>
              </w:tabs>
              <w:suppressAutoHyphens/>
              <w:overflowPunct w:val="0"/>
              <w:adjustRightInd w:val="0"/>
              <w:spacing w:line="276" w:lineRule="auto"/>
              <w:ind w:right="-20"/>
              <w:contextualSpacing/>
              <w:jc w:val="both"/>
              <w:textAlignment w:val="baseline"/>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3AFCA" w14:textId="77777777" w:rsidR="003D5EAA" w:rsidRPr="00297CA8" w:rsidRDefault="003D5EAA" w:rsidP="00FA524E">
            <w:pPr>
              <w:spacing w:line="276" w:lineRule="auto"/>
              <w:jc w:val="both"/>
              <w:rPr>
                <w:szCs w:val="24"/>
              </w:rPr>
            </w:pPr>
            <w:r w:rsidRPr="00297CA8">
              <w:rPr>
                <w:szCs w:val="24"/>
              </w:rPr>
              <w:t>Planning détaillé d’exécution des travaux avec délais ≤</w:t>
            </w:r>
            <w:r w:rsidRPr="00297CA8">
              <w:rPr>
                <w:noProof/>
                <w:szCs w:val="24"/>
              </w:rPr>
              <w:t xml:space="preserve"> </w:t>
            </w:r>
            <w:r>
              <w:rPr>
                <w:noProof/>
                <w:szCs w:val="24"/>
              </w:rPr>
              <w:t>soixante (6</w:t>
            </w:r>
            <w:r w:rsidRPr="00297CA8">
              <w:rPr>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BB55E" w14:textId="77777777" w:rsidR="003D5EAA" w:rsidRPr="00297CA8" w:rsidRDefault="003D5EAA" w:rsidP="00FA524E">
            <w:pPr>
              <w:spacing w:line="276" w:lineRule="auto"/>
              <w:jc w:val="center"/>
              <w:rPr>
                <w:szCs w:val="24"/>
              </w:rPr>
            </w:pPr>
            <w:r w:rsidRPr="00297CA8">
              <w:rPr>
                <w:iCs/>
                <w:szCs w:val="24"/>
              </w:rPr>
              <w:t>Oui/Non</w:t>
            </w:r>
          </w:p>
        </w:tc>
      </w:tr>
      <w:tr w:rsidR="003D5EAA" w:rsidRPr="00CE20A3" w14:paraId="4E36C9D8" w14:textId="77777777" w:rsidTr="00FA524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BF009" w14:textId="77777777" w:rsidR="003D5EAA" w:rsidRPr="00297CA8" w:rsidRDefault="003D5EAA" w:rsidP="003D5EAA">
            <w:pPr>
              <w:pStyle w:val="Paragraphedeliste"/>
              <w:widowControl/>
              <w:numPr>
                <w:ilvl w:val="0"/>
                <w:numId w:val="101"/>
              </w:numPr>
              <w:suppressAutoHyphens/>
              <w:overflowPunct w:val="0"/>
              <w:adjustRightInd w:val="0"/>
              <w:spacing w:line="276" w:lineRule="auto"/>
              <w:contextualSpacing/>
              <w:jc w:val="both"/>
              <w:textAlignment w:val="baseline"/>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4673B" w14:textId="77777777" w:rsidR="003D5EAA" w:rsidRPr="00297CA8" w:rsidRDefault="003D5EAA" w:rsidP="00FA524E">
            <w:pPr>
              <w:tabs>
                <w:tab w:val="left" w:pos="7080"/>
              </w:tabs>
              <w:spacing w:line="276" w:lineRule="auto"/>
              <w:ind w:right="-20"/>
              <w:jc w:val="both"/>
              <w:rPr>
                <w:iCs/>
                <w:szCs w:val="24"/>
              </w:rPr>
            </w:pPr>
            <w:r w:rsidRPr="00297CA8">
              <w:rPr>
                <w:iCs/>
                <w:szCs w:val="24"/>
              </w:rPr>
              <w:t xml:space="preserve">Cahier des clauses techniques particulières, paraphé à chaque page, daté et </w:t>
            </w:r>
            <w:r w:rsidRPr="00297CA8">
              <w:rPr>
                <w:iCs/>
                <w:szCs w:val="24"/>
              </w:rPr>
              <w:lastRenderedPageBreak/>
              <w:t>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913BB" w14:textId="77777777" w:rsidR="003D5EAA" w:rsidRPr="00297CA8" w:rsidRDefault="003D5EAA" w:rsidP="00FA524E">
            <w:pPr>
              <w:tabs>
                <w:tab w:val="left" w:pos="7080"/>
              </w:tabs>
              <w:spacing w:line="276" w:lineRule="auto"/>
              <w:ind w:right="-20"/>
              <w:jc w:val="center"/>
              <w:rPr>
                <w:iCs/>
                <w:szCs w:val="24"/>
              </w:rPr>
            </w:pPr>
            <w:r w:rsidRPr="00297CA8">
              <w:rPr>
                <w:iCs/>
                <w:szCs w:val="24"/>
              </w:rPr>
              <w:lastRenderedPageBreak/>
              <w:t>Oui/Non</w:t>
            </w:r>
          </w:p>
        </w:tc>
      </w:tr>
      <w:tr w:rsidR="003D5EAA" w:rsidRPr="00CE20A3" w14:paraId="6088BE79" w14:textId="77777777" w:rsidTr="00FA524E">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A464D" w14:textId="77777777" w:rsidR="003D5EAA" w:rsidRPr="00297CA8" w:rsidRDefault="003D5EAA" w:rsidP="003D5EAA">
            <w:pPr>
              <w:pStyle w:val="Paragraphedeliste"/>
              <w:widowControl/>
              <w:numPr>
                <w:ilvl w:val="0"/>
                <w:numId w:val="101"/>
              </w:numPr>
              <w:suppressAutoHyphens/>
              <w:overflowPunct w:val="0"/>
              <w:adjustRightInd w:val="0"/>
              <w:spacing w:line="276" w:lineRule="auto"/>
              <w:contextualSpacing/>
              <w:jc w:val="both"/>
              <w:textAlignment w:val="baseline"/>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7C1DB" w14:textId="77777777" w:rsidR="003D5EAA" w:rsidRPr="00297CA8" w:rsidRDefault="003D5EAA" w:rsidP="00FA524E">
            <w:pPr>
              <w:tabs>
                <w:tab w:val="left" w:pos="7080"/>
              </w:tabs>
              <w:spacing w:line="276" w:lineRule="auto"/>
              <w:ind w:right="-20"/>
              <w:jc w:val="both"/>
              <w:rPr>
                <w:iCs/>
                <w:szCs w:val="24"/>
              </w:rPr>
            </w:pPr>
            <w:r w:rsidRPr="00297CA8">
              <w:rPr>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4A5C8" w14:textId="77777777" w:rsidR="003D5EAA" w:rsidRPr="00297CA8" w:rsidRDefault="003D5EAA" w:rsidP="00FA524E">
            <w:pPr>
              <w:tabs>
                <w:tab w:val="left" w:pos="7080"/>
              </w:tabs>
              <w:spacing w:line="276" w:lineRule="auto"/>
              <w:ind w:right="-20"/>
              <w:jc w:val="center"/>
              <w:rPr>
                <w:iCs/>
                <w:szCs w:val="24"/>
              </w:rPr>
            </w:pPr>
            <w:r w:rsidRPr="00297CA8">
              <w:rPr>
                <w:iCs/>
                <w:szCs w:val="24"/>
              </w:rPr>
              <w:t>Oui/Non</w:t>
            </w:r>
          </w:p>
        </w:tc>
      </w:tr>
      <w:tr w:rsidR="003D5EAA" w:rsidRPr="00CE20A3" w14:paraId="51F16466" w14:textId="77777777" w:rsidTr="00FA524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01978" w14:textId="77777777" w:rsidR="003D5EAA" w:rsidRPr="00297CA8" w:rsidRDefault="003D5EAA" w:rsidP="003D5EAA">
            <w:pPr>
              <w:pStyle w:val="Paragraphedeliste"/>
              <w:widowControl/>
              <w:numPr>
                <w:ilvl w:val="0"/>
                <w:numId w:val="101"/>
              </w:numPr>
              <w:suppressAutoHyphens/>
              <w:overflowPunct w:val="0"/>
              <w:adjustRightInd w:val="0"/>
              <w:spacing w:line="276" w:lineRule="auto"/>
              <w:contextualSpacing/>
              <w:jc w:val="both"/>
              <w:textAlignment w:val="baseline"/>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E17EB" w14:textId="77777777" w:rsidR="003D5EAA" w:rsidRPr="00297CA8" w:rsidRDefault="003D5EAA" w:rsidP="00FA524E">
            <w:pPr>
              <w:tabs>
                <w:tab w:val="left" w:pos="7080"/>
              </w:tabs>
              <w:spacing w:line="276" w:lineRule="auto"/>
              <w:ind w:right="-20"/>
              <w:jc w:val="both"/>
              <w:rPr>
                <w:iCs/>
                <w:szCs w:val="24"/>
              </w:rPr>
            </w:pPr>
            <w:r w:rsidRPr="00297CA8">
              <w:rPr>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847A5" w14:textId="77777777" w:rsidR="003D5EAA" w:rsidRPr="00297CA8" w:rsidRDefault="003D5EAA" w:rsidP="00FA524E">
            <w:pPr>
              <w:tabs>
                <w:tab w:val="left" w:pos="7080"/>
              </w:tabs>
              <w:spacing w:line="276" w:lineRule="auto"/>
              <w:ind w:right="-20"/>
              <w:jc w:val="center"/>
              <w:rPr>
                <w:iCs/>
                <w:szCs w:val="24"/>
              </w:rPr>
            </w:pPr>
            <w:r w:rsidRPr="00297CA8">
              <w:rPr>
                <w:iCs/>
                <w:szCs w:val="24"/>
              </w:rPr>
              <w:t>Oui/Non</w:t>
            </w:r>
          </w:p>
        </w:tc>
      </w:tr>
      <w:tr w:rsidR="003D5EAA" w:rsidRPr="00CE20A3" w14:paraId="65512E4B" w14:textId="77777777" w:rsidTr="00FA524E">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586A1" w14:textId="77777777" w:rsidR="003D5EAA" w:rsidRPr="006F537A" w:rsidRDefault="003D5EAA" w:rsidP="00FA524E">
            <w:pPr>
              <w:spacing w:line="276" w:lineRule="auto"/>
              <w:jc w:val="both"/>
              <w:rPr>
                <w:szCs w:val="24"/>
              </w:rPr>
            </w:pPr>
            <w:r w:rsidRPr="006F537A">
              <w:rPr>
                <w:iCs/>
                <w:szCs w:val="24"/>
              </w:rPr>
              <w:t xml:space="preserve">   9.</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AA5B4" w14:textId="77777777" w:rsidR="003D5EAA" w:rsidRDefault="003D5EAA" w:rsidP="00FA524E">
            <w:pPr>
              <w:tabs>
                <w:tab w:val="left" w:pos="7080"/>
              </w:tabs>
              <w:spacing w:line="276" w:lineRule="auto"/>
              <w:ind w:right="-20"/>
              <w:jc w:val="both"/>
              <w:rPr>
                <w:iCs/>
                <w:szCs w:val="24"/>
              </w:rPr>
            </w:pPr>
            <w:r w:rsidRPr="00297CA8">
              <w:rPr>
                <w:iCs/>
                <w:szCs w:val="24"/>
              </w:rPr>
              <w:t>Rapport de visite des sites</w:t>
            </w:r>
          </w:p>
          <w:p w14:paraId="7823D4B6" w14:textId="77777777" w:rsidR="003D5EAA" w:rsidRPr="00F76DE6" w:rsidRDefault="003D5EAA" w:rsidP="00FA524E">
            <w:pPr>
              <w:tabs>
                <w:tab w:val="left" w:pos="7080"/>
              </w:tabs>
              <w:spacing w:line="276" w:lineRule="auto"/>
              <w:ind w:right="-20"/>
              <w:jc w:val="both"/>
              <w:rPr>
                <w:i/>
                <w:iCs/>
                <w:szCs w:val="24"/>
              </w:rPr>
            </w:pPr>
            <w:r w:rsidRPr="00F76DE6">
              <w:rPr>
                <w:i/>
                <w:iCs/>
                <w:szCs w:val="24"/>
              </w:rPr>
              <w:t>(</w:t>
            </w:r>
            <w:proofErr w:type="gramStart"/>
            <w:r w:rsidRPr="00F76DE6">
              <w:rPr>
                <w:i/>
                <w:iCs/>
                <w:szCs w:val="24"/>
              </w:rPr>
              <w:t>justifié</w:t>
            </w:r>
            <w:proofErr w:type="gramEnd"/>
            <w:r w:rsidRPr="00F76DE6">
              <w:rPr>
                <w:i/>
                <w:iCs/>
                <w:szCs w:val="24"/>
              </w:rPr>
              <w:t xml:space="preserve"> par </w:t>
            </w:r>
            <w:proofErr w:type="spellStart"/>
            <w:r w:rsidRPr="00F76DE6">
              <w:rPr>
                <w:i/>
                <w:iCs/>
                <w:szCs w:val="24"/>
              </w:rPr>
              <w:t>lesprises</w:t>
            </w:r>
            <w:proofErr w:type="spellEnd"/>
            <w:r w:rsidRPr="00F76DE6">
              <w:rPr>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440A8" w14:textId="77777777" w:rsidR="003D5EAA" w:rsidRPr="00297CA8" w:rsidRDefault="003D5EAA" w:rsidP="00FA524E">
            <w:pPr>
              <w:tabs>
                <w:tab w:val="left" w:pos="7080"/>
              </w:tabs>
              <w:spacing w:line="276" w:lineRule="auto"/>
              <w:ind w:right="-20"/>
              <w:jc w:val="center"/>
              <w:rPr>
                <w:iCs/>
                <w:szCs w:val="24"/>
              </w:rPr>
            </w:pPr>
            <w:r w:rsidRPr="00297CA8">
              <w:rPr>
                <w:iCs/>
                <w:szCs w:val="24"/>
              </w:rPr>
              <w:t>Oui/Non</w:t>
            </w:r>
          </w:p>
        </w:tc>
      </w:tr>
      <w:tr w:rsidR="003D5EAA" w:rsidRPr="00CE20A3" w14:paraId="4081D299" w14:textId="77777777" w:rsidTr="00FA524E">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9D519" w14:textId="77777777" w:rsidR="003D5EAA" w:rsidRPr="00297CA8" w:rsidRDefault="003D5EAA" w:rsidP="00FA524E">
            <w:pPr>
              <w:tabs>
                <w:tab w:val="left" w:pos="7080"/>
              </w:tabs>
              <w:spacing w:line="276" w:lineRule="auto"/>
              <w:ind w:right="-20"/>
              <w:jc w:val="both"/>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128D3" w14:textId="77777777" w:rsidR="003D5EAA" w:rsidRPr="00297CA8" w:rsidRDefault="003D5EAA" w:rsidP="00FA524E">
            <w:pPr>
              <w:tabs>
                <w:tab w:val="left" w:pos="7080"/>
              </w:tabs>
              <w:spacing w:line="276" w:lineRule="auto"/>
              <w:ind w:right="-20"/>
              <w:jc w:val="both"/>
              <w:rPr>
                <w:b/>
                <w:iCs/>
                <w:szCs w:val="24"/>
              </w:rPr>
            </w:pPr>
            <w:r w:rsidRPr="00297CA8">
              <w:rPr>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81385" w14:textId="77777777" w:rsidR="003D5EAA" w:rsidRPr="00297CA8" w:rsidRDefault="003D5EAA" w:rsidP="00FA524E">
            <w:pPr>
              <w:tabs>
                <w:tab w:val="left" w:pos="7080"/>
              </w:tabs>
              <w:spacing w:line="276" w:lineRule="auto"/>
              <w:ind w:right="-20"/>
              <w:jc w:val="both"/>
              <w:rPr>
                <w:b/>
                <w:iCs/>
                <w:szCs w:val="24"/>
              </w:rPr>
            </w:pPr>
            <w:r w:rsidRPr="00297CA8">
              <w:rPr>
                <w:b/>
                <w:iCs/>
                <w:szCs w:val="24"/>
              </w:rPr>
              <w:t>….. /1</w:t>
            </w:r>
            <w:r>
              <w:rPr>
                <w:b/>
                <w:iCs/>
                <w:szCs w:val="24"/>
              </w:rPr>
              <w:t>5</w:t>
            </w:r>
          </w:p>
        </w:tc>
      </w:tr>
    </w:tbl>
    <w:p w14:paraId="4F790608" w14:textId="77777777" w:rsidR="003D5EAA" w:rsidRPr="00297CA8" w:rsidRDefault="003D5EAA" w:rsidP="003D5EAA">
      <w:pPr>
        <w:pStyle w:val="Paragraphedeliste"/>
        <w:spacing w:line="276" w:lineRule="auto"/>
        <w:rPr>
          <w:i/>
          <w:szCs w:val="24"/>
        </w:rPr>
      </w:pPr>
    </w:p>
    <w:p w14:paraId="70E94190" w14:textId="77777777" w:rsidR="003D5EAA" w:rsidRPr="00297CA8" w:rsidRDefault="003D5EAA" w:rsidP="003D5EAA">
      <w:pPr>
        <w:pStyle w:val="Paragraphedeliste"/>
        <w:spacing w:line="276" w:lineRule="auto"/>
        <w:rPr>
          <w:i/>
          <w:szCs w:val="24"/>
        </w:rPr>
      </w:pPr>
      <w:r w:rsidRPr="00297CA8">
        <w:rPr>
          <w:b/>
          <w:i/>
          <w:szCs w:val="24"/>
        </w:rPr>
        <w:t>NB : Seules les offres ayant totalisées 1</w:t>
      </w:r>
      <w:r>
        <w:rPr>
          <w:b/>
          <w:i/>
          <w:szCs w:val="24"/>
        </w:rPr>
        <w:t>3</w:t>
      </w:r>
      <w:r w:rsidRPr="00297CA8">
        <w:rPr>
          <w:b/>
          <w:i/>
          <w:szCs w:val="24"/>
        </w:rPr>
        <w:t xml:space="preserve"> oui sur 1</w:t>
      </w:r>
      <w:r>
        <w:rPr>
          <w:b/>
          <w:i/>
          <w:szCs w:val="24"/>
        </w:rPr>
        <w:t>5</w:t>
      </w:r>
      <w:r w:rsidRPr="00297CA8">
        <w:rPr>
          <w:b/>
          <w:i/>
          <w:szCs w:val="24"/>
        </w:rPr>
        <w:t xml:space="preserve"> seront admises pour la suite de la</w:t>
      </w:r>
      <w:r w:rsidRPr="00297CA8">
        <w:rPr>
          <w:i/>
          <w:szCs w:val="24"/>
        </w:rPr>
        <w:t xml:space="preserve"> procédure.</w:t>
      </w:r>
    </w:p>
    <w:p w14:paraId="3F85174A" w14:textId="77777777" w:rsidR="003D5EAA" w:rsidRPr="00297CA8" w:rsidRDefault="003D5EAA" w:rsidP="003D5EAA">
      <w:pPr>
        <w:pStyle w:val="Paragraphedeliste"/>
        <w:spacing w:line="276" w:lineRule="auto"/>
        <w:rPr>
          <w:i/>
          <w:szCs w:val="24"/>
        </w:rPr>
      </w:pPr>
    </w:p>
    <w:p w14:paraId="34689764" w14:textId="77777777" w:rsidR="00E14A36" w:rsidRDefault="00E14A36">
      <w:pPr>
        <w:spacing w:line="276" w:lineRule="auto"/>
        <w:rPr>
          <w:i/>
          <w:sz w:val="24"/>
        </w:rPr>
        <w:sectPr w:rsidR="00E14A36">
          <w:pgSz w:w="12240" w:h="15840"/>
          <w:pgMar w:top="880" w:right="720" w:bottom="1200" w:left="720" w:header="683" w:footer="1000" w:gutter="0"/>
          <w:cols w:space="720"/>
        </w:sectPr>
      </w:pPr>
    </w:p>
    <w:p w14:paraId="2B84A3D5" w14:textId="77777777" w:rsidR="00E14A36" w:rsidRDefault="00E14A36">
      <w:pPr>
        <w:pStyle w:val="Corpsdetexte"/>
        <w:spacing w:before="242"/>
        <w:rPr>
          <w:i/>
          <w:sz w:val="24"/>
        </w:rPr>
      </w:pPr>
    </w:p>
    <w:p w14:paraId="1A8DE751" w14:textId="77777777" w:rsidR="00E14A36" w:rsidRDefault="00000000">
      <w:pPr>
        <w:pStyle w:val="Paragraphedeliste"/>
        <w:numPr>
          <w:ilvl w:val="0"/>
          <w:numId w:val="98"/>
        </w:numPr>
        <w:tabs>
          <w:tab w:val="left" w:pos="1198"/>
        </w:tabs>
        <w:ind w:right="880"/>
        <w:jc w:val="both"/>
        <w:rPr>
          <w:sz w:val="24"/>
        </w:rPr>
      </w:pPr>
      <w:r>
        <w:rPr>
          <w:sz w:val="24"/>
        </w:rPr>
        <w:t>Vérification des opérations arithmétiques, en multipliant le cas échéant les prix unitaires par les quantités et en utilisant le prix en lettres pour procéder aux corrections nécessaires ;</w:t>
      </w:r>
    </w:p>
    <w:p w14:paraId="50EFC619" w14:textId="77777777" w:rsidR="00E14A36" w:rsidRDefault="00000000">
      <w:pPr>
        <w:pStyle w:val="Paragraphedeliste"/>
        <w:numPr>
          <w:ilvl w:val="0"/>
          <w:numId w:val="98"/>
        </w:numPr>
        <w:tabs>
          <w:tab w:val="left" w:pos="1198"/>
        </w:tabs>
        <w:spacing w:before="122"/>
        <w:ind w:right="870"/>
        <w:jc w:val="both"/>
        <w:rPr>
          <w:sz w:val="24"/>
        </w:rPr>
      </w:pPr>
      <w:r>
        <w:rPr>
          <w:sz w:val="24"/>
        </w:rPr>
        <w:t>Élaboration d'un tableau récapitulatif des Cotations sur la base des montants corrigés des erreurs arithmétiques éventuelles, classés par ordre croissant.</w:t>
      </w:r>
    </w:p>
    <w:p w14:paraId="198F855A" w14:textId="77777777" w:rsidR="00E14A36" w:rsidRDefault="00000000">
      <w:pPr>
        <w:spacing w:before="120"/>
        <w:ind w:left="696" w:right="274"/>
        <w:jc w:val="both"/>
        <w:rPr>
          <w:i/>
          <w:sz w:val="24"/>
        </w:rPr>
      </w:pPr>
      <w:r>
        <w:rPr>
          <w:sz w:val="24"/>
        </w:rPr>
        <w:t>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Pr>
          <w:spacing w:val="27"/>
          <w:sz w:val="24"/>
        </w:rPr>
        <w:t xml:space="preserve"> </w:t>
      </w:r>
      <w:r>
        <w:rPr>
          <w:sz w:val="24"/>
        </w:rPr>
        <w:t xml:space="preserve">franc CFA (XAF) La source du taux de change est la suivante : </w:t>
      </w:r>
      <w:r>
        <w:rPr>
          <w:i/>
          <w:sz w:val="24"/>
        </w:rPr>
        <w:t xml:space="preserve">la Banque des Etats de l’Afrique Centrale (BEAC). </w:t>
      </w:r>
      <w:r>
        <w:rPr>
          <w:sz w:val="24"/>
        </w:rPr>
        <w:t xml:space="preserve">La date du taux de change est : </w:t>
      </w:r>
      <w:r>
        <w:rPr>
          <w:i/>
          <w:sz w:val="24"/>
        </w:rPr>
        <w:t>vingt-huit (28) jours avant la date de remise des offres. (NB : Si la monnaie de référence n’est pas cotée à cette date, le taux de change sera celui du dernier jour précédent coté.).</w:t>
      </w:r>
    </w:p>
    <w:p w14:paraId="31FB8020" w14:textId="77777777" w:rsidR="00E14A36" w:rsidRDefault="00000000">
      <w:pPr>
        <w:pStyle w:val="Paragraphedeliste"/>
        <w:numPr>
          <w:ilvl w:val="0"/>
          <w:numId w:val="99"/>
        </w:numPr>
        <w:tabs>
          <w:tab w:val="left" w:pos="1415"/>
        </w:tabs>
        <w:spacing w:before="120"/>
        <w:ind w:left="696" w:right="977" w:firstLine="0"/>
        <w:jc w:val="both"/>
        <w:rPr>
          <w:rFonts w:ascii="Times New Roman" w:hAnsi="Times New Roman"/>
          <w:sz w:val="24"/>
        </w:rPr>
      </w:pPr>
      <w:r>
        <w:rPr>
          <w:sz w:val="24"/>
        </w:rPr>
        <w:t>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w:t>
      </w:r>
    </w:p>
    <w:p w14:paraId="186F0878" w14:textId="77777777" w:rsidR="00E14A36" w:rsidRDefault="00000000">
      <w:pPr>
        <w:pStyle w:val="Titre4"/>
        <w:spacing w:before="119"/>
        <w:ind w:left="1128"/>
        <w:jc w:val="both"/>
      </w:pPr>
      <w:r>
        <w:t>Attribution</w:t>
      </w:r>
      <w:r>
        <w:rPr>
          <w:spacing w:val="-4"/>
        </w:rPr>
        <w:t xml:space="preserve"> </w:t>
      </w:r>
      <w:r>
        <w:t>du</w:t>
      </w:r>
      <w:r>
        <w:rPr>
          <w:spacing w:val="-2"/>
        </w:rPr>
        <w:t xml:space="preserve"> marché</w:t>
      </w:r>
    </w:p>
    <w:p w14:paraId="76A4A9F3" w14:textId="77777777" w:rsidR="00E14A36" w:rsidRDefault="00000000">
      <w:pPr>
        <w:pStyle w:val="Paragraphedeliste"/>
        <w:numPr>
          <w:ilvl w:val="0"/>
          <w:numId w:val="99"/>
        </w:numPr>
        <w:tabs>
          <w:tab w:val="left" w:pos="1415"/>
        </w:tabs>
        <w:spacing w:before="163"/>
        <w:ind w:left="696" w:right="981" w:firstLine="0"/>
        <w:jc w:val="both"/>
        <w:rPr>
          <w:rFonts w:ascii="Times New Roman" w:hAnsi="Times New Roman"/>
        </w:rPr>
      </w:pPr>
      <w:r>
        <w:rPr>
          <w:sz w:val="24"/>
        </w:rPr>
        <w:t xml:space="preserve">Le Marché sera attribué à l’Entreprise qui satisfait aux exigences d’admissibilité </w:t>
      </w:r>
      <w:r>
        <w:t xml:space="preserve">conformément à la DC, qui offre le/s prix évalué le plus bas, qui offre une cotation techniquement conforme et qui garantit l’achèvement des travaux à la date </w:t>
      </w:r>
      <w:r>
        <w:rPr>
          <w:spacing w:val="-2"/>
        </w:rPr>
        <w:t>spécifiée.</w:t>
      </w:r>
    </w:p>
    <w:p w14:paraId="2618BE9F" w14:textId="77777777" w:rsidR="00E14A36" w:rsidRDefault="00000000">
      <w:pPr>
        <w:pStyle w:val="Paragraphedeliste"/>
        <w:numPr>
          <w:ilvl w:val="0"/>
          <w:numId w:val="99"/>
        </w:numPr>
        <w:tabs>
          <w:tab w:val="left" w:pos="1415"/>
        </w:tabs>
        <w:spacing w:before="120"/>
        <w:ind w:left="696" w:right="981" w:firstLine="0"/>
        <w:jc w:val="both"/>
        <w:rPr>
          <w:rFonts w:ascii="Times New Roman" w:hAnsi="Times New Roman"/>
        </w:rPr>
      </w:pPr>
      <w:r>
        <w:t xml:space="preserve">Le </w:t>
      </w:r>
      <w:r>
        <w:rPr>
          <w:b/>
        </w:rPr>
        <w:t xml:space="preserve">Maître d’Ouvrage (MO) </w:t>
      </w:r>
      <w:r>
        <w:t>invitera par les moyens les plus rapides les Entreprise/s retenue/s pour discussion si nécessaire en vue de finaliser le marché ou pour la signature</w:t>
      </w:r>
      <w:r>
        <w:rPr>
          <w:spacing w:val="40"/>
        </w:rPr>
        <w:t xml:space="preserve"> </w:t>
      </w:r>
      <w:r>
        <w:t>du marché.</w:t>
      </w:r>
    </w:p>
    <w:p w14:paraId="1E55B09B" w14:textId="77777777" w:rsidR="00E14A36" w:rsidRDefault="00000000">
      <w:pPr>
        <w:pStyle w:val="Paragraphedeliste"/>
        <w:numPr>
          <w:ilvl w:val="0"/>
          <w:numId w:val="99"/>
        </w:numPr>
        <w:tabs>
          <w:tab w:val="left" w:pos="1415"/>
        </w:tabs>
        <w:spacing w:before="118"/>
        <w:ind w:left="696" w:right="980" w:firstLine="0"/>
        <w:jc w:val="both"/>
        <w:rPr>
          <w:rFonts w:ascii="Times New Roman" w:hAnsi="Times New Roman"/>
          <w:sz w:val="24"/>
        </w:rPr>
      </w:pPr>
      <w:r>
        <w:t xml:space="preserve">Le </w:t>
      </w:r>
      <w:r>
        <w:rPr>
          <w:b/>
        </w:rPr>
        <w:t xml:space="preserve">Maître d’Ouvrage (MO) </w:t>
      </w:r>
      <w:r>
        <w:t>informera par les moyens les plus rapides les autres Entreprises de sa décision d’attribution de marché. Une Entreprise non retenue peut demander des clarifications sur les motifs</w:t>
      </w:r>
      <w:r>
        <w:rPr>
          <w:spacing w:val="-1"/>
        </w:rPr>
        <w:t xml:space="preserve"> </w:t>
      </w:r>
      <w:r>
        <w:t xml:space="preserve">pour lesquels sa Cotation n’a pas été retenue. Le </w:t>
      </w:r>
      <w:r>
        <w:rPr>
          <w:b/>
        </w:rPr>
        <w:t xml:space="preserve">Maître d’Ouvrage (MO) </w:t>
      </w:r>
      <w:r>
        <w:t>répondra à une telle demande dans le meilleur délai possible</w:t>
      </w:r>
      <w:r>
        <w:rPr>
          <w:sz w:val="24"/>
        </w:rPr>
        <w:t>.</w:t>
      </w:r>
    </w:p>
    <w:p w14:paraId="5864F1CA" w14:textId="77777777" w:rsidR="00E14A36" w:rsidRDefault="00000000">
      <w:pPr>
        <w:pStyle w:val="Paragraphedeliste"/>
        <w:numPr>
          <w:ilvl w:val="0"/>
          <w:numId w:val="99"/>
        </w:numPr>
        <w:tabs>
          <w:tab w:val="left" w:pos="1415"/>
        </w:tabs>
        <w:spacing w:before="119" w:line="276" w:lineRule="auto"/>
        <w:ind w:left="696" w:right="980" w:firstLine="0"/>
        <w:jc w:val="both"/>
        <w:rPr>
          <w:rFonts w:ascii="Times New Roman" w:hAnsi="Times New Roman"/>
        </w:rPr>
      </w:pPr>
      <w:r>
        <w:t>Le</w:t>
      </w:r>
      <w:r>
        <w:rPr>
          <w:spacing w:val="-3"/>
        </w:rPr>
        <w:t xml:space="preserve"> </w:t>
      </w:r>
      <w:r>
        <w:rPr>
          <w:b/>
        </w:rPr>
        <w:t>Maître d’Ouvrage</w:t>
      </w:r>
      <w:r>
        <w:rPr>
          <w:b/>
          <w:spacing w:val="-3"/>
        </w:rPr>
        <w:t xml:space="preserve"> </w:t>
      </w:r>
      <w:r>
        <w:rPr>
          <w:b/>
        </w:rPr>
        <w:t xml:space="preserve">(MO) </w:t>
      </w:r>
      <w:r>
        <w:t>publiera</w:t>
      </w:r>
      <w:r>
        <w:rPr>
          <w:spacing w:val="-3"/>
        </w:rPr>
        <w:t xml:space="preserve"> </w:t>
      </w:r>
      <w:r>
        <w:t>un</w:t>
      </w:r>
      <w:r>
        <w:rPr>
          <w:spacing w:val="-2"/>
        </w:rPr>
        <w:t xml:space="preserve"> </w:t>
      </w:r>
      <w:r>
        <w:t>avis</w:t>
      </w:r>
      <w:r>
        <w:rPr>
          <w:spacing w:val="-1"/>
        </w:rPr>
        <w:t xml:space="preserve"> </w:t>
      </w:r>
      <w:r>
        <w:t>d’attribution</w:t>
      </w:r>
      <w:r>
        <w:rPr>
          <w:spacing w:val="-1"/>
        </w:rPr>
        <w:t xml:space="preserve"> </w:t>
      </w:r>
      <w:r>
        <w:t>de</w:t>
      </w:r>
      <w:r>
        <w:rPr>
          <w:spacing w:val="-1"/>
        </w:rPr>
        <w:t xml:space="preserve"> </w:t>
      </w:r>
      <w:r>
        <w:t>marché</w:t>
      </w:r>
      <w:r>
        <w:rPr>
          <w:spacing w:val="-1"/>
        </w:rPr>
        <w:t xml:space="preserve"> </w:t>
      </w:r>
      <w:r>
        <w:t>sur</w:t>
      </w:r>
      <w:r>
        <w:rPr>
          <w:spacing w:val="-2"/>
        </w:rPr>
        <w:t xml:space="preserve"> </w:t>
      </w:r>
      <w:r>
        <w:t>son</w:t>
      </w:r>
      <w:r>
        <w:rPr>
          <w:spacing w:val="-1"/>
        </w:rPr>
        <w:t xml:space="preserve"> </w:t>
      </w:r>
      <w:r>
        <w:t>site</w:t>
      </w:r>
      <w:r>
        <w:rPr>
          <w:spacing w:val="-1"/>
        </w:rPr>
        <w:t xml:space="preserve"> </w:t>
      </w:r>
      <w:r>
        <w:t xml:space="preserve">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w:t>
      </w:r>
      <w:r>
        <w:rPr>
          <w:spacing w:val="-2"/>
        </w:rPr>
        <w:t>évalués.</w:t>
      </w:r>
    </w:p>
    <w:p w14:paraId="339CB72A" w14:textId="77777777" w:rsidR="00E14A36" w:rsidRDefault="00000000">
      <w:pPr>
        <w:pStyle w:val="Titre4"/>
        <w:spacing w:before="120"/>
        <w:ind w:left="840"/>
        <w:jc w:val="both"/>
      </w:pPr>
      <w:r>
        <w:t>Au</w:t>
      </w:r>
      <w:r>
        <w:rPr>
          <w:spacing w:val="-4"/>
        </w:rPr>
        <w:t xml:space="preserve"> </w:t>
      </w:r>
      <w:r>
        <w:t>nom</w:t>
      </w:r>
      <w:r>
        <w:rPr>
          <w:spacing w:val="-2"/>
        </w:rPr>
        <w:t xml:space="preserve"> </w:t>
      </w:r>
      <w:r>
        <w:t>du</w:t>
      </w:r>
      <w:r>
        <w:rPr>
          <w:spacing w:val="-4"/>
        </w:rPr>
        <w:t xml:space="preserve"> </w:t>
      </w:r>
      <w:r>
        <w:t>Maître</w:t>
      </w:r>
      <w:r>
        <w:rPr>
          <w:spacing w:val="-3"/>
        </w:rPr>
        <w:t xml:space="preserve"> </w:t>
      </w:r>
      <w:r>
        <w:t>d’Ouvrage</w:t>
      </w:r>
      <w:r>
        <w:rPr>
          <w:spacing w:val="-4"/>
        </w:rPr>
        <w:t xml:space="preserve"> </w:t>
      </w:r>
      <w:r>
        <w:rPr>
          <w:spacing w:val="-10"/>
        </w:rPr>
        <w:t>:</w:t>
      </w:r>
    </w:p>
    <w:p w14:paraId="1E2B8580" w14:textId="25DD9584" w:rsidR="00E14A36" w:rsidRDefault="00B0101A" w:rsidP="0035125F">
      <w:pPr>
        <w:tabs>
          <w:tab w:val="left" w:pos="8435"/>
        </w:tabs>
        <w:spacing w:before="43"/>
        <w:ind w:left="5017"/>
        <w:jc w:val="center"/>
        <w:rPr>
          <w:b/>
          <w:sz w:val="24"/>
        </w:rPr>
      </w:pPr>
      <w:proofErr w:type="spellStart"/>
      <w:r>
        <w:rPr>
          <w:b/>
          <w:sz w:val="24"/>
        </w:rPr>
        <w:t>Mboma</w:t>
      </w:r>
      <w:proofErr w:type="spellEnd"/>
      <w:r>
        <w:rPr>
          <w:b/>
          <w:sz w:val="24"/>
        </w:rPr>
        <w:t>,</w:t>
      </w:r>
      <w:r w:rsidR="003D5EAA">
        <w:rPr>
          <w:b/>
          <w:sz w:val="24"/>
        </w:rPr>
        <w:t xml:space="preserve"> </w:t>
      </w:r>
      <w:r w:rsidRPr="0035125F">
        <w:rPr>
          <w:b/>
          <w:sz w:val="24"/>
        </w:rPr>
        <w:t xml:space="preserve">le </w:t>
      </w:r>
      <w:r w:rsidR="0035125F" w:rsidRPr="0035125F">
        <w:rPr>
          <w:b/>
          <w:sz w:val="24"/>
        </w:rPr>
        <w:t>04 décembre 2025</w:t>
      </w:r>
    </w:p>
    <w:p w14:paraId="06AD3EAB" w14:textId="77777777" w:rsidR="00E14A36" w:rsidRDefault="00E14A36">
      <w:pPr>
        <w:pStyle w:val="Corpsdetexte"/>
        <w:rPr>
          <w:b/>
          <w:sz w:val="24"/>
        </w:rPr>
      </w:pPr>
    </w:p>
    <w:p w14:paraId="03CDC1F6" w14:textId="77777777" w:rsidR="00B0101A" w:rsidRDefault="00B0101A">
      <w:pPr>
        <w:spacing w:before="1"/>
        <w:ind w:left="6457"/>
        <w:rPr>
          <w:b/>
          <w:sz w:val="24"/>
          <w:u w:val="single"/>
        </w:rPr>
      </w:pPr>
    </w:p>
    <w:p w14:paraId="0FE2AC1C" w14:textId="5B38E7F3" w:rsidR="00E14A36" w:rsidRPr="0035125F" w:rsidRDefault="0035125F" w:rsidP="0035125F">
      <w:pPr>
        <w:spacing w:before="1"/>
        <w:rPr>
          <w:b/>
          <w:sz w:val="24"/>
        </w:rPr>
      </w:pPr>
      <w:r>
        <w:rPr>
          <w:b/>
          <w:sz w:val="24"/>
        </w:rPr>
        <w:t xml:space="preserve">                                                                     </w:t>
      </w:r>
      <w:r w:rsidRPr="0035125F">
        <w:rPr>
          <w:b/>
          <w:sz w:val="24"/>
        </w:rPr>
        <w:t xml:space="preserve">           </w:t>
      </w:r>
      <w:r w:rsidR="00000000" w:rsidRPr="0035125F">
        <w:rPr>
          <w:b/>
          <w:sz w:val="24"/>
        </w:rPr>
        <w:t>Le</w:t>
      </w:r>
      <w:r w:rsidR="00000000" w:rsidRPr="0035125F">
        <w:rPr>
          <w:b/>
          <w:spacing w:val="-3"/>
          <w:sz w:val="24"/>
        </w:rPr>
        <w:t xml:space="preserve"> </w:t>
      </w:r>
      <w:r w:rsidR="00000000" w:rsidRPr="0035125F">
        <w:rPr>
          <w:b/>
          <w:sz w:val="24"/>
        </w:rPr>
        <w:t>Maire</w:t>
      </w:r>
      <w:r w:rsidR="00000000" w:rsidRPr="0035125F">
        <w:rPr>
          <w:b/>
          <w:spacing w:val="-1"/>
          <w:sz w:val="24"/>
        </w:rPr>
        <w:t xml:space="preserve"> </w:t>
      </w:r>
      <w:r w:rsidR="00000000" w:rsidRPr="0035125F">
        <w:rPr>
          <w:b/>
          <w:sz w:val="24"/>
        </w:rPr>
        <w:t>de</w:t>
      </w:r>
      <w:r w:rsidR="00000000" w:rsidRPr="0035125F">
        <w:rPr>
          <w:b/>
          <w:spacing w:val="-1"/>
          <w:sz w:val="24"/>
        </w:rPr>
        <w:t xml:space="preserve"> </w:t>
      </w:r>
      <w:r w:rsidR="00000000" w:rsidRPr="0035125F">
        <w:rPr>
          <w:b/>
          <w:sz w:val="24"/>
        </w:rPr>
        <w:t>la</w:t>
      </w:r>
      <w:r w:rsidR="00000000" w:rsidRPr="0035125F">
        <w:rPr>
          <w:b/>
          <w:spacing w:val="1"/>
          <w:sz w:val="24"/>
        </w:rPr>
        <w:t xml:space="preserve"> </w:t>
      </w:r>
      <w:r w:rsidR="00000000" w:rsidRPr="0035125F">
        <w:rPr>
          <w:b/>
          <w:spacing w:val="-2"/>
          <w:sz w:val="24"/>
        </w:rPr>
        <w:t>Commune</w:t>
      </w:r>
      <w:r w:rsidR="003D5EAA" w:rsidRPr="0035125F">
        <w:rPr>
          <w:b/>
          <w:spacing w:val="-2"/>
          <w:sz w:val="24"/>
        </w:rPr>
        <w:t xml:space="preserve"> de </w:t>
      </w:r>
      <w:proofErr w:type="spellStart"/>
      <w:r w:rsidR="003D5EAA" w:rsidRPr="0035125F">
        <w:rPr>
          <w:b/>
          <w:spacing w:val="-2"/>
          <w:sz w:val="24"/>
        </w:rPr>
        <w:t>Mboma</w:t>
      </w:r>
      <w:proofErr w:type="spellEnd"/>
    </w:p>
    <w:p w14:paraId="05F16A1E" w14:textId="77777777" w:rsidR="00E14A36" w:rsidRDefault="00E14A36">
      <w:pPr>
        <w:pStyle w:val="Corpsdetexte"/>
        <w:spacing w:before="91"/>
        <w:rPr>
          <w:b/>
        </w:rPr>
      </w:pPr>
    </w:p>
    <w:p w14:paraId="1980C05E" w14:textId="77777777" w:rsidR="00E14A36" w:rsidRDefault="00E14A36">
      <w:pPr>
        <w:pStyle w:val="Corpsdetexte"/>
        <w:rPr>
          <w:b/>
        </w:rPr>
        <w:sectPr w:rsidR="00E14A36">
          <w:headerReference w:type="default" r:id="rId16"/>
          <w:footerReference w:type="default" r:id="rId17"/>
          <w:pgSz w:w="12240" w:h="15840"/>
          <w:pgMar w:top="880" w:right="720" w:bottom="280" w:left="720" w:header="683" w:footer="0" w:gutter="0"/>
          <w:cols w:space="720"/>
        </w:sectPr>
      </w:pPr>
    </w:p>
    <w:p w14:paraId="354D1B16" w14:textId="77777777" w:rsidR="00EB2E8F" w:rsidRDefault="00EB2E8F" w:rsidP="00EB2E8F">
      <w:pPr>
        <w:jc w:val="both"/>
        <w:rPr>
          <w:sz w:val="20"/>
        </w:rPr>
      </w:pPr>
      <w:bookmarkStart w:id="4" w:name="_bookmark0"/>
      <w:bookmarkEnd w:id="4"/>
      <w:r>
        <w:rPr>
          <w:b/>
          <w:sz w:val="18"/>
          <w:szCs w:val="18"/>
          <w:u w:val="single"/>
        </w:rPr>
        <w:t>Ampliations</w:t>
      </w:r>
      <w:r>
        <w:rPr>
          <w:sz w:val="20"/>
        </w:rPr>
        <w:t xml:space="preserve"> : </w:t>
      </w:r>
    </w:p>
    <w:p w14:paraId="6A14E505" w14:textId="77777777" w:rsidR="00EB2E8F" w:rsidRDefault="00EB2E8F" w:rsidP="00EB2E8F">
      <w:pPr>
        <w:widowControl/>
        <w:numPr>
          <w:ilvl w:val="0"/>
          <w:numId w:val="103"/>
        </w:numPr>
        <w:autoSpaceDE/>
        <w:autoSpaceDN/>
        <w:jc w:val="both"/>
        <w:rPr>
          <w:b/>
          <w:sz w:val="12"/>
          <w:szCs w:val="12"/>
        </w:rPr>
      </w:pPr>
      <w:r>
        <w:rPr>
          <w:b/>
          <w:sz w:val="12"/>
          <w:szCs w:val="12"/>
        </w:rPr>
        <w:t>ARMP/Est</w:t>
      </w:r>
    </w:p>
    <w:p w14:paraId="3EA2DC57" w14:textId="77777777" w:rsidR="00EB2E8F" w:rsidRDefault="00EB2E8F" w:rsidP="00EB2E8F">
      <w:pPr>
        <w:widowControl/>
        <w:numPr>
          <w:ilvl w:val="0"/>
          <w:numId w:val="103"/>
        </w:numPr>
        <w:autoSpaceDE/>
        <w:autoSpaceDN/>
        <w:jc w:val="both"/>
        <w:rPr>
          <w:b/>
          <w:sz w:val="12"/>
          <w:szCs w:val="12"/>
        </w:rPr>
      </w:pPr>
      <w:r>
        <w:rPr>
          <w:b/>
          <w:sz w:val="12"/>
          <w:szCs w:val="12"/>
        </w:rPr>
        <w:t>UCR/Est</w:t>
      </w:r>
    </w:p>
    <w:p w14:paraId="08EBC230" w14:textId="77777777" w:rsidR="00EB2E8F" w:rsidRDefault="00EB2E8F" w:rsidP="00EB2E8F">
      <w:pPr>
        <w:widowControl/>
        <w:numPr>
          <w:ilvl w:val="0"/>
          <w:numId w:val="103"/>
        </w:numPr>
        <w:autoSpaceDE/>
        <w:autoSpaceDN/>
        <w:jc w:val="both"/>
        <w:rPr>
          <w:b/>
          <w:sz w:val="12"/>
          <w:szCs w:val="12"/>
        </w:rPr>
      </w:pPr>
      <w:r>
        <w:rPr>
          <w:b/>
          <w:sz w:val="12"/>
          <w:szCs w:val="12"/>
        </w:rPr>
        <w:t>DD MINMAP/HN</w:t>
      </w:r>
    </w:p>
    <w:p w14:paraId="578550FA" w14:textId="77777777" w:rsidR="00EB2E8F" w:rsidRDefault="00EB2E8F" w:rsidP="00EB2E8F">
      <w:pPr>
        <w:widowControl/>
        <w:numPr>
          <w:ilvl w:val="0"/>
          <w:numId w:val="103"/>
        </w:numPr>
        <w:autoSpaceDE/>
        <w:autoSpaceDN/>
        <w:jc w:val="both"/>
        <w:rPr>
          <w:sz w:val="12"/>
          <w:szCs w:val="12"/>
        </w:rPr>
      </w:pPr>
      <w:r>
        <w:rPr>
          <w:b/>
          <w:sz w:val="12"/>
          <w:szCs w:val="12"/>
        </w:rPr>
        <w:t>DD MINDDEVEL/HN</w:t>
      </w:r>
    </w:p>
    <w:p w14:paraId="308060BC" w14:textId="77777777" w:rsidR="00EB2E8F" w:rsidRDefault="00EB2E8F" w:rsidP="00EB2E8F">
      <w:pPr>
        <w:widowControl/>
        <w:numPr>
          <w:ilvl w:val="0"/>
          <w:numId w:val="103"/>
        </w:numPr>
        <w:autoSpaceDE/>
        <w:autoSpaceDN/>
        <w:jc w:val="both"/>
        <w:rPr>
          <w:b/>
          <w:sz w:val="12"/>
          <w:szCs w:val="12"/>
        </w:rPr>
      </w:pPr>
      <w:r>
        <w:rPr>
          <w:b/>
          <w:sz w:val="12"/>
          <w:szCs w:val="12"/>
        </w:rPr>
        <w:t>Pdt CIPM</w:t>
      </w:r>
    </w:p>
    <w:p w14:paraId="480BE4F0" w14:textId="77777777" w:rsidR="00EB2E8F" w:rsidRDefault="00EB2E8F" w:rsidP="00EB2E8F">
      <w:pPr>
        <w:widowControl/>
        <w:numPr>
          <w:ilvl w:val="0"/>
          <w:numId w:val="103"/>
        </w:numPr>
        <w:autoSpaceDE/>
        <w:autoSpaceDN/>
        <w:ind w:left="714" w:hanging="357"/>
        <w:jc w:val="both"/>
      </w:pPr>
      <w:r>
        <w:rPr>
          <w:b/>
          <w:sz w:val="12"/>
          <w:szCs w:val="12"/>
        </w:rPr>
        <w:t>Affichages</w:t>
      </w:r>
    </w:p>
    <w:p w14:paraId="7B5B719B" w14:textId="77777777" w:rsidR="00B0101A" w:rsidRDefault="00B0101A">
      <w:pPr>
        <w:spacing w:before="100"/>
        <w:ind w:left="634"/>
        <w:rPr>
          <w:rFonts w:ascii="Arial Narrow" w:hAnsi="Arial Narrow"/>
          <w:b/>
          <w:sz w:val="18"/>
        </w:rPr>
      </w:pPr>
    </w:p>
    <w:p w14:paraId="55904F67" w14:textId="77777777" w:rsidR="00EB2E8F" w:rsidRDefault="00EB2E8F">
      <w:pPr>
        <w:spacing w:before="100"/>
        <w:ind w:left="634"/>
        <w:rPr>
          <w:rFonts w:ascii="Arial Narrow" w:hAnsi="Arial Narrow"/>
          <w:b/>
          <w:sz w:val="18"/>
        </w:rPr>
      </w:pPr>
    </w:p>
    <w:p w14:paraId="53ED9DF4" w14:textId="77777777" w:rsidR="00EB2E8F" w:rsidRDefault="00EB2E8F">
      <w:pPr>
        <w:spacing w:before="100"/>
        <w:ind w:left="634"/>
        <w:rPr>
          <w:rFonts w:ascii="Arial Narrow" w:hAnsi="Arial Narrow"/>
          <w:b/>
          <w:sz w:val="18"/>
        </w:rPr>
      </w:pPr>
    </w:p>
    <w:p w14:paraId="493C30DA" w14:textId="77777777" w:rsidR="00EB2E8F" w:rsidRDefault="00EB2E8F">
      <w:pPr>
        <w:spacing w:before="100"/>
        <w:ind w:left="634"/>
        <w:rPr>
          <w:rFonts w:ascii="Arial Narrow" w:hAnsi="Arial Narrow"/>
          <w:b/>
          <w:sz w:val="18"/>
        </w:rPr>
      </w:pPr>
    </w:p>
    <w:p w14:paraId="7DBC1848" w14:textId="77777777" w:rsidR="00EB2E8F" w:rsidRDefault="00EB2E8F">
      <w:pPr>
        <w:spacing w:before="100"/>
        <w:ind w:left="634"/>
        <w:rPr>
          <w:rFonts w:ascii="Arial Narrow" w:hAnsi="Arial Narrow"/>
          <w:b/>
          <w:sz w:val="18"/>
        </w:rPr>
      </w:pPr>
    </w:p>
    <w:p w14:paraId="772DABAB" w14:textId="77777777" w:rsidR="00EB2E8F" w:rsidRDefault="00EB2E8F">
      <w:pPr>
        <w:spacing w:before="100"/>
        <w:ind w:left="634"/>
        <w:rPr>
          <w:rFonts w:ascii="Arial Narrow" w:hAnsi="Arial Narrow"/>
          <w:b/>
          <w:sz w:val="18"/>
        </w:rPr>
      </w:pPr>
    </w:p>
    <w:p w14:paraId="7B6083DA" w14:textId="33FC7552" w:rsidR="00E14A36" w:rsidRDefault="00000000">
      <w:pPr>
        <w:spacing w:before="100"/>
        <w:ind w:left="634"/>
        <w:rPr>
          <w:rFonts w:ascii="Arial Narrow" w:hAnsi="Arial Narrow"/>
          <w:b/>
          <w:sz w:val="18"/>
        </w:rPr>
      </w:pPr>
      <w:r>
        <w:rPr>
          <w:rFonts w:ascii="Arial Narrow" w:hAnsi="Arial Narrow"/>
          <w:b/>
          <w:sz w:val="18"/>
        </w:rPr>
        <w:lastRenderedPageBreak/>
        <w:t>Pièces</w:t>
      </w:r>
      <w:r>
        <w:rPr>
          <w:rFonts w:ascii="Arial Narrow" w:hAnsi="Arial Narrow"/>
          <w:b/>
          <w:spacing w:val="-5"/>
          <w:sz w:val="18"/>
        </w:rPr>
        <w:t xml:space="preserve"> </w:t>
      </w:r>
      <w:r w:rsidR="00B0101A">
        <w:rPr>
          <w:rFonts w:ascii="Arial Narrow" w:hAnsi="Arial Narrow"/>
          <w:b/>
          <w:spacing w:val="-2"/>
          <w:sz w:val="18"/>
        </w:rPr>
        <w:t>jointes :</w:t>
      </w:r>
    </w:p>
    <w:p w14:paraId="40AF3AC1" w14:textId="77777777" w:rsidR="00E14A36" w:rsidRDefault="00000000">
      <w:pPr>
        <w:ind w:left="725"/>
        <w:rPr>
          <w:rFonts w:ascii="Arial Narrow" w:hAnsi="Arial Narrow"/>
          <w:b/>
          <w:sz w:val="18"/>
        </w:rPr>
      </w:pPr>
      <w:r>
        <w:rPr>
          <w:rFonts w:ascii="Arial Narrow" w:hAnsi="Arial Narrow"/>
          <w:b/>
          <w:sz w:val="18"/>
        </w:rPr>
        <w:t>Annexe</w:t>
      </w:r>
      <w:r>
        <w:rPr>
          <w:rFonts w:ascii="Arial Narrow" w:hAnsi="Arial Narrow"/>
          <w:b/>
          <w:spacing w:val="-6"/>
          <w:sz w:val="18"/>
        </w:rPr>
        <w:t xml:space="preserve"> </w:t>
      </w:r>
      <w:r>
        <w:rPr>
          <w:rFonts w:ascii="Arial Narrow" w:hAnsi="Arial Narrow"/>
          <w:b/>
          <w:sz w:val="18"/>
        </w:rPr>
        <w:t>1</w:t>
      </w:r>
      <w:r>
        <w:rPr>
          <w:rFonts w:ascii="Arial Narrow" w:hAnsi="Arial Narrow"/>
          <w:b/>
          <w:spacing w:val="-6"/>
          <w:sz w:val="18"/>
        </w:rPr>
        <w:t xml:space="preserve"> </w:t>
      </w:r>
      <w:r>
        <w:rPr>
          <w:rFonts w:ascii="Arial Narrow" w:hAnsi="Arial Narrow"/>
          <w:b/>
          <w:sz w:val="18"/>
        </w:rPr>
        <w:t>:</w:t>
      </w:r>
      <w:r>
        <w:rPr>
          <w:rFonts w:ascii="Arial Narrow" w:hAnsi="Arial Narrow"/>
          <w:b/>
          <w:spacing w:val="-7"/>
          <w:sz w:val="18"/>
        </w:rPr>
        <w:t xml:space="preserve"> </w:t>
      </w:r>
      <w:r>
        <w:rPr>
          <w:rFonts w:ascii="Arial Narrow" w:hAnsi="Arial Narrow"/>
          <w:b/>
          <w:sz w:val="18"/>
        </w:rPr>
        <w:t>Spécifications</w:t>
      </w:r>
      <w:r>
        <w:rPr>
          <w:rFonts w:ascii="Arial Narrow" w:hAnsi="Arial Narrow"/>
          <w:b/>
          <w:spacing w:val="-6"/>
          <w:sz w:val="18"/>
        </w:rPr>
        <w:t xml:space="preserve"> </w:t>
      </w:r>
      <w:r>
        <w:rPr>
          <w:rFonts w:ascii="Arial Narrow" w:hAnsi="Arial Narrow"/>
          <w:b/>
          <w:sz w:val="18"/>
        </w:rPr>
        <w:t>(Exigences</w:t>
      </w:r>
      <w:r>
        <w:rPr>
          <w:rFonts w:ascii="Arial Narrow" w:hAnsi="Arial Narrow"/>
          <w:b/>
          <w:spacing w:val="-6"/>
          <w:sz w:val="18"/>
        </w:rPr>
        <w:t xml:space="preserve"> </w:t>
      </w:r>
      <w:r>
        <w:rPr>
          <w:rFonts w:ascii="Arial Narrow" w:hAnsi="Arial Narrow"/>
          <w:b/>
          <w:sz w:val="18"/>
        </w:rPr>
        <w:t>du</w:t>
      </w:r>
      <w:r>
        <w:rPr>
          <w:rFonts w:ascii="Arial Narrow" w:hAnsi="Arial Narrow"/>
          <w:b/>
          <w:spacing w:val="-5"/>
          <w:sz w:val="18"/>
        </w:rPr>
        <w:t xml:space="preserve"> </w:t>
      </w:r>
      <w:r>
        <w:rPr>
          <w:rFonts w:ascii="Arial Narrow" w:hAnsi="Arial Narrow"/>
          <w:b/>
          <w:sz w:val="18"/>
        </w:rPr>
        <w:t>Maître</w:t>
      </w:r>
      <w:r>
        <w:rPr>
          <w:rFonts w:ascii="Arial Narrow" w:hAnsi="Arial Narrow"/>
          <w:b/>
          <w:spacing w:val="-6"/>
          <w:sz w:val="18"/>
        </w:rPr>
        <w:t xml:space="preserve"> </w:t>
      </w:r>
      <w:r>
        <w:rPr>
          <w:rFonts w:ascii="Arial Narrow" w:hAnsi="Arial Narrow"/>
          <w:b/>
          <w:sz w:val="18"/>
        </w:rPr>
        <w:t>d’Ouvrage) Annexe 2 : Formulaire de Cotation</w:t>
      </w:r>
    </w:p>
    <w:p w14:paraId="1D6DE1FF" w14:textId="77777777" w:rsidR="00E14A36" w:rsidRDefault="00000000">
      <w:pPr>
        <w:spacing w:line="206" w:lineRule="exact"/>
        <w:ind w:left="725"/>
        <w:rPr>
          <w:rFonts w:ascii="Arial Narrow" w:hAnsi="Arial Narrow"/>
          <w:b/>
          <w:sz w:val="18"/>
        </w:rPr>
      </w:pPr>
      <w:r>
        <w:rPr>
          <w:rFonts w:ascii="Arial Narrow" w:hAnsi="Arial Narrow"/>
          <w:b/>
          <w:sz w:val="18"/>
        </w:rPr>
        <w:t>Annexe</w:t>
      </w:r>
      <w:r>
        <w:rPr>
          <w:rFonts w:ascii="Arial Narrow" w:hAnsi="Arial Narrow"/>
          <w:b/>
          <w:spacing w:val="-4"/>
          <w:sz w:val="18"/>
        </w:rPr>
        <w:t xml:space="preserve"> </w:t>
      </w:r>
      <w:r>
        <w:rPr>
          <w:rFonts w:ascii="Arial Narrow" w:hAnsi="Arial Narrow"/>
          <w:b/>
          <w:sz w:val="18"/>
        </w:rPr>
        <w:t>3</w:t>
      </w:r>
      <w:r>
        <w:rPr>
          <w:rFonts w:ascii="Arial Narrow" w:hAnsi="Arial Narrow"/>
          <w:b/>
          <w:spacing w:val="-2"/>
          <w:sz w:val="18"/>
        </w:rPr>
        <w:t xml:space="preserve"> </w:t>
      </w:r>
      <w:r>
        <w:rPr>
          <w:rFonts w:ascii="Arial Narrow" w:hAnsi="Arial Narrow"/>
          <w:b/>
          <w:sz w:val="18"/>
        </w:rPr>
        <w:t>:</w:t>
      </w:r>
      <w:r>
        <w:rPr>
          <w:rFonts w:ascii="Arial Narrow" w:hAnsi="Arial Narrow"/>
          <w:b/>
          <w:spacing w:val="-3"/>
          <w:sz w:val="18"/>
        </w:rPr>
        <w:t xml:space="preserve"> </w:t>
      </w:r>
      <w:r>
        <w:rPr>
          <w:rFonts w:ascii="Arial Narrow" w:hAnsi="Arial Narrow"/>
          <w:b/>
          <w:sz w:val="18"/>
        </w:rPr>
        <w:t>Formulaires</w:t>
      </w:r>
      <w:r>
        <w:rPr>
          <w:rFonts w:ascii="Arial Narrow" w:hAnsi="Arial Narrow"/>
          <w:b/>
          <w:spacing w:val="-2"/>
          <w:sz w:val="18"/>
        </w:rPr>
        <w:t xml:space="preserve"> </w:t>
      </w:r>
      <w:r>
        <w:rPr>
          <w:rFonts w:ascii="Arial Narrow" w:hAnsi="Arial Narrow"/>
          <w:b/>
          <w:sz w:val="18"/>
        </w:rPr>
        <w:t>de</w:t>
      </w:r>
      <w:r>
        <w:rPr>
          <w:rFonts w:ascii="Arial Narrow" w:hAnsi="Arial Narrow"/>
          <w:b/>
          <w:spacing w:val="-1"/>
          <w:sz w:val="18"/>
        </w:rPr>
        <w:t xml:space="preserve"> </w:t>
      </w:r>
      <w:r>
        <w:rPr>
          <w:rFonts w:ascii="Arial Narrow" w:hAnsi="Arial Narrow"/>
          <w:b/>
          <w:spacing w:val="-2"/>
          <w:sz w:val="18"/>
        </w:rPr>
        <w:t>Marché</w:t>
      </w:r>
    </w:p>
    <w:p w14:paraId="1B83ABFC" w14:textId="77777777" w:rsidR="00E14A36" w:rsidRDefault="00000000">
      <w:pPr>
        <w:rPr>
          <w:rFonts w:ascii="Arial Narrow"/>
          <w:b/>
          <w:sz w:val="24"/>
        </w:rPr>
      </w:pPr>
      <w:r>
        <w:br w:type="column"/>
      </w:r>
    </w:p>
    <w:p w14:paraId="2569ACCE" w14:textId="77777777" w:rsidR="00E14A36" w:rsidRDefault="00E14A36">
      <w:pPr>
        <w:pStyle w:val="Corpsdetexte"/>
        <w:spacing w:before="70"/>
        <w:rPr>
          <w:rFonts w:ascii="Arial Narrow"/>
          <w:b/>
          <w:sz w:val="24"/>
        </w:rPr>
      </w:pPr>
    </w:p>
    <w:p w14:paraId="62170E89" w14:textId="77777777" w:rsidR="00E14A36" w:rsidRDefault="00000000">
      <w:pPr>
        <w:ind w:left="634"/>
        <w:rPr>
          <w:rFonts w:ascii="Times New Roman"/>
          <w:b/>
          <w:sz w:val="24"/>
        </w:rPr>
      </w:pPr>
      <w:r>
        <w:rPr>
          <w:rFonts w:ascii="Times New Roman"/>
          <w:sz w:val="24"/>
        </w:rPr>
        <w:t>Page</w:t>
      </w:r>
      <w:r>
        <w:rPr>
          <w:rFonts w:ascii="Times New Roman"/>
          <w:spacing w:val="-2"/>
          <w:sz w:val="24"/>
        </w:rPr>
        <w:t xml:space="preserve"> </w:t>
      </w:r>
      <w:r>
        <w:rPr>
          <w:rFonts w:ascii="Times New Roman"/>
          <w:b/>
          <w:sz w:val="24"/>
        </w:rPr>
        <w:t>10</w:t>
      </w:r>
      <w:r>
        <w:rPr>
          <w:rFonts w:ascii="Times New Roman"/>
          <w:b/>
          <w:spacing w:val="-1"/>
          <w:sz w:val="24"/>
        </w:rPr>
        <w:t xml:space="preserve"> </w:t>
      </w:r>
      <w:r>
        <w:rPr>
          <w:rFonts w:ascii="Times New Roman"/>
          <w:sz w:val="24"/>
        </w:rPr>
        <w:t>sur</w:t>
      </w:r>
      <w:r>
        <w:rPr>
          <w:rFonts w:ascii="Times New Roman"/>
          <w:spacing w:val="-1"/>
          <w:sz w:val="24"/>
        </w:rPr>
        <w:t xml:space="preserve"> </w:t>
      </w:r>
      <w:r>
        <w:rPr>
          <w:rFonts w:ascii="Times New Roman"/>
          <w:b/>
          <w:spacing w:val="-5"/>
          <w:sz w:val="24"/>
        </w:rPr>
        <w:t>118</w:t>
      </w:r>
    </w:p>
    <w:p w14:paraId="29958459" w14:textId="77777777" w:rsidR="00E14A36" w:rsidRDefault="00E14A36">
      <w:pPr>
        <w:rPr>
          <w:rFonts w:ascii="Times New Roman"/>
          <w:b/>
          <w:sz w:val="24"/>
        </w:rPr>
        <w:sectPr w:rsidR="00E14A36">
          <w:type w:val="continuous"/>
          <w:pgSz w:w="12240" w:h="15840"/>
          <w:pgMar w:top="860" w:right="720" w:bottom="1380" w:left="720" w:header="683" w:footer="0" w:gutter="0"/>
          <w:cols w:num="2" w:space="720" w:equalWidth="0">
            <w:col w:w="4891" w:space="3037"/>
            <w:col w:w="2872"/>
          </w:cols>
        </w:sectPr>
      </w:pPr>
    </w:p>
    <w:p w14:paraId="6803175B" w14:textId="77777777" w:rsidR="00E14A36" w:rsidRDefault="00E14A36">
      <w:pPr>
        <w:pStyle w:val="Corpsdetexte"/>
        <w:rPr>
          <w:rFonts w:ascii="Times New Roman"/>
          <w:b/>
          <w:sz w:val="24"/>
        </w:rPr>
      </w:pPr>
    </w:p>
    <w:p w14:paraId="2E1A7903" w14:textId="65306120" w:rsidR="00B0101A" w:rsidRPr="006221C7" w:rsidRDefault="00B0101A" w:rsidP="00B0101A">
      <w:pPr>
        <w:spacing w:after="120"/>
        <w:jc w:val="center"/>
        <w:rPr>
          <w:b/>
          <w:lang w:val="en-US"/>
        </w:rPr>
      </w:pPr>
      <w:r>
        <w:rPr>
          <w:b/>
          <w:lang w:val="en-US"/>
        </w:rPr>
        <w:t>REQUEST FOR QUOTATIONS N</w:t>
      </w:r>
      <w:r w:rsidR="0035125F">
        <w:rPr>
          <w:b/>
          <w:lang w:val="en-US"/>
        </w:rPr>
        <w:t>°01 BIS</w:t>
      </w:r>
      <w:r>
        <w:rPr>
          <w:b/>
          <w:lang w:val="en-US"/>
        </w:rPr>
        <w:t>/DC/MINDDEVEL/SG</w:t>
      </w:r>
      <w:r w:rsidRPr="00280CC1">
        <w:rPr>
          <w:b/>
          <w:lang w:val="en-US"/>
        </w:rPr>
        <w:t>/C</w:t>
      </w:r>
      <w:r>
        <w:rPr>
          <w:b/>
          <w:lang w:val="en-US"/>
        </w:rPr>
        <w:t>-MMA</w:t>
      </w:r>
      <w:r w:rsidRPr="00280CC1">
        <w:rPr>
          <w:b/>
          <w:lang w:val="en-US"/>
        </w:rPr>
        <w:t xml:space="preserve"> /CIPM/SIGAMP/2025 DATED RELATING TO THE </w:t>
      </w:r>
      <w:bookmarkStart w:id="5" w:name="_Hlk210143980"/>
      <w:r w:rsidRPr="00B0101A">
        <w:rPr>
          <w:b/>
          <w:lang w:val="en-US"/>
        </w:rPr>
        <w:t xml:space="preserve">CONSTRUCTION WORKS FOR A MINI DRINKING WATER SUPPLY WITH DRILLING, ALL POWERED BY SOLAR ENERGY IN KAGNOL II, MBOMA </w:t>
      </w:r>
      <w:r>
        <w:rPr>
          <w:b/>
          <w:lang w:val="en-US"/>
        </w:rPr>
        <w:t>council</w:t>
      </w:r>
      <w:r w:rsidRPr="00B0101A">
        <w:rPr>
          <w:b/>
          <w:lang w:val="en-US"/>
        </w:rPr>
        <w:t>, HAUT NYONG DEPARTMENT, EAST</w:t>
      </w:r>
      <w:r>
        <w:rPr>
          <w:b/>
          <w:lang w:val="en-US"/>
        </w:rPr>
        <w:t xml:space="preserve"> </w:t>
      </w:r>
      <w:r w:rsidRPr="00B0101A">
        <w:rPr>
          <w:b/>
          <w:lang w:val="en-US"/>
        </w:rPr>
        <w:t>REGION</w:t>
      </w:r>
      <w:bookmarkEnd w:id="5"/>
      <w:r w:rsidRPr="00DA4AC0">
        <w:rPr>
          <w:b/>
          <w:lang w:val="en-US"/>
        </w:rPr>
        <w:t>.</w:t>
      </w:r>
    </w:p>
    <w:p w14:paraId="48A126A8" w14:textId="77777777" w:rsidR="00B0101A" w:rsidRPr="006221C7" w:rsidRDefault="00B0101A" w:rsidP="00B0101A">
      <w:pPr>
        <w:spacing w:after="120"/>
        <w:jc w:val="center"/>
        <w:rPr>
          <w:b/>
          <w:lang w:val="en-US"/>
        </w:rPr>
      </w:pPr>
    </w:p>
    <w:p w14:paraId="6954C835" w14:textId="77777777" w:rsidR="00B0101A" w:rsidRPr="006221C7" w:rsidRDefault="00B0101A" w:rsidP="00B0101A">
      <w:pPr>
        <w:spacing w:after="120"/>
        <w:rPr>
          <w:b/>
          <w:lang w:val="en-US"/>
        </w:rPr>
      </w:pPr>
      <w:r w:rsidRPr="006221C7">
        <w:rPr>
          <w:b/>
          <w:lang w:val="en-US"/>
        </w:rPr>
        <w:t>REQUEST FOR QUOTATION (RQ)</w:t>
      </w:r>
    </w:p>
    <w:p w14:paraId="74917689" w14:textId="25D6C275" w:rsidR="00B0101A" w:rsidRPr="006221C7" w:rsidRDefault="00B0101A" w:rsidP="00B0101A">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sidR="00EB2E8F">
        <w:rPr>
          <w:b/>
          <w:lang w:val="en-US"/>
        </w:rPr>
        <w:t>Mboma</w:t>
      </w:r>
      <w:r>
        <w:rPr>
          <w:b/>
          <w:lang w:val="en-US"/>
        </w:rPr>
        <w:t xml:space="preserve"> Council </w:t>
      </w:r>
      <w:r w:rsidRPr="006221C7">
        <w:rPr>
          <w:b/>
          <w:lang w:val="en-US"/>
        </w:rPr>
        <w:t xml:space="preserve">for the implementation of certain sub-projects in the municipality. To this end, the </w:t>
      </w:r>
      <w:r w:rsidR="00EB2E8F">
        <w:rPr>
          <w:b/>
          <w:lang w:val="en-US"/>
        </w:rPr>
        <w:t>Mboma</w:t>
      </w:r>
      <w:r>
        <w:rPr>
          <w:b/>
          <w:lang w:val="en-US"/>
        </w:rPr>
        <w:t xml:space="preserve"> Council</w:t>
      </w:r>
      <w:r w:rsidRPr="006221C7">
        <w:rPr>
          <w:b/>
          <w:lang w:val="en-US"/>
        </w:rPr>
        <w:t xml:space="preserve"> intends to use a portion of the funds granted under this agreement to make the payments planned under the contract for the </w:t>
      </w:r>
      <w:r w:rsidR="00EB2E8F" w:rsidRPr="00EB2E8F">
        <w:rPr>
          <w:b/>
          <w:lang w:val="en-US"/>
        </w:rPr>
        <w:t>CONSTRUCTION WORKS FOR A MINI DRINKING WATER SUPPLY WITH DRILLING, ALL POWERED BY SOLAR ENERGY IN KAGNOL II, MBOMA council, HAUT NYONG DEPARTMENT, EAST REGION</w:t>
      </w:r>
    </w:p>
    <w:p w14:paraId="0B7D6B72" w14:textId="2B7FF5B4" w:rsidR="00B0101A" w:rsidRPr="006221C7" w:rsidRDefault="00B0101A" w:rsidP="00B0101A">
      <w:pPr>
        <w:spacing w:after="120"/>
        <w:jc w:val="both"/>
        <w:rPr>
          <w:b/>
          <w:lang w:val="en-US"/>
        </w:rPr>
      </w:pPr>
      <w:r w:rsidRPr="006221C7">
        <w:rPr>
          <w:b/>
          <w:lang w:val="en-US"/>
        </w:rPr>
        <w:t xml:space="preserve">2. The </w:t>
      </w:r>
      <w:r>
        <w:rPr>
          <w:b/>
          <w:lang w:val="en-US"/>
        </w:rPr>
        <w:t xml:space="preserve">Mayor of </w:t>
      </w:r>
      <w:r w:rsidR="00EB2E8F">
        <w:rPr>
          <w:b/>
          <w:lang w:val="en-US"/>
        </w:rPr>
        <w:t>Mboma</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sidR="00EB2E8F">
        <w:rPr>
          <w:b/>
          <w:lang w:val="en-US"/>
        </w:rPr>
        <w:t>Mboma</w:t>
      </w:r>
      <w:r w:rsidRPr="002B3514">
        <w:rPr>
          <w:b/>
          <w:lang w:val="en-US"/>
        </w:rPr>
        <w:t xml:space="preserve"> Council (Employer) or the PROLOG PMU/RCU</w:t>
      </w:r>
    </w:p>
    <w:p w14:paraId="658FA9B0" w14:textId="77777777" w:rsidR="00B0101A" w:rsidRPr="006221C7" w:rsidRDefault="00B0101A" w:rsidP="00B0101A">
      <w:pPr>
        <w:spacing w:after="120"/>
        <w:jc w:val="both"/>
        <w:rPr>
          <w:b/>
          <w:lang w:val="en-US"/>
        </w:rPr>
      </w:pPr>
      <w:r w:rsidRPr="006221C7">
        <w:rPr>
          <w:b/>
          <w:lang w:val="en-US"/>
        </w:rPr>
        <w:t>Fraud and Corruption</w:t>
      </w:r>
    </w:p>
    <w:p w14:paraId="536DA465" w14:textId="77777777" w:rsidR="00B0101A" w:rsidRPr="006221C7" w:rsidRDefault="00B0101A" w:rsidP="00B0101A">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3048A044" w14:textId="77777777" w:rsidR="00B0101A" w:rsidRPr="006221C7" w:rsidRDefault="00B0101A" w:rsidP="00B0101A">
      <w:pPr>
        <w:spacing w:after="120"/>
        <w:jc w:val="both"/>
        <w:rPr>
          <w:b/>
          <w:lang w:val="en-US"/>
        </w:rPr>
      </w:pPr>
      <w:r w:rsidRPr="006221C7">
        <w:rPr>
          <w:b/>
          <w:lang w:val="en-US"/>
        </w:rPr>
        <w:t>Eligibility of Materials, Equipment, and Services</w:t>
      </w:r>
    </w:p>
    <w:p w14:paraId="6D3927EB" w14:textId="77777777" w:rsidR="00B0101A" w:rsidRPr="006221C7" w:rsidRDefault="00B0101A" w:rsidP="00B0101A">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44BD4CB2" w14:textId="77777777" w:rsidR="00B0101A" w:rsidRPr="006221C7" w:rsidRDefault="00B0101A" w:rsidP="00B0101A">
      <w:pPr>
        <w:spacing w:after="120"/>
        <w:jc w:val="both"/>
        <w:rPr>
          <w:b/>
          <w:lang w:val="en-US"/>
        </w:rPr>
      </w:pPr>
      <w:r w:rsidRPr="006221C7">
        <w:rPr>
          <w:b/>
          <w:lang w:val="en-US"/>
        </w:rPr>
        <w:t>Eligibility of Contractors</w:t>
      </w:r>
    </w:p>
    <w:p w14:paraId="2D3418EA" w14:textId="77777777" w:rsidR="00B0101A" w:rsidRPr="006221C7" w:rsidRDefault="00B0101A" w:rsidP="00B0101A">
      <w:pPr>
        <w:spacing w:after="120"/>
        <w:jc w:val="both"/>
        <w:rPr>
          <w:b/>
          <w:lang w:val="en-US"/>
        </w:rPr>
      </w:pPr>
      <w:r w:rsidRPr="006221C7">
        <w:rPr>
          <w:b/>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42AC9117" w14:textId="77777777" w:rsidR="00B0101A" w:rsidRPr="006221C7" w:rsidRDefault="00B0101A" w:rsidP="00B0101A">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7146EF27" w14:textId="77777777" w:rsidR="00B0101A" w:rsidRPr="006221C7" w:rsidRDefault="00B0101A" w:rsidP="00B0101A">
      <w:pPr>
        <w:spacing w:after="120"/>
        <w:jc w:val="both"/>
        <w:rPr>
          <w:b/>
          <w:lang w:val="en-US"/>
        </w:rPr>
      </w:pPr>
      <w:r w:rsidRPr="006221C7">
        <w:rPr>
          <w:b/>
          <w:lang w:val="en-US"/>
        </w:rPr>
        <w:t>8. Firms and individuals may not be eligible if, as indicated in paragraph 9 below, and:</w:t>
      </w:r>
    </w:p>
    <w:p w14:paraId="4951962A" w14:textId="77777777" w:rsidR="00B0101A" w:rsidRPr="006221C7" w:rsidRDefault="00B0101A" w:rsidP="00B0101A">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59FAB1C8" w14:textId="77777777" w:rsidR="00B0101A" w:rsidRPr="006221C7" w:rsidRDefault="00B0101A" w:rsidP="00B0101A">
      <w:pPr>
        <w:spacing w:after="120"/>
        <w:jc w:val="both"/>
        <w:rPr>
          <w:b/>
          <w:lang w:val="en-US"/>
        </w:rPr>
      </w:pPr>
      <w:r w:rsidRPr="006221C7">
        <w:rPr>
          <w:b/>
          <w:lang w:val="en-US"/>
        </w:rPr>
        <w:t xml:space="preserve">(b) by an act of compliance with a decision of the United Nations Security Council taken under Chapter </w:t>
      </w:r>
      <w:r w:rsidRPr="006221C7">
        <w:rPr>
          <w:b/>
          <w:lang w:val="en-US"/>
        </w:rPr>
        <w:lastRenderedPageBreak/>
        <w:t>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01832E69" w14:textId="77777777" w:rsidR="00B0101A" w:rsidRPr="006221C7" w:rsidRDefault="00B0101A" w:rsidP="00B0101A">
      <w:pPr>
        <w:spacing w:after="120"/>
        <w:jc w:val="both"/>
        <w:rPr>
          <w:b/>
          <w:lang w:val="en-US"/>
        </w:rPr>
      </w:pPr>
      <w:r w:rsidRPr="006221C7">
        <w:rPr>
          <w:b/>
          <w:lang w:val="en-US"/>
        </w:rPr>
        <w:t>(a) Under paragraphs 5 and 8 (a) "NONE."</w:t>
      </w:r>
    </w:p>
    <w:p w14:paraId="20982313" w14:textId="77777777" w:rsidR="00B0101A" w:rsidRPr="006221C7" w:rsidRDefault="00B0101A" w:rsidP="00B0101A">
      <w:pPr>
        <w:spacing w:after="120"/>
        <w:jc w:val="both"/>
        <w:rPr>
          <w:b/>
          <w:lang w:val="en-US"/>
        </w:rPr>
      </w:pPr>
      <w:r w:rsidRPr="006221C7">
        <w:rPr>
          <w:b/>
          <w:lang w:val="en-US"/>
        </w:rPr>
        <w:t>(b) Under paragraphs 5 and 8(b): "NONE."</w:t>
      </w:r>
    </w:p>
    <w:p w14:paraId="07865AD6" w14:textId="77777777" w:rsidR="00B0101A" w:rsidRPr="00D24081" w:rsidRDefault="00B0101A" w:rsidP="00B0101A">
      <w:pPr>
        <w:spacing w:after="120"/>
        <w:jc w:val="both"/>
        <w:rPr>
          <w:b/>
          <w:lang w:val="en-US"/>
        </w:rPr>
      </w:pPr>
      <w:r w:rsidRPr="006221C7">
        <w:rPr>
          <w:b/>
          <w:lang w:val="en-US"/>
        </w:rPr>
        <w:t>10. A Firm that has been sanctioned by the Bank, in accordance with the Bank's Anti-Corruption Guidelines,</w:t>
      </w:r>
      <w:r>
        <w:rPr>
          <w:b/>
          <w:lang w:val="en-US"/>
        </w:rPr>
        <w:t xml:space="preserve"> </w:t>
      </w:r>
      <w:r w:rsidRPr="006221C7">
        <w:rPr>
          <w:b/>
          <w:lang w:val="en-US"/>
        </w:rPr>
        <w:t>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485774EF" w14:textId="77777777" w:rsidR="00B0101A" w:rsidRPr="00D24081" w:rsidRDefault="00B0101A" w:rsidP="00B0101A">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5E2DC4F5" w14:textId="77777777" w:rsidR="00B0101A" w:rsidRPr="00D24081" w:rsidRDefault="00B0101A" w:rsidP="00B0101A">
      <w:pPr>
        <w:spacing w:after="120"/>
        <w:jc w:val="both"/>
        <w:rPr>
          <w:b/>
          <w:lang w:val="en-US"/>
        </w:rPr>
      </w:pPr>
      <w:r w:rsidRPr="00D24081">
        <w:rPr>
          <w:b/>
          <w:lang w:val="en-US"/>
        </w:rPr>
        <w:t>(a) is legally and financially autonomous;</w:t>
      </w:r>
    </w:p>
    <w:p w14:paraId="1CE9E224" w14:textId="77777777" w:rsidR="00B0101A" w:rsidRPr="00D24081" w:rsidRDefault="00B0101A" w:rsidP="00B0101A">
      <w:pPr>
        <w:spacing w:after="120"/>
        <w:jc w:val="both"/>
        <w:rPr>
          <w:b/>
          <w:lang w:val="en-US"/>
        </w:rPr>
      </w:pPr>
      <w:r w:rsidRPr="00D24081">
        <w:rPr>
          <w:b/>
          <w:lang w:val="en-US"/>
        </w:rPr>
        <w:t>(b) Operates under commercial law; and</w:t>
      </w:r>
    </w:p>
    <w:p w14:paraId="53955193" w14:textId="77777777" w:rsidR="00B0101A" w:rsidRPr="00D24081" w:rsidRDefault="00B0101A" w:rsidP="00B0101A">
      <w:pPr>
        <w:spacing w:after="120"/>
        <w:jc w:val="both"/>
        <w:rPr>
          <w:b/>
          <w:lang w:val="en-US"/>
        </w:rPr>
      </w:pPr>
      <w:r w:rsidRPr="00D24081">
        <w:rPr>
          <w:b/>
          <w:lang w:val="en-US"/>
        </w:rPr>
        <w:t>(c) is not under the supervision of the Employer.</w:t>
      </w:r>
    </w:p>
    <w:p w14:paraId="22674DB8" w14:textId="77777777" w:rsidR="00B0101A" w:rsidRPr="00D24081" w:rsidRDefault="00B0101A" w:rsidP="00B0101A">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701D5319" w14:textId="77777777" w:rsidR="00B0101A" w:rsidRPr="00D24081" w:rsidRDefault="00B0101A" w:rsidP="00B0101A">
      <w:pPr>
        <w:spacing w:after="120"/>
        <w:jc w:val="both"/>
        <w:rPr>
          <w:b/>
          <w:lang w:val="en-US"/>
        </w:rPr>
      </w:pPr>
      <w:r w:rsidRPr="00D24081">
        <w:rPr>
          <w:b/>
          <w:lang w:val="en-US"/>
        </w:rPr>
        <w:t>(a) Directly or indirectly controls, is controlled by, or is under common control with another Company that has submitted a quotation;</w:t>
      </w:r>
    </w:p>
    <w:p w14:paraId="3009DC52" w14:textId="77777777" w:rsidR="00B0101A" w:rsidRPr="00D24081" w:rsidRDefault="00B0101A" w:rsidP="00B0101A">
      <w:pPr>
        <w:spacing w:after="120"/>
        <w:jc w:val="both"/>
        <w:rPr>
          <w:b/>
          <w:lang w:val="en-US"/>
        </w:rPr>
      </w:pPr>
      <w:r w:rsidRPr="00D24081">
        <w:rPr>
          <w:b/>
          <w:lang w:val="en-US"/>
        </w:rPr>
        <w:t>(b) receives or has received a direct or indirect subsidy from another Company that has submitted a quotation;</w:t>
      </w:r>
    </w:p>
    <w:p w14:paraId="0556018C" w14:textId="77777777" w:rsidR="00B0101A" w:rsidRPr="00D24081" w:rsidRDefault="00B0101A" w:rsidP="00B0101A">
      <w:pPr>
        <w:spacing w:after="120"/>
        <w:jc w:val="both"/>
        <w:rPr>
          <w:b/>
          <w:lang w:val="en-US"/>
        </w:rPr>
      </w:pPr>
      <w:r w:rsidRPr="00D24081">
        <w:rPr>
          <w:b/>
          <w:lang w:val="en-US"/>
        </w:rPr>
        <w:t>(c) has the same legal representative as another Company that has submitted a Quotation;</w:t>
      </w:r>
    </w:p>
    <w:p w14:paraId="4F85FD79" w14:textId="77777777" w:rsidR="00B0101A" w:rsidRPr="00D24081" w:rsidRDefault="00B0101A" w:rsidP="00B0101A">
      <w:pPr>
        <w:spacing w:after="120"/>
        <w:jc w:val="both"/>
        <w:rPr>
          <w:b/>
          <w:lang w:val="en-US"/>
        </w:rPr>
      </w:pPr>
      <w:r w:rsidRPr="00D24081">
        <w:rPr>
          <w:b/>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6259EBD6" w14:textId="77777777" w:rsidR="00B0101A" w:rsidRPr="00D24081" w:rsidRDefault="00B0101A" w:rsidP="00B0101A">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2EB96BA0" w14:textId="77777777" w:rsidR="00B0101A" w:rsidRPr="00D24081" w:rsidRDefault="00B0101A" w:rsidP="00B0101A">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1A62AEC5" w14:textId="77777777" w:rsidR="00B0101A" w:rsidRPr="00D24081" w:rsidRDefault="00B0101A" w:rsidP="00B0101A">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56D786A5" w14:textId="77777777" w:rsidR="00B0101A" w:rsidRPr="00D24081" w:rsidRDefault="00B0101A" w:rsidP="00B0101A">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w:t>
      </w:r>
      <w:proofErr w:type="spellStart"/>
      <w:r w:rsidRPr="00D24081">
        <w:rPr>
          <w:b/>
          <w:lang w:val="en-US"/>
        </w:rPr>
        <w:t>i</w:t>
      </w:r>
      <w:proofErr w:type="spellEnd"/>
      <w:r w:rsidRPr="00D24081">
        <w:rPr>
          <w:b/>
          <w:lang w:val="en-US"/>
        </w:rPr>
        <w:t>)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255541EF" w14:textId="77777777" w:rsidR="00B0101A" w:rsidRPr="00D24081" w:rsidRDefault="00B0101A" w:rsidP="00B0101A">
      <w:pPr>
        <w:spacing w:after="120"/>
        <w:jc w:val="both"/>
        <w:rPr>
          <w:b/>
          <w:lang w:val="en-US"/>
        </w:rPr>
      </w:pPr>
      <w:r w:rsidRPr="00D24081">
        <w:rPr>
          <w:b/>
          <w:lang w:val="en-US"/>
        </w:rPr>
        <w:t>Validity of Quotations</w:t>
      </w:r>
    </w:p>
    <w:p w14:paraId="52CF2712" w14:textId="77777777" w:rsidR="00B0101A" w:rsidRPr="00D24081" w:rsidRDefault="00B0101A" w:rsidP="00B0101A">
      <w:pPr>
        <w:spacing w:after="120"/>
        <w:jc w:val="both"/>
        <w:rPr>
          <w:b/>
          <w:lang w:val="en-US"/>
        </w:rPr>
      </w:pPr>
      <w:r w:rsidRPr="00D24081">
        <w:rPr>
          <w:b/>
          <w:lang w:val="en-US"/>
        </w:rPr>
        <w:lastRenderedPageBreak/>
        <w:t>13. Quotations shall be valid for up to ninety (90) calendar days after the bid opening.</w:t>
      </w:r>
    </w:p>
    <w:p w14:paraId="701AAEAF" w14:textId="77777777" w:rsidR="00B0101A" w:rsidRPr="00D24081" w:rsidRDefault="00B0101A" w:rsidP="00B0101A">
      <w:pPr>
        <w:spacing w:after="120"/>
        <w:jc w:val="both"/>
        <w:rPr>
          <w:b/>
          <w:lang w:val="en-US"/>
        </w:rPr>
      </w:pPr>
      <w:r w:rsidRPr="00D24081">
        <w:rPr>
          <w:b/>
          <w:lang w:val="en-US"/>
        </w:rPr>
        <w:t>Proposed Price</w:t>
      </w:r>
    </w:p>
    <w:p w14:paraId="4AAC64E9" w14:textId="77777777" w:rsidR="00B0101A" w:rsidRPr="00D24081" w:rsidRDefault="00B0101A" w:rsidP="00B0101A">
      <w:pPr>
        <w:spacing w:after="120"/>
        <w:jc w:val="both"/>
        <w:rPr>
          <w:b/>
          <w:lang w:val="en-US"/>
        </w:rPr>
      </w:pPr>
      <w:r w:rsidRPr="00D24081">
        <w:rPr>
          <w:b/>
          <w:lang w:val="en-US"/>
        </w:rPr>
        <w:t>14. The Contractor shall indicate the total price in the form entitled “Contractor’s Quotation”</w:t>
      </w:r>
    </w:p>
    <w:p w14:paraId="52A829DE" w14:textId="77777777" w:rsidR="00B0101A" w:rsidRPr="00D24081" w:rsidRDefault="00B0101A" w:rsidP="00B0101A">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185B00B8" w14:textId="77777777" w:rsidR="00B0101A" w:rsidRPr="00D24081" w:rsidRDefault="00B0101A" w:rsidP="00B0101A">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763748DD" w14:textId="77777777" w:rsidR="00B0101A" w:rsidRPr="00D24081" w:rsidRDefault="00B0101A" w:rsidP="00B0101A">
      <w:pPr>
        <w:spacing w:after="120"/>
        <w:jc w:val="both"/>
        <w:rPr>
          <w:b/>
          <w:lang w:val="en-US"/>
        </w:rPr>
      </w:pPr>
      <w:r w:rsidRPr="00D24081">
        <w:rPr>
          <w:b/>
          <w:lang w:val="en-US"/>
        </w:rPr>
        <w:t>17. The currency (</w:t>
      </w:r>
      <w:proofErr w:type="spellStart"/>
      <w:r w:rsidRPr="00D24081">
        <w:rPr>
          <w:b/>
          <w:lang w:val="en-US"/>
        </w:rPr>
        <w:t>ies</w:t>
      </w:r>
      <w:proofErr w:type="spellEnd"/>
      <w:r w:rsidRPr="00D24081">
        <w:rPr>
          <w:b/>
          <w:lang w:val="en-US"/>
        </w:rPr>
        <w:t>) of the Quotation and the currency (</w:t>
      </w:r>
      <w:proofErr w:type="spellStart"/>
      <w:r w:rsidRPr="00D24081">
        <w:rPr>
          <w:b/>
          <w:lang w:val="en-US"/>
        </w:rPr>
        <w:t>ies</w:t>
      </w:r>
      <w:proofErr w:type="spellEnd"/>
      <w:r w:rsidRPr="00D24081">
        <w:rPr>
          <w:b/>
          <w:lang w:val="en-US"/>
        </w:rPr>
        <w:t>) of payment must be the same.</w:t>
      </w:r>
    </w:p>
    <w:p w14:paraId="41F34510" w14:textId="77777777" w:rsidR="00B0101A" w:rsidRPr="00D24081" w:rsidRDefault="00B0101A" w:rsidP="00B0101A">
      <w:pPr>
        <w:spacing w:after="120"/>
        <w:jc w:val="both"/>
        <w:rPr>
          <w:b/>
          <w:lang w:val="en-US"/>
        </w:rPr>
      </w:pPr>
      <w:r w:rsidRPr="00D24081">
        <w:rPr>
          <w:b/>
          <w:lang w:val="en-US"/>
        </w:rPr>
        <w:t>Technical Proposal</w:t>
      </w:r>
    </w:p>
    <w:p w14:paraId="2CAD5D8A" w14:textId="77777777" w:rsidR="00B0101A" w:rsidRDefault="00B0101A" w:rsidP="00B0101A">
      <w:pPr>
        <w:spacing w:after="120"/>
        <w:jc w:val="both"/>
        <w:rPr>
          <w:b/>
          <w:lang w:val="en-US"/>
        </w:rPr>
      </w:pPr>
      <w:r w:rsidRPr="00D24081">
        <w:rPr>
          <w:b/>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w:t>
      </w:r>
      <w:proofErr w:type="spellStart"/>
      <w:r w:rsidRPr="00D24081">
        <w:rPr>
          <w:b/>
          <w:lang w:val="en-US"/>
        </w:rPr>
        <w:t>i</w:t>
      </w:r>
      <w:proofErr w:type="spellEnd"/>
      <w:r w:rsidRPr="00D24081">
        <w:rPr>
          <w:b/>
          <w:lang w:val="en-US"/>
        </w:rPr>
        <w:t>)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11EA5219" w14:textId="77777777" w:rsidR="00B0101A" w:rsidRPr="00D24081" w:rsidRDefault="00B0101A" w:rsidP="00B0101A">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655C5030" w14:textId="77777777" w:rsidR="00B0101A" w:rsidRPr="00D24081" w:rsidRDefault="00B0101A" w:rsidP="00B0101A">
      <w:pPr>
        <w:spacing w:after="120"/>
        <w:jc w:val="both"/>
        <w:rPr>
          <w:b/>
          <w:lang w:val="en-US"/>
        </w:rPr>
      </w:pPr>
      <w:r w:rsidRPr="00D24081">
        <w:rPr>
          <w:b/>
          <w:lang w:val="en-US"/>
        </w:rPr>
        <w:t xml:space="preserve">- The absence of these documents above does not constitute an </w:t>
      </w:r>
      <w:proofErr w:type="gramStart"/>
      <w:r w:rsidRPr="00D24081">
        <w:rPr>
          <w:b/>
          <w:lang w:val="en-US"/>
        </w:rPr>
        <w:t>eliminatory criteri</w:t>
      </w:r>
      <w:r>
        <w:rPr>
          <w:b/>
          <w:lang w:val="en-US"/>
        </w:rPr>
        <w:t>a</w:t>
      </w:r>
      <w:proofErr w:type="gramEnd"/>
      <w:r w:rsidRPr="00D24081">
        <w:rPr>
          <w:b/>
          <w:lang w:val="en-US"/>
        </w:rPr>
        <w:t>, but will be required and decisive for the award of the contract.</w:t>
      </w:r>
    </w:p>
    <w:p w14:paraId="217D29BD" w14:textId="77777777" w:rsidR="00B0101A" w:rsidRPr="00155F20" w:rsidRDefault="00B0101A" w:rsidP="00B0101A">
      <w:pPr>
        <w:spacing w:after="120"/>
        <w:jc w:val="both"/>
        <w:rPr>
          <w:b/>
          <w:lang w:val="en-US"/>
        </w:rPr>
      </w:pPr>
      <w:r w:rsidRPr="00155F20">
        <w:rPr>
          <w:b/>
          <w:lang w:val="en-US"/>
        </w:rPr>
        <w:t>Clarifications</w:t>
      </w:r>
    </w:p>
    <w:p w14:paraId="59B70B81" w14:textId="77777777" w:rsidR="00B0101A" w:rsidRPr="00155F20" w:rsidRDefault="00B0101A" w:rsidP="00B0101A">
      <w:pPr>
        <w:spacing w:after="120"/>
        <w:jc w:val="both"/>
        <w:rPr>
          <w:b/>
          <w:lang w:val="en-US"/>
        </w:rPr>
      </w:pPr>
      <w:r w:rsidRPr="00155F20">
        <w:rPr>
          <w:b/>
          <w:lang w:val="en-US"/>
        </w:rPr>
        <w:t>23. Any request for clarification regarding this Request for Quotation (RFQ) may be sent in writing to:</w:t>
      </w:r>
    </w:p>
    <w:p w14:paraId="5E413784" w14:textId="37816150" w:rsidR="00B0101A" w:rsidRPr="00155F20" w:rsidRDefault="00B0101A" w:rsidP="00B0101A">
      <w:pPr>
        <w:spacing w:after="120"/>
        <w:jc w:val="both"/>
        <w:rPr>
          <w:b/>
          <w:lang w:val="en-US"/>
        </w:rPr>
      </w:pPr>
      <w:r w:rsidRPr="00155F20">
        <w:rPr>
          <w:b/>
          <w:lang w:val="en-US"/>
        </w:rPr>
        <w:t xml:space="preserve">Attention: Mayor of </w:t>
      </w:r>
      <w:r>
        <w:rPr>
          <w:b/>
          <w:lang w:val="en-US"/>
        </w:rPr>
        <w:t>Mboma Council</w:t>
      </w:r>
    </w:p>
    <w:p w14:paraId="06FBB320" w14:textId="77777777" w:rsidR="00B0101A" w:rsidRPr="00155F20" w:rsidRDefault="00B0101A" w:rsidP="00B0101A">
      <w:pPr>
        <w:spacing w:after="120"/>
        <w:jc w:val="both"/>
        <w:rPr>
          <w:b/>
          <w:lang w:val="en-US"/>
        </w:rPr>
      </w:pPr>
      <w:r w:rsidRPr="00155F20">
        <w:rPr>
          <w:b/>
          <w:lang w:val="en-US"/>
        </w:rPr>
        <w:t xml:space="preserve">Street: </w:t>
      </w:r>
    </w:p>
    <w:p w14:paraId="011382E2" w14:textId="768FDB7F" w:rsidR="00B0101A" w:rsidRPr="00155F20" w:rsidRDefault="00B0101A" w:rsidP="00B0101A">
      <w:pPr>
        <w:spacing w:after="120"/>
        <w:jc w:val="both"/>
        <w:rPr>
          <w:b/>
          <w:lang w:val="en-US"/>
        </w:rPr>
      </w:pPr>
      <w:r w:rsidRPr="00155F20">
        <w:rPr>
          <w:b/>
          <w:lang w:val="en-US"/>
        </w:rPr>
        <w:t xml:space="preserve">City: </w:t>
      </w:r>
      <w:r>
        <w:rPr>
          <w:b/>
          <w:lang w:val="en-US"/>
        </w:rPr>
        <w:t>Mboma</w:t>
      </w:r>
    </w:p>
    <w:p w14:paraId="6490CAAD" w14:textId="77777777" w:rsidR="00B0101A" w:rsidRPr="00155F20" w:rsidRDefault="00B0101A" w:rsidP="00B0101A">
      <w:pPr>
        <w:spacing w:after="120"/>
        <w:jc w:val="both"/>
        <w:rPr>
          <w:b/>
          <w:lang w:val="en-US"/>
        </w:rPr>
      </w:pPr>
      <w:r w:rsidRPr="00155F20">
        <w:rPr>
          <w:b/>
          <w:lang w:val="en-US"/>
        </w:rPr>
        <w:t xml:space="preserve">Postal Code: </w:t>
      </w:r>
    </w:p>
    <w:p w14:paraId="21BC3FFE" w14:textId="77777777" w:rsidR="00B0101A" w:rsidRPr="00155F20" w:rsidRDefault="00B0101A" w:rsidP="00B0101A">
      <w:pPr>
        <w:spacing w:after="120"/>
        <w:jc w:val="both"/>
        <w:rPr>
          <w:b/>
          <w:lang w:val="en-US"/>
        </w:rPr>
      </w:pPr>
      <w:r w:rsidRPr="00155F20">
        <w:rPr>
          <w:b/>
          <w:lang w:val="en-US"/>
        </w:rPr>
        <w:t>Country: Cameroon</w:t>
      </w:r>
    </w:p>
    <w:p w14:paraId="4DEFBCDA" w14:textId="77777777" w:rsidR="00B0101A" w:rsidRPr="00145ABA" w:rsidRDefault="00B0101A" w:rsidP="00B0101A">
      <w:pPr>
        <w:shd w:val="clear" w:color="auto" w:fill="FFFFFF"/>
        <w:tabs>
          <w:tab w:val="right" w:pos="7254"/>
        </w:tabs>
        <w:spacing w:line="276" w:lineRule="auto"/>
        <w:jc w:val="both"/>
        <w:rPr>
          <w:b/>
          <w:lang w:val="en-US"/>
        </w:rPr>
      </w:pPr>
      <w:r w:rsidRPr="00155F20">
        <w:rPr>
          <w:b/>
          <w:lang w:val="en-US"/>
        </w:rPr>
        <w:t xml:space="preserve">Telephone number: </w:t>
      </w:r>
    </w:p>
    <w:p w14:paraId="012CDF46" w14:textId="77777777" w:rsidR="00B0101A" w:rsidRPr="00537EC0" w:rsidRDefault="00B0101A" w:rsidP="00B0101A">
      <w:pPr>
        <w:spacing w:after="120"/>
        <w:jc w:val="both"/>
        <w:rPr>
          <w:b/>
          <w:lang w:val="en-US"/>
        </w:rPr>
      </w:pPr>
      <w:r w:rsidRPr="00537EC0">
        <w:rPr>
          <w:b/>
          <w:lang w:val="en-US"/>
        </w:rPr>
        <w:t xml:space="preserve">Email address: </w:t>
      </w:r>
    </w:p>
    <w:p w14:paraId="317E3F5F" w14:textId="77777777" w:rsidR="00B0101A" w:rsidRPr="00155F20" w:rsidRDefault="00B0101A" w:rsidP="00B0101A">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5351E92B" w14:textId="77777777" w:rsidR="00B0101A" w:rsidRPr="00155F20" w:rsidRDefault="00B0101A" w:rsidP="00B0101A">
      <w:pPr>
        <w:spacing w:after="120"/>
        <w:jc w:val="both"/>
        <w:rPr>
          <w:b/>
          <w:lang w:val="en-US"/>
        </w:rPr>
      </w:pPr>
      <w:r w:rsidRPr="00155F20">
        <w:rPr>
          <w:b/>
          <w:lang w:val="en-US"/>
        </w:rPr>
        <w:t>Submission of Quotations</w:t>
      </w:r>
    </w:p>
    <w:p w14:paraId="086AEACF" w14:textId="77777777" w:rsidR="00B0101A" w:rsidRPr="00155F20" w:rsidRDefault="00B0101A" w:rsidP="00B0101A">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4F514A09" w14:textId="77777777" w:rsidR="00EB2E8F" w:rsidRDefault="00EB2E8F" w:rsidP="00B0101A">
      <w:pPr>
        <w:spacing w:after="120"/>
        <w:jc w:val="center"/>
        <w:rPr>
          <w:b/>
          <w:lang w:val="en-US"/>
        </w:rPr>
      </w:pPr>
    </w:p>
    <w:p w14:paraId="08BEAA45" w14:textId="45CE86B8" w:rsidR="00B0101A" w:rsidRPr="00155F20" w:rsidRDefault="00B0101A" w:rsidP="00B0101A">
      <w:pPr>
        <w:spacing w:after="120"/>
        <w:jc w:val="center"/>
        <w:rPr>
          <w:b/>
          <w:lang w:val="en-US"/>
        </w:rPr>
      </w:pPr>
      <w:r w:rsidRPr="00155F20">
        <w:rPr>
          <w:b/>
          <w:lang w:val="en-US"/>
        </w:rPr>
        <w:t>"</w:t>
      </w:r>
      <w:bookmarkStart w:id="6" w:name="_Hlk206766128"/>
      <w:r>
        <w:rPr>
          <w:b/>
          <w:lang w:val="en-US"/>
        </w:rPr>
        <w:t>REQUEST FOR QUOTATIONS N</w:t>
      </w:r>
      <w:r w:rsidR="0035125F">
        <w:rPr>
          <w:b/>
          <w:lang w:val="en-US"/>
        </w:rPr>
        <w:t>°01 BIS</w:t>
      </w:r>
      <w:r>
        <w:rPr>
          <w:b/>
          <w:lang w:val="en-US"/>
        </w:rPr>
        <w:t>/DC/MINDDEVEL/SG</w:t>
      </w:r>
      <w:r w:rsidRPr="00155F20">
        <w:rPr>
          <w:b/>
          <w:lang w:val="en-US"/>
        </w:rPr>
        <w:t>/C</w:t>
      </w:r>
      <w:r>
        <w:rPr>
          <w:b/>
          <w:lang w:val="en-US"/>
        </w:rPr>
        <w:t>-MMA/CIPM/SIGAMP/2025 DATED</w:t>
      </w:r>
      <w:r w:rsidR="0035125F">
        <w:rPr>
          <w:b/>
          <w:lang w:val="en-US"/>
        </w:rPr>
        <w:t xml:space="preserve"> 04 DECEMBER 2025</w:t>
      </w:r>
      <w:r w:rsidRPr="00155F20">
        <w:rPr>
          <w:b/>
          <w:lang w:val="en-US"/>
        </w:rPr>
        <w:t xml:space="preserve"> RELATING TO THE </w:t>
      </w:r>
      <w:bookmarkEnd w:id="6"/>
      <w:r w:rsidR="00EB2E8F" w:rsidRPr="00EB2E8F">
        <w:rPr>
          <w:b/>
          <w:lang w:val="en-US"/>
        </w:rPr>
        <w:t>CONSTRUCTION WORKS FOR A MINI DRINKING WATER SUPPLY WITH DRILLING, ALL POWERED BY SOLAR ENERGY IN KAGNOL II, MBOMA council, HAUT NYONG DEPARTMENT, EAST REGION</w:t>
      </w:r>
      <w:r>
        <w:rPr>
          <w:b/>
          <w:lang w:val="en-US"/>
        </w:rPr>
        <w:t>”</w:t>
      </w:r>
      <w:r w:rsidRPr="00155F20">
        <w:rPr>
          <w:b/>
          <w:lang w:val="en-US"/>
        </w:rPr>
        <w:t>.</w:t>
      </w:r>
    </w:p>
    <w:p w14:paraId="1596CCD8" w14:textId="77777777" w:rsidR="00B0101A" w:rsidRPr="00155F20" w:rsidRDefault="00B0101A" w:rsidP="00EB2E8F">
      <w:pPr>
        <w:spacing w:after="120"/>
        <w:jc w:val="center"/>
        <w:rPr>
          <w:b/>
          <w:lang w:val="en-US"/>
        </w:rPr>
      </w:pPr>
      <w:r w:rsidRPr="00155F20">
        <w:rPr>
          <w:b/>
          <w:lang w:val="en-US"/>
        </w:rPr>
        <w:t>TO BE OPENED ONLY DURING THE OPENING SESSION"</w:t>
      </w:r>
    </w:p>
    <w:p w14:paraId="553D41A6" w14:textId="77777777" w:rsidR="00B0101A" w:rsidRPr="00155F20" w:rsidRDefault="00B0101A" w:rsidP="00B0101A">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2A0C6C93" w14:textId="16F76C15" w:rsidR="00B0101A" w:rsidRPr="00155F20" w:rsidRDefault="00B0101A" w:rsidP="00B0101A">
      <w:pPr>
        <w:spacing w:after="120"/>
        <w:jc w:val="both"/>
        <w:rPr>
          <w:b/>
          <w:lang w:val="en-US"/>
        </w:rPr>
      </w:pPr>
      <w:r w:rsidRPr="00155F20">
        <w:rPr>
          <w:b/>
          <w:lang w:val="en-US"/>
        </w:rPr>
        <w:t xml:space="preserve">25.24. The deadline and time for submitting Quotations is </w:t>
      </w:r>
      <w:r w:rsidR="0035125F">
        <w:rPr>
          <w:b/>
          <w:lang w:val="en-US"/>
        </w:rPr>
        <w:t xml:space="preserve">16 DECEMBER 2025 </w:t>
      </w:r>
      <w:r w:rsidRPr="00155F20">
        <w:rPr>
          <w:b/>
          <w:lang w:val="en-US"/>
        </w:rPr>
        <w:t>at 1</w:t>
      </w:r>
      <w:r w:rsidR="0035125F">
        <w:rPr>
          <w:b/>
          <w:lang w:val="en-US"/>
        </w:rPr>
        <w:t>0</w:t>
      </w:r>
      <w:r w:rsidRPr="00155F20">
        <w:rPr>
          <w:b/>
          <w:lang w:val="en-US"/>
        </w:rPr>
        <w:t>:00 a.m.</w:t>
      </w:r>
    </w:p>
    <w:p w14:paraId="39AE1320" w14:textId="77777777" w:rsidR="00B0101A" w:rsidRPr="00155F20" w:rsidRDefault="00B0101A" w:rsidP="00B0101A">
      <w:pPr>
        <w:spacing w:after="120"/>
        <w:jc w:val="both"/>
        <w:rPr>
          <w:b/>
          <w:lang w:val="en-US"/>
        </w:rPr>
      </w:pPr>
      <w:r w:rsidRPr="00155F20">
        <w:rPr>
          <w:b/>
          <w:lang w:val="en-US"/>
        </w:rPr>
        <w:t>26.25. The address for submitting Quotations is as follows:</w:t>
      </w:r>
    </w:p>
    <w:p w14:paraId="662096A7" w14:textId="2B506372" w:rsidR="00B0101A" w:rsidRPr="00155F20" w:rsidRDefault="00B0101A" w:rsidP="00B0101A">
      <w:pPr>
        <w:spacing w:after="120"/>
        <w:jc w:val="both"/>
        <w:rPr>
          <w:b/>
          <w:lang w:val="en-US"/>
        </w:rPr>
      </w:pPr>
      <w:bookmarkStart w:id="7" w:name="_Hlk207191776"/>
      <w:r w:rsidRPr="00155F20">
        <w:rPr>
          <w:b/>
          <w:lang w:val="en-US"/>
        </w:rPr>
        <w:t xml:space="preserve">Attention: Mayor of </w:t>
      </w:r>
      <w:r w:rsidR="00EB2E8F">
        <w:rPr>
          <w:b/>
          <w:lang w:val="en-US"/>
        </w:rPr>
        <w:t>Mboma</w:t>
      </w:r>
      <w:r>
        <w:rPr>
          <w:b/>
          <w:lang w:val="en-US"/>
        </w:rPr>
        <w:t xml:space="preserve"> Council</w:t>
      </w:r>
    </w:p>
    <w:p w14:paraId="0B407151" w14:textId="77777777" w:rsidR="00B0101A" w:rsidRPr="00155F20" w:rsidRDefault="00B0101A" w:rsidP="00B0101A">
      <w:pPr>
        <w:spacing w:after="120"/>
        <w:jc w:val="both"/>
        <w:rPr>
          <w:b/>
          <w:lang w:val="en-US"/>
        </w:rPr>
      </w:pPr>
      <w:r w:rsidRPr="00155F20">
        <w:rPr>
          <w:b/>
          <w:lang w:val="en-US"/>
        </w:rPr>
        <w:t xml:space="preserve">Street: </w:t>
      </w:r>
    </w:p>
    <w:p w14:paraId="4247F270" w14:textId="2FBF2755" w:rsidR="00B0101A" w:rsidRPr="00155F20" w:rsidRDefault="00B0101A" w:rsidP="00B0101A">
      <w:pPr>
        <w:spacing w:after="120"/>
        <w:jc w:val="both"/>
        <w:rPr>
          <w:b/>
          <w:lang w:val="en-US"/>
        </w:rPr>
      </w:pPr>
      <w:r w:rsidRPr="00155F20">
        <w:rPr>
          <w:b/>
          <w:lang w:val="en-US"/>
        </w:rPr>
        <w:t xml:space="preserve">City: </w:t>
      </w:r>
      <w:r w:rsidR="00EB2E8F">
        <w:rPr>
          <w:b/>
          <w:lang w:val="en-US"/>
        </w:rPr>
        <w:t>Mboma</w:t>
      </w:r>
    </w:p>
    <w:p w14:paraId="5D2C8D80" w14:textId="4C64AC8F" w:rsidR="00B0101A" w:rsidRPr="00155F20" w:rsidRDefault="00B0101A" w:rsidP="00B0101A">
      <w:pPr>
        <w:spacing w:after="120"/>
        <w:jc w:val="both"/>
        <w:rPr>
          <w:b/>
          <w:lang w:val="en-US"/>
        </w:rPr>
      </w:pPr>
      <w:r w:rsidRPr="00155F20">
        <w:rPr>
          <w:b/>
          <w:lang w:val="en-US"/>
        </w:rPr>
        <w:t xml:space="preserve">Postal Code: </w:t>
      </w:r>
    </w:p>
    <w:p w14:paraId="113D4709" w14:textId="77777777" w:rsidR="00B0101A" w:rsidRPr="00155F20" w:rsidRDefault="00B0101A" w:rsidP="00B0101A">
      <w:pPr>
        <w:spacing w:after="120"/>
        <w:jc w:val="both"/>
        <w:rPr>
          <w:b/>
          <w:lang w:val="en-US"/>
        </w:rPr>
      </w:pPr>
      <w:r w:rsidRPr="00155F20">
        <w:rPr>
          <w:b/>
          <w:lang w:val="en-US"/>
        </w:rPr>
        <w:t>Country: Cameroon</w:t>
      </w:r>
    </w:p>
    <w:p w14:paraId="76DAEE72" w14:textId="77777777" w:rsidR="00B0101A" w:rsidRPr="00145ABA" w:rsidRDefault="00B0101A" w:rsidP="00B0101A">
      <w:pPr>
        <w:shd w:val="clear" w:color="auto" w:fill="FFFFFF"/>
        <w:tabs>
          <w:tab w:val="right" w:pos="7254"/>
        </w:tabs>
        <w:spacing w:line="276" w:lineRule="auto"/>
        <w:jc w:val="both"/>
        <w:rPr>
          <w:b/>
          <w:lang w:val="en-US"/>
        </w:rPr>
      </w:pPr>
      <w:r w:rsidRPr="00155F20">
        <w:rPr>
          <w:b/>
          <w:lang w:val="en-US"/>
        </w:rPr>
        <w:t xml:space="preserve">Telephone number: </w:t>
      </w:r>
    </w:p>
    <w:p w14:paraId="47FA84DF" w14:textId="77777777" w:rsidR="00B0101A" w:rsidRDefault="00B0101A" w:rsidP="00B0101A">
      <w:pPr>
        <w:spacing w:after="120"/>
        <w:jc w:val="both"/>
        <w:rPr>
          <w:b/>
          <w:lang w:val="en-US"/>
        </w:rPr>
      </w:pPr>
      <w:r w:rsidRPr="00537EC0">
        <w:rPr>
          <w:b/>
          <w:lang w:val="en-US"/>
        </w:rPr>
        <w:t xml:space="preserve">Email address: </w:t>
      </w:r>
      <w:bookmarkEnd w:id="7"/>
    </w:p>
    <w:p w14:paraId="70C849C8" w14:textId="77777777" w:rsidR="00B0101A" w:rsidRDefault="00B0101A" w:rsidP="00B0101A">
      <w:pPr>
        <w:spacing w:after="120"/>
        <w:jc w:val="both"/>
        <w:rPr>
          <w:b/>
          <w:lang w:val="en-US"/>
        </w:rPr>
      </w:pPr>
    </w:p>
    <w:p w14:paraId="4EC377A4" w14:textId="77777777" w:rsidR="00B0101A" w:rsidRDefault="00B0101A" w:rsidP="00B0101A">
      <w:pPr>
        <w:spacing w:after="120"/>
        <w:jc w:val="both"/>
        <w:rPr>
          <w:b/>
          <w:lang w:val="en-US"/>
        </w:rPr>
      </w:pPr>
    </w:p>
    <w:p w14:paraId="3BD19D54" w14:textId="77777777" w:rsidR="00B0101A" w:rsidRPr="00155F20" w:rsidRDefault="00B0101A" w:rsidP="00B0101A">
      <w:pPr>
        <w:spacing w:after="120"/>
        <w:jc w:val="both"/>
        <w:rPr>
          <w:b/>
          <w:lang w:val="en-US"/>
        </w:rPr>
      </w:pPr>
      <w:r w:rsidRPr="00155F20">
        <w:rPr>
          <w:b/>
          <w:lang w:val="en-US"/>
        </w:rPr>
        <w:t>Opening of Quotations</w:t>
      </w:r>
    </w:p>
    <w:p w14:paraId="738D75AE" w14:textId="51F8740F" w:rsidR="00B0101A" w:rsidRDefault="00B0101A" w:rsidP="00B0101A">
      <w:pPr>
        <w:spacing w:after="120"/>
        <w:jc w:val="both"/>
        <w:rPr>
          <w:b/>
          <w:lang w:val="en-US"/>
        </w:rPr>
      </w:pPr>
      <w:r w:rsidRPr="00155F20">
        <w:rPr>
          <w:b/>
          <w:lang w:val="en-US"/>
        </w:rPr>
        <w:t xml:space="preserve">27.26. The opening of quotations will take place in the conference room of the Municipality of </w:t>
      </w:r>
      <w:r w:rsidR="0035125F">
        <w:rPr>
          <w:b/>
          <w:lang w:val="en-US"/>
        </w:rPr>
        <w:t>Mboma</w:t>
      </w:r>
      <w:r w:rsidRPr="00155F20">
        <w:rPr>
          <w:b/>
          <w:lang w:val="en-US"/>
        </w:rPr>
        <w:t xml:space="preserve">, on </w:t>
      </w:r>
      <w:r w:rsidR="0035125F">
        <w:rPr>
          <w:b/>
          <w:lang w:val="en-US"/>
        </w:rPr>
        <w:t xml:space="preserve">16 </w:t>
      </w:r>
      <w:proofErr w:type="spellStart"/>
      <w:r w:rsidR="0035125F">
        <w:rPr>
          <w:b/>
          <w:lang w:val="en-US"/>
        </w:rPr>
        <w:t>december</w:t>
      </w:r>
      <w:proofErr w:type="spellEnd"/>
      <w:r w:rsidR="0035125F">
        <w:rPr>
          <w:b/>
          <w:lang w:val="en-US"/>
        </w:rPr>
        <w:t xml:space="preserve"> 2025</w:t>
      </w:r>
      <w:r w:rsidRPr="00155F20">
        <w:rPr>
          <w:b/>
          <w:lang w:val="en-US"/>
        </w:rPr>
        <w:t xml:space="preserve"> at 1</w:t>
      </w:r>
      <w:r w:rsidR="0035125F">
        <w:rPr>
          <w:b/>
          <w:lang w:val="en-US"/>
        </w:rPr>
        <w:t>1</w:t>
      </w:r>
      <w:r w:rsidRPr="00155F20">
        <w:rPr>
          <w:b/>
          <w:lang w:val="en-US"/>
        </w:rPr>
        <w:t xml:space="preserve">:00 p.m., local time, in the presence of the bidders or their representatives. representatives, by the Internal </w:t>
      </w:r>
      <w:r>
        <w:rPr>
          <w:b/>
          <w:lang w:val="en-US"/>
        </w:rPr>
        <w:t>Tender’s Board</w:t>
      </w:r>
      <w:r w:rsidRPr="00155F20">
        <w:rPr>
          <w:b/>
          <w:lang w:val="en-US"/>
        </w:rPr>
        <w:t xml:space="preserve"> (CIPM) </w:t>
      </w:r>
      <w:r>
        <w:rPr>
          <w:b/>
          <w:lang w:val="en-US"/>
        </w:rPr>
        <w:t xml:space="preserve">of </w:t>
      </w:r>
      <w:r w:rsidR="0035125F">
        <w:rPr>
          <w:b/>
          <w:lang w:val="en-US"/>
        </w:rPr>
        <w:t>Mboma</w:t>
      </w:r>
      <w:r>
        <w:rPr>
          <w:b/>
          <w:lang w:val="en-US"/>
        </w:rPr>
        <w:t xml:space="preserve"> Council</w:t>
      </w:r>
    </w:p>
    <w:p w14:paraId="14E89012" w14:textId="77777777" w:rsidR="00B0101A" w:rsidRPr="00D24081" w:rsidRDefault="00B0101A" w:rsidP="00B0101A">
      <w:pPr>
        <w:spacing w:after="120"/>
        <w:jc w:val="both"/>
        <w:rPr>
          <w:b/>
          <w:lang w:val="en-US"/>
        </w:rPr>
      </w:pPr>
      <w:r w:rsidRPr="00D24081">
        <w:rPr>
          <w:b/>
          <w:lang w:val="en-US"/>
        </w:rPr>
        <w:t>Evaluation of Quotations</w:t>
      </w:r>
    </w:p>
    <w:p w14:paraId="38EBBFC2" w14:textId="77777777" w:rsidR="00B0101A" w:rsidRPr="00D24081" w:rsidRDefault="00B0101A" w:rsidP="00B0101A">
      <w:pPr>
        <w:spacing w:after="120"/>
        <w:jc w:val="both"/>
        <w:rPr>
          <w:b/>
          <w:lang w:val="en-US"/>
        </w:rPr>
      </w:pPr>
      <w:r w:rsidRPr="00D24081">
        <w:rPr>
          <w:b/>
          <w:lang w:val="en-US"/>
        </w:rPr>
        <w:t>26. Quotations will be evaluated to ensure the technical proposal's compliance.</w:t>
      </w:r>
    </w:p>
    <w:p w14:paraId="47283850" w14:textId="77777777" w:rsidR="00B0101A" w:rsidRPr="00D24081" w:rsidRDefault="00B0101A" w:rsidP="00B0101A">
      <w:pPr>
        <w:spacing w:after="120"/>
        <w:jc w:val="both"/>
        <w:rPr>
          <w:b/>
          <w:lang w:val="en-US"/>
        </w:rPr>
      </w:pPr>
      <w:r w:rsidRPr="00D24081">
        <w:rPr>
          <w:b/>
          <w:lang w:val="en-US"/>
        </w:rPr>
        <w:t> Verification that the Quotation Letter is properly completed, dated, and signed with the Project Owner's name and title. of the signatory.</w:t>
      </w:r>
    </w:p>
    <w:p w14:paraId="6D052FCC" w14:textId="77777777" w:rsidR="00B0101A" w:rsidRPr="00D24081" w:rsidRDefault="00B0101A" w:rsidP="00B0101A">
      <w:pPr>
        <w:spacing w:after="120"/>
        <w:jc w:val="both"/>
        <w:rPr>
          <w:b/>
          <w:lang w:val="en-US"/>
        </w:rPr>
      </w:pPr>
      <w:r w:rsidRPr="00D24081">
        <w:rPr>
          <w:b/>
          <w:lang w:val="en-US"/>
        </w:rPr>
        <w:t> Verification that the Unit Price Schedule and Descriptive and Quantitative Estimate are duly completed, dated, and signed.</w:t>
      </w:r>
    </w:p>
    <w:p w14:paraId="7B07A409" w14:textId="77777777" w:rsidR="00B0101A" w:rsidRPr="00D24081" w:rsidRDefault="00B0101A" w:rsidP="00B0101A">
      <w:pPr>
        <w:spacing w:after="120"/>
        <w:jc w:val="both"/>
        <w:rPr>
          <w:b/>
          <w:lang w:val="en-US"/>
        </w:rPr>
      </w:pPr>
      <w:r w:rsidRPr="00D24081">
        <w:rPr>
          <w:b/>
          <w:lang w:val="en-US"/>
        </w:rPr>
        <w:t> Evaluation of the technical qualification of each admissible offer according to the offer evaluation grid.</w:t>
      </w:r>
    </w:p>
    <w:p w14:paraId="6F2CE215" w14:textId="77777777" w:rsidR="00B0101A" w:rsidRDefault="00B0101A" w:rsidP="00B0101A">
      <w:pPr>
        <w:spacing w:after="120"/>
        <w:jc w:val="both"/>
        <w:rPr>
          <w:b/>
          <w:lang w:val="en-US"/>
        </w:rPr>
      </w:pPr>
    </w:p>
    <w:p w14:paraId="27EA205D" w14:textId="77777777" w:rsidR="00B0101A" w:rsidRPr="0066678F" w:rsidRDefault="00B0101A" w:rsidP="00B0101A">
      <w:pPr>
        <w:spacing w:after="120"/>
        <w:jc w:val="both"/>
        <w:rPr>
          <w:b/>
          <w:lang w:val="en-US"/>
        </w:rPr>
      </w:pPr>
      <w:r w:rsidRPr="00D24081">
        <w:rPr>
          <w:b/>
          <w:lang w:val="en-US"/>
        </w:rPr>
        <w:t>OFFER EVALUATION GRID</w:t>
      </w:r>
    </w:p>
    <w:tbl>
      <w:tblPr>
        <w:tblW w:w="10025" w:type="dxa"/>
        <w:jc w:val="center"/>
        <w:tblCellMar>
          <w:left w:w="10" w:type="dxa"/>
          <w:right w:w="10" w:type="dxa"/>
        </w:tblCellMar>
        <w:tblLook w:val="04A0" w:firstRow="1" w:lastRow="0" w:firstColumn="1" w:lastColumn="0" w:noHBand="0" w:noVBand="1"/>
      </w:tblPr>
      <w:tblGrid>
        <w:gridCol w:w="807"/>
        <w:gridCol w:w="7253"/>
        <w:gridCol w:w="1965"/>
      </w:tblGrid>
      <w:tr w:rsidR="00B0101A" w:rsidRPr="00380D92" w14:paraId="76CC17E4" w14:textId="77777777" w:rsidTr="00FA524E">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85671" w14:textId="77777777" w:rsidR="00B0101A" w:rsidRPr="00380D92" w:rsidRDefault="00B0101A" w:rsidP="00FA524E">
            <w:pPr>
              <w:tabs>
                <w:tab w:val="left" w:pos="7080"/>
              </w:tabs>
              <w:ind w:right="-20"/>
              <w:jc w:val="center"/>
              <w:rPr>
                <w:b/>
                <w:iCs/>
              </w:rPr>
            </w:pPr>
            <w:r w:rsidRPr="00380D92">
              <w:rPr>
                <w:b/>
                <w:iCs/>
              </w:rPr>
              <w:t>No</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911E7" w14:textId="77777777" w:rsidR="00B0101A" w:rsidRPr="00380D92" w:rsidRDefault="00B0101A" w:rsidP="00FA524E">
            <w:pPr>
              <w:tabs>
                <w:tab w:val="left" w:pos="7080"/>
              </w:tabs>
              <w:ind w:right="-20"/>
              <w:jc w:val="center"/>
              <w:rPr>
                <w:b/>
                <w:iCs/>
              </w:rPr>
            </w:pPr>
            <w:proofErr w:type="spellStart"/>
            <w:r w:rsidRPr="00380D92">
              <w:rPr>
                <w:b/>
                <w:iCs/>
              </w:rPr>
              <w:t>Designation</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0B77D" w14:textId="77777777" w:rsidR="00B0101A" w:rsidRPr="00380D92" w:rsidRDefault="00B0101A" w:rsidP="00FA524E">
            <w:pPr>
              <w:tabs>
                <w:tab w:val="left" w:pos="7080"/>
              </w:tabs>
              <w:ind w:right="-20"/>
              <w:jc w:val="center"/>
              <w:rPr>
                <w:b/>
                <w:iCs/>
              </w:rPr>
            </w:pPr>
            <w:r w:rsidRPr="00380D92">
              <w:rPr>
                <w:b/>
                <w:iCs/>
              </w:rPr>
              <w:t>BINARY NOTATION</w:t>
            </w:r>
          </w:p>
        </w:tc>
      </w:tr>
      <w:tr w:rsidR="00B0101A" w:rsidRPr="00380D92" w14:paraId="038D2297" w14:textId="77777777" w:rsidTr="00FA524E">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D6BBC" w14:textId="77777777" w:rsidR="00B0101A" w:rsidRPr="00380D92" w:rsidRDefault="00B0101A" w:rsidP="00FA524E">
            <w:pPr>
              <w:tabs>
                <w:tab w:val="left" w:pos="7080"/>
              </w:tabs>
              <w:ind w:right="-20"/>
              <w:rPr>
                <w:b/>
                <w:iCs/>
              </w:rPr>
            </w:pPr>
            <w:r w:rsidRPr="00380D92">
              <w:rPr>
                <w:b/>
                <w:iCs/>
              </w:rPr>
              <w:t>1</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DABFF9" w14:textId="77777777" w:rsidR="00B0101A" w:rsidRPr="00380D92" w:rsidRDefault="00B0101A" w:rsidP="00FA524E">
            <w:pPr>
              <w:tabs>
                <w:tab w:val="left" w:pos="7080"/>
              </w:tabs>
              <w:ind w:right="-20"/>
              <w:rPr>
                <w:b/>
                <w:iCs/>
              </w:rPr>
            </w:pPr>
            <w:proofErr w:type="spellStart"/>
            <w:r w:rsidRPr="00380D92">
              <w:rPr>
                <w:b/>
                <w:iCs/>
              </w:rPr>
              <w:t>Presentation</w:t>
            </w:r>
            <w:proofErr w:type="spellEnd"/>
            <w:r w:rsidRPr="00380D92">
              <w:rPr>
                <w:b/>
                <w:iCs/>
              </w:rPr>
              <w:t xml:space="preserve"> of the </w:t>
            </w:r>
            <w:proofErr w:type="spellStart"/>
            <w:r w:rsidRPr="00380D92">
              <w:rPr>
                <w:b/>
                <w:iCs/>
              </w:rPr>
              <w:t>Offer</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38188" w14:textId="77777777" w:rsidR="00B0101A" w:rsidRPr="00380D92" w:rsidRDefault="00B0101A" w:rsidP="00FA524E">
            <w:pPr>
              <w:tabs>
                <w:tab w:val="left" w:pos="7080"/>
              </w:tabs>
              <w:ind w:right="-20"/>
              <w:jc w:val="center"/>
              <w:rPr>
                <w:b/>
                <w:iCs/>
              </w:rPr>
            </w:pPr>
          </w:p>
        </w:tc>
      </w:tr>
      <w:tr w:rsidR="00B0101A" w:rsidRPr="00380D92" w14:paraId="6D5A8C0D" w14:textId="77777777" w:rsidTr="00FA524E">
        <w:trPr>
          <w:trHeight w:val="1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4A8B6"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92E41" w14:textId="77777777" w:rsidR="00B0101A" w:rsidRPr="005C7E78" w:rsidRDefault="00B0101A" w:rsidP="00FA524E">
            <w:pPr>
              <w:tabs>
                <w:tab w:val="left" w:pos="7080"/>
              </w:tabs>
              <w:ind w:right="-20"/>
              <w:rPr>
                <w:iCs/>
                <w:lang w:val="en-US"/>
              </w:rPr>
            </w:pPr>
            <w:r w:rsidRPr="005C7E78">
              <w:rPr>
                <w:iCs/>
                <w:lang w:val="en-US"/>
              </w:rPr>
              <w:t>Compliance with the order prescribed in the RFQ and dividers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28D0" w14:textId="77777777" w:rsidR="00B0101A" w:rsidRPr="00380D92" w:rsidRDefault="00B0101A" w:rsidP="00FA524E">
            <w:pPr>
              <w:tabs>
                <w:tab w:val="left" w:pos="7080"/>
              </w:tabs>
              <w:ind w:right="-20"/>
              <w:rPr>
                <w:iCs/>
              </w:rPr>
            </w:pPr>
            <w:r w:rsidRPr="00380D92">
              <w:rPr>
                <w:iCs/>
              </w:rPr>
              <w:t>Yes/No</w:t>
            </w:r>
          </w:p>
        </w:tc>
      </w:tr>
      <w:tr w:rsidR="00B0101A" w:rsidRPr="00380D92" w14:paraId="67370C25" w14:textId="77777777" w:rsidTr="00FA524E">
        <w:trPr>
          <w:trHeight w:val="8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BBBC6B"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82BB6" w14:textId="77777777" w:rsidR="00B0101A" w:rsidRPr="00380D92" w:rsidRDefault="00B0101A" w:rsidP="00FA524E">
            <w:pPr>
              <w:tabs>
                <w:tab w:val="left" w:pos="7080"/>
              </w:tabs>
              <w:ind w:right="-20"/>
              <w:rPr>
                <w:iCs/>
              </w:rPr>
            </w:pPr>
            <w:proofErr w:type="spellStart"/>
            <w:r w:rsidRPr="00380D92">
              <w:rPr>
                <w:iCs/>
              </w:rPr>
              <w:t>Legibility</w:t>
            </w:r>
            <w:proofErr w:type="spellEnd"/>
            <w:r w:rsidRPr="00380D92">
              <w:rPr>
                <w:iCs/>
              </w:rPr>
              <w:t xml:space="preserve"> and pagination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1D2F6" w14:textId="77777777" w:rsidR="00B0101A" w:rsidRPr="00380D92" w:rsidRDefault="00B0101A" w:rsidP="00FA524E">
            <w:r w:rsidRPr="00380D92">
              <w:rPr>
                <w:iCs/>
              </w:rPr>
              <w:t>Yes/No</w:t>
            </w:r>
          </w:p>
        </w:tc>
      </w:tr>
      <w:tr w:rsidR="00B0101A" w:rsidRPr="006706C7" w14:paraId="069371D8" w14:textId="77777777" w:rsidTr="00FA524E">
        <w:trPr>
          <w:trHeight w:val="121"/>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45D9CD0B" w14:textId="77777777" w:rsidR="00B0101A" w:rsidRPr="00380D92" w:rsidRDefault="00B0101A" w:rsidP="00FA524E">
            <w:pPr>
              <w:tabs>
                <w:tab w:val="left" w:pos="7080"/>
              </w:tabs>
              <w:ind w:right="-20"/>
              <w:rPr>
                <w:b/>
                <w:iCs/>
              </w:rPr>
            </w:pPr>
            <w:r w:rsidRPr="00380D92">
              <w:rPr>
                <w:b/>
                <w:iCs/>
              </w:rPr>
              <w:t>2</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9C0486" w14:textId="77777777" w:rsidR="00B0101A" w:rsidRPr="005C7E78" w:rsidRDefault="00B0101A" w:rsidP="00FA524E">
            <w:pPr>
              <w:tabs>
                <w:tab w:val="left" w:pos="7080"/>
              </w:tabs>
              <w:ind w:right="-20"/>
              <w:rPr>
                <w:b/>
                <w:iCs/>
                <w:lang w:val="en-US"/>
              </w:rPr>
            </w:pPr>
            <w:r w:rsidRPr="005C7E78">
              <w:rPr>
                <w:b/>
                <w:iCs/>
                <w:lang w:val="en-US"/>
              </w:rPr>
              <w:t>Similar Experience of the bidder</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6673E" w14:textId="77777777" w:rsidR="00B0101A" w:rsidRPr="005C7E78" w:rsidRDefault="00B0101A" w:rsidP="00FA524E">
            <w:pPr>
              <w:tabs>
                <w:tab w:val="left" w:pos="7080"/>
              </w:tabs>
              <w:ind w:right="-20"/>
              <w:jc w:val="center"/>
              <w:rPr>
                <w:lang w:val="en-US"/>
              </w:rPr>
            </w:pPr>
          </w:p>
        </w:tc>
      </w:tr>
      <w:tr w:rsidR="00B0101A" w:rsidRPr="00380D92" w14:paraId="7C0F4D63" w14:textId="77777777" w:rsidTr="00FA524E">
        <w:trPr>
          <w:trHeight w:val="121"/>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1832769" w14:textId="77777777" w:rsidR="00B0101A" w:rsidRPr="005C7E78" w:rsidRDefault="00B0101A" w:rsidP="00FA524E">
            <w:pPr>
              <w:tabs>
                <w:tab w:val="left" w:pos="7080"/>
              </w:tabs>
              <w:ind w:right="-20"/>
              <w:rPr>
                <w:b/>
                <w:iCs/>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BCCF8" w14:textId="77777777" w:rsidR="00B0101A" w:rsidRPr="005C7E78" w:rsidRDefault="00B0101A" w:rsidP="00FA524E">
            <w:pPr>
              <w:rPr>
                <w:lang w:val="en-US"/>
              </w:rPr>
            </w:pPr>
            <w:r>
              <w:rPr>
                <w:lang w:val="en-US"/>
              </w:rPr>
              <w:t xml:space="preserve">List of experience for </w:t>
            </w:r>
            <w:proofErr w:type="spellStart"/>
            <w:r>
              <w:rPr>
                <w:lang w:val="en-US"/>
              </w:rPr>
              <w:t>the passed</w:t>
            </w:r>
            <w:proofErr w:type="spellEnd"/>
            <w:r>
              <w:rPr>
                <w:lang w:val="en-US"/>
              </w:rPr>
              <w:t xml:space="preserve"> five years</w:t>
            </w:r>
            <w:r w:rsidRPr="005C7E78">
              <w:rPr>
                <w:lang w:val="en-US"/>
              </w:rPr>
              <w:t xml:space="preserve"> in the execution of works contracts</w:t>
            </w:r>
            <w:r>
              <w:rPr>
                <w:lang w:val="en-US"/>
              </w:rPr>
              <w:t xml:space="preserve"> </w:t>
            </w:r>
            <w:r w:rsidRPr="006A79D2">
              <w:rPr>
                <w:lang w:val="en-US"/>
              </w:rPr>
              <w:t>(2021,2022,2023,2024,2025)</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4087" w14:textId="77777777" w:rsidR="00B0101A" w:rsidRPr="00380D92" w:rsidRDefault="00B0101A" w:rsidP="00FA524E">
            <w:pPr>
              <w:tabs>
                <w:tab w:val="left" w:pos="7080"/>
              </w:tabs>
              <w:ind w:right="-20"/>
            </w:pPr>
            <w:r w:rsidRPr="00380D92">
              <w:rPr>
                <w:iCs/>
              </w:rPr>
              <w:t>Yes/No</w:t>
            </w:r>
          </w:p>
        </w:tc>
      </w:tr>
      <w:tr w:rsidR="00B0101A" w:rsidRPr="00380D92" w14:paraId="16FB1BF6" w14:textId="77777777" w:rsidTr="00FA524E">
        <w:trPr>
          <w:trHeight w:val="121"/>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218C0B4" w14:textId="77777777" w:rsidR="00B0101A" w:rsidRPr="00380D92" w:rsidRDefault="00B0101A" w:rsidP="00FA524E">
            <w:pPr>
              <w:tabs>
                <w:tab w:val="left" w:pos="7080"/>
              </w:tabs>
              <w:ind w:right="-20"/>
              <w:rPr>
                <w:b/>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5AF67" w14:textId="77777777" w:rsidR="00B0101A" w:rsidRPr="005C7E78" w:rsidRDefault="00B0101A" w:rsidP="00FA524E">
            <w:pPr>
              <w:rPr>
                <w:lang w:val="en-US"/>
              </w:rPr>
            </w:pPr>
            <w:r>
              <w:rPr>
                <w:lang w:val="en-US"/>
              </w:rPr>
              <w:t>At least two</w:t>
            </w:r>
            <w:r w:rsidRPr="005C7E78">
              <w:rPr>
                <w:lang w:val="en-US"/>
              </w:rPr>
              <w:t xml:space="preserve"> reference similar to the mission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6DF8F" w14:textId="77777777" w:rsidR="00B0101A" w:rsidRPr="00380D92" w:rsidRDefault="00B0101A" w:rsidP="00FA524E">
            <w:pPr>
              <w:tabs>
                <w:tab w:val="left" w:pos="7080"/>
              </w:tabs>
              <w:ind w:right="-20"/>
            </w:pPr>
            <w:r w:rsidRPr="00380D92">
              <w:rPr>
                <w:iCs/>
              </w:rPr>
              <w:t>Yes/No</w:t>
            </w:r>
          </w:p>
        </w:tc>
      </w:tr>
      <w:tr w:rsidR="00B0101A" w:rsidRPr="00380D92" w14:paraId="1D5CE46C" w14:textId="77777777" w:rsidTr="00FA524E">
        <w:trPr>
          <w:trHeight w:val="121"/>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A6C69E3" w14:textId="77777777" w:rsidR="00B0101A" w:rsidRPr="00380D92" w:rsidRDefault="00B0101A" w:rsidP="00FA524E">
            <w:pPr>
              <w:tabs>
                <w:tab w:val="left" w:pos="7080"/>
              </w:tabs>
              <w:ind w:right="-20"/>
              <w:rPr>
                <w:b/>
                <w:iCs/>
              </w:rPr>
            </w:pPr>
            <w:r w:rsidRPr="00380D92">
              <w:rPr>
                <w:b/>
                <w:iCs/>
              </w:rPr>
              <w:t>3</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26ED4F" w14:textId="77777777" w:rsidR="00B0101A" w:rsidRPr="00380D92" w:rsidRDefault="00B0101A" w:rsidP="00FA524E">
            <w:pPr>
              <w:tabs>
                <w:tab w:val="left" w:pos="7080"/>
              </w:tabs>
              <w:ind w:right="-20"/>
              <w:rPr>
                <w:b/>
                <w:iCs/>
              </w:rPr>
            </w:pPr>
            <w:r w:rsidRPr="00380D92">
              <w:rPr>
                <w:b/>
                <w:iCs/>
              </w:rPr>
              <w:t xml:space="preserve">Staff </w:t>
            </w:r>
            <w:proofErr w:type="spellStart"/>
            <w:r w:rsidRPr="00380D92">
              <w:rPr>
                <w:b/>
                <w:iCs/>
              </w:rPr>
              <w:t>quality</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EEEE" w14:textId="77777777" w:rsidR="00B0101A" w:rsidRPr="00380D92" w:rsidRDefault="00B0101A" w:rsidP="00FA524E">
            <w:pPr>
              <w:tabs>
                <w:tab w:val="left" w:pos="7080"/>
              </w:tabs>
              <w:ind w:right="-20"/>
              <w:jc w:val="center"/>
            </w:pPr>
          </w:p>
        </w:tc>
      </w:tr>
      <w:tr w:rsidR="00B0101A" w:rsidRPr="00380D92" w14:paraId="1A9BFAD1" w14:textId="77777777" w:rsidTr="00FA524E">
        <w:trPr>
          <w:trHeight w:val="14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FB3D369"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22443" w14:textId="77777777" w:rsidR="00B0101A" w:rsidRPr="00380D92" w:rsidRDefault="00B0101A" w:rsidP="00B0101A">
            <w:pPr>
              <w:pStyle w:val="Paragraphedeliste"/>
              <w:widowControl/>
              <w:numPr>
                <w:ilvl w:val="0"/>
                <w:numId w:val="102"/>
              </w:numPr>
              <w:autoSpaceDE/>
              <w:autoSpaceDN/>
              <w:contextualSpacing/>
              <w:rPr>
                <w:b/>
                <w:bCs/>
              </w:rPr>
            </w:pPr>
            <w:r w:rsidRPr="00380D92">
              <w:rPr>
                <w:b/>
                <w:bCs/>
              </w:rPr>
              <w:t xml:space="preserve">Works </w:t>
            </w:r>
            <w:proofErr w:type="spellStart"/>
            <w:r w:rsidRPr="00380D92">
              <w:rPr>
                <w:b/>
                <w:bCs/>
              </w:rPr>
              <w:t>Director</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5CBE6" w14:textId="77777777" w:rsidR="00B0101A" w:rsidRPr="00380D92" w:rsidRDefault="00B0101A" w:rsidP="00FA524E">
            <w:pPr>
              <w:tabs>
                <w:tab w:val="left" w:pos="7080"/>
              </w:tabs>
              <w:ind w:right="-20"/>
              <w:rPr>
                <w:iCs/>
              </w:rPr>
            </w:pPr>
          </w:p>
        </w:tc>
      </w:tr>
      <w:tr w:rsidR="00B0101A" w:rsidRPr="00380D92" w14:paraId="20CA70D1" w14:textId="77777777" w:rsidTr="00FA524E">
        <w:trPr>
          <w:trHeight w:val="27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CF1F51C"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518D1" w14:textId="77777777" w:rsidR="00B0101A" w:rsidRPr="005C7E78" w:rsidRDefault="00B0101A" w:rsidP="00FA524E">
            <w:pPr>
              <w:rPr>
                <w:lang w:val="en-US"/>
              </w:rPr>
            </w:pPr>
            <w:r w:rsidRPr="005C7E78">
              <w:rPr>
                <w:lang w:val="en-US"/>
              </w:rPr>
              <w:t xml:space="preserve">At least </w:t>
            </w:r>
            <w:r>
              <w:rPr>
                <w:lang w:val="en-US"/>
              </w:rPr>
              <w:t xml:space="preserve">High </w:t>
            </w:r>
            <w:r w:rsidRPr="005C7E78">
              <w:rPr>
                <w:lang w:val="en-US"/>
              </w:rPr>
              <w:t xml:space="preserve">Civil </w:t>
            </w:r>
            <w:proofErr w:type="gramStart"/>
            <w:r w:rsidRPr="005C7E78">
              <w:rPr>
                <w:lang w:val="en-US"/>
              </w:rPr>
              <w:t>engineer</w:t>
            </w:r>
            <w:proofErr w:type="gramEnd"/>
            <w:r w:rsidRPr="005C7E78">
              <w:rPr>
                <w:lang w:val="en-US"/>
              </w:rPr>
              <w:t xml:space="preserve"> </w:t>
            </w:r>
            <w:proofErr w:type="gramStart"/>
            <w:r>
              <w:rPr>
                <w:lang w:val="en-US"/>
              </w:rPr>
              <w:t>Technician</w:t>
            </w:r>
            <w:r w:rsidRPr="005C7E78">
              <w:rPr>
                <w:lang w:val="en-US"/>
              </w:rPr>
              <w:t xml:space="preserve"> </w:t>
            </w:r>
            <w:r>
              <w:rPr>
                <w:lang w:val="en-US"/>
              </w:rPr>
              <w:t xml:space="preserve"> with</w:t>
            </w:r>
            <w:proofErr w:type="gramEnd"/>
            <w:r>
              <w:rPr>
                <w:lang w:val="en-US"/>
              </w:rPr>
              <w:t xml:space="preserve"> at least </w:t>
            </w:r>
            <w:r w:rsidRPr="006A79D2">
              <w:rPr>
                <w:lang w:val="en-US"/>
              </w:rPr>
              <w:t xml:space="preserve">3 years’ experience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B981" w14:textId="77777777" w:rsidR="00B0101A" w:rsidRPr="00380D92" w:rsidRDefault="00B0101A" w:rsidP="00FA524E">
            <w:r w:rsidRPr="00380D92">
              <w:rPr>
                <w:iCs/>
              </w:rPr>
              <w:t>Yes/No</w:t>
            </w:r>
          </w:p>
        </w:tc>
      </w:tr>
      <w:tr w:rsidR="00B0101A" w:rsidRPr="00380D92" w14:paraId="12B8FAA2" w14:textId="77777777" w:rsidTr="00FA524E">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156CB95"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DBCF" w14:textId="77777777" w:rsidR="00B0101A" w:rsidRPr="00380D92" w:rsidRDefault="00B0101A" w:rsidP="00B0101A">
            <w:pPr>
              <w:pStyle w:val="Paragraphedeliste"/>
              <w:widowControl/>
              <w:numPr>
                <w:ilvl w:val="0"/>
                <w:numId w:val="102"/>
              </w:numPr>
              <w:autoSpaceDE/>
              <w:autoSpaceDN/>
              <w:contextualSpacing/>
              <w:rPr>
                <w:b/>
                <w:bCs/>
              </w:rPr>
            </w:pPr>
            <w:r w:rsidRPr="00380D92">
              <w:rPr>
                <w:b/>
                <w:bCs/>
              </w:rPr>
              <w:t>Foreman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97561" w14:textId="77777777" w:rsidR="00B0101A" w:rsidRPr="00380D92" w:rsidRDefault="00B0101A" w:rsidP="00FA524E">
            <w:pPr>
              <w:rPr>
                <w:iCs/>
              </w:rPr>
            </w:pPr>
          </w:p>
        </w:tc>
      </w:tr>
      <w:tr w:rsidR="00B0101A" w:rsidRPr="00380D92" w14:paraId="04A7C919" w14:textId="77777777" w:rsidTr="00FA524E">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D73DE02"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8E5AB" w14:textId="77777777" w:rsidR="00B0101A" w:rsidRPr="005C7E78" w:rsidRDefault="00B0101A" w:rsidP="00FA524E">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F9D05" w14:textId="77777777" w:rsidR="00B0101A" w:rsidRPr="00380D92" w:rsidRDefault="00B0101A" w:rsidP="00FA524E">
            <w:pPr>
              <w:rPr>
                <w:iCs/>
              </w:rPr>
            </w:pPr>
            <w:r w:rsidRPr="00380D92">
              <w:rPr>
                <w:iCs/>
              </w:rPr>
              <w:t>Yes/No</w:t>
            </w:r>
          </w:p>
        </w:tc>
      </w:tr>
      <w:tr w:rsidR="00B0101A" w:rsidRPr="006706C7" w14:paraId="10F14627" w14:textId="77777777" w:rsidTr="00FA524E">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3DA765C"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B7CB0" w14:textId="77777777" w:rsidR="00B0101A" w:rsidRPr="005C7E78" w:rsidRDefault="00B0101A" w:rsidP="00FA524E">
            <w:pPr>
              <w:rPr>
                <w:lang w:val="en-US"/>
              </w:rPr>
            </w:pPr>
            <w:proofErr w:type="gramStart"/>
            <w:r>
              <w:rPr>
                <w:lang w:val="en-US"/>
              </w:rPr>
              <w:t>Note :</w:t>
            </w:r>
            <w:proofErr w:type="gramEnd"/>
            <w:r>
              <w:rPr>
                <w:lang w:val="en-US"/>
              </w:rPr>
              <w:t xml:space="preserve"> every staff will get a “yes” if it’s </w:t>
            </w:r>
            <w:proofErr w:type="gramStart"/>
            <w:r>
              <w:rPr>
                <w:lang w:val="en-US"/>
              </w:rPr>
              <w:t>justify</w:t>
            </w:r>
            <w:proofErr w:type="gramEnd"/>
            <w:r>
              <w:rPr>
                <w:lang w:val="en-US"/>
              </w:rPr>
              <w:t xml:space="preserve"> by a certify copy of the </w:t>
            </w:r>
            <w:proofErr w:type="gramStart"/>
            <w:r>
              <w:rPr>
                <w:lang w:val="en-US"/>
              </w:rPr>
              <w:t>diploma ,a</w:t>
            </w:r>
            <w:proofErr w:type="gramEnd"/>
            <w:r>
              <w:rPr>
                <w:lang w:val="en-US"/>
              </w:rPr>
              <w:t xml:space="preserve"> legalized ID Card and a </w:t>
            </w:r>
            <w:r w:rsidRPr="005C7E78">
              <w:rPr>
                <w:lang w:val="en-US"/>
              </w:rPr>
              <w:t>Curriculum Vitae, dated and signed</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B60E6" w14:textId="77777777" w:rsidR="00B0101A" w:rsidRPr="001B3CB7" w:rsidRDefault="00B0101A" w:rsidP="00FA524E">
            <w:pPr>
              <w:rPr>
                <w:iCs/>
                <w:lang w:val="en-US"/>
              </w:rPr>
            </w:pPr>
          </w:p>
        </w:tc>
      </w:tr>
      <w:tr w:rsidR="00B0101A" w:rsidRPr="00380D92" w14:paraId="03464E5F" w14:textId="77777777" w:rsidTr="00FA524E">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CFD8B" w14:textId="77777777" w:rsidR="00B0101A" w:rsidRPr="00380D92" w:rsidRDefault="00B0101A" w:rsidP="00FA524E">
            <w:r w:rsidRPr="00380D92">
              <w:t>4</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3779E3" w14:textId="77777777" w:rsidR="00B0101A" w:rsidRPr="00380D92" w:rsidRDefault="00B0101A" w:rsidP="00FA524E">
            <w:pPr>
              <w:tabs>
                <w:tab w:val="left" w:pos="7080"/>
              </w:tabs>
              <w:ind w:right="-20"/>
              <w:rPr>
                <w:b/>
                <w:iCs/>
              </w:rPr>
            </w:pPr>
            <w:r w:rsidRPr="00380D92">
              <w:rPr>
                <w:b/>
                <w:iCs/>
              </w:rPr>
              <w:t xml:space="preserve">Construction </w:t>
            </w:r>
            <w:proofErr w:type="spellStart"/>
            <w:r w:rsidRPr="00380D92">
              <w:rPr>
                <w:b/>
                <w:iCs/>
              </w:rPr>
              <w:t>equipment</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BE2BE" w14:textId="77777777" w:rsidR="00B0101A" w:rsidRPr="00380D92" w:rsidRDefault="00B0101A" w:rsidP="00FA524E">
            <w:pPr>
              <w:tabs>
                <w:tab w:val="left" w:pos="7080"/>
              </w:tabs>
              <w:ind w:right="-20"/>
              <w:jc w:val="center"/>
            </w:pPr>
          </w:p>
        </w:tc>
      </w:tr>
      <w:tr w:rsidR="00B0101A" w:rsidRPr="005C7E78" w14:paraId="5E7C2B3D" w14:textId="77777777" w:rsidTr="00FA524E">
        <w:trPr>
          <w:trHeight w:val="121"/>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94098" w14:textId="77777777" w:rsidR="00B0101A" w:rsidRPr="00380D92" w:rsidRDefault="00B0101A" w:rsidP="00FA524E"/>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6FD5E6" w14:textId="77777777" w:rsidR="00B0101A" w:rsidRPr="005C7E78" w:rsidRDefault="00B0101A" w:rsidP="00FA524E">
            <w:pPr>
              <w:tabs>
                <w:tab w:val="left" w:pos="7080"/>
              </w:tabs>
              <w:ind w:right="-20"/>
              <w:rPr>
                <w:b/>
                <w:iCs/>
                <w:lang w:val="en-US"/>
              </w:rPr>
            </w:pPr>
            <w:r w:rsidRPr="005C7E78">
              <w:rPr>
                <w:b/>
                <w:iCs/>
                <w:lang w:val="en-US"/>
              </w:rPr>
              <w:t>At least a pick u</w:t>
            </w:r>
            <w:r>
              <w:rPr>
                <w:b/>
                <w:iCs/>
                <w:lang w:val="en-US"/>
              </w:rPr>
              <w:t xml:space="preserve">p (produce legalized registration Card or a location </w:t>
            </w:r>
            <w:proofErr w:type="gramStart"/>
            <w:r>
              <w:rPr>
                <w:b/>
                <w:iCs/>
                <w:lang w:val="en-US"/>
              </w:rPr>
              <w:t>contract )</w:t>
            </w:r>
            <w:proofErr w:type="gram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D9865" w14:textId="77777777" w:rsidR="00B0101A" w:rsidRPr="005C7E78" w:rsidRDefault="00B0101A" w:rsidP="00FA524E">
            <w:pPr>
              <w:tabs>
                <w:tab w:val="left" w:pos="7080"/>
              </w:tabs>
              <w:ind w:right="-20"/>
              <w:rPr>
                <w:lang w:val="en-US"/>
              </w:rPr>
            </w:pPr>
            <w:r w:rsidRPr="00380D92">
              <w:rPr>
                <w:iCs/>
              </w:rPr>
              <w:t>Yes/No</w:t>
            </w:r>
          </w:p>
        </w:tc>
      </w:tr>
      <w:tr w:rsidR="00B0101A" w:rsidRPr="00380D92" w14:paraId="1BF597FA" w14:textId="77777777" w:rsidTr="00FA524E">
        <w:trPr>
          <w:trHeight w:val="12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3A71D" w14:textId="77777777" w:rsidR="00B0101A" w:rsidRPr="005C7E78" w:rsidRDefault="00B0101A" w:rsidP="00FA524E">
            <w:pPr>
              <w:tabs>
                <w:tab w:val="left" w:pos="7080"/>
              </w:tabs>
              <w:ind w:right="-20"/>
              <w:rPr>
                <w:iCs/>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EE937" w14:textId="77777777" w:rsidR="00B0101A" w:rsidRPr="005C7E78" w:rsidRDefault="00B0101A" w:rsidP="00FA524E">
            <w:pPr>
              <w:rPr>
                <w:lang w:val="en-US"/>
              </w:rPr>
            </w:pPr>
            <w:r w:rsidRPr="005C7E78">
              <w:rPr>
                <w:lang w:val="en-US"/>
              </w:rPr>
              <w:t>List of small items of equipment appropriate to the task (photocopies of purchase invoices must be provided)</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5A91D" w14:textId="77777777" w:rsidR="00B0101A" w:rsidRPr="00380D92" w:rsidRDefault="00B0101A" w:rsidP="00FA524E">
            <w:r w:rsidRPr="00380D92">
              <w:rPr>
                <w:iCs/>
              </w:rPr>
              <w:t>Yes/No</w:t>
            </w:r>
          </w:p>
        </w:tc>
      </w:tr>
      <w:tr w:rsidR="00B0101A" w:rsidRPr="00380D92" w14:paraId="2155B022" w14:textId="77777777" w:rsidTr="00FA524E">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40E83" w14:textId="77777777" w:rsidR="00B0101A" w:rsidRPr="00380D92" w:rsidRDefault="00B0101A" w:rsidP="00FA524E">
            <w:r w:rsidRPr="00380D92">
              <w:rPr>
                <w:b/>
                <w:iCs/>
              </w:rPr>
              <w:t>5</w:t>
            </w:r>
          </w:p>
          <w:p w14:paraId="5D3D965F" w14:textId="77777777" w:rsidR="00B0101A" w:rsidRPr="00380D92" w:rsidRDefault="00B0101A" w:rsidP="00FA524E"/>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BEB21A" w14:textId="77777777" w:rsidR="00B0101A" w:rsidRPr="00380D92" w:rsidRDefault="00B0101A" w:rsidP="00FA524E">
            <w:pPr>
              <w:tabs>
                <w:tab w:val="left" w:pos="7080"/>
              </w:tabs>
              <w:ind w:right="-20"/>
              <w:rPr>
                <w:b/>
                <w:iCs/>
              </w:rPr>
            </w:pPr>
            <w:r w:rsidRPr="00380D92">
              <w:rPr>
                <w:b/>
                <w:iCs/>
              </w:rPr>
              <w:t xml:space="preserve">Work </w:t>
            </w:r>
            <w:proofErr w:type="spellStart"/>
            <w:r w:rsidRPr="00380D92">
              <w:rPr>
                <w:b/>
                <w:iCs/>
              </w:rPr>
              <w:t>execution</w:t>
            </w:r>
            <w:proofErr w:type="spellEnd"/>
            <w:r w:rsidRPr="00380D92">
              <w:rPr>
                <w:b/>
                <w:iCs/>
              </w:rPr>
              <w:t xml:space="preserve"> </w:t>
            </w:r>
            <w:proofErr w:type="spellStart"/>
            <w:r w:rsidRPr="00380D92">
              <w:rPr>
                <w:b/>
                <w:iCs/>
              </w:rPr>
              <w:t>methodology</w:t>
            </w:r>
            <w:proofErr w:type="spellEnd"/>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33F07" w14:textId="77777777" w:rsidR="00B0101A" w:rsidRPr="00380D92" w:rsidRDefault="00B0101A" w:rsidP="00FA524E">
            <w:pPr>
              <w:tabs>
                <w:tab w:val="left" w:pos="7080"/>
              </w:tabs>
              <w:ind w:right="-20"/>
            </w:pPr>
          </w:p>
        </w:tc>
      </w:tr>
      <w:tr w:rsidR="00B0101A" w:rsidRPr="00380D92" w14:paraId="2EE8A25B" w14:textId="77777777" w:rsidTr="00FA524E">
        <w:trPr>
          <w:trHeight w:val="1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2D1DB"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99FAA" w14:textId="77777777" w:rsidR="00B0101A" w:rsidRPr="005C7E78" w:rsidRDefault="00B0101A" w:rsidP="00FA524E">
            <w:pPr>
              <w:rPr>
                <w:lang w:val="en-US"/>
              </w:rPr>
            </w:pPr>
            <w:r w:rsidRPr="005C7E78">
              <w:rPr>
                <w:lang w:val="en-US"/>
              </w:rPr>
              <w:t>Detailed technical note on the organization of the work</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F262F" w14:textId="77777777" w:rsidR="00B0101A" w:rsidRPr="00380D92" w:rsidRDefault="00B0101A" w:rsidP="00FA524E">
            <w:r w:rsidRPr="00380D92">
              <w:rPr>
                <w:iCs/>
              </w:rPr>
              <w:t>Yes/No</w:t>
            </w:r>
          </w:p>
        </w:tc>
      </w:tr>
      <w:tr w:rsidR="00B0101A" w:rsidRPr="00380D92" w14:paraId="15B09931" w14:textId="77777777" w:rsidTr="00FA524E">
        <w:trPr>
          <w:trHeight w:val="189"/>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94943"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C5EC3" w14:textId="77777777" w:rsidR="00B0101A" w:rsidRPr="005C7E78" w:rsidRDefault="00B0101A" w:rsidP="00FA524E">
            <w:pPr>
              <w:rPr>
                <w:lang w:val="en-US"/>
              </w:rPr>
            </w:pPr>
            <w:r w:rsidRPr="005C7E78">
              <w:rPr>
                <w:lang w:val="en-US"/>
              </w:rPr>
              <w:t>Description of the socio-environmental protection rules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C4D5C" w14:textId="77777777" w:rsidR="00B0101A" w:rsidRPr="00380D92" w:rsidRDefault="00B0101A" w:rsidP="00FA524E">
            <w:r w:rsidRPr="00380D92">
              <w:rPr>
                <w:iCs/>
              </w:rPr>
              <w:t>Yes/No</w:t>
            </w:r>
          </w:p>
        </w:tc>
      </w:tr>
      <w:tr w:rsidR="00B0101A" w:rsidRPr="00380D92" w14:paraId="46805858" w14:textId="77777777" w:rsidTr="00FA524E">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1AD51" w14:textId="77777777" w:rsidR="00B0101A" w:rsidRPr="00380D92" w:rsidRDefault="00B0101A" w:rsidP="00FA524E">
            <w:pPr>
              <w:tabs>
                <w:tab w:val="left" w:pos="7080"/>
              </w:tabs>
              <w:ind w:right="-20"/>
              <w:rPr>
                <w:iC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2BEF5" w14:textId="77777777" w:rsidR="00B0101A" w:rsidRPr="005C7E78" w:rsidRDefault="00B0101A" w:rsidP="00FA524E">
            <w:pPr>
              <w:rPr>
                <w:lang w:val="en-US"/>
              </w:rPr>
            </w:pPr>
            <w:r w:rsidRPr="005C7E78">
              <w:rPr>
                <w:lang w:val="en-US"/>
              </w:rPr>
              <w:t>Detailed work schedule with deadlines ≤ ninety (60) days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4C899" w14:textId="77777777" w:rsidR="00B0101A" w:rsidRPr="00380D92" w:rsidRDefault="00B0101A" w:rsidP="00FA524E">
            <w:r w:rsidRPr="00380D92">
              <w:rPr>
                <w:iCs/>
              </w:rPr>
              <w:t>Yes/No</w:t>
            </w:r>
          </w:p>
        </w:tc>
      </w:tr>
      <w:tr w:rsidR="00B0101A" w:rsidRPr="00380D92" w14:paraId="26009C39" w14:textId="77777777" w:rsidTr="00FA524E">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9FBBD" w14:textId="77777777" w:rsidR="00B0101A" w:rsidRPr="00380D92" w:rsidRDefault="00B0101A" w:rsidP="00FA524E">
            <w:pPr>
              <w:rPr>
                <w:b/>
                <w:iCs/>
              </w:rPr>
            </w:pPr>
            <w:r w:rsidRPr="00380D92">
              <w:rPr>
                <w:b/>
                <w:iCs/>
              </w:rPr>
              <w:t>6</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B5E59" w14:textId="77777777" w:rsidR="00B0101A" w:rsidRPr="005C7E78" w:rsidRDefault="00B0101A" w:rsidP="00FA524E">
            <w:pPr>
              <w:tabs>
                <w:tab w:val="left" w:pos="7080"/>
              </w:tabs>
              <w:ind w:right="-20"/>
              <w:rPr>
                <w:iCs/>
                <w:lang w:val="en-US"/>
              </w:rPr>
            </w:pPr>
            <w:r w:rsidRPr="005C7E78">
              <w:rPr>
                <w:iCs/>
                <w:lang w:val="en-US"/>
              </w:rPr>
              <w:t>Special technical specifications, initialed on each page, dated, and 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F4A41" w14:textId="77777777" w:rsidR="00B0101A" w:rsidRPr="00380D92" w:rsidRDefault="00B0101A" w:rsidP="00FA524E">
            <w:pPr>
              <w:tabs>
                <w:tab w:val="left" w:pos="7080"/>
              </w:tabs>
              <w:ind w:right="-20"/>
              <w:rPr>
                <w:iCs/>
              </w:rPr>
            </w:pPr>
            <w:r w:rsidRPr="00380D92">
              <w:rPr>
                <w:iCs/>
              </w:rPr>
              <w:t>Yes/No</w:t>
            </w:r>
          </w:p>
        </w:tc>
      </w:tr>
      <w:tr w:rsidR="00B0101A" w:rsidRPr="00380D92" w14:paraId="26E7D949" w14:textId="77777777" w:rsidTr="00FA524E">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5ECE2" w14:textId="77777777" w:rsidR="00B0101A" w:rsidRPr="00380D92" w:rsidRDefault="00B0101A" w:rsidP="00FA524E">
            <w:pPr>
              <w:rPr>
                <w:b/>
                <w:iCs/>
              </w:rPr>
            </w:pPr>
            <w:r w:rsidRPr="00380D92">
              <w:rPr>
                <w:b/>
                <w:iCs/>
              </w:rPr>
              <w:t>7</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D5A17" w14:textId="77777777" w:rsidR="00B0101A" w:rsidRPr="005C7E78" w:rsidRDefault="00B0101A" w:rsidP="00FA524E">
            <w:pPr>
              <w:tabs>
                <w:tab w:val="left" w:pos="7080"/>
              </w:tabs>
              <w:ind w:right="-20"/>
              <w:rPr>
                <w:iCs/>
                <w:lang w:val="en-US"/>
              </w:rPr>
            </w:pPr>
            <w:r w:rsidRPr="005C7E78">
              <w:rPr>
                <w:iCs/>
                <w:lang w:val="en-US"/>
              </w:rPr>
              <w:t>Environmental and social clauses, initialed on each page, dated, and 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602D7" w14:textId="77777777" w:rsidR="00B0101A" w:rsidRPr="00380D92" w:rsidRDefault="00B0101A" w:rsidP="00FA524E">
            <w:pPr>
              <w:tabs>
                <w:tab w:val="left" w:pos="7080"/>
              </w:tabs>
              <w:ind w:right="-20"/>
              <w:rPr>
                <w:iCs/>
              </w:rPr>
            </w:pPr>
            <w:r w:rsidRPr="00380D92">
              <w:rPr>
                <w:iCs/>
              </w:rPr>
              <w:t>Yes/No</w:t>
            </w:r>
          </w:p>
        </w:tc>
      </w:tr>
      <w:tr w:rsidR="00B0101A" w:rsidRPr="00380D92" w14:paraId="69B5ECF2" w14:textId="77777777" w:rsidTr="00FA524E">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77D91" w14:textId="77777777" w:rsidR="00B0101A" w:rsidRPr="00380D92" w:rsidRDefault="00B0101A" w:rsidP="00FA524E">
            <w:pPr>
              <w:rPr>
                <w:b/>
                <w:iCs/>
              </w:rPr>
            </w:pPr>
            <w:r w:rsidRPr="00380D92">
              <w:rPr>
                <w:b/>
                <w:iCs/>
              </w:rPr>
              <w:t>8</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8F86C" w14:textId="77777777" w:rsidR="00B0101A" w:rsidRPr="005C7E78" w:rsidRDefault="00B0101A" w:rsidP="00FA524E">
            <w:pPr>
              <w:tabs>
                <w:tab w:val="left" w:pos="7080"/>
              </w:tabs>
              <w:ind w:right="-20"/>
              <w:rPr>
                <w:iCs/>
                <w:lang w:val="en-US"/>
              </w:rPr>
            </w:pPr>
            <w:r w:rsidRPr="005C7E78">
              <w:rPr>
                <w:iCs/>
                <w:lang w:val="en-US"/>
              </w:rPr>
              <w:t>Special Administrative Conditions initialed on each page, dated, and 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F0B6B" w14:textId="77777777" w:rsidR="00B0101A" w:rsidRPr="00380D92" w:rsidRDefault="00B0101A" w:rsidP="00FA524E">
            <w:pPr>
              <w:tabs>
                <w:tab w:val="left" w:pos="7080"/>
              </w:tabs>
              <w:ind w:right="-20"/>
              <w:rPr>
                <w:iCs/>
              </w:rPr>
            </w:pPr>
            <w:r w:rsidRPr="00380D92">
              <w:rPr>
                <w:iCs/>
              </w:rPr>
              <w:t>Yes/No</w:t>
            </w:r>
          </w:p>
        </w:tc>
      </w:tr>
      <w:tr w:rsidR="00B0101A" w:rsidRPr="005C7E78" w14:paraId="62321634" w14:textId="77777777" w:rsidTr="00FA524E">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00178" w14:textId="77777777" w:rsidR="00B0101A" w:rsidRPr="00380D92" w:rsidRDefault="00B0101A" w:rsidP="00FA524E">
            <w:pPr>
              <w:rPr>
                <w:b/>
                <w:iCs/>
              </w:rPr>
            </w:pPr>
            <w:r>
              <w:rPr>
                <w:b/>
                <w:iCs/>
              </w:rPr>
              <w:t>9</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0E3E" w14:textId="77777777" w:rsidR="00B0101A" w:rsidRPr="00C01A65" w:rsidRDefault="00B0101A" w:rsidP="00FA524E">
            <w:pPr>
              <w:tabs>
                <w:tab w:val="left" w:pos="7080"/>
              </w:tabs>
              <w:ind w:right="-20"/>
              <w:rPr>
                <w:iCs/>
                <w:lang w:val="en-US"/>
              </w:rPr>
            </w:pPr>
            <w:r w:rsidRPr="00C01A65">
              <w:rPr>
                <w:iCs/>
                <w:lang w:val="en-US"/>
              </w:rPr>
              <w:t>Site visit report</w:t>
            </w:r>
          </w:p>
          <w:p w14:paraId="6D103C76" w14:textId="77777777" w:rsidR="00B0101A" w:rsidRPr="005C7E78" w:rsidRDefault="00B0101A" w:rsidP="00FA524E">
            <w:pPr>
              <w:tabs>
                <w:tab w:val="left" w:pos="7080"/>
              </w:tabs>
              <w:ind w:right="-20"/>
              <w:rPr>
                <w:iCs/>
                <w:lang w:val="en-US"/>
              </w:rPr>
            </w:pPr>
            <w:r w:rsidRPr="00C01A65">
              <w:rPr>
                <w:iCs/>
                <w:lang w:val="en-US"/>
              </w:rPr>
              <w:t>(supported by photographs and a relevant report)</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C66D7" w14:textId="77777777" w:rsidR="00B0101A" w:rsidRPr="005C7E78" w:rsidRDefault="00B0101A" w:rsidP="00FA524E">
            <w:pPr>
              <w:tabs>
                <w:tab w:val="left" w:pos="7080"/>
              </w:tabs>
              <w:ind w:right="-20"/>
              <w:rPr>
                <w:iCs/>
                <w:lang w:val="en-US"/>
              </w:rPr>
            </w:pPr>
            <w:r w:rsidRPr="00380D92">
              <w:rPr>
                <w:iCs/>
              </w:rPr>
              <w:t>Yes/No</w:t>
            </w:r>
          </w:p>
        </w:tc>
      </w:tr>
      <w:tr w:rsidR="00B0101A" w:rsidRPr="00380D92" w14:paraId="3FAD634D" w14:textId="77777777" w:rsidTr="00FA524E">
        <w:trPr>
          <w:trHeight w:val="1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AA966" w14:textId="77777777" w:rsidR="00B0101A" w:rsidRPr="005C7E78" w:rsidRDefault="00B0101A" w:rsidP="00FA524E">
            <w:pPr>
              <w:tabs>
                <w:tab w:val="left" w:pos="7080"/>
              </w:tabs>
              <w:ind w:right="-20"/>
              <w:rPr>
                <w:iCs/>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1861A" w14:textId="77777777" w:rsidR="00B0101A" w:rsidRPr="00380D92" w:rsidRDefault="00B0101A" w:rsidP="00FA524E">
            <w:pPr>
              <w:tabs>
                <w:tab w:val="left" w:pos="7080"/>
              </w:tabs>
              <w:ind w:right="-20"/>
              <w:jc w:val="center"/>
              <w:rPr>
                <w:b/>
                <w:iCs/>
              </w:rPr>
            </w:pPr>
            <w:r w:rsidRPr="00380D92">
              <w:rPr>
                <w:b/>
                <w:iCs/>
              </w:rPr>
              <w:t>Total of “Yes”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30F7" w14:textId="77777777" w:rsidR="00B0101A" w:rsidRPr="00380D92" w:rsidRDefault="00B0101A" w:rsidP="00FA524E">
            <w:pPr>
              <w:tabs>
                <w:tab w:val="left" w:pos="7080"/>
              </w:tabs>
              <w:ind w:right="-20"/>
              <w:jc w:val="center"/>
              <w:rPr>
                <w:b/>
                <w:iCs/>
              </w:rPr>
            </w:pPr>
            <w:r w:rsidRPr="00380D92">
              <w:rPr>
                <w:b/>
                <w:iCs/>
              </w:rPr>
              <w:t>….. /</w:t>
            </w:r>
            <w:r>
              <w:rPr>
                <w:b/>
                <w:iCs/>
              </w:rPr>
              <w:t>15</w:t>
            </w:r>
          </w:p>
        </w:tc>
      </w:tr>
    </w:tbl>
    <w:p w14:paraId="79C751AB" w14:textId="77777777" w:rsidR="00B0101A" w:rsidRPr="0066678F" w:rsidRDefault="00B0101A" w:rsidP="00B0101A">
      <w:pPr>
        <w:spacing w:after="120"/>
        <w:jc w:val="both"/>
        <w:rPr>
          <w:b/>
          <w:lang w:val="en-US"/>
        </w:rPr>
      </w:pPr>
    </w:p>
    <w:p w14:paraId="6E94FF02" w14:textId="77777777" w:rsidR="00B0101A" w:rsidRPr="005D28A0" w:rsidRDefault="00B0101A" w:rsidP="00B0101A">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6507F386" w14:textId="77777777" w:rsidR="00B0101A" w:rsidRPr="005D28A0" w:rsidRDefault="00B0101A" w:rsidP="00B0101A">
      <w:pPr>
        <w:spacing w:after="120"/>
        <w:jc w:val="both"/>
        <w:rPr>
          <w:b/>
          <w:lang w:val="en-US"/>
        </w:rPr>
      </w:pPr>
    </w:p>
    <w:p w14:paraId="7D1648FF" w14:textId="77777777" w:rsidR="00B0101A" w:rsidRPr="005D28A0" w:rsidRDefault="00B0101A" w:rsidP="00B0101A">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5AFB5F5D" w14:textId="77777777" w:rsidR="00B0101A" w:rsidRPr="005D28A0" w:rsidRDefault="00B0101A" w:rsidP="00B0101A">
      <w:pPr>
        <w:spacing w:after="120"/>
        <w:jc w:val="both"/>
        <w:rPr>
          <w:b/>
          <w:lang w:val="en-US"/>
        </w:rPr>
      </w:pPr>
      <w:r w:rsidRPr="005D28A0">
        <w:rPr>
          <w:b/>
          <w:lang w:val="en-US"/>
        </w:rPr>
        <w:t> Preparation of a summary table of quotations based on the amounts corrected for any arithmetic errors, listed in ascending order.</w:t>
      </w:r>
    </w:p>
    <w:p w14:paraId="78864F05" w14:textId="77777777" w:rsidR="00B0101A" w:rsidRPr="005D28A0" w:rsidRDefault="00B0101A" w:rsidP="00B0101A">
      <w:pPr>
        <w:spacing w:after="120"/>
        <w:jc w:val="both"/>
        <w:rPr>
          <w:b/>
          <w:lang w:val="en-US"/>
        </w:rPr>
      </w:pPr>
    </w:p>
    <w:p w14:paraId="539263A8" w14:textId="77777777" w:rsidR="00B0101A" w:rsidRPr="005D28A0" w:rsidRDefault="00B0101A" w:rsidP="00B0101A">
      <w:pPr>
        <w:spacing w:after="120"/>
        <w:jc w:val="both"/>
        <w:rPr>
          <w:b/>
          <w:lang w:val="en-US"/>
        </w:rPr>
      </w:pPr>
      <w:r w:rsidRPr="005D28A0">
        <w:rPr>
          <w:b/>
          <w:lang w:val="en-US"/>
        </w:rPr>
        <w:t>27. For the purposes of evaluation and comparison, the currency(</w:t>
      </w:r>
      <w:proofErr w:type="spellStart"/>
      <w:r w:rsidRPr="005D28A0">
        <w:rPr>
          <w:b/>
          <w:lang w:val="en-US"/>
        </w:rPr>
        <w:t>ies</w:t>
      </w:r>
      <w:proofErr w:type="spellEnd"/>
      <w:r w:rsidRPr="005D28A0">
        <w:rPr>
          <w:b/>
          <w:lang w:val="en-US"/>
        </w:rPr>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32061327" w14:textId="77777777" w:rsidR="00B0101A" w:rsidRPr="005D28A0" w:rsidRDefault="00B0101A" w:rsidP="00B0101A">
      <w:pPr>
        <w:spacing w:after="120"/>
        <w:jc w:val="both"/>
        <w:rPr>
          <w:b/>
          <w:lang w:val="en-US"/>
        </w:rPr>
      </w:pPr>
      <w:r w:rsidRPr="005D28A0">
        <w:rPr>
          <w:b/>
          <w:lang w:val="en-US"/>
        </w:rPr>
        <w:t>NB: If the reference currency is not quoted on this date, the exchange rate will be that of the last previous day quoted.</w:t>
      </w:r>
    </w:p>
    <w:p w14:paraId="2E1980F5" w14:textId="77777777" w:rsidR="00B0101A" w:rsidRPr="005D28A0" w:rsidRDefault="00B0101A" w:rsidP="00B0101A">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2374FCEA" w14:textId="77777777" w:rsidR="00B0101A" w:rsidRPr="005D28A0" w:rsidRDefault="00B0101A" w:rsidP="00B0101A">
      <w:pPr>
        <w:spacing w:after="120"/>
        <w:jc w:val="both"/>
        <w:rPr>
          <w:b/>
          <w:lang w:val="en-US"/>
        </w:rPr>
      </w:pPr>
    </w:p>
    <w:p w14:paraId="5A17628A" w14:textId="77777777" w:rsidR="00B0101A" w:rsidRPr="005D28A0" w:rsidRDefault="00B0101A" w:rsidP="00B0101A">
      <w:pPr>
        <w:spacing w:after="120"/>
        <w:jc w:val="both"/>
        <w:rPr>
          <w:b/>
          <w:lang w:val="en-US"/>
        </w:rPr>
      </w:pPr>
      <w:r w:rsidRPr="005D28A0">
        <w:rPr>
          <w:b/>
          <w:lang w:val="en-US"/>
        </w:rPr>
        <w:t>Contract Award</w:t>
      </w:r>
    </w:p>
    <w:p w14:paraId="4E2C378D" w14:textId="77777777" w:rsidR="00B0101A" w:rsidRPr="005D28A0" w:rsidRDefault="00B0101A" w:rsidP="00B0101A">
      <w:pPr>
        <w:spacing w:after="120"/>
        <w:jc w:val="both"/>
        <w:rPr>
          <w:b/>
          <w:lang w:val="en-US"/>
        </w:rPr>
      </w:pPr>
      <w:r w:rsidRPr="005D28A0">
        <w:rPr>
          <w:b/>
          <w:lang w:val="en-US"/>
        </w:rPr>
        <w:lastRenderedPageBreak/>
        <w:t>29. The Contract will be awarded to the Contractor that meets the eligibility requirements in accordance with the RFP, offers the lowest evaluated price(s), offers a technically compliant quotation, and guarantees completion of the work by the specified date.</w:t>
      </w:r>
    </w:p>
    <w:p w14:paraId="115BF9E3" w14:textId="77777777" w:rsidR="00B0101A" w:rsidRPr="005D28A0" w:rsidRDefault="00B0101A" w:rsidP="00B0101A">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108E2EE4" w14:textId="77777777" w:rsidR="00B0101A" w:rsidRPr="005D28A0" w:rsidRDefault="00B0101A" w:rsidP="00B0101A">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39A9A7DC" w14:textId="77777777" w:rsidR="00B0101A" w:rsidRPr="005D28A0" w:rsidRDefault="00B0101A" w:rsidP="00B0101A">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3C998441" w14:textId="77777777" w:rsidR="00B0101A" w:rsidRPr="005D28A0" w:rsidRDefault="00B0101A" w:rsidP="00B0101A">
      <w:pPr>
        <w:spacing w:after="120"/>
        <w:jc w:val="both"/>
        <w:rPr>
          <w:b/>
          <w:lang w:val="en-US"/>
        </w:rPr>
      </w:pPr>
      <w:r w:rsidRPr="005D28A0">
        <w:rPr>
          <w:b/>
          <w:lang w:val="en-US"/>
        </w:rPr>
        <w:t>On behalf of the Contracting Authority:</w:t>
      </w:r>
    </w:p>
    <w:p w14:paraId="68738994" w14:textId="1A448C5E" w:rsidR="00B0101A" w:rsidRPr="005D28A0" w:rsidRDefault="0035125F" w:rsidP="00B0101A">
      <w:pPr>
        <w:spacing w:after="120"/>
        <w:ind w:left="3600" w:firstLine="720"/>
        <w:jc w:val="both"/>
        <w:rPr>
          <w:b/>
          <w:lang w:val="en-US"/>
        </w:rPr>
      </w:pPr>
      <w:r>
        <w:rPr>
          <w:b/>
          <w:lang w:val="en-US"/>
        </w:rPr>
        <w:t xml:space="preserve">                                     </w:t>
      </w:r>
      <w:r w:rsidR="00B0101A">
        <w:rPr>
          <w:b/>
          <w:lang w:val="en-US"/>
        </w:rPr>
        <w:t>Mboma</w:t>
      </w:r>
      <w:r w:rsidR="00B0101A" w:rsidRPr="005D28A0">
        <w:rPr>
          <w:b/>
          <w:lang w:val="en-US"/>
        </w:rPr>
        <w:t xml:space="preserve">, the </w:t>
      </w:r>
      <w:r>
        <w:rPr>
          <w:b/>
          <w:lang w:val="en-US"/>
        </w:rPr>
        <w:t xml:space="preserve">16 </w:t>
      </w:r>
      <w:proofErr w:type="spellStart"/>
      <w:r>
        <w:rPr>
          <w:b/>
          <w:lang w:val="en-US"/>
        </w:rPr>
        <w:t>december</w:t>
      </w:r>
      <w:proofErr w:type="spellEnd"/>
      <w:r>
        <w:rPr>
          <w:b/>
          <w:lang w:val="en-US"/>
        </w:rPr>
        <w:t xml:space="preserve"> 2025</w:t>
      </w:r>
    </w:p>
    <w:p w14:paraId="3371D60C" w14:textId="77777777" w:rsidR="00B0101A" w:rsidRPr="005D28A0" w:rsidRDefault="00B0101A" w:rsidP="00B0101A">
      <w:pPr>
        <w:spacing w:after="120"/>
        <w:jc w:val="both"/>
        <w:rPr>
          <w:b/>
          <w:lang w:val="en-US"/>
        </w:rPr>
      </w:pPr>
    </w:p>
    <w:p w14:paraId="312D57B0" w14:textId="08E6A87A" w:rsidR="00B0101A" w:rsidRDefault="0035125F" w:rsidP="00B0101A">
      <w:pPr>
        <w:spacing w:after="120"/>
        <w:ind w:left="4320" w:firstLine="720"/>
        <w:jc w:val="both"/>
        <w:rPr>
          <w:b/>
          <w:lang w:val="en-US"/>
        </w:rPr>
      </w:pPr>
      <w:r>
        <w:rPr>
          <w:b/>
          <w:lang w:val="en-US"/>
        </w:rPr>
        <w:t xml:space="preserve">                              </w:t>
      </w:r>
      <w:r w:rsidR="00B0101A" w:rsidRPr="005D28A0">
        <w:rPr>
          <w:b/>
          <w:lang w:val="en-US"/>
        </w:rPr>
        <w:t xml:space="preserve">The Mayor of </w:t>
      </w:r>
      <w:r w:rsidR="00B0101A">
        <w:rPr>
          <w:b/>
          <w:lang w:val="en-US"/>
        </w:rPr>
        <w:t>Mboma Council</w:t>
      </w:r>
    </w:p>
    <w:p w14:paraId="768C813E" w14:textId="77777777" w:rsidR="00EB2E8F" w:rsidRDefault="00EB2E8F" w:rsidP="00EB2E8F">
      <w:pPr>
        <w:jc w:val="both"/>
        <w:rPr>
          <w:sz w:val="20"/>
        </w:rPr>
      </w:pPr>
      <w:r>
        <w:rPr>
          <w:b/>
          <w:sz w:val="18"/>
          <w:szCs w:val="18"/>
          <w:u w:val="single"/>
        </w:rPr>
        <w:t>Ampliations</w:t>
      </w:r>
      <w:r>
        <w:rPr>
          <w:sz w:val="20"/>
        </w:rPr>
        <w:t xml:space="preserve"> : </w:t>
      </w:r>
    </w:p>
    <w:p w14:paraId="07471BBE" w14:textId="77777777" w:rsidR="00EB2E8F" w:rsidRDefault="00EB2E8F" w:rsidP="00EB2E8F">
      <w:pPr>
        <w:widowControl/>
        <w:numPr>
          <w:ilvl w:val="0"/>
          <w:numId w:val="103"/>
        </w:numPr>
        <w:autoSpaceDE/>
        <w:autoSpaceDN/>
        <w:jc w:val="both"/>
        <w:rPr>
          <w:b/>
          <w:sz w:val="12"/>
          <w:szCs w:val="12"/>
        </w:rPr>
      </w:pPr>
      <w:r>
        <w:rPr>
          <w:b/>
          <w:sz w:val="12"/>
          <w:szCs w:val="12"/>
        </w:rPr>
        <w:t>ARMP/Est</w:t>
      </w:r>
    </w:p>
    <w:p w14:paraId="4DFFF102" w14:textId="77777777" w:rsidR="00EB2E8F" w:rsidRDefault="00EB2E8F" w:rsidP="00EB2E8F">
      <w:pPr>
        <w:widowControl/>
        <w:numPr>
          <w:ilvl w:val="0"/>
          <w:numId w:val="103"/>
        </w:numPr>
        <w:autoSpaceDE/>
        <w:autoSpaceDN/>
        <w:jc w:val="both"/>
        <w:rPr>
          <w:b/>
          <w:sz w:val="12"/>
          <w:szCs w:val="12"/>
        </w:rPr>
      </w:pPr>
      <w:r>
        <w:rPr>
          <w:b/>
          <w:sz w:val="12"/>
          <w:szCs w:val="12"/>
        </w:rPr>
        <w:t>UCR/Est</w:t>
      </w:r>
    </w:p>
    <w:p w14:paraId="6ECDC146" w14:textId="77777777" w:rsidR="00EB2E8F" w:rsidRDefault="00EB2E8F" w:rsidP="00EB2E8F">
      <w:pPr>
        <w:widowControl/>
        <w:numPr>
          <w:ilvl w:val="0"/>
          <w:numId w:val="103"/>
        </w:numPr>
        <w:autoSpaceDE/>
        <w:autoSpaceDN/>
        <w:jc w:val="both"/>
        <w:rPr>
          <w:b/>
          <w:sz w:val="12"/>
          <w:szCs w:val="12"/>
        </w:rPr>
      </w:pPr>
      <w:r>
        <w:rPr>
          <w:b/>
          <w:sz w:val="12"/>
          <w:szCs w:val="12"/>
        </w:rPr>
        <w:t>DD MINMAP/HN</w:t>
      </w:r>
    </w:p>
    <w:p w14:paraId="667C9BAE" w14:textId="77777777" w:rsidR="00EB2E8F" w:rsidRDefault="00EB2E8F" w:rsidP="00EB2E8F">
      <w:pPr>
        <w:widowControl/>
        <w:numPr>
          <w:ilvl w:val="0"/>
          <w:numId w:val="103"/>
        </w:numPr>
        <w:autoSpaceDE/>
        <w:autoSpaceDN/>
        <w:jc w:val="both"/>
        <w:rPr>
          <w:sz w:val="12"/>
          <w:szCs w:val="12"/>
        </w:rPr>
      </w:pPr>
      <w:r>
        <w:rPr>
          <w:b/>
          <w:sz w:val="12"/>
          <w:szCs w:val="12"/>
        </w:rPr>
        <w:t>DD MINDDEVEL/HN</w:t>
      </w:r>
    </w:p>
    <w:p w14:paraId="556D48C9" w14:textId="77777777" w:rsidR="00EB2E8F" w:rsidRDefault="00EB2E8F" w:rsidP="00EB2E8F">
      <w:pPr>
        <w:widowControl/>
        <w:numPr>
          <w:ilvl w:val="0"/>
          <w:numId w:val="103"/>
        </w:numPr>
        <w:autoSpaceDE/>
        <w:autoSpaceDN/>
        <w:jc w:val="both"/>
        <w:rPr>
          <w:b/>
          <w:sz w:val="12"/>
          <w:szCs w:val="12"/>
        </w:rPr>
      </w:pPr>
      <w:r>
        <w:rPr>
          <w:b/>
          <w:sz w:val="12"/>
          <w:szCs w:val="12"/>
        </w:rPr>
        <w:t>Pdt CIPM</w:t>
      </w:r>
    </w:p>
    <w:p w14:paraId="5C8E3A68" w14:textId="77777777" w:rsidR="00EB2E8F" w:rsidRDefault="00EB2E8F" w:rsidP="00EB2E8F">
      <w:pPr>
        <w:widowControl/>
        <w:numPr>
          <w:ilvl w:val="0"/>
          <w:numId w:val="103"/>
        </w:numPr>
        <w:autoSpaceDE/>
        <w:autoSpaceDN/>
        <w:ind w:left="714" w:hanging="357"/>
        <w:jc w:val="both"/>
      </w:pPr>
      <w:r>
        <w:rPr>
          <w:b/>
          <w:sz w:val="12"/>
          <w:szCs w:val="12"/>
        </w:rPr>
        <w:t>Affichages</w:t>
      </w:r>
    </w:p>
    <w:p w14:paraId="40DF1E1E" w14:textId="77777777" w:rsidR="00EB2E8F" w:rsidRPr="0066678F" w:rsidRDefault="00EB2E8F" w:rsidP="00EB2E8F">
      <w:pPr>
        <w:spacing w:after="120"/>
        <w:jc w:val="both"/>
        <w:rPr>
          <w:b/>
          <w:lang w:val="en-US"/>
        </w:rPr>
      </w:pPr>
    </w:p>
    <w:p w14:paraId="3389BFCC" w14:textId="77777777" w:rsidR="00B0101A" w:rsidRPr="0066678F" w:rsidRDefault="00B0101A" w:rsidP="00B0101A">
      <w:pPr>
        <w:spacing w:after="120"/>
        <w:jc w:val="both"/>
        <w:rPr>
          <w:b/>
          <w:lang w:val="en-US"/>
        </w:rPr>
      </w:pPr>
      <w:r w:rsidRPr="0066678F">
        <w:rPr>
          <w:b/>
          <w:lang w:val="en-US"/>
        </w:rPr>
        <w:t>Attachments:</w:t>
      </w:r>
    </w:p>
    <w:p w14:paraId="468FCC2D" w14:textId="77777777" w:rsidR="00B0101A" w:rsidRPr="0066678F" w:rsidRDefault="00B0101A" w:rsidP="00B0101A">
      <w:pPr>
        <w:ind w:left="90"/>
        <w:jc w:val="both"/>
        <w:rPr>
          <w:b/>
          <w:lang w:val="en-US"/>
        </w:rPr>
      </w:pPr>
      <w:r w:rsidRPr="0066678F">
        <w:rPr>
          <w:b/>
          <w:lang w:val="en-US"/>
        </w:rPr>
        <w:t>Annex 1: Works Requirements</w:t>
      </w:r>
    </w:p>
    <w:p w14:paraId="1598B6BD" w14:textId="77777777" w:rsidR="00B0101A" w:rsidRPr="0066678F" w:rsidRDefault="00B0101A" w:rsidP="00B0101A">
      <w:pPr>
        <w:ind w:left="90"/>
        <w:jc w:val="both"/>
        <w:rPr>
          <w:b/>
          <w:lang w:val="en-US"/>
        </w:rPr>
      </w:pPr>
      <w:r w:rsidRPr="0066678F">
        <w:rPr>
          <w:b/>
          <w:lang w:val="en-US"/>
        </w:rPr>
        <w:t>Annex 2: Quotation Form</w:t>
      </w:r>
    </w:p>
    <w:p w14:paraId="1EA722B7" w14:textId="77777777" w:rsidR="00B0101A" w:rsidRPr="005A1C57" w:rsidRDefault="00B0101A" w:rsidP="00B0101A">
      <w:pPr>
        <w:ind w:left="90"/>
        <w:jc w:val="both"/>
        <w:rPr>
          <w:b/>
        </w:rPr>
      </w:pPr>
      <w:r w:rsidRPr="005A1C57">
        <w:rPr>
          <w:b/>
        </w:rPr>
        <w:t xml:space="preserve">Annex </w:t>
      </w:r>
      <w:proofErr w:type="gramStart"/>
      <w:r w:rsidRPr="005A1C57">
        <w:rPr>
          <w:b/>
        </w:rPr>
        <w:t>3:</w:t>
      </w:r>
      <w:proofErr w:type="gramEnd"/>
      <w:r w:rsidRPr="005A1C57">
        <w:rPr>
          <w:b/>
        </w:rPr>
        <w:t xml:space="preserve"> </w:t>
      </w:r>
      <w:proofErr w:type="spellStart"/>
      <w:r w:rsidRPr="005A1C57">
        <w:rPr>
          <w:b/>
        </w:rPr>
        <w:t>Contract</w:t>
      </w:r>
      <w:proofErr w:type="spellEnd"/>
      <w:r w:rsidRPr="005A1C57">
        <w:rPr>
          <w:b/>
        </w:rPr>
        <w:t xml:space="preserve"> Forms </w:t>
      </w:r>
    </w:p>
    <w:p w14:paraId="59A3F3C5" w14:textId="77777777" w:rsidR="00E14A36" w:rsidRDefault="00E14A36">
      <w:pPr>
        <w:pStyle w:val="Corpsdetexte"/>
        <w:rPr>
          <w:rFonts w:ascii="Times New Roman"/>
          <w:b/>
          <w:sz w:val="24"/>
        </w:rPr>
      </w:pPr>
    </w:p>
    <w:p w14:paraId="5145D0CF" w14:textId="77777777" w:rsidR="00E14A36" w:rsidRDefault="00E14A36">
      <w:pPr>
        <w:pStyle w:val="Corpsdetexte"/>
        <w:spacing w:before="71"/>
        <w:rPr>
          <w:rFonts w:ascii="Times New Roman"/>
          <w:b/>
          <w:sz w:val="24"/>
        </w:rPr>
      </w:pPr>
    </w:p>
    <w:p w14:paraId="01C13664" w14:textId="77777777" w:rsidR="00B0101A" w:rsidRDefault="00B0101A">
      <w:pPr>
        <w:pStyle w:val="Titre3"/>
      </w:pPr>
    </w:p>
    <w:p w14:paraId="5D83E381" w14:textId="77777777" w:rsidR="00B0101A" w:rsidRDefault="00B0101A">
      <w:pPr>
        <w:pStyle w:val="Titre3"/>
      </w:pPr>
    </w:p>
    <w:p w14:paraId="65D9302A" w14:textId="77777777" w:rsidR="00B0101A" w:rsidRDefault="00B0101A">
      <w:pPr>
        <w:pStyle w:val="Titre3"/>
      </w:pPr>
    </w:p>
    <w:p w14:paraId="6914EAC5" w14:textId="77777777" w:rsidR="00B0101A" w:rsidRDefault="00B0101A">
      <w:pPr>
        <w:pStyle w:val="Titre3"/>
      </w:pPr>
    </w:p>
    <w:p w14:paraId="4CDC980A" w14:textId="77777777" w:rsidR="00B0101A" w:rsidRDefault="00B0101A">
      <w:pPr>
        <w:pStyle w:val="Titre3"/>
      </w:pPr>
    </w:p>
    <w:p w14:paraId="2C197619" w14:textId="77777777" w:rsidR="00B0101A" w:rsidRDefault="00B0101A">
      <w:pPr>
        <w:pStyle w:val="Titre3"/>
      </w:pPr>
    </w:p>
    <w:p w14:paraId="5BDA994E" w14:textId="77777777" w:rsidR="00B0101A" w:rsidRDefault="00B0101A">
      <w:pPr>
        <w:pStyle w:val="Titre3"/>
      </w:pPr>
    </w:p>
    <w:p w14:paraId="3F531B8E" w14:textId="77777777" w:rsidR="00B0101A" w:rsidRDefault="00B0101A">
      <w:pPr>
        <w:pStyle w:val="Titre3"/>
      </w:pPr>
    </w:p>
    <w:p w14:paraId="400B5219" w14:textId="77777777" w:rsidR="00B0101A" w:rsidRDefault="00B0101A">
      <w:pPr>
        <w:pStyle w:val="Titre3"/>
      </w:pPr>
    </w:p>
    <w:p w14:paraId="37745D95" w14:textId="77777777" w:rsidR="00B0101A" w:rsidRDefault="00B0101A">
      <w:pPr>
        <w:pStyle w:val="Titre3"/>
      </w:pPr>
    </w:p>
    <w:p w14:paraId="0437AA95" w14:textId="77777777" w:rsidR="00B0101A" w:rsidRDefault="00B0101A">
      <w:pPr>
        <w:pStyle w:val="Titre3"/>
      </w:pPr>
    </w:p>
    <w:p w14:paraId="67D91415" w14:textId="77777777" w:rsidR="00B0101A" w:rsidRDefault="00B0101A">
      <w:pPr>
        <w:pStyle w:val="Titre3"/>
      </w:pPr>
    </w:p>
    <w:p w14:paraId="0C3EBEC4" w14:textId="77777777" w:rsidR="00B0101A" w:rsidRDefault="00B0101A">
      <w:pPr>
        <w:pStyle w:val="Titre3"/>
      </w:pPr>
    </w:p>
    <w:p w14:paraId="68B327BE" w14:textId="77777777" w:rsidR="00B0101A" w:rsidRDefault="00B0101A">
      <w:pPr>
        <w:pStyle w:val="Titre3"/>
      </w:pPr>
    </w:p>
    <w:p w14:paraId="32A255F8" w14:textId="77777777" w:rsidR="00B0101A" w:rsidRDefault="00B0101A">
      <w:pPr>
        <w:pStyle w:val="Titre3"/>
      </w:pPr>
    </w:p>
    <w:p w14:paraId="6A3DA1F3" w14:textId="77777777" w:rsidR="00B0101A" w:rsidRDefault="00B0101A">
      <w:pPr>
        <w:pStyle w:val="Titre3"/>
      </w:pPr>
    </w:p>
    <w:p w14:paraId="55C82823" w14:textId="77777777" w:rsidR="00B0101A" w:rsidRDefault="00B0101A">
      <w:pPr>
        <w:pStyle w:val="Titre3"/>
      </w:pPr>
    </w:p>
    <w:p w14:paraId="1AB199B4" w14:textId="77777777" w:rsidR="00B0101A" w:rsidRDefault="00B0101A">
      <w:pPr>
        <w:pStyle w:val="Titre3"/>
      </w:pPr>
    </w:p>
    <w:p w14:paraId="1B037F98" w14:textId="77777777" w:rsidR="00B0101A" w:rsidRDefault="00B0101A">
      <w:pPr>
        <w:pStyle w:val="Titre3"/>
      </w:pPr>
    </w:p>
    <w:p w14:paraId="46C5460B" w14:textId="77777777" w:rsidR="00B0101A" w:rsidRDefault="00B0101A">
      <w:pPr>
        <w:pStyle w:val="Titre3"/>
      </w:pPr>
    </w:p>
    <w:p w14:paraId="055E821C" w14:textId="77777777" w:rsidR="00B0101A" w:rsidRDefault="00B0101A">
      <w:pPr>
        <w:pStyle w:val="Titre3"/>
      </w:pPr>
    </w:p>
    <w:p w14:paraId="6BD147DB" w14:textId="77777777" w:rsidR="00B0101A" w:rsidRDefault="00B0101A">
      <w:pPr>
        <w:pStyle w:val="Titre3"/>
      </w:pPr>
    </w:p>
    <w:p w14:paraId="67ADCC50" w14:textId="77777777" w:rsidR="00B0101A" w:rsidRDefault="00B0101A">
      <w:pPr>
        <w:pStyle w:val="Titre3"/>
      </w:pPr>
    </w:p>
    <w:p w14:paraId="0F496B3D" w14:textId="77777777" w:rsidR="00B0101A" w:rsidRDefault="00B0101A">
      <w:pPr>
        <w:pStyle w:val="Titre3"/>
      </w:pPr>
    </w:p>
    <w:p w14:paraId="3A01389F" w14:textId="77777777" w:rsidR="00B0101A" w:rsidRDefault="00B0101A">
      <w:pPr>
        <w:pStyle w:val="Titre3"/>
      </w:pPr>
    </w:p>
    <w:p w14:paraId="1F3E7B7A" w14:textId="77777777" w:rsidR="00B0101A" w:rsidRDefault="00B0101A">
      <w:pPr>
        <w:pStyle w:val="Titre3"/>
      </w:pPr>
    </w:p>
    <w:p w14:paraId="00045DD3" w14:textId="77777777" w:rsidR="00B0101A" w:rsidRDefault="00B0101A">
      <w:pPr>
        <w:pStyle w:val="Titre3"/>
      </w:pPr>
    </w:p>
    <w:p w14:paraId="2C3FC03E" w14:textId="77777777" w:rsidR="00B0101A" w:rsidRDefault="00B0101A">
      <w:pPr>
        <w:pStyle w:val="Titre3"/>
      </w:pPr>
    </w:p>
    <w:p w14:paraId="48296E07" w14:textId="77777777" w:rsidR="00B0101A" w:rsidRDefault="00B0101A">
      <w:pPr>
        <w:pStyle w:val="Titre3"/>
      </w:pPr>
    </w:p>
    <w:p w14:paraId="5253D2E4" w14:textId="77777777" w:rsidR="00B0101A" w:rsidRDefault="00B0101A">
      <w:pPr>
        <w:pStyle w:val="Titre3"/>
      </w:pPr>
    </w:p>
    <w:p w14:paraId="2A1FC29F" w14:textId="77777777" w:rsidR="00B0101A" w:rsidRDefault="00B0101A">
      <w:pPr>
        <w:pStyle w:val="Titre3"/>
      </w:pPr>
    </w:p>
    <w:p w14:paraId="2A8DA4CB" w14:textId="77777777" w:rsidR="00B0101A" w:rsidRDefault="00B0101A">
      <w:pPr>
        <w:pStyle w:val="Titre3"/>
      </w:pPr>
    </w:p>
    <w:p w14:paraId="3BED71FA" w14:textId="77777777" w:rsidR="00B0101A" w:rsidRDefault="00B0101A">
      <w:pPr>
        <w:pStyle w:val="Titre3"/>
      </w:pPr>
    </w:p>
    <w:p w14:paraId="1CE2F12C" w14:textId="77777777" w:rsidR="00B0101A" w:rsidRDefault="00B0101A">
      <w:pPr>
        <w:pStyle w:val="Titre3"/>
      </w:pPr>
    </w:p>
    <w:p w14:paraId="5AA09309" w14:textId="77777777" w:rsidR="00B0101A" w:rsidRDefault="00B0101A">
      <w:pPr>
        <w:pStyle w:val="Titre3"/>
      </w:pPr>
    </w:p>
    <w:p w14:paraId="6B7480B4" w14:textId="77777777" w:rsidR="00B0101A" w:rsidRDefault="00B0101A">
      <w:pPr>
        <w:pStyle w:val="Titre3"/>
      </w:pPr>
    </w:p>
    <w:p w14:paraId="48A8CD30" w14:textId="77777777" w:rsidR="00B0101A" w:rsidRDefault="00B0101A">
      <w:pPr>
        <w:pStyle w:val="Titre3"/>
      </w:pPr>
    </w:p>
    <w:p w14:paraId="0CEB868D" w14:textId="77777777" w:rsidR="00B0101A" w:rsidRDefault="00B0101A">
      <w:pPr>
        <w:pStyle w:val="Titre3"/>
      </w:pPr>
    </w:p>
    <w:p w14:paraId="7CACDFBB" w14:textId="77777777" w:rsidR="00B0101A" w:rsidRDefault="00B0101A">
      <w:pPr>
        <w:pStyle w:val="Titre3"/>
      </w:pPr>
    </w:p>
    <w:p w14:paraId="745B1F8C" w14:textId="77777777" w:rsidR="00B0101A" w:rsidRDefault="00B0101A">
      <w:pPr>
        <w:pStyle w:val="Titre3"/>
      </w:pPr>
    </w:p>
    <w:p w14:paraId="417FBB5C" w14:textId="77777777" w:rsidR="00B0101A" w:rsidRDefault="00B0101A">
      <w:pPr>
        <w:pStyle w:val="Titre3"/>
      </w:pPr>
    </w:p>
    <w:p w14:paraId="262C9313" w14:textId="77777777" w:rsidR="00B0101A" w:rsidRDefault="00B0101A">
      <w:pPr>
        <w:pStyle w:val="Titre3"/>
      </w:pPr>
    </w:p>
    <w:p w14:paraId="51E0CA6E" w14:textId="77777777" w:rsidR="00B0101A" w:rsidRDefault="00B0101A">
      <w:pPr>
        <w:pStyle w:val="Titre3"/>
      </w:pPr>
    </w:p>
    <w:p w14:paraId="43852B7B" w14:textId="77777777" w:rsidR="00B0101A" w:rsidRDefault="00B0101A">
      <w:pPr>
        <w:pStyle w:val="Titre3"/>
      </w:pPr>
    </w:p>
    <w:p w14:paraId="04EEA0AC" w14:textId="77777777" w:rsidR="00B0101A" w:rsidRDefault="00B0101A">
      <w:pPr>
        <w:pStyle w:val="Titre3"/>
      </w:pPr>
    </w:p>
    <w:p w14:paraId="1A5DDB60" w14:textId="77777777" w:rsidR="00B0101A" w:rsidRDefault="00B0101A">
      <w:pPr>
        <w:pStyle w:val="Titre3"/>
      </w:pPr>
    </w:p>
    <w:p w14:paraId="61216AFD" w14:textId="77777777" w:rsidR="00B0101A" w:rsidRDefault="00B0101A">
      <w:pPr>
        <w:pStyle w:val="Titre3"/>
      </w:pPr>
    </w:p>
    <w:p w14:paraId="0CD0A87B" w14:textId="77777777" w:rsidR="00B0101A" w:rsidRDefault="00B0101A">
      <w:pPr>
        <w:pStyle w:val="Titre3"/>
      </w:pPr>
    </w:p>
    <w:p w14:paraId="7E686359" w14:textId="06FD7340" w:rsidR="00E14A36" w:rsidRDefault="00000000">
      <w:pPr>
        <w:pStyle w:val="Titre3"/>
      </w:pPr>
      <w:r>
        <w:t>ANNEXES</w:t>
      </w:r>
      <w:r>
        <w:rPr>
          <w:spacing w:val="-2"/>
        </w:rPr>
        <w:t xml:space="preserve"> </w:t>
      </w:r>
      <w:r>
        <w:t xml:space="preserve">1 </w:t>
      </w:r>
      <w:r>
        <w:rPr>
          <w:spacing w:val="-10"/>
        </w:rPr>
        <w:t>:</w:t>
      </w:r>
    </w:p>
    <w:p w14:paraId="05B8387C" w14:textId="77777777" w:rsidR="00E14A36" w:rsidRDefault="00000000">
      <w:pPr>
        <w:spacing w:before="163"/>
        <w:ind w:left="768"/>
        <w:rPr>
          <w:b/>
          <w:sz w:val="24"/>
        </w:rPr>
      </w:pPr>
      <w:r>
        <w:rPr>
          <w:b/>
          <w:sz w:val="24"/>
        </w:rPr>
        <w:t>Exigences</w:t>
      </w:r>
      <w:r>
        <w:rPr>
          <w:b/>
          <w:spacing w:val="-2"/>
          <w:sz w:val="24"/>
        </w:rPr>
        <w:t xml:space="preserve"> </w:t>
      </w:r>
      <w:r>
        <w:rPr>
          <w:b/>
          <w:sz w:val="24"/>
        </w:rPr>
        <w:t>en</w:t>
      </w:r>
      <w:r>
        <w:rPr>
          <w:b/>
          <w:spacing w:val="-1"/>
          <w:sz w:val="24"/>
        </w:rPr>
        <w:t xml:space="preserve"> </w:t>
      </w:r>
      <w:r>
        <w:rPr>
          <w:b/>
          <w:sz w:val="24"/>
        </w:rPr>
        <w:t>matière</w:t>
      </w:r>
      <w:r>
        <w:rPr>
          <w:b/>
          <w:spacing w:val="-2"/>
          <w:sz w:val="24"/>
        </w:rPr>
        <w:t xml:space="preserve"> </w:t>
      </w:r>
      <w:r>
        <w:rPr>
          <w:b/>
          <w:sz w:val="24"/>
        </w:rPr>
        <w:t>de</w:t>
      </w:r>
      <w:r>
        <w:rPr>
          <w:b/>
          <w:spacing w:val="-3"/>
          <w:sz w:val="24"/>
        </w:rPr>
        <w:t xml:space="preserve"> </w:t>
      </w:r>
      <w:r>
        <w:rPr>
          <w:b/>
          <w:sz w:val="24"/>
        </w:rPr>
        <w:t>travaux</w:t>
      </w:r>
      <w:r>
        <w:rPr>
          <w:b/>
          <w:spacing w:val="-2"/>
          <w:sz w:val="24"/>
        </w:rPr>
        <w:t xml:space="preserve"> </w:t>
      </w:r>
      <w:r>
        <w:rPr>
          <w:b/>
          <w:sz w:val="24"/>
        </w:rPr>
        <w:t>:</w:t>
      </w:r>
      <w:r>
        <w:rPr>
          <w:b/>
          <w:spacing w:val="-1"/>
          <w:sz w:val="24"/>
        </w:rPr>
        <w:t xml:space="preserve"> </w:t>
      </w:r>
      <w:r>
        <w:rPr>
          <w:b/>
          <w:spacing w:val="-2"/>
          <w:sz w:val="24"/>
        </w:rPr>
        <w:t>Spécifications</w:t>
      </w:r>
    </w:p>
    <w:p w14:paraId="075B96F0" w14:textId="7B731413" w:rsidR="00E14A36" w:rsidRDefault="00000000">
      <w:pPr>
        <w:pStyle w:val="Titre3"/>
        <w:spacing w:before="160" w:line="276" w:lineRule="auto"/>
        <w:ind w:left="804" w:right="805" w:firstLine="73"/>
        <w:jc w:val="center"/>
        <w:rPr>
          <w:b w:val="0"/>
        </w:rPr>
      </w:pPr>
      <w:r>
        <w:rPr>
          <w:u w:val="single"/>
        </w:rPr>
        <w:t xml:space="preserve">CARACTERISTIQUES DE </w:t>
      </w:r>
      <w:r w:rsidR="00B0101A" w:rsidRPr="00B0101A">
        <w:rPr>
          <w:u w:val="single"/>
        </w:rPr>
        <w:t>REALISATION DES TRAVAUX DE CONSTRUCTION D'UNE MINI-ADDUCTION D'EAU POTABLE AVEC FORAGE LE TOUT ALIMENTE PAR ENERGIE SOLAIRE A KAGNOL II, COMMUNE DE MBOMA,</w:t>
      </w:r>
      <w:r w:rsidR="00952BC2">
        <w:rPr>
          <w:u w:val="single"/>
        </w:rPr>
        <w:t xml:space="preserve"> </w:t>
      </w:r>
      <w:r w:rsidR="00B0101A" w:rsidRPr="00B0101A">
        <w:rPr>
          <w:u w:val="single"/>
        </w:rPr>
        <w:t>DEPARTEMENT DU HAUT NYONG,</w:t>
      </w:r>
      <w:r w:rsidR="00952BC2">
        <w:rPr>
          <w:u w:val="single"/>
        </w:rPr>
        <w:t xml:space="preserve"> </w:t>
      </w:r>
      <w:r w:rsidR="00B0101A" w:rsidRPr="00B0101A">
        <w:rPr>
          <w:u w:val="single"/>
        </w:rPr>
        <w:t>REGION DE L'EST</w:t>
      </w:r>
      <w:r>
        <w:rPr>
          <w:b w:val="0"/>
          <w:u w:val="single"/>
        </w:rPr>
        <w:t>.</w:t>
      </w:r>
    </w:p>
    <w:p w14:paraId="5FBA16E7" w14:textId="77777777" w:rsidR="00E14A36" w:rsidRDefault="00E14A36">
      <w:pPr>
        <w:pStyle w:val="Titre3"/>
        <w:spacing w:line="276" w:lineRule="auto"/>
        <w:jc w:val="center"/>
        <w:rPr>
          <w:b w:val="0"/>
        </w:rPr>
        <w:sectPr w:rsidR="00E14A36">
          <w:headerReference w:type="default" r:id="rId18"/>
          <w:footerReference w:type="default" r:id="rId19"/>
          <w:pgSz w:w="12240" w:h="15840"/>
          <w:pgMar w:top="880" w:right="720" w:bottom="1200" w:left="720" w:header="683" w:footer="1000" w:gutter="0"/>
          <w:pgNumType w:start="11"/>
          <w:cols w:space="720"/>
        </w:sectPr>
      </w:pPr>
    </w:p>
    <w:p w14:paraId="010D9216" w14:textId="77777777" w:rsidR="00E14A36" w:rsidRDefault="00E14A36">
      <w:pPr>
        <w:pStyle w:val="Corpsdetexte"/>
      </w:pPr>
    </w:p>
    <w:p w14:paraId="00A9F444" w14:textId="77777777" w:rsidR="00E14A36" w:rsidRDefault="00E14A36">
      <w:pPr>
        <w:pStyle w:val="Corpsdetexte"/>
      </w:pPr>
    </w:p>
    <w:p w14:paraId="130C96DE" w14:textId="77777777" w:rsidR="00E14A36" w:rsidRDefault="00E14A36">
      <w:pPr>
        <w:pStyle w:val="Corpsdetexte"/>
        <w:spacing w:before="29"/>
      </w:pPr>
    </w:p>
    <w:p w14:paraId="65049088" w14:textId="77777777" w:rsidR="00E14A36" w:rsidRDefault="00E14A36">
      <w:pPr>
        <w:pStyle w:val="Corpsdetexte"/>
        <w:sectPr w:rsidR="00E14A36">
          <w:pgSz w:w="12240" w:h="15840"/>
          <w:pgMar w:top="880" w:right="720" w:bottom="1200" w:left="720" w:header="683" w:footer="1000" w:gutter="0"/>
          <w:cols w:space="720"/>
        </w:sectPr>
      </w:pPr>
    </w:p>
    <w:p w14:paraId="7B29A6B4" w14:textId="77777777" w:rsidR="00E14A36" w:rsidRDefault="00E14A36">
      <w:pPr>
        <w:pStyle w:val="Corpsdetexte"/>
        <w:rPr>
          <w:sz w:val="24"/>
        </w:rPr>
      </w:pPr>
    </w:p>
    <w:p w14:paraId="07ED4220" w14:textId="77777777" w:rsidR="00E14A36" w:rsidRDefault="00E14A36">
      <w:pPr>
        <w:pStyle w:val="Corpsdetexte"/>
        <w:spacing w:before="24"/>
        <w:rPr>
          <w:sz w:val="24"/>
        </w:rPr>
      </w:pPr>
    </w:p>
    <w:p w14:paraId="340E8D7B" w14:textId="77777777" w:rsidR="00E14A36" w:rsidRDefault="00000000">
      <w:pPr>
        <w:ind w:left="696"/>
        <w:rPr>
          <w:rFonts w:ascii="Times New Roman"/>
          <w:sz w:val="24"/>
        </w:rPr>
      </w:pPr>
      <w:r>
        <w:rPr>
          <w:rFonts w:ascii="Times New Roman"/>
          <w:sz w:val="24"/>
        </w:rPr>
        <w:t>ARTICLE</w:t>
      </w:r>
      <w:r>
        <w:rPr>
          <w:rFonts w:ascii="Times New Roman"/>
          <w:spacing w:val="-4"/>
          <w:sz w:val="24"/>
        </w:rPr>
        <w:t xml:space="preserve"> </w:t>
      </w:r>
      <w:r>
        <w:rPr>
          <w:rFonts w:ascii="Times New Roman"/>
          <w:sz w:val="24"/>
        </w:rPr>
        <w:t>1</w:t>
      </w:r>
      <w:r>
        <w:rPr>
          <w:rFonts w:ascii="Times New Roman"/>
          <w:spacing w:val="-2"/>
          <w:sz w:val="24"/>
        </w:rPr>
        <w:t xml:space="preserve"> </w:t>
      </w:r>
      <w:r>
        <w:rPr>
          <w:rFonts w:ascii="Times New Roman"/>
          <w:sz w:val="24"/>
        </w:rPr>
        <w:t>:</w:t>
      </w:r>
      <w:r>
        <w:rPr>
          <w:rFonts w:ascii="Times New Roman"/>
          <w:spacing w:val="-1"/>
          <w:sz w:val="24"/>
        </w:rPr>
        <w:t xml:space="preserve"> </w:t>
      </w:r>
      <w:r>
        <w:rPr>
          <w:rFonts w:ascii="Times New Roman"/>
          <w:spacing w:val="-4"/>
          <w:sz w:val="24"/>
        </w:rPr>
        <w:t>OBJET</w:t>
      </w:r>
    </w:p>
    <w:p w14:paraId="2D5688F1" w14:textId="77777777" w:rsidR="00E14A36" w:rsidRDefault="00000000">
      <w:pPr>
        <w:spacing w:before="80"/>
        <w:ind w:left="696"/>
        <w:rPr>
          <w:rFonts w:ascii="Times New Roman"/>
          <w:b/>
          <w:sz w:val="44"/>
        </w:rPr>
      </w:pPr>
      <w:r>
        <w:br w:type="column"/>
      </w:r>
      <w:r>
        <w:rPr>
          <w:rFonts w:ascii="Times New Roman"/>
          <w:b/>
          <w:spacing w:val="-2"/>
          <w:sz w:val="44"/>
        </w:rPr>
        <w:t>SOMMAIRE</w:t>
      </w:r>
    </w:p>
    <w:p w14:paraId="6BD0568C" w14:textId="77777777" w:rsidR="00E14A36" w:rsidRDefault="00E14A36">
      <w:pPr>
        <w:rPr>
          <w:rFonts w:ascii="Times New Roman"/>
          <w:b/>
          <w:sz w:val="44"/>
        </w:rPr>
        <w:sectPr w:rsidR="00E14A36">
          <w:type w:val="continuous"/>
          <w:pgSz w:w="12240" w:h="15840"/>
          <w:pgMar w:top="860" w:right="720" w:bottom="1380" w:left="720" w:header="683" w:footer="1000" w:gutter="0"/>
          <w:cols w:num="2" w:space="720" w:equalWidth="0">
            <w:col w:w="2837" w:space="608"/>
            <w:col w:w="7355"/>
          </w:cols>
        </w:sectPr>
      </w:pPr>
    </w:p>
    <w:p w14:paraId="32952043" w14:textId="77777777" w:rsidR="00E14A36" w:rsidRDefault="00E14A36">
      <w:pPr>
        <w:pStyle w:val="Corpsdetexte"/>
        <w:rPr>
          <w:rFonts w:ascii="Times New Roman"/>
          <w:b/>
          <w:sz w:val="24"/>
        </w:rPr>
      </w:pPr>
    </w:p>
    <w:p w14:paraId="1E03774B" w14:textId="77777777" w:rsidR="00E14A36" w:rsidRDefault="00000000">
      <w:pPr>
        <w:spacing w:line="688" w:lineRule="auto"/>
        <w:ind w:left="696" w:right="695"/>
        <w:rPr>
          <w:rFonts w:ascii="Times New Roman" w:hAnsi="Times New Roman"/>
          <w:sz w:val="24"/>
        </w:rPr>
      </w:pPr>
      <w:r>
        <w:rPr>
          <w:rFonts w:ascii="Times New Roman" w:hAnsi="Times New Roman"/>
          <w:sz w:val="24"/>
        </w:rPr>
        <w:t>ARTICLE</w:t>
      </w:r>
      <w:r>
        <w:rPr>
          <w:rFonts w:ascii="Times New Roman" w:hAnsi="Times New Roman"/>
          <w:spacing w:val="-4"/>
          <w:sz w:val="24"/>
        </w:rPr>
        <w:t xml:space="preserve"> </w:t>
      </w:r>
      <w:r>
        <w:rPr>
          <w:rFonts w:ascii="Times New Roman" w:hAnsi="Times New Roman"/>
          <w:sz w:val="24"/>
        </w:rPr>
        <w:t>2</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MINI</w:t>
      </w:r>
      <w:r>
        <w:rPr>
          <w:rFonts w:ascii="Times New Roman" w:hAnsi="Times New Roman"/>
          <w:spacing w:val="-8"/>
          <w:sz w:val="24"/>
        </w:rPr>
        <w:t xml:space="preserve"> </w:t>
      </w:r>
      <w:r>
        <w:rPr>
          <w:rFonts w:ascii="Times New Roman" w:hAnsi="Times New Roman"/>
          <w:sz w:val="24"/>
        </w:rPr>
        <w:t>ADDUCTION</w:t>
      </w:r>
      <w:r>
        <w:rPr>
          <w:rFonts w:ascii="Times New Roman" w:hAnsi="Times New Roman"/>
          <w:spacing w:val="-5"/>
          <w:sz w:val="24"/>
        </w:rPr>
        <w:t xml:space="preserve"> </w:t>
      </w:r>
      <w:r>
        <w:rPr>
          <w:rFonts w:ascii="Times New Roman" w:hAnsi="Times New Roman"/>
          <w:sz w:val="24"/>
        </w:rPr>
        <w:t>EN</w:t>
      </w:r>
      <w:r>
        <w:rPr>
          <w:rFonts w:ascii="Times New Roman" w:hAnsi="Times New Roman"/>
          <w:spacing w:val="-4"/>
          <w:sz w:val="24"/>
        </w:rPr>
        <w:t xml:space="preserve"> </w:t>
      </w:r>
      <w:r>
        <w:rPr>
          <w:rFonts w:ascii="Times New Roman" w:hAnsi="Times New Roman"/>
          <w:sz w:val="24"/>
        </w:rPr>
        <w:t>EAU</w:t>
      </w:r>
      <w:r>
        <w:rPr>
          <w:rFonts w:ascii="Times New Roman" w:hAnsi="Times New Roman"/>
          <w:spacing w:val="-5"/>
          <w:sz w:val="24"/>
        </w:rPr>
        <w:t xml:space="preserve"> </w:t>
      </w:r>
      <w:r>
        <w:rPr>
          <w:rFonts w:ascii="Times New Roman" w:hAnsi="Times New Roman"/>
          <w:sz w:val="24"/>
        </w:rPr>
        <w:t>POTABLE</w:t>
      </w:r>
      <w:r>
        <w:rPr>
          <w:rFonts w:ascii="Times New Roman" w:hAnsi="Times New Roman"/>
          <w:spacing w:val="-4"/>
          <w:sz w:val="24"/>
        </w:rPr>
        <w:t xml:space="preserve"> </w:t>
      </w:r>
      <w:r>
        <w:rPr>
          <w:rFonts w:ascii="Times New Roman" w:hAnsi="Times New Roman"/>
          <w:sz w:val="24"/>
        </w:rPr>
        <w:t>PAR</w:t>
      </w:r>
      <w:r>
        <w:rPr>
          <w:rFonts w:ascii="Times New Roman" w:hAnsi="Times New Roman"/>
          <w:spacing w:val="-4"/>
          <w:sz w:val="24"/>
        </w:rPr>
        <w:t xml:space="preserve"> </w:t>
      </w:r>
      <w:r>
        <w:rPr>
          <w:rFonts w:ascii="Times New Roman" w:hAnsi="Times New Roman"/>
          <w:sz w:val="24"/>
        </w:rPr>
        <w:t>REFOULEMENT</w:t>
      </w:r>
      <w:r>
        <w:rPr>
          <w:rFonts w:ascii="Times New Roman" w:hAnsi="Times New Roman"/>
          <w:spacing w:val="-5"/>
          <w:sz w:val="24"/>
        </w:rPr>
        <w:t xml:space="preserve"> </w:t>
      </w:r>
      <w:r>
        <w:rPr>
          <w:rFonts w:ascii="Times New Roman" w:hAnsi="Times New Roman"/>
          <w:sz w:val="24"/>
        </w:rPr>
        <w:t>SOLAIRE ARTICLE 3 : MODALITES D’EXECUTION</w:t>
      </w:r>
    </w:p>
    <w:p w14:paraId="060440A1" w14:textId="77777777" w:rsidR="00E14A36" w:rsidRDefault="00000000">
      <w:pPr>
        <w:spacing w:line="688" w:lineRule="auto"/>
        <w:ind w:left="696" w:right="5003"/>
        <w:rPr>
          <w:rFonts w:ascii="Times New Roman"/>
          <w:sz w:val="24"/>
        </w:rPr>
      </w:pPr>
      <w:r>
        <w:rPr>
          <w:rFonts w:ascii="Times New Roman"/>
          <w:sz w:val="24"/>
        </w:rPr>
        <w:t>ARTICLE</w:t>
      </w:r>
      <w:r>
        <w:rPr>
          <w:rFonts w:ascii="Times New Roman"/>
          <w:spacing w:val="-11"/>
          <w:sz w:val="24"/>
        </w:rPr>
        <w:t xml:space="preserve"> </w:t>
      </w:r>
      <w:r>
        <w:rPr>
          <w:rFonts w:ascii="Times New Roman"/>
          <w:sz w:val="24"/>
        </w:rPr>
        <w:t>4</w:t>
      </w:r>
      <w:r>
        <w:rPr>
          <w:rFonts w:ascii="Times New Roman"/>
          <w:spacing w:val="-11"/>
          <w:sz w:val="24"/>
        </w:rPr>
        <w:t xml:space="preserve"> </w:t>
      </w:r>
      <w:r>
        <w:rPr>
          <w:rFonts w:ascii="Times New Roman"/>
          <w:sz w:val="24"/>
        </w:rPr>
        <w:t>:</w:t>
      </w:r>
      <w:r>
        <w:rPr>
          <w:rFonts w:ascii="Times New Roman"/>
          <w:spacing w:val="-11"/>
          <w:sz w:val="24"/>
        </w:rPr>
        <w:t xml:space="preserve"> </w:t>
      </w:r>
      <w:r>
        <w:rPr>
          <w:rFonts w:ascii="Times New Roman"/>
          <w:sz w:val="24"/>
        </w:rPr>
        <w:t>DISPOSITIONS</w:t>
      </w:r>
      <w:r>
        <w:rPr>
          <w:rFonts w:ascii="Times New Roman"/>
          <w:spacing w:val="-11"/>
          <w:sz w:val="24"/>
        </w:rPr>
        <w:t xml:space="preserve"> </w:t>
      </w:r>
      <w:r>
        <w:rPr>
          <w:rFonts w:ascii="Times New Roman"/>
          <w:sz w:val="24"/>
        </w:rPr>
        <w:t>GENERALES ARTICLE 5 : CONDUITES</w:t>
      </w:r>
    </w:p>
    <w:p w14:paraId="6C3025CB" w14:textId="77777777" w:rsidR="00E14A36" w:rsidRDefault="00000000">
      <w:pPr>
        <w:spacing w:before="1"/>
        <w:ind w:left="696"/>
        <w:rPr>
          <w:rFonts w:ascii="Times New Roman"/>
          <w:sz w:val="24"/>
        </w:rPr>
      </w:pPr>
      <w:r>
        <w:rPr>
          <w:rFonts w:ascii="Times New Roman"/>
          <w:sz w:val="24"/>
        </w:rPr>
        <w:t>ARTICLE</w:t>
      </w:r>
      <w:r>
        <w:rPr>
          <w:rFonts w:ascii="Times New Roman"/>
          <w:spacing w:val="-2"/>
          <w:sz w:val="24"/>
        </w:rPr>
        <w:t xml:space="preserve"> </w:t>
      </w:r>
      <w:r>
        <w:rPr>
          <w:rFonts w:ascii="Times New Roman"/>
          <w:sz w:val="24"/>
        </w:rPr>
        <w:t>6</w:t>
      </w:r>
      <w:r>
        <w:rPr>
          <w:rFonts w:ascii="Times New Roman"/>
          <w:spacing w:val="-2"/>
          <w:sz w:val="24"/>
        </w:rPr>
        <w:t xml:space="preserve"> </w:t>
      </w:r>
      <w:r>
        <w:rPr>
          <w:rFonts w:ascii="Times New Roman"/>
          <w:sz w:val="24"/>
        </w:rPr>
        <w:t>:</w:t>
      </w:r>
      <w:r>
        <w:rPr>
          <w:rFonts w:ascii="Times New Roman"/>
          <w:spacing w:val="-1"/>
          <w:sz w:val="24"/>
        </w:rPr>
        <w:t xml:space="preserve"> </w:t>
      </w:r>
      <w:r>
        <w:rPr>
          <w:rFonts w:ascii="Times New Roman"/>
          <w:spacing w:val="-2"/>
          <w:sz w:val="24"/>
        </w:rPr>
        <w:t>ROBINETTERIE</w:t>
      </w:r>
    </w:p>
    <w:p w14:paraId="0E26DDA0" w14:textId="77777777" w:rsidR="00E14A36" w:rsidRDefault="00E14A36">
      <w:pPr>
        <w:pStyle w:val="Corpsdetexte"/>
        <w:spacing w:before="240"/>
        <w:rPr>
          <w:rFonts w:ascii="Times New Roman"/>
          <w:sz w:val="24"/>
        </w:rPr>
      </w:pPr>
    </w:p>
    <w:p w14:paraId="041106CA" w14:textId="77777777" w:rsidR="00E14A36" w:rsidRDefault="00000000">
      <w:pPr>
        <w:ind w:left="696"/>
        <w:rPr>
          <w:rFonts w:ascii="Times New Roman"/>
          <w:sz w:val="24"/>
        </w:rPr>
      </w:pPr>
      <w:r>
        <w:rPr>
          <w:rFonts w:ascii="Times New Roman"/>
          <w:sz w:val="24"/>
        </w:rPr>
        <w:t>ARTICLE</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VIDANCES</w:t>
      </w:r>
      <w:r>
        <w:rPr>
          <w:rFonts w:ascii="Times New Roman"/>
          <w:spacing w:val="-1"/>
          <w:sz w:val="24"/>
        </w:rPr>
        <w:t xml:space="preserve"> </w:t>
      </w:r>
      <w:r>
        <w:rPr>
          <w:rFonts w:ascii="Times New Roman"/>
          <w:sz w:val="24"/>
        </w:rPr>
        <w:t xml:space="preserve">ET </w:t>
      </w:r>
      <w:r>
        <w:rPr>
          <w:rFonts w:ascii="Times New Roman"/>
          <w:spacing w:val="-2"/>
          <w:sz w:val="24"/>
        </w:rPr>
        <w:t>VENTOUSES</w:t>
      </w:r>
    </w:p>
    <w:p w14:paraId="1C3E27AF" w14:textId="77777777" w:rsidR="00E14A36" w:rsidRDefault="00E14A36">
      <w:pPr>
        <w:pStyle w:val="Corpsdetexte"/>
        <w:spacing w:before="240"/>
        <w:rPr>
          <w:rFonts w:ascii="Times New Roman"/>
          <w:sz w:val="24"/>
        </w:rPr>
      </w:pPr>
    </w:p>
    <w:p w14:paraId="1785362D" w14:textId="77777777" w:rsidR="00E14A36" w:rsidRDefault="00000000">
      <w:pPr>
        <w:ind w:left="696"/>
        <w:rPr>
          <w:rFonts w:ascii="Times New Roman"/>
          <w:sz w:val="24"/>
        </w:rPr>
      </w:pPr>
      <w:r>
        <w:rPr>
          <w:rFonts w:ascii="Times New Roman"/>
          <w:sz w:val="24"/>
        </w:rPr>
        <w:t>ARTICLE</w:t>
      </w:r>
      <w:r>
        <w:rPr>
          <w:rFonts w:ascii="Times New Roman"/>
          <w:spacing w:val="-2"/>
          <w:sz w:val="24"/>
        </w:rPr>
        <w:t xml:space="preserve"> </w:t>
      </w:r>
      <w:r>
        <w:rPr>
          <w:rFonts w:ascii="Times New Roman"/>
          <w:sz w:val="24"/>
        </w:rPr>
        <w:t>8</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z w:val="24"/>
        </w:rPr>
        <w:t>PROVENANCE,</w:t>
      </w:r>
      <w:r>
        <w:rPr>
          <w:rFonts w:ascii="Times New Roman"/>
          <w:spacing w:val="-1"/>
          <w:sz w:val="24"/>
        </w:rPr>
        <w:t xml:space="preserve"> </w:t>
      </w:r>
      <w:r>
        <w:rPr>
          <w:rFonts w:ascii="Times New Roman"/>
          <w:sz w:val="24"/>
        </w:rPr>
        <w:t>QUALITE DES</w:t>
      </w:r>
      <w:r>
        <w:rPr>
          <w:rFonts w:ascii="Times New Roman"/>
          <w:spacing w:val="-2"/>
          <w:sz w:val="24"/>
        </w:rPr>
        <w:t xml:space="preserve"> </w:t>
      </w:r>
      <w:r>
        <w:rPr>
          <w:rFonts w:ascii="Times New Roman"/>
          <w:sz w:val="24"/>
        </w:rPr>
        <w:t>MATERIAUX</w:t>
      </w:r>
      <w:r>
        <w:rPr>
          <w:rFonts w:ascii="Times New Roman"/>
          <w:spacing w:val="-1"/>
          <w:sz w:val="24"/>
        </w:rPr>
        <w:t xml:space="preserve"> </w:t>
      </w:r>
      <w:r>
        <w:rPr>
          <w:rFonts w:ascii="Times New Roman"/>
          <w:sz w:val="24"/>
        </w:rPr>
        <w:t>ET</w:t>
      </w:r>
      <w:r>
        <w:rPr>
          <w:rFonts w:ascii="Times New Roman"/>
          <w:spacing w:val="-3"/>
          <w:sz w:val="24"/>
        </w:rPr>
        <w:t xml:space="preserve"> </w:t>
      </w:r>
      <w:r>
        <w:rPr>
          <w:rFonts w:ascii="Times New Roman"/>
          <w:sz w:val="24"/>
        </w:rPr>
        <w:t>DU MATERIEL,</w:t>
      </w:r>
      <w:r>
        <w:rPr>
          <w:rFonts w:ascii="Times New Roman"/>
          <w:spacing w:val="3"/>
          <w:sz w:val="24"/>
        </w:rPr>
        <w:t xml:space="preserve"> </w:t>
      </w:r>
      <w:r>
        <w:rPr>
          <w:rFonts w:ascii="Times New Roman"/>
          <w:spacing w:val="-2"/>
          <w:sz w:val="24"/>
        </w:rPr>
        <w:t>TESTS</w:t>
      </w:r>
    </w:p>
    <w:p w14:paraId="6C7C0867" w14:textId="77777777" w:rsidR="00E14A36" w:rsidRDefault="00E14A36">
      <w:pPr>
        <w:pStyle w:val="Corpsdetexte"/>
        <w:spacing w:before="240"/>
        <w:rPr>
          <w:rFonts w:ascii="Times New Roman"/>
          <w:sz w:val="24"/>
        </w:rPr>
      </w:pPr>
    </w:p>
    <w:p w14:paraId="6D5B5020" w14:textId="77777777" w:rsidR="00E14A36" w:rsidRDefault="00000000">
      <w:pPr>
        <w:ind w:left="696"/>
        <w:rPr>
          <w:rFonts w:ascii="Times New Roman"/>
          <w:sz w:val="24"/>
        </w:rPr>
      </w:pPr>
      <w:r>
        <w:rPr>
          <w:rFonts w:ascii="Times New Roman"/>
          <w:sz w:val="24"/>
        </w:rPr>
        <w:t>ARTICLE</w:t>
      </w:r>
      <w:r>
        <w:rPr>
          <w:rFonts w:ascii="Times New Roman"/>
          <w:spacing w:val="37"/>
          <w:sz w:val="24"/>
        </w:rPr>
        <w:t xml:space="preserve"> </w:t>
      </w:r>
      <w:r>
        <w:rPr>
          <w:rFonts w:ascii="Times New Roman"/>
          <w:sz w:val="24"/>
        </w:rPr>
        <w:t>9</w:t>
      </w:r>
      <w:r>
        <w:rPr>
          <w:rFonts w:ascii="Times New Roman"/>
          <w:spacing w:val="-2"/>
          <w:sz w:val="24"/>
        </w:rPr>
        <w:t xml:space="preserve"> </w:t>
      </w:r>
      <w:r>
        <w:rPr>
          <w:rFonts w:ascii="Times New Roman"/>
          <w:sz w:val="24"/>
        </w:rPr>
        <w:t>:</w:t>
      </w:r>
      <w:r>
        <w:rPr>
          <w:rFonts w:ascii="Times New Roman"/>
          <w:spacing w:val="40"/>
          <w:sz w:val="24"/>
        </w:rPr>
        <w:t xml:space="preserve"> </w:t>
      </w:r>
      <w:r>
        <w:rPr>
          <w:rFonts w:ascii="Times New Roman"/>
          <w:sz w:val="24"/>
        </w:rPr>
        <w:t>DESINFECTION</w:t>
      </w:r>
      <w:r>
        <w:rPr>
          <w:rFonts w:ascii="Times New Roman"/>
          <w:spacing w:val="37"/>
          <w:sz w:val="24"/>
        </w:rPr>
        <w:t xml:space="preserve"> </w:t>
      </w:r>
      <w:r>
        <w:rPr>
          <w:rFonts w:ascii="Times New Roman"/>
          <w:sz w:val="24"/>
        </w:rPr>
        <w:t>DES</w:t>
      </w:r>
      <w:r>
        <w:rPr>
          <w:rFonts w:ascii="Times New Roman"/>
          <w:spacing w:val="37"/>
          <w:sz w:val="24"/>
        </w:rPr>
        <w:t xml:space="preserve"> </w:t>
      </w:r>
      <w:r>
        <w:rPr>
          <w:rFonts w:ascii="Times New Roman"/>
          <w:sz w:val="24"/>
        </w:rPr>
        <w:t>OUVRAGES</w:t>
      </w:r>
      <w:r>
        <w:rPr>
          <w:rFonts w:ascii="Times New Roman"/>
          <w:spacing w:val="38"/>
          <w:sz w:val="24"/>
        </w:rPr>
        <w:t xml:space="preserve"> </w:t>
      </w:r>
      <w:r>
        <w:rPr>
          <w:rFonts w:ascii="Times New Roman"/>
          <w:sz w:val="24"/>
        </w:rPr>
        <w:t>AVANT</w:t>
      </w:r>
      <w:r>
        <w:rPr>
          <w:rFonts w:ascii="Times New Roman"/>
          <w:spacing w:val="39"/>
          <w:sz w:val="24"/>
        </w:rPr>
        <w:t xml:space="preserve"> </w:t>
      </w:r>
      <w:r>
        <w:rPr>
          <w:rFonts w:ascii="Times New Roman"/>
          <w:sz w:val="24"/>
        </w:rPr>
        <w:t>LEUR</w:t>
      </w:r>
      <w:r>
        <w:rPr>
          <w:rFonts w:ascii="Times New Roman"/>
          <w:spacing w:val="37"/>
          <w:sz w:val="24"/>
        </w:rPr>
        <w:t xml:space="preserve"> </w:t>
      </w:r>
      <w:r>
        <w:rPr>
          <w:rFonts w:ascii="Times New Roman"/>
          <w:sz w:val="24"/>
        </w:rPr>
        <w:t>MISE</w:t>
      </w:r>
      <w:r>
        <w:rPr>
          <w:rFonts w:ascii="Times New Roman"/>
          <w:spacing w:val="37"/>
          <w:sz w:val="24"/>
        </w:rPr>
        <w:t xml:space="preserve"> </w:t>
      </w:r>
      <w:r>
        <w:rPr>
          <w:rFonts w:ascii="Times New Roman"/>
          <w:sz w:val="24"/>
        </w:rPr>
        <w:t>EN</w:t>
      </w:r>
      <w:r>
        <w:rPr>
          <w:rFonts w:ascii="Times New Roman"/>
          <w:spacing w:val="36"/>
          <w:sz w:val="24"/>
        </w:rPr>
        <w:t xml:space="preserve"> </w:t>
      </w:r>
      <w:r>
        <w:rPr>
          <w:rFonts w:ascii="Times New Roman"/>
          <w:sz w:val="24"/>
        </w:rPr>
        <w:t>SERVICE</w:t>
      </w:r>
      <w:r>
        <w:rPr>
          <w:rFonts w:ascii="Times New Roman"/>
          <w:spacing w:val="37"/>
          <w:sz w:val="24"/>
        </w:rPr>
        <w:t xml:space="preserve"> </w:t>
      </w:r>
      <w:r>
        <w:rPr>
          <w:rFonts w:ascii="Times New Roman"/>
          <w:sz w:val="24"/>
        </w:rPr>
        <w:t>ET ANALYSES BACTERIOLOGIQUES</w:t>
      </w:r>
    </w:p>
    <w:p w14:paraId="631DCD70" w14:textId="77777777" w:rsidR="00E14A36" w:rsidRDefault="00E14A36">
      <w:pPr>
        <w:pStyle w:val="Corpsdetexte"/>
        <w:spacing w:before="240"/>
        <w:rPr>
          <w:rFonts w:ascii="Times New Roman"/>
          <w:sz w:val="24"/>
        </w:rPr>
      </w:pPr>
    </w:p>
    <w:p w14:paraId="095F3E99" w14:textId="77777777" w:rsidR="00E14A36" w:rsidRDefault="00000000">
      <w:pPr>
        <w:ind w:left="696"/>
        <w:rPr>
          <w:rFonts w:ascii="Times New Roman"/>
          <w:sz w:val="24"/>
        </w:rPr>
      </w:pPr>
      <w:r>
        <w:rPr>
          <w:rFonts w:ascii="Times New Roman"/>
          <w:sz w:val="24"/>
        </w:rPr>
        <w:t>ARTICLE</w:t>
      </w:r>
      <w:r>
        <w:rPr>
          <w:rFonts w:ascii="Times New Roman"/>
          <w:spacing w:val="-2"/>
          <w:sz w:val="24"/>
        </w:rPr>
        <w:t xml:space="preserve"> </w:t>
      </w:r>
      <w:r>
        <w:rPr>
          <w:rFonts w:ascii="Times New Roman"/>
          <w:sz w:val="24"/>
        </w:rPr>
        <w:t>10</w:t>
      </w:r>
      <w:r>
        <w:rPr>
          <w:rFonts w:ascii="Times New Roman"/>
          <w:spacing w:val="-2"/>
          <w:sz w:val="24"/>
        </w:rPr>
        <w:t xml:space="preserve"> </w:t>
      </w:r>
      <w:r>
        <w:rPr>
          <w:rFonts w:ascii="Times New Roman"/>
          <w:sz w:val="24"/>
        </w:rPr>
        <w:t>:</w:t>
      </w:r>
      <w:r>
        <w:rPr>
          <w:rFonts w:ascii="Times New Roman"/>
          <w:spacing w:val="1"/>
          <w:sz w:val="24"/>
        </w:rPr>
        <w:t xml:space="preserve"> </w:t>
      </w:r>
      <w:r>
        <w:rPr>
          <w:rFonts w:ascii="Times New Roman"/>
          <w:sz w:val="24"/>
        </w:rPr>
        <w:t>FORMATION</w:t>
      </w:r>
      <w:r>
        <w:rPr>
          <w:rFonts w:ascii="Times New Roman"/>
          <w:spacing w:val="-3"/>
          <w:sz w:val="24"/>
        </w:rPr>
        <w:t xml:space="preserve"> </w:t>
      </w:r>
      <w:r>
        <w:rPr>
          <w:rFonts w:ascii="Times New Roman"/>
          <w:sz w:val="24"/>
        </w:rPr>
        <w:t>DES</w:t>
      </w:r>
      <w:r>
        <w:rPr>
          <w:rFonts w:ascii="Times New Roman"/>
          <w:spacing w:val="-1"/>
          <w:sz w:val="24"/>
        </w:rPr>
        <w:t xml:space="preserve"> </w:t>
      </w:r>
      <w:r>
        <w:rPr>
          <w:rFonts w:ascii="Times New Roman"/>
          <w:spacing w:val="-2"/>
          <w:sz w:val="24"/>
        </w:rPr>
        <w:t>PLOMBIERS</w:t>
      </w:r>
    </w:p>
    <w:p w14:paraId="25F11F31" w14:textId="77777777" w:rsidR="00E14A36" w:rsidRDefault="00E14A36">
      <w:pPr>
        <w:pStyle w:val="Corpsdetexte"/>
        <w:spacing w:before="240"/>
        <w:rPr>
          <w:rFonts w:ascii="Times New Roman"/>
          <w:sz w:val="24"/>
        </w:rPr>
      </w:pPr>
    </w:p>
    <w:p w14:paraId="2E4669B4" w14:textId="77777777" w:rsidR="00E14A36" w:rsidRDefault="00000000">
      <w:pPr>
        <w:spacing w:line="688" w:lineRule="auto"/>
        <w:ind w:left="696" w:right="2991"/>
        <w:rPr>
          <w:rFonts w:ascii="Times New Roman"/>
          <w:sz w:val="24"/>
        </w:rPr>
      </w:pPr>
      <w:r>
        <w:rPr>
          <w:rFonts w:ascii="Times New Roman"/>
          <w:sz w:val="24"/>
        </w:rPr>
        <w:t>ARTICLE</w:t>
      </w:r>
      <w:r>
        <w:rPr>
          <w:rFonts w:ascii="Times New Roman"/>
          <w:spacing w:val="-7"/>
          <w:sz w:val="24"/>
        </w:rPr>
        <w:t xml:space="preserve"> </w:t>
      </w:r>
      <w:r>
        <w:rPr>
          <w:rFonts w:ascii="Times New Roman"/>
          <w:sz w:val="24"/>
        </w:rPr>
        <w:t>11</w:t>
      </w:r>
      <w:r>
        <w:rPr>
          <w:rFonts w:ascii="Times New Roman"/>
          <w:spacing w:val="-7"/>
          <w:sz w:val="24"/>
        </w:rPr>
        <w:t xml:space="preserve"> </w:t>
      </w:r>
      <w:r>
        <w:rPr>
          <w:rFonts w:ascii="Times New Roman"/>
          <w:sz w:val="24"/>
        </w:rPr>
        <w:t>:</w:t>
      </w:r>
      <w:r>
        <w:rPr>
          <w:rFonts w:ascii="Times New Roman"/>
          <w:spacing w:val="-7"/>
          <w:sz w:val="24"/>
        </w:rPr>
        <w:t xml:space="preserve"> </w:t>
      </w:r>
      <w:r>
        <w:rPr>
          <w:rFonts w:ascii="Times New Roman"/>
          <w:sz w:val="24"/>
        </w:rPr>
        <w:t>CONDITIONS</w:t>
      </w:r>
      <w:r>
        <w:rPr>
          <w:rFonts w:ascii="Times New Roman"/>
          <w:spacing w:val="-7"/>
          <w:sz w:val="24"/>
        </w:rPr>
        <w:t xml:space="preserve"> </w:t>
      </w:r>
      <w:r>
        <w:rPr>
          <w:rFonts w:ascii="Times New Roman"/>
          <w:sz w:val="24"/>
        </w:rPr>
        <w:t>DE</w:t>
      </w:r>
      <w:r>
        <w:rPr>
          <w:rFonts w:ascii="Times New Roman"/>
          <w:spacing w:val="-7"/>
          <w:sz w:val="24"/>
        </w:rPr>
        <w:t xml:space="preserve"> </w:t>
      </w:r>
      <w:r>
        <w:rPr>
          <w:rFonts w:ascii="Times New Roman"/>
          <w:sz w:val="24"/>
        </w:rPr>
        <w:t>RECEPTION</w:t>
      </w:r>
      <w:r>
        <w:rPr>
          <w:rFonts w:ascii="Times New Roman"/>
          <w:spacing w:val="-6"/>
          <w:sz w:val="24"/>
        </w:rPr>
        <w:t xml:space="preserve"> </w:t>
      </w:r>
      <w:r>
        <w:rPr>
          <w:rFonts w:ascii="Times New Roman"/>
          <w:sz w:val="24"/>
        </w:rPr>
        <w:t>PROVISOIRE ARTICLE 12 : CONDITIONS DE RECEPTION DEFINITIVE ARTICLE 13 : GARANTIE</w:t>
      </w:r>
    </w:p>
    <w:p w14:paraId="5E51DC21" w14:textId="77777777" w:rsidR="00E14A36" w:rsidRDefault="00E14A36">
      <w:pPr>
        <w:spacing w:line="688" w:lineRule="auto"/>
        <w:rPr>
          <w:rFonts w:ascii="Times New Roman"/>
          <w:sz w:val="24"/>
        </w:rPr>
        <w:sectPr w:rsidR="00E14A36">
          <w:type w:val="continuous"/>
          <w:pgSz w:w="12240" w:h="15840"/>
          <w:pgMar w:top="860" w:right="720" w:bottom="1380" w:left="720" w:header="683" w:footer="1000" w:gutter="0"/>
          <w:cols w:space="720"/>
        </w:sectPr>
      </w:pPr>
    </w:p>
    <w:p w14:paraId="0576D19B" w14:textId="77777777" w:rsidR="00E14A36" w:rsidRDefault="00E14A36">
      <w:pPr>
        <w:pStyle w:val="Corpsdetexte"/>
        <w:rPr>
          <w:rFonts w:ascii="Times New Roman"/>
        </w:rPr>
      </w:pPr>
    </w:p>
    <w:p w14:paraId="3A53E533" w14:textId="77777777" w:rsidR="00E14A36" w:rsidRDefault="00E14A36">
      <w:pPr>
        <w:pStyle w:val="Corpsdetexte"/>
        <w:spacing w:before="71"/>
        <w:rPr>
          <w:rFonts w:ascii="Times New Roman"/>
        </w:rPr>
      </w:pPr>
    </w:p>
    <w:p w14:paraId="3F8CB0B7" w14:textId="77777777" w:rsidR="00E14A36" w:rsidRDefault="00000000">
      <w:pPr>
        <w:pStyle w:val="Titre5"/>
        <w:spacing w:line="240" w:lineRule="auto"/>
        <w:ind w:left="710" w:right="713"/>
        <w:jc w:val="center"/>
      </w:pPr>
      <w:r>
        <w:t>CHAPITRE</w:t>
      </w:r>
      <w:r>
        <w:rPr>
          <w:spacing w:val="-5"/>
        </w:rPr>
        <w:t xml:space="preserve"> </w:t>
      </w:r>
      <w:r>
        <w:t>1</w:t>
      </w:r>
      <w:r>
        <w:rPr>
          <w:spacing w:val="-2"/>
        </w:rPr>
        <w:t xml:space="preserve"> </w:t>
      </w:r>
      <w:r>
        <w:t>:</w:t>
      </w:r>
      <w:r>
        <w:rPr>
          <w:spacing w:val="-4"/>
        </w:rPr>
        <w:t xml:space="preserve"> </w:t>
      </w:r>
      <w:r>
        <w:rPr>
          <w:spacing w:val="-2"/>
        </w:rPr>
        <w:t>GENERALITES</w:t>
      </w:r>
    </w:p>
    <w:p w14:paraId="1364387F" w14:textId="77777777" w:rsidR="00E14A36" w:rsidRDefault="00000000">
      <w:pPr>
        <w:ind w:left="710" w:right="6755"/>
        <w:jc w:val="center"/>
        <w:rPr>
          <w:rFonts w:ascii="Times New Roman"/>
          <w:b/>
          <w:sz w:val="20"/>
        </w:rPr>
      </w:pPr>
      <w:r>
        <w:rPr>
          <w:rFonts w:ascii="Times New Roman"/>
          <w:b/>
          <w:sz w:val="20"/>
        </w:rPr>
        <w:t>Article</w:t>
      </w:r>
      <w:r>
        <w:rPr>
          <w:rFonts w:ascii="Times New Roman"/>
          <w:b/>
          <w:spacing w:val="-3"/>
          <w:sz w:val="20"/>
        </w:rPr>
        <w:t xml:space="preserve"> </w:t>
      </w:r>
      <w:r>
        <w:rPr>
          <w:rFonts w:ascii="Times New Roman"/>
          <w:b/>
          <w:sz w:val="20"/>
        </w:rPr>
        <w:t>1 :</w:t>
      </w:r>
      <w:r>
        <w:rPr>
          <w:rFonts w:ascii="Times New Roman"/>
          <w:b/>
          <w:spacing w:val="-2"/>
          <w:sz w:val="20"/>
        </w:rPr>
        <w:t xml:space="preserve"> OBJET</w:t>
      </w:r>
    </w:p>
    <w:p w14:paraId="06D815B7" w14:textId="359B9307" w:rsidR="00E14A36" w:rsidRDefault="00000000">
      <w:pPr>
        <w:pStyle w:val="Corpsdetexte"/>
        <w:ind w:left="696" w:right="698" w:firstLine="707"/>
        <w:jc w:val="both"/>
        <w:rPr>
          <w:rFonts w:ascii="Times New Roman" w:hAnsi="Times New Roman"/>
        </w:rPr>
      </w:pPr>
      <w:r>
        <w:rPr>
          <w:rFonts w:ascii="Times New Roman" w:hAnsi="Times New Roman"/>
        </w:rPr>
        <w:t>Le présent Cahier des Clauses Techniques Particulières est le document qui fixe les règles d’exécution des travaux de construction d’un</w:t>
      </w:r>
      <w:r w:rsidR="006E7390">
        <w:rPr>
          <w:rFonts w:ascii="Times New Roman" w:hAnsi="Times New Roman"/>
        </w:rPr>
        <w:t>e</w:t>
      </w:r>
      <w:r>
        <w:rPr>
          <w:rFonts w:ascii="Times New Roman" w:hAnsi="Times New Roman"/>
        </w:rPr>
        <w:t xml:space="preserve"> </w:t>
      </w:r>
      <w:r w:rsidR="006E7390">
        <w:rPr>
          <w:rFonts w:ascii="Times New Roman" w:hAnsi="Times New Roman"/>
        </w:rPr>
        <w:t>MINI-ADDUCTION D’EAU POTABLE AVEC FORAGE LE TOUT ALIMENTE PAR ENERGIE SOLAIRE</w:t>
      </w:r>
      <w:r>
        <w:rPr>
          <w:rFonts w:ascii="Times New Roman" w:hAnsi="Times New Roman"/>
        </w:rPr>
        <w:t xml:space="preserve"> à KAGNOL II, dans l’Arrondissement de MBOMA, Département de la HAUT NYONG, Région de l’Est. Les travaux sont financés par le BIP-……</w:t>
      </w:r>
      <w:proofErr w:type="gramStart"/>
      <w:r>
        <w:rPr>
          <w:rFonts w:ascii="Times New Roman" w:hAnsi="Times New Roman"/>
        </w:rPr>
        <w:t>…….</w:t>
      </w:r>
      <w:proofErr w:type="gramEnd"/>
      <w:r>
        <w:rPr>
          <w:rFonts w:ascii="Times New Roman" w:hAnsi="Times New Roman"/>
        </w:rPr>
        <w:t>-</w:t>
      </w:r>
      <w:r>
        <w:rPr>
          <w:rFonts w:ascii="Times New Roman" w:hAnsi="Times New Roman"/>
          <w:spacing w:val="80"/>
        </w:rPr>
        <w:t xml:space="preserve"> </w:t>
      </w:r>
      <w:r>
        <w:rPr>
          <w:rFonts w:ascii="Times New Roman" w:hAnsi="Times New Roman"/>
        </w:rPr>
        <w:t xml:space="preserve">exercice </w:t>
      </w:r>
      <w:r>
        <w:rPr>
          <w:rFonts w:ascii="Times New Roman" w:hAnsi="Times New Roman"/>
          <w:spacing w:val="-2"/>
        </w:rPr>
        <w:t>2025.</w:t>
      </w:r>
    </w:p>
    <w:p w14:paraId="2AC5BC16" w14:textId="77777777" w:rsidR="00E14A36" w:rsidRDefault="00000000">
      <w:pPr>
        <w:pStyle w:val="Corpsdetexte"/>
        <w:spacing w:line="226" w:lineRule="exact"/>
        <w:ind w:left="1404"/>
        <w:rPr>
          <w:rFonts w:ascii="Times New Roman" w:hAnsi="Times New Roman"/>
        </w:rPr>
      </w:pPr>
      <w:r>
        <w:rPr>
          <w:rFonts w:ascii="Times New Roman" w:hAnsi="Times New Roman"/>
        </w:rPr>
        <w:t>Les</w:t>
      </w:r>
      <w:r>
        <w:rPr>
          <w:rFonts w:ascii="Times New Roman" w:hAnsi="Times New Roman"/>
          <w:spacing w:val="-7"/>
        </w:rPr>
        <w:t xml:space="preserve"> </w:t>
      </w:r>
      <w:r>
        <w:rPr>
          <w:rFonts w:ascii="Times New Roman" w:hAnsi="Times New Roman"/>
        </w:rPr>
        <w:t>dénominations</w:t>
      </w:r>
      <w:r>
        <w:rPr>
          <w:rFonts w:ascii="Times New Roman" w:hAnsi="Times New Roman"/>
          <w:spacing w:val="-6"/>
        </w:rPr>
        <w:t xml:space="preserve"> </w:t>
      </w:r>
      <w:r>
        <w:rPr>
          <w:rFonts w:ascii="Times New Roman" w:hAnsi="Times New Roman"/>
        </w:rPr>
        <w:t>utilisées</w:t>
      </w:r>
      <w:r>
        <w:rPr>
          <w:rFonts w:ascii="Times New Roman" w:hAnsi="Times New Roman"/>
          <w:spacing w:val="-6"/>
        </w:rPr>
        <w:t xml:space="preserve"> </w:t>
      </w:r>
      <w:r>
        <w:rPr>
          <w:rFonts w:ascii="Times New Roman" w:hAnsi="Times New Roman"/>
        </w:rPr>
        <w:t>dans</w:t>
      </w:r>
      <w:r>
        <w:rPr>
          <w:rFonts w:ascii="Times New Roman" w:hAnsi="Times New Roman"/>
          <w:spacing w:val="-6"/>
        </w:rPr>
        <w:t xml:space="preserve"> </w:t>
      </w:r>
      <w:r>
        <w:rPr>
          <w:rFonts w:ascii="Times New Roman" w:hAnsi="Times New Roman"/>
        </w:rPr>
        <w:t>le</w:t>
      </w:r>
      <w:r>
        <w:rPr>
          <w:rFonts w:ascii="Times New Roman" w:hAnsi="Times New Roman"/>
          <w:spacing w:val="-5"/>
        </w:rPr>
        <w:t xml:space="preserve"> </w:t>
      </w:r>
      <w:r>
        <w:rPr>
          <w:rFonts w:ascii="Times New Roman" w:hAnsi="Times New Roman"/>
        </w:rPr>
        <w:t>présent</w:t>
      </w:r>
      <w:r>
        <w:rPr>
          <w:rFonts w:ascii="Times New Roman" w:hAnsi="Times New Roman"/>
          <w:spacing w:val="-6"/>
        </w:rPr>
        <w:t xml:space="preserve"> </w:t>
      </w:r>
      <w:r>
        <w:rPr>
          <w:rFonts w:ascii="Times New Roman" w:hAnsi="Times New Roman"/>
        </w:rPr>
        <w:t>CCTP</w:t>
      </w:r>
      <w:r>
        <w:rPr>
          <w:rFonts w:ascii="Times New Roman" w:hAnsi="Times New Roman"/>
          <w:spacing w:val="-4"/>
        </w:rPr>
        <w:t xml:space="preserve"> </w:t>
      </w:r>
      <w:r>
        <w:rPr>
          <w:rFonts w:ascii="Times New Roman" w:hAnsi="Times New Roman"/>
        </w:rPr>
        <w:t>sont,</w:t>
      </w:r>
      <w:r>
        <w:rPr>
          <w:rFonts w:ascii="Times New Roman" w:hAnsi="Times New Roman"/>
          <w:spacing w:val="-5"/>
        </w:rPr>
        <w:t xml:space="preserve"> </w:t>
      </w:r>
      <w:r>
        <w:rPr>
          <w:rFonts w:ascii="Times New Roman" w:hAnsi="Times New Roman"/>
        </w:rPr>
        <w:t>conformément</w:t>
      </w:r>
      <w:r>
        <w:rPr>
          <w:rFonts w:ascii="Times New Roman" w:hAnsi="Times New Roman"/>
          <w:spacing w:val="40"/>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la</w:t>
      </w:r>
      <w:r>
        <w:rPr>
          <w:rFonts w:ascii="Times New Roman" w:hAnsi="Times New Roman"/>
          <w:spacing w:val="-6"/>
        </w:rPr>
        <w:t xml:space="preserve"> </w:t>
      </w:r>
      <w:r>
        <w:rPr>
          <w:rFonts w:ascii="Times New Roman" w:hAnsi="Times New Roman"/>
        </w:rPr>
        <w:t>réglementation</w:t>
      </w:r>
      <w:r>
        <w:rPr>
          <w:rFonts w:ascii="Times New Roman" w:hAnsi="Times New Roman"/>
          <w:spacing w:val="-6"/>
        </w:rPr>
        <w:t xml:space="preserve"> </w:t>
      </w:r>
      <w:r>
        <w:rPr>
          <w:rFonts w:ascii="Times New Roman" w:hAnsi="Times New Roman"/>
        </w:rPr>
        <w:t>en</w:t>
      </w:r>
      <w:r>
        <w:rPr>
          <w:rFonts w:ascii="Times New Roman" w:hAnsi="Times New Roman"/>
          <w:spacing w:val="-4"/>
        </w:rPr>
        <w:t xml:space="preserve"> </w:t>
      </w:r>
      <w:r>
        <w:rPr>
          <w:rFonts w:ascii="Times New Roman" w:hAnsi="Times New Roman"/>
        </w:rPr>
        <w:t>vigueur</w:t>
      </w:r>
      <w:r>
        <w:rPr>
          <w:rFonts w:ascii="Times New Roman" w:hAnsi="Times New Roman"/>
          <w:spacing w:val="5"/>
        </w:rPr>
        <w:t xml:space="preserve"> </w:t>
      </w:r>
      <w:r>
        <w:rPr>
          <w:rFonts w:ascii="Times New Roman" w:hAnsi="Times New Roman"/>
          <w:spacing w:val="-10"/>
        </w:rPr>
        <w:t>:</w:t>
      </w:r>
    </w:p>
    <w:p w14:paraId="7ECD7114" w14:textId="77777777" w:rsidR="00E14A36" w:rsidRDefault="00000000">
      <w:pPr>
        <w:pStyle w:val="Paragraphedeliste"/>
        <w:numPr>
          <w:ilvl w:val="0"/>
          <w:numId w:val="97"/>
        </w:numPr>
        <w:tabs>
          <w:tab w:val="left" w:pos="1235"/>
        </w:tabs>
        <w:ind w:left="1235" w:hanging="179"/>
        <w:rPr>
          <w:rFonts w:ascii="Times New Roman" w:hAnsi="Times New Roman"/>
          <w:sz w:val="20"/>
        </w:rPr>
      </w:pPr>
      <w:r>
        <w:rPr>
          <w:rFonts w:ascii="Times New Roman" w:hAnsi="Times New Roman"/>
          <w:sz w:val="20"/>
        </w:rPr>
        <w:t>Le</w:t>
      </w:r>
      <w:r>
        <w:rPr>
          <w:rFonts w:ascii="Times New Roman" w:hAnsi="Times New Roman"/>
          <w:spacing w:val="-5"/>
          <w:sz w:val="20"/>
        </w:rPr>
        <w:t xml:space="preserve"> </w:t>
      </w:r>
      <w:r>
        <w:rPr>
          <w:rFonts w:ascii="Times New Roman" w:hAnsi="Times New Roman"/>
          <w:sz w:val="20"/>
        </w:rPr>
        <w:t>Maître</w:t>
      </w:r>
      <w:r>
        <w:rPr>
          <w:rFonts w:ascii="Times New Roman" w:hAnsi="Times New Roman"/>
          <w:spacing w:val="-4"/>
          <w:sz w:val="20"/>
        </w:rPr>
        <w:t xml:space="preserve"> </w:t>
      </w:r>
      <w:r>
        <w:rPr>
          <w:rFonts w:ascii="Times New Roman" w:hAnsi="Times New Roman"/>
          <w:sz w:val="20"/>
        </w:rPr>
        <w:t>d’Ouvrage</w:t>
      </w:r>
      <w:r>
        <w:rPr>
          <w:rFonts w:ascii="Times New Roman" w:hAnsi="Times New Roman"/>
          <w:spacing w:val="-4"/>
          <w:sz w:val="20"/>
        </w:rPr>
        <w:t xml:space="preserve"> </w:t>
      </w:r>
      <w:r>
        <w:rPr>
          <w:rFonts w:ascii="Times New Roman" w:hAnsi="Times New Roman"/>
          <w:sz w:val="20"/>
        </w:rPr>
        <w:t>est</w:t>
      </w:r>
      <w:r>
        <w:rPr>
          <w:rFonts w:ascii="Times New Roman" w:hAnsi="Times New Roman"/>
          <w:spacing w:val="-6"/>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Maire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Commune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 xml:space="preserve">MBOMA </w:t>
      </w:r>
      <w:r>
        <w:rPr>
          <w:rFonts w:ascii="Times New Roman" w:hAnsi="Times New Roman"/>
          <w:spacing w:val="-10"/>
          <w:sz w:val="20"/>
        </w:rPr>
        <w:t>;</w:t>
      </w:r>
    </w:p>
    <w:p w14:paraId="2A780B58" w14:textId="77777777" w:rsidR="00E14A36" w:rsidRDefault="00000000">
      <w:pPr>
        <w:pStyle w:val="Paragraphedeliste"/>
        <w:numPr>
          <w:ilvl w:val="0"/>
          <w:numId w:val="97"/>
        </w:numPr>
        <w:tabs>
          <w:tab w:val="left" w:pos="1235"/>
        </w:tabs>
        <w:spacing w:before="1"/>
        <w:ind w:left="1235" w:hanging="179"/>
        <w:rPr>
          <w:rFonts w:ascii="Times New Roman" w:hAnsi="Times New Roman"/>
          <w:sz w:val="20"/>
        </w:rPr>
      </w:pPr>
      <w:r>
        <w:rPr>
          <w:rFonts w:ascii="Times New Roman" w:hAnsi="Times New Roman"/>
          <w:sz w:val="20"/>
        </w:rPr>
        <w:t>L’autorité</w:t>
      </w:r>
      <w:r>
        <w:rPr>
          <w:rFonts w:ascii="Times New Roman" w:hAnsi="Times New Roman"/>
          <w:spacing w:val="-6"/>
          <w:sz w:val="20"/>
        </w:rPr>
        <w:t xml:space="preserve"> </w:t>
      </w:r>
      <w:r>
        <w:rPr>
          <w:rFonts w:ascii="Times New Roman" w:hAnsi="Times New Roman"/>
          <w:sz w:val="20"/>
        </w:rPr>
        <w:t>contractante</w:t>
      </w:r>
      <w:r>
        <w:rPr>
          <w:rFonts w:ascii="Times New Roman" w:hAnsi="Times New Roman"/>
          <w:spacing w:val="-5"/>
          <w:sz w:val="20"/>
        </w:rPr>
        <w:t xml:space="preserve"> </w:t>
      </w:r>
      <w:r>
        <w:rPr>
          <w:rFonts w:ascii="Times New Roman" w:hAnsi="Times New Roman"/>
          <w:sz w:val="20"/>
        </w:rPr>
        <w:t>est</w:t>
      </w:r>
      <w:r>
        <w:rPr>
          <w:rFonts w:ascii="Times New Roman" w:hAnsi="Times New Roman"/>
          <w:spacing w:val="-6"/>
          <w:sz w:val="20"/>
        </w:rPr>
        <w:t xml:space="preserve"> </w:t>
      </w:r>
      <w:r>
        <w:rPr>
          <w:rFonts w:ascii="Times New Roman" w:hAnsi="Times New Roman"/>
          <w:sz w:val="20"/>
        </w:rPr>
        <w:t>Le</w:t>
      </w:r>
      <w:r>
        <w:rPr>
          <w:rFonts w:ascii="Times New Roman" w:hAnsi="Times New Roman"/>
          <w:spacing w:val="-2"/>
          <w:sz w:val="20"/>
        </w:rPr>
        <w:t xml:space="preserve"> </w:t>
      </w:r>
      <w:r>
        <w:rPr>
          <w:rFonts w:ascii="Times New Roman" w:hAnsi="Times New Roman"/>
          <w:sz w:val="20"/>
        </w:rPr>
        <w:t>Maire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Commune</w:t>
      </w:r>
      <w:r>
        <w:rPr>
          <w:rFonts w:ascii="Times New Roman" w:hAnsi="Times New Roman"/>
          <w:spacing w:val="-5"/>
          <w:sz w:val="20"/>
        </w:rPr>
        <w:t xml:space="preserve"> </w:t>
      </w:r>
      <w:r>
        <w:rPr>
          <w:rFonts w:ascii="Times New Roman" w:hAnsi="Times New Roman"/>
          <w:sz w:val="20"/>
        </w:rPr>
        <w:t>de MBOMA</w:t>
      </w:r>
      <w:r>
        <w:rPr>
          <w:rFonts w:ascii="Times New Roman" w:hAnsi="Times New Roman"/>
          <w:spacing w:val="-6"/>
          <w:sz w:val="20"/>
        </w:rPr>
        <w:t xml:space="preserve"> </w:t>
      </w:r>
      <w:r>
        <w:rPr>
          <w:rFonts w:ascii="Times New Roman" w:hAnsi="Times New Roman"/>
          <w:spacing w:val="-10"/>
          <w:sz w:val="20"/>
        </w:rPr>
        <w:t>;</w:t>
      </w:r>
    </w:p>
    <w:p w14:paraId="5A580B34" w14:textId="77777777" w:rsidR="00E14A36" w:rsidRDefault="00000000">
      <w:pPr>
        <w:pStyle w:val="Paragraphedeliste"/>
        <w:numPr>
          <w:ilvl w:val="0"/>
          <w:numId w:val="97"/>
        </w:numPr>
        <w:tabs>
          <w:tab w:val="left" w:pos="1235"/>
        </w:tabs>
        <w:ind w:left="1235" w:hanging="179"/>
        <w:rPr>
          <w:rFonts w:ascii="Times New Roman" w:hAnsi="Times New Roman"/>
          <w:sz w:val="20"/>
        </w:rPr>
      </w:pP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Chef</w:t>
      </w:r>
      <w:r>
        <w:rPr>
          <w:rFonts w:ascii="Times New Roman" w:hAnsi="Times New Roman"/>
          <w:spacing w:val="-6"/>
          <w:sz w:val="20"/>
        </w:rPr>
        <w:t xml:space="preserve"> </w:t>
      </w:r>
      <w:r>
        <w:rPr>
          <w:rFonts w:ascii="Times New Roman" w:hAnsi="Times New Roman"/>
          <w:sz w:val="20"/>
        </w:rPr>
        <w:t>Service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Marché</w:t>
      </w:r>
      <w:r>
        <w:rPr>
          <w:rFonts w:ascii="Times New Roman" w:hAnsi="Times New Roman"/>
          <w:spacing w:val="-4"/>
          <w:sz w:val="20"/>
        </w:rPr>
        <w:t xml:space="preserve"> </w:t>
      </w:r>
      <w:r>
        <w:rPr>
          <w:rFonts w:ascii="Times New Roman" w:hAnsi="Times New Roman"/>
          <w:sz w:val="20"/>
        </w:rPr>
        <w:t>est</w:t>
      </w:r>
      <w:r>
        <w:rPr>
          <w:rFonts w:ascii="Times New Roman" w:hAnsi="Times New Roman"/>
          <w:spacing w:val="-5"/>
          <w:sz w:val="20"/>
        </w:rPr>
        <w:t xml:space="preserve"> </w:t>
      </w:r>
      <w:r>
        <w:rPr>
          <w:rFonts w:ascii="Times New Roman" w:hAnsi="Times New Roman"/>
          <w:sz w:val="20"/>
        </w:rPr>
        <w:t>le</w:t>
      </w:r>
      <w:r>
        <w:rPr>
          <w:rFonts w:ascii="Times New Roman" w:hAnsi="Times New Roman"/>
          <w:spacing w:val="-3"/>
          <w:sz w:val="20"/>
        </w:rPr>
        <w:t xml:space="preserve"> </w:t>
      </w:r>
      <w:r>
        <w:rPr>
          <w:rFonts w:ascii="Times New Roman" w:hAnsi="Times New Roman"/>
          <w:sz w:val="20"/>
        </w:rPr>
        <w:t>Secrétariat</w:t>
      </w:r>
      <w:r>
        <w:rPr>
          <w:rFonts w:ascii="Times New Roman" w:hAnsi="Times New Roman"/>
          <w:spacing w:val="-4"/>
          <w:sz w:val="20"/>
        </w:rPr>
        <w:t xml:space="preserve"> </w:t>
      </w:r>
      <w:r>
        <w:rPr>
          <w:rFonts w:ascii="Times New Roman" w:hAnsi="Times New Roman"/>
          <w:sz w:val="20"/>
        </w:rPr>
        <w:t>Général</w:t>
      </w:r>
      <w:r>
        <w:rPr>
          <w:rFonts w:ascii="Times New Roman" w:hAnsi="Times New Roman"/>
          <w:spacing w:val="4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Commune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MBOMA</w:t>
      </w:r>
      <w:r>
        <w:rPr>
          <w:rFonts w:ascii="Times New Roman" w:hAnsi="Times New Roman"/>
          <w:spacing w:val="1"/>
          <w:sz w:val="20"/>
        </w:rPr>
        <w:t xml:space="preserve"> </w:t>
      </w:r>
      <w:r>
        <w:rPr>
          <w:rFonts w:ascii="Times New Roman" w:hAnsi="Times New Roman"/>
          <w:spacing w:val="-10"/>
          <w:sz w:val="20"/>
        </w:rPr>
        <w:t>;</w:t>
      </w:r>
    </w:p>
    <w:p w14:paraId="7EB2BABB" w14:textId="77777777" w:rsidR="00E14A36" w:rsidRDefault="00000000">
      <w:pPr>
        <w:pStyle w:val="Paragraphedeliste"/>
        <w:numPr>
          <w:ilvl w:val="0"/>
          <w:numId w:val="97"/>
        </w:numPr>
        <w:tabs>
          <w:tab w:val="left" w:pos="1235"/>
        </w:tabs>
        <w:spacing w:line="229" w:lineRule="exact"/>
        <w:ind w:left="1235" w:hanging="179"/>
        <w:rPr>
          <w:rFonts w:ascii="Times New Roman" w:hAnsi="Times New Roman"/>
          <w:sz w:val="20"/>
        </w:rPr>
      </w:pPr>
      <w:r>
        <w:rPr>
          <w:rFonts w:ascii="Times New Roman" w:hAnsi="Times New Roman"/>
          <w:sz w:val="20"/>
        </w:rPr>
        <w:t>L’Ingénieur</w:t>
      </w:r>
      <w:r>
        <w:rPr>
          <w:rFonts w:ascii="Times New Roman" w:hAnsi="Times New Roman"/>
          <w:spacing w:val="-5"/>
          <w:sz w:val="20"/>
        </w:rPr>
        <w:t xml:space="preserve"> </w:t>
      </w:r>
      <w:r>
        <w:rPr>
          <w:rFonts w:ascii="Times New Roman" w:hAnsi="Times New Roman"/>
          <w:sz w:val="20"/>
        </w:rPr>
        <w:t>est</w:t>
      </w:r>
      <w:r>
        <w:rPr>
          <w:rFonts w:ascii="Times New Roman" w:hAnsi="Times New Roman"/>
          <w:spacing w:val="-5"/>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Délégué</w:t>
      </w:r>
      <w:r>
        <w:rPr>
          <w:rFonts w:ascii="Times New Roman" w:hAnsi="Times New Roman"/>
          <w:spacing w:val="-5"/>
          <w:sz w:val="20"/>
        </w:rPr>
        <w:t xml:space="preserve"> </w:t>
      </w:r>
      <w:r>
        <w:rPr>
          <w:rFonts w:ascii="Times New Roman" w:hAnsi="Times New Roman"/>
          <w:sz w:val="20"/>
        </w:rPr>
        <w:t>Départemental</w:t>
      </w:r>
      <w:r>
        <w:rPr>
          <w:rFonts w:ascii="Times New Roman" w:hAnsi="Times New Roman"/>
          <w:spacing w:val="41"/>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l’Eau</w:t>
      </w:r>
      <w:r>
        <w:rPr>
          <w:rFonts w:ascii="Times New Roman" w:hAnsi="Times New Roman"/>
          <w:spacing w:val="40"/>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l’Energie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HAUT</w:t>
      </w:r>
      <w:r>
        <w:rPr>
          <w:rFonts w:ascii="Times New Roman" w:hAnsi="Times New Roman"/>
          <w:spacing w:val="-2"/>
          <w:sz w:val="20"/>
        </w:rPr>
        <w:t xml:space="preserve"> </w:t>
      </w:r>
      <w:r>
        <w:rPr>
          <w:rFonts w:ascii="Times New Roman" w:hAnsi="Times New Roman"/>
          <w:sz w:val="20"/>
        </w:rPr>
        <w:t>NYONG</w:t>
      </w:r>
      <w:r>
        <w:rPr>
          <w:rFonts w:ascii="Times New Roman" w:hAnsi="Times New Roman"/>
          <w:spacing w:val="6"/>
          <w:sz w:val="20"/>
        </w:rPr>
        <w:t xml:space="preserve"> </w:t>
      </w:r>
      <w:r>
        <w:rPr>
          <w:rFonts w:ascii="Times New Roman" w:hAnsi="Times New Roman"/>
          <w:spacing w:val="-10"/>
          <w:sz w:val="20"/>
        </w:rPr>
        <w:t>;</w:t>
      </w:r>
    </w:p>
    <w:p w14:paraId="29B286E7" w14:textId="77777777" w:rsidR="00E14A36" w:rsidRDefault="00000000">
      <w:pPr>
        <w:pStyle w:val="Paragraphedeliste"/>
        <w:numPr>
          <w:ilvl w:val="0"/>
          <w:numId w:val="97"/>
        </w:numPr>
        <w:tabs>
          <w:tab w:val="left" w:pos="1235"/>
        </w:tabs>
        <w:spacing w:line="229" w:lineRule="exact"/>
        <w:ind w:left="1235" w:hanging="179"/>
        <w:rPr>
          <w:rFonts w:ascii="Times New Roman" w:hAnsi="Times New Roman"/>
          <w:sz w:val="20"/>
        </w:rPr>
      </w:pP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Commission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Marchés</w:t>
      </w:r>
      <w:r>
        <w:rPr>
          <w:rFonts w:ascii="Times New Roman" w:hAnsi="Times New Roman"/>
          <w:spacing w:val="-3"/>
          <w:sz w:val="20"/>
        </w:rPr>
        <w:t xml:space="preserve"> </w:t>
      </w:r>
      <w:r>
        <w:rPr>
          <w:rFonts w:ascii="Times New Roman" w:hAnsi="Times New Roman"/>
          <w:sz w:val="20"/>
        </w:rPr>
        <w:t>compétente</w:t>
      </w:r>
      <w:r>
        <w:rPr>
          <w:rFonts w:ascii="Times New Roman" w:hAnsi="Times New Roman"/>
          <w:spacing w:val="-6"/>
          <w:sz w:val="20"/>
        </w:rPr>
        <w:t xml:space="preserve"> </w:t>
      </w:r>
      <w:r>
        <w:rPr>
          <w:rFonts w:ascii="Times New Roman" w:hAnsi="Times New Roman"/>
          <w:sz w:val="20"/>
        </w:rPr>
        <w:t>est</w:t>
      </w:r>
      <w:r>
        <w:rPr>
          <w:rFonts w:ascii="Times New Roman" w:hAnsi="Times New Roman"/>
          <w:spacing w:val="-6"/>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Commission</w:t>
      </w:r>
      <w:r>
        <w:rPr>
          <w:rFonts w:ascii="Times New Roman" w:hAnsi="Times New Roman"/>
          <w:spacing w:val="-4"/>
          <w:sz w:val="20"/>
        </w:rPr>
        <w:t xml:space="preserve"> </w:t>
      </w:r>
      <w:r>
        <w:rPr>
          <w:rFonts w:ascii="Times New Roman" w:hAnsi="Times New Roman"/>
          <w:sz w:val="20"/>
        </w:rPr>
        <w:t>Interne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Passation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6"/>
          <w:sz w:val="20"/>
        </w:rPr>
        <w:t xml:space="preserve"> </w:t>
      </w:r>
      <w:proofErr w:type="gramStart"/>
      <w:r>
        <w:rPr>
          <w:rFonts w:ascii="Times New Roman" w:hAnsi="Times New Roman"/>
          <w:spacing w:val="-2"/>
          <w:sz w:val="20"/>
        </w:rPr>
        <w:t>Marchés;</w:t>
      </w:r>
      <w:proofErr w:type="gramEnd"/>
    </w:p>
    <w:p w14:paraId="40EE2635" w14:textId="77777777" w:rsidR="00E14A36" w:rsidRDefault="00000000">
      <w:pPr>
        <w:pStyle w:val="Paragraphedeliste"/>
        <w:numPr>
          <w:ilvl w:val="0"/>
          <w:numId w:val="97"/>
        </w:numPr>
        <w:tabs>
          <w:tab w:val="left" w:pos="1235"/>
        </w:tabs>
        <w:spacing w:before="1"/>
        <w:ind w:left="1235" w:hanging="179"/>
        <w:rPr>
          <w:rFonts w:ascii="Times New Roman" w:hAnsi="Times New Roman"/>
          <w:sz w:val="20"/>
        </w:rPr>
      </w:pPr>
      <w:r>
        <w:rPr>
          <w:rFonts w:ascii="Times New Roman" w:hAnsi="Times New Roman"/>
          <w:sz w:val="20"/>
        </w:rPr>
        <w:t>L’autorité</w:t>
      </w:r>
      <w:r>
        <w:rPr>
          <w:rFonts w:ascii="Times New Roman" w:hAnsi="Times New Roman"/>
          <w:spacing w:val="-5"/>
          <w:sz w:val="20"/>
        </w:rPr>
        <w:t xml:space="preserve"> </w:t>
      </w:r>
      <w:r>
        <w:rPr>
          <w:rFonts w:ascii="Times New Roman" w:hAnsi="Times New Roman"/>
          <w:sz w:val="20"/>
        </w:rPr>
        <w:t>chargée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paiement</w:t>
      </w:r>
      <w:r>
        <w:rPr>
          <w:rFonts w:ascii="Times New Roman" w:hAnsi="Times New Roman"/>
          <w:spacing w:val="-6"/>
          <w:sz w:val="20"/>
        </w:rPr>
        <w:t xml:space="preserve"> </w:t>
      </w:r>
      <w:r>
        <w:rPr>
          <w:rFonts w:ascii="Times New Roman" w:hAnsi="Times New Roman"/>
          <w:sz w:val="20"/>
        </w:rPr>
        <w:t>est</w:t>
      </w:r>
      <w:r>
        <w:rPr>
          <w:rFonts w:ascii="Times New Roman" w:hAnsi="Times New Roman"/>
          <w:spacing w:val="-6"/>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Recette</w:t>
      </w:r>
      <w:r>
        <w:rPr>
          <w:rFonts w:ascii="Times New Roman" w:hAnsi="Times New Roman"/>
          <w:spacing w:val="-5"/>
          <w:sz w:val="20"/>
        </w:rPr>
        <w:t xml:space="preserve"> </w:t>
      </w:r>
      <w:r>
        <w:rPr>
          <w:rFonts w:ascii="Times New Roman" w:hAnsi="Times New Roman"/>
          <w:sz w:val="20"/>
        </w:rPr>
        <w:t>Municipale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pacing w:val="-2"/>
          <w:sz w:val="20"/>
        </w:rPr>
        <w:t>MBOMA.</w:t>
      </w:r>
    </w:p>
    <w:p w14:paraId="0B3C9460" w14:textId="77777777" w:rsidR="00E14A36" w:rsidRDefault="00E14A36">
      <w:pPr>
        <w:pStyle w:val="Corpsdetexte"/>
        <w:spacing w:before="15"/>
        <w:rPr>
          <w:rFonts w:ascii="Times New Roman"/>
        </w:rPr>
      </w:pPr>
    </w:p>
    <w:p w14:paraId="2E14E78A" w14:textId="77777777" w:rsidR="00E14A36" w:rsidRDefault="00000000">
      <w:pPr>
        <w:pStyle w:val="Titre5"/>
        <w:spacing w:before="1" w:line="240" w:lineRule="auto"/>
      </w:pPr>
      <w:r>
        <w:t>Article</w:t>
      </w:r>
      <w:r>
        <w:rPr>
          <w:spacing w:val="-7"/>
        </w:rPr>
        <w:t xml:space="preserve"> </w:t>
      </w:r>
      <w:r>
        <w:t>2</w:t>
      </w:r>
      <w:r>
        <w:rPr>
          <w:spacing w:val="-5"/>
        </w:rPr>
        <w:t xml:space="preserve"> </w:t>
      </w:r>
      <w:r>
        <w:t>:</w:t>
      </w:r>
      <w:r>
        <w:rPr>
          <w:spacing w:val="-6"/>
        </w:rPr>
        <w:t xml:space="preserve"> </w:t>
      </w:r>
      <w:r>
        <w:t>ADDUCTIONS</w:t>
      </w:r>
      <w:r>
        <w:rPr>
          <w:spacing w:val="-5"/>
        </w:rPr>
        <w:t xml:space="preserve"> </w:t>
      </w:r>
      <w:r>
        <w:t>GRAVITAIRES</w:t>
      </w:r>
      <w:r>
        <w:rPr>
          <w:spacing w:val="-5"/>
        </w:rPr>
        <w:t xml:space="preserve"> </w:t>
      </w:r>
      <w:r>
        <w:t>ET</w:t>
      </w:r>
      <w:r>
        <w:rPr>
          <w:spacing w:val="-8"/>
        </w:rPr>
        <w:t xml:space="preserve"> </w:t>
      </w:r>
      <w:r>
        <w:t>ADDUCTIONS</w:t>
      </w:r>
      <w:r>
        <w:rPr>
          <w:spacing w:val="-7"/>
        </w:rPr>
        <w:t xml:space="preserve"> </w:t>
      </w:r>
      <w:r>
        <w:t>PAR</w:t>
      </w:r>
      <w:r>
        <w:rPr>
          <w:spacing w:val="-5"/>
        </w:rPr>
        <w:t xml:space="preserve"> </w:t>
      </w:r>
      <w:r>
        <w:rPr>
          <w:spacing w:val="-2"/>
        </w:rPr>
        <w:t>REFOULEMENT</w:t>
      </w:r>
    </w:p>
    <w:p w14:paraId="7303699A" w14:textId="77777777" w:rsidR="00E14A36" w:rsidRDefault="00000000">
      <w:pPr>
        <w:pStyle w:val="Corpsdetexte"/>
        <w:spacing w:before="55"/>
        <w:ind w:left="696" w:right="695" w:firstLine="719"/>
        <w:rPr>
          <w:rFonts w:ascii="Times New Roman" w:hAnsi="Times New Roman"/>
        </w:rPr>
      </w:pPr>
      <w:r>
        <w:rPr>
          <w:rFonts w:ascii="Times New Roman" w:hAnsi="Times New Roman"/>
        </w:rPr>
        <w:t>Les</w:t>
      </w:r>
      <w:r>
        <w:rPr>
          <w:rFonts w:ascii="Times New Roman" w:hAnsi="Times New Roman"/>
          <w:spacing w:val="-4"/>
        </w:rPr>
        <w:t xml:space="preserve"> </w:t>
      </w:r>
      <w:r>
        <w:rPr>
          <w:rFonts w:ascii="Times New Roman" w:hAnsi="Times New Roman"/>
        </w:rPr>
        <w:t>adductions</w:t>
      </w:r>
      <w:r>
        <w:rPr>
          <w:rFonts w:ascii="Times New Roman" w:hAnsi="Times New Roman"/>
          <w:spacing w:val="-4"/>
        </w:rPr>
        <w:t xml:space="preserve"> </w:t>
      </w:r>
      <w:r>
        <w:rPr>
          <w:rFonts w:ascii="Times New Roman" w:hAnsi="Times New Roman"/>
        </w:rPr>
        <w:t>d’eau</w:t>
      </w:r>
      <w:r>
        <w:rPr>
          <w:rFonts w:ascii="Times New Roman" w:hAnsi="Times New Roman"/>
          <w:spacing w:val="-4"/>
        </w:rPr>
        <w:t xml:space="preserve"> </w:t>
      </w:r>
      <w:r>
        <w:rPr>
          <w:rFonts w:ascii="Times New Roman" w:hAnsi="Times New Roman"/>
        </w:rPr>
        <w:t>par</w:t>
      </w:r>
      <w:r>
        <w:rPr>
          <w:rFonts w:ascii="Times New Roman" w:hAnsi="Times New Roman"/>
          <w:spacing w:val="-2"/>
        </w:rPr>
        <w:t xml:space="preserve"> </w:t>
      </w:r>
      <w:r>
        <w:rPr>
          <w:rFonts w:ascii="Times New Roman" w:hAnsi="Times New Roman"/>
        </w:rPr>
        <w:t>refoulement,</w:t>
      </w:r>
      <w:r>
        <w:rPr>
          <w:rFonts w:ascii="Times New Roman" w:hAnsi="Times New Roman"/>
          <w:spacing w:val="-1"/>
        </w:rPr>
        <w:t xml:space="preserve"> </w:t>
      </w:r>
      <w:r>
        <w:rPr>
          <w:rFonts w:ascii="Times New Roman" w:hAnsi="Times New Roman"/>
        </w:rPr>
        <w:t>sont</w:t>
      </w:r>
      <w:r>
        <w:rPr>
          <w:rFonts w:ascii="Times New Roman" w:hAnsi="Times New Roman"/>
          <w:spacing w:val="-4"/>
        </w:rPr>
        <w:t xml:space="preserve"> </w:t>
      </w:r>
      <w:r>
        <w:rPr>
          <w:rFonts w:ascii="Times New Roman" w:hAnsi="Times New Roman"/>
        </w:rPr>
        <w:t>prévues</w:t>
      </w:r>
      <w:r>
        <w:rPr>
          <w:rFonts w:ascii="Times New Roman" w:hAnsi="Times New Roman"/>
          <w:spacing w:val="-4"/>
        </w:rPr>
        <w:t xml:space="preserve"> </w:t>
      </w:r>
      <w:r>
        <w:rPr>
          <w:rFonts w:ascii="Times New Roman" w:hAnsi="Times New Roman"/>
        </w:rPr>
        <w:t>dans</w:t>
      </w:r>
      <w:r>
        <w:rPr>
          <w:rFonts w:ascii="Times New Roman" w:hAnsi="Times New Roman"/>
          <w:spacing w:val="-4"/>
        </w:rPr>
        <w:t xml:space="preserve"> </w:t>
      </w:r>
      <w:r>
        <w:rPr>
          <w:rFonts w:ascii="Times New Roman" w:hAnsi="Times New Roman"/>
        </w:rPr>
        <w:t>les</w:t>
      </w:r>
      <w:r>
        <w:rPr>
          <w:rFonts w:ascii="Times New Roman" w:hAnsi="Times New Roman"/>
          <w:spacing w:val="-2"/>
        </w:rPr>
        <w:t xml:space="preserve"> </w:t>
      </w:r>
      <w:r>
        <w:rPr>
          <w:rFonts w:ascii="Times New Roman" w:hAnsi="Times New Roman"/>
        </w:rPr>
        <w:t>zones</w:t>
      </w:r>
      <w:r>
        <w:rPr>
          <w:rFonts w:ascii="Times New Roman" w:hAnsi="Times New Roman"/>
          <w:spacing w:val="-4"/>
        </w:rPr>
        <w:t xml:space="preserve"> </w:t>
      </w:r>
      <w:r>
        <w:rPr>
          <w:rFonts w:ascii="Times New Roman" w:hAnsi="Times New Roman"/>
        </w:rPr>
        <w:t>où</w:t>
      </w:r>
      <w:r>
        <w:rPr>
          <w:rFonts w:ascii="Times New Roman" w:hAnsi="Times New Roman"/>
          <w:spacing w:val="-4"/>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conditions</w:t>
      </w:r>
      <w:r>
        <w:rPr>
          <w:rFonts w:ascii="Times New Roman" w:hAnsi="Times New Roman"/>
          <w:spacing w:val="-2"/>
        </w:rPr>
        <w:t xml:space="preserve"> </w:t>
      </w:r>
      <w:r>
        <w:rPr>
          <w:rFonts w:ascii="Times New Roman" w:hAnsi="Times New Roman"/>
        </w:rPr>
        <w:t>sont</w:t>
      </w:r>
      <w:r>
        <w:rPr>
          <w:rFonts w:ascii="Times New Roman" w:hAnsi="Times New Roman"/>
          <w:spacing w:val="-1"/>
        </w:rPr>
        <w:t xml:space="preserve"> </w:t>
      </w:r>
      <w:r>
        <w:rPr>
          <w:rFonts w:ascii="Times New Roman" w:hAnsi="Times New Roman"/>
        </w:rPr>
        <w:t>favorables</w:t>
      </w:r>
      <w:r>
        <w:rPr>
          <w:rFonts w:ascii="Times New Roman" w:hAnsi="Times New Roman"/>
          <w:spacing w:val="-4"/>
        </w:rPr>
        <w:t xml:space="preserve"> </w:t>
      </w:r>
      <w:r>
        <w:rPr>
          <w:rFonts w:ascii="Times New Roman" w:hAnsi="Times New Roman"/>
        </w:rPr>
        <w:t>pour</w:t>
      </w:r>
      <w:r>
        <w:rPr>
          <w:rFonts w:ascii="Times New Roman" w:hAnsi="Times New Roman"/>
          <w:spacing w:val="-3"/>
        </w:rPr>
        <w:t xml:space="preserve"> </w:t>
      </w:r>
      <w:r>
        <w:rPr>
          <w:rFonts w:ascii="Times New Roman" w:hAnsi="Times New Roman"/>
        </w:rPr>
        <w:t>le captage des nappes d’eau souterraines. Et dans ce cas il y a intervention de l’énergie pour refouler cette ressource dans un réservoir avant qu’elle ne soit distribuée.</w:t>
      </w:r>
    </w:p>
    <w:p w14:paraId="64F73C4B" w14:textId="77777777" w:rsidR="00E14A36" w:rsidRDefault="00E14A36">
      <w:pPr>
        <w:pStyle w:val="Corpsdetexte"/>
        <w:spacing w:before="14"/>
        <w:rPr>
          <w:rFonts w:ascii="Times New Roman"/>
        </w:rPr>
      </w:pPr>
    </w:p>
    <w:p w14:paraId="7BD0F31E" w14:textId="77777777" w:rsidR="00E14A36" w:rsidRDefault="00000000">
      <w:pPr>
        <w:pStyle w:val="Titre5"/>
        <w:spacing w:line="240" w:lineRule="auto"/>
      </w:pPr>
      <w:r>
        <w:t>Article</w:t>
      </w:r>
      <w:r>
        <w:rPr>
          <w:spacing w:val="-6"/>
        </w:rPr>
        <w:t xml:space="preserve"> </w:t>
      </w:r>
      <w:r>
        <w:t>3</w:t>
      </w:r>
      <w:r>
        <w:rPr>
          <w:spacing w:val="-3"/>
        </w:rPr>
        <w:t xml:space="preserve"> </w:t>
      </w:r>
      <w:r>
        <w:t>:</w:t>
      </w:r>
      <w:r>
        <w:rPr>
          <w:spacing w:val="-5"/>
        </w:rPr>
        <w:t xml:space="preserve"> </w:t>
      </w:r>
      <w:r>
        <w:t>CONSISTANCE</w:t>
      </w:r>
      <w:r>
        <w:rPr>
          <w:spacing w:val="-3"/>
        </w:rPr>
        <w:t xml:space="preserve"> </w:t>
      </w:r>
      <w:r>
        <w:t>DES</w:t>
      </w:r>
      <w:r>
        <w:rPr>
          <w:spacing w:val="-3"/>
        </w:rPr>
        <w:t xml:space="preserve"> </w:t>
      </w:r>
      <w:r>
        <w:rPr>
          <w:spacing w:val="-2"/>
        </w:rPr>
        <w:t>TRAVAUX</w:t>
      </w:r>
    </w:p>
    <w:p w14:paraId="1A0BB8FE" w14:textId="7D0C23F2" w:rsidR="00E14A36" w:rsidRDefault="00000000">
      <w:pPr>
        <w:pStyle w:val="Corpsdetexte"/>
        <w:spacing w:before="56"/>
        <w:ind w:left="696" w:right="690" w:firstLine="707"/>
        <w:jc w:val="both"/>
        <w:rPr>
          <w:rFonts w:ascii="Times New Roman" w:hAnsi="Times New Roman"/>
        </w:rPr>
      </w:pPr>
      <w:r>
        <w:rPr>
          <w:rFonts w:ascii="Times New Roman" w:hAnsi="Times New Roman"/>
        </w:rPr>
        <w:t>Les travaux à réaliser concernent</w:t>
      </w:r>
      <w:r>
        <w:rPr>
          <w:rFonts w:ascii="Times New Roman" w:hAnsi="Times New Roman"/>
          <w:spacing w:val="40"/>
        </w:rPr>
        <w:t xml:space="preserve"> </w:t>
      </w:r>
      <w:r>
        <w:rPr>
          <w:rFonts w:ascii="Times New Roman" w:hAnsi="Times New Roman"/>
        </w:rPr>
        <w:t>les travaux de</w:t>
      </w:r>
      <w:r>
        <w:rPr>
          <w:rFonts w:ascii="Times New Roman" w:hAnsi="Times New Roman"/>
          <w:spacing w:val="40"/>
        </w:rPr>
        <w:t xml:space="preserve"> </w:t>
      </w:r>
      <w:r>
        <w:rPr>
          <w:rFonts w:ascii="Times New Roman" w:hAnsi="Times New Roman"/>
        </w:rPr>
        <w:t>construction d’un</w:t>
      </w:r>
      <w:r w:rsidR="00952BC2">
        <w:rPr>
          <w:rFonts w:ascii="Times New Roman" w:hAnsi="Times New Roman"/>
        </w:rPr>
        <w:t>e</w:t>
      </w:r>
      <w:r>
        <w:rPr>
          <w:rFonts w:ascii="Times New Roman" w:hAnsi="Times New Roman"/>
        </w:rPr>
        <w:t xml:space="preserve"> </w:t>
      </w:r>
      <w:r w:rsidR="006E7390">
        <w:rPr>
          <w:rFonts w:ascii="Times New Roman" w:hAnsi="Times New Roman"/>
        </w:rPr>
        <w:t>MINI-ADDUCTION D’EAU POTABLE AVEC FORAGE LE TOUT ALIMENTE PAR ENERGIE SOLAIRE</w:t>
      </w:r>
      <w:r>
        <w:rPr>
          <w:rFonts w:ascii="Times New Roman" w:hAnsi="Times New Roman"/>
        </w:rPr>
        <w:t xml:space="preserve"> à KAGNOL II, dans la Commune de</w:t>
      </w:r>
      <w:r>
        <w:rPr>
          <w:rFonts w:ascii="Times New Roman" w:hAnsi="Times New Roman"/>
          <w:spacing w:val="40"/>
        </w:rPr>
        <w:t xml:space="preserve"> </w:t>
      </w:r>
      <w:r>
        <w:rPr>
          <w:rFonts w:ascii="Times New Roman" w:hAnsi="Times New Roman"/>
        </w:rPr>
        <w:t>MBOMA, Département de la HAUT NYONG.</w:t>
      </w:r>
      <w:r>
        <w:rPr>
          <w:rFonts w:ascii="Times New Roman" w:hAnsi="Times New Roman"/>
          <w:spacing w:val="40"/>
        </w:rPr>
        <w:t xml:space="preserve"> </w:t>
      </w:r>
      <w:r>
        <w:rPr>
          <w:rFonts w:ascii="Times New Roman" w:hAnsi="Times New Roman"/>
        </w:rPr>
        <w:t>Ils sont financés par le BIP- MINEE</w:t>
      </w:r>
      <w:r>
        <w:rPr>
          <w:rFonts w:ascii="Times New Roman" w:hAnsi="Times New Roman"/>
          <w:spacing w:val="40"/>
        </w:rPr>
        <w:t xml:space="preserve"> </w:t>
      </w:r>
      <w:r>
        <w:rPr>
          <w:rFonts w:ascii="Times New Roman" w:hAnsi="Times New Roman"/>
        </w:rPr>
        <w:t>exercice 2025.</w:t>
      </w:r>
    </w:p>
    <w:p w14:paraId="4EC49BC0" w14:textId="77777777" w:rsidR="00E14A36" w:rsidRDefault="00000000">
      <w:pPr>
        <w:pStyle w:val="Corpsdetexte"/>
        <w:spacing w:before="1"/>
        <w:ind w:left="696" w:right="696" w:firstLine="707"/>
        <w:jc w:val="both"/>
        <w:rPr>
          <w:rFonts w:ascii="Times New Roman" w:hAnsi="Times New Roman"/>
        </w:rPr>
      </w:pPr>
      <w:r>
        <w:rPr>
          <w:rFonts w:ascii="Times New Roman" w:hAnsi="Times New Roman"/>
        </w:rPr>
        <w:t>La consistance des travaux à réaliser est détaillée dans le présent CCTP, au Bordereau des Prix, nomenclature des tâches et au Détail Quantitatif et Estimatif.</w:t>
      </w:r>
    </w:p>
    <w:p w14:paraId="6797E66B" w14:textId="77777777" w:rsidR="00E14A36" w:rsidRDefault="00000000">
      <w:pPr>
        <w:pStyle w:val="Corpsdetexte"/>
        <w:spacing w:line="228" w:lineRule="exact"/>
        <w:ind w:left="1404"/>
        <w:jc w:val="both"/>
        <w:rPr>
          <w:rFonts w:ascii="Times New Roman" w:hAnsi="Times New Roman"/>
        </w:rPr>
      </w:pPr>
      <w:r>
        <w:rPr>
          <w:rFonts w:ascii="Times New Roman" w:hAnsi="Times New Roman"/>
        </w:rPr>
        <w:t>Ils</w:t>
      </w:r>
      <w:r>
        <w:rPr>
          <w:rFonts w:ascii="Times New Roman" w:hAnsi="Times New Roman"/>
          <w:spacing w:val="-7"/>
        </w:rPr>
        <w:t xml:space="preserve"> </w:t>
      </w:r>
      <w:r>
        <w:rPr>
          <w:rFonts w:ascii="Times New Roman" w:hAnsi="Times New Roman"/>
        </w:rPr>
        <w:t>comprennent</w:t>
      </w:r>
      <w:r>
        <w:rPr>
          <w:rFonts w:ascii="Times New Roman" w:hAnsi="Times New Roman"/>
          <w:spacing w:val="-6"/>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particulier</w:t>
      </w:r>
      <w:r>
        <w:rPr>
          <w:rFonts w:ascii="Times New Roman" w:hAnsi="Times New Roman"/>
          <w:spacing w:val="-3"/>
        </w:rPr>
        <w:t xml:space="preserve"> </w:t>
      </w:r>
      <w:r>
        <w:rPr>
          <w:rFonts w:ascii="Times New Roman" w:hAnsi="Times New Roman"/>
        </w:rPr>
        <w:t>les</w:t>
      </w:r>
      <w:r>
        <w:rPr>
          <w:rFonts w:ascii="Times New Roman" w:hAnsi="Times New Roman"/>
          <w:spacing w:val="-7"/>
        </w:rPr>
        <w:t xml:space="preserve"> </w:t>
      </w:r>
      <w:r>
        <w:rPr>
          <w:rFonts w:ascii="Times New Roman" w:hAnsi="Times New Roman"/>
        </w:rPr>
        <w:t>opérations</w:t>
      </w:r>
      <w:r>
        <w:rPr>
          <w:rFonts w:ascii="Times New Roman" w:hAnsi="Times New Roman"/>
          <w:spacing w:val="-6"/>
        </w:rPr>
        <w:t xml:space="preserve"> </w:t>
      </w:r>
      <w:r>
        <w:rPr>
          <w:rFonts w:ascii="Times New Roman" w:hAnsi="Times New Roman"/>
        </w:rPr>
        <w:t>suivantes</w:t>
      </w:r>
      <w:r>
        <w:rPr>
          <w:rFonts w:ascii="Times New Roman" w:hAnsi="Times New Roman"/>
          <w:spacing w:val="-6"/>
        </w:rPr>
        <w:t xml:space="preserve"> </w:t>
      </w:r>
      <w:r>
        <w:rPr>
          <w:rFonts w:ascii="Times New Roman" w:hAnsi="Times New Roman"/>
        </w:rPr>
        <w:t>dont</w:t>
      </w:r>
      <w:r>
        <w:rPr>
          <w:rFonts w:ascii="Times New Roman" w:hAnsi="Times New Roman"/>
          <w:spacing w:val="-7"/>
        </w:rPr>
        <w:t xml:space="preserve"> </w:t>
      </w:r>
      <w:r>
        <w:rPr>
          <w:rFonts w:ascii="Times New Roman" w:hAnsi="Times New Roman"/>
        </w:rPr>
        <w:t>la</w:t>
      </w:r>
      <w:r>
        <w:rPr>
          <w:rFonts w:ascii="Times New Roman" w:hAnsi="Times New Roman"/>
          <w:spacing w:val="-5"/>
        </w:rPr>
        <w:t xml:space="preserve"> </w:t>
      </w:r>
      <w:r>
        <w:rPr>
          <w:rFonts w:ascii="Times New Roman" w:hAnsi="Times New Roman"/>
        </w:rPr>
        <w:t>liste</w:t>
      </w:r>
      <w:r>
        <w:rPr>
          <w:rFonts w:ascii="Times New Roman" w:hAnsi="Times New Roman"/>
          <w:spacing w:val="-5"/>
        </w:rPr>
        <w:t xml:space="preserve"> </w:t>
      </w:r>
      <w:r>
        <w:rPr>
          <w:rFonts w:ascii="Times New Roman" w:hAnsi="Times New Roman"/>
        </w:rPr>
        <w:t>n’est</w:t>
      </w:r>
      <w:r>
        <w:rPr>
          <w:rFonts w:ascii="Times New Roman" w:hAnsi="Times New Roman"/>
          <w:spacing w:val="-7"/>
        </w:rPr>
        <w:t xml:space="preserve"> </w:t>
      </w:r>
      <w:r>
        <w:rPr>
          <w:rFonts w:ascii="Times New Roman" w:hAnsi="Times New Roman"/>
        </w:rPr>
        <w:t>pas</w:t>
      </w:r>
      <w:r>
        <w:rPr>
          <w:rFonts w:ascii="Times New Roman" w:hAnsi="Times New Roman"/>
          <w:spacing w:val="-6"/>
        </w:rPr>
        <w:t xml:space="preserve"> </w:t>
      </w:r>
      <w:r>
        <w:rPr>
          <w:rFonts w:ascii="Times New Roman" w:hAnsi="Times New Roman"/>
        </w:rPr>
        <w:t>exhaustive</w:t>
      </w:r>
      <w:r>
        <w:rPr>
          <w:rFonts w:ascii="Times New Roman" w:hAnsi="Times New Roman"/>
          <w:spacing w:val="3"/>
        </w:rPr>
        <w:t xml:space="preserve"> </w:t>
      </w:r>
      <w:r>
        <w:rPr>
          <w:rFonts w:ascii="Times New Roman" w:hAnsi="Times New Roman"/>
          <w:spacing w:val="-10"/>
        </w:rPr>
        <w:t>:</w:t>
      </w:r>
    </w:p>
    <w:p w14:paraId="496F96A0" w14:textId="77777777" w:rsidR="00E14A36" w:rsidRDefault="00000000">
      <w:pPr>
        <w:pStyle w:val="Paragraphedeliste"/>
        <w:numPr>
          <w:ilvl w:val="1"/>
          <w:numId w:val="97"/>
        </w:numPr>
        <w:tabs>
          <w:tab w:val="left" w:pos="1590"/>
        </w:tabs>
        <w:ind w:left="1590" w:hanging="354"/>
        <w:rPr>
          <w:rFonts w:ascii="Times New Roman" w:hAnsi="Times New Roman"/>
          <w:sz w:val="20"/>
        </w:rPr>
      </w:pPr>
      <w:r>
        <w:rPr>
          <w:rFonts w:ascii="Times New Roman" w:hAnsi="Times New Roman"/>
          <w:sz w:val="20"/>
        </w:rPr>
        <w:t>Les</w:t>
      </w:r>
      <w:r>
        <w:rPr>
          <w:rFonts w:ascii="Times New Roman" w:hAnsi="Times New Roman"/>
          <w:spacing w:val="-7"/>
          <w:sz w:val="20"/>
        </w:rPr>
        <w:t xml:space="preserve"> </w:t>
      </w:r>
      <w:r>
        <w:rPr>
          <w:rFonts w:ascii="Times New Roman" w:hAnsi="Times New Roman"/>
          <w:sz w:val="20"/>
        </w:rPr>
        <w:t>travaux</w:t>
      </w:r>
      <w:r>
        <w:rPr>
          <w:rFonts w:ascii="Times New Roman" w:hAnsi="Times New Roman"/>
          <w:spacing w:val="-6"/>
          <w:sz w:val="20"/>
        </w:rPr>
        <w:t xml:space="preserve"> </w:t>
      </w:r>
      <w:r>
        <w:rPr>
          <w:rFonts w:ascii="Times New Roman" w:hAnsi="Times New Roman"/>
          <w:sz w:val="20"/>
        </w:rPr>
        <w:t>préparatoires</w:t>
      </w:r>
      <w:r>
        <w:rPr>
          <w:rFonts w:ascii="Times New Roman" w:hAnsi="Times New Roman"/>
          <w:spacing w:val="-3"/>
          <w:sz w:val="20"/>
        </w:rPr>
        <w:t xml:space="preserve"> </w:t>
      </w:r>
      <w:r>
        <w:rPr>
          <w:rFonts w:ascii="Times New Roman" w:hAnsi="Times New Roman"/>
          <w:spacing w:val="-10"/>
          <w:sz w:val="20"/>
        </w:rPr>
        <w:t>;</w:t>
      </w:r>
    </w:p>
    <w:p w14:paraId="58F24659" w14:textId="77777777" w:rsidR="00E14A36" w:rsidRDefault="00000000">
      <w:pPr>
        <w:pStyle w:val="Paragraphedeliste"/>
        <w:numPr>
          <w:ilvl w:val="1"/>
          <w:numId w:val="97"/>
        </w:numPr>
        <w:tabs>
          <w:tab w:val="left" w:pos="1590"/>
        </w:tabs>
        <w:spacing w:before="1"/>
        <w:ind w:left="1590" w:hanging="354"/>
        <w:rPr>
          <w:rFonts w:ascii="Times New Roman" w:hAnsi="Times New Roman"/>
          <w:sz w:val="20"/>
        </w:rPr>
      </w:pP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mobilisation</w:t>
      </w:r>
      <w:r>
        <w:rPr>
          <w:rFonts w:ascii="Times New Roman" w:hAnsi="Times New Roman"/>
          <w:spacing w:val="-8"/>
          <w:sz w:val="20"/>
        </w:rPr>
        <w:t xml:space="preserve"> </w:t>
      </w:r>
      <w:r>
        <w:rPr>
          <w:rFonts w:ascii="Times New Roman" w:hAnsi="Times New Roman"/>
          <w:spacing w:val="-10"/>
          <w:sz w:val="20"/>
        </w:rPr>
        <w:t>;</w:t>
      </w:r>
    </w:p>
    <w:p w14:paraId="6181B672" w14:textId="77777777" w:rsidR="00E14A36" w:rsidRDefault="00000000">
      <w:pPr>
        <w:pStyle w:val="Paragraphedeliste"/>
        <w:numPr>
          <w:ilvl w:val="1"/>
          <w:numId w:val="97"/>
        </w:numPr>
        <w:tabs>
          <w:tab w:val="left" w:pos="1590"/>
        </w:tabs>
        <w:ind w:left="1590" w:hanging="354"/>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réalisation,</w:t>
      </w:r>
      <w:r>
        <w:rPr>
          <w:rFonts w:ascii="Times New Roman" w:hAnsi="Times New Roman"/>
          <w:spacing w:val="-4"/>
          <w:sz w:val="20"/>
        </w:rPr>
        <w:t xml:space="preserve"> </w:t>
      </w:r>
      <w:r>
        <w:rPr>
          <w:rFonts w:ascii="Times New Roman" w:hAnsi="Times New Roman"/>
          <w:sz w:val="20"/>
        </w:rPr>
        <w:t>équipement</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2"/>
          <w:sz w:val="20"/>
        </w:rPr>
        <w:t xml:space="preserve"> </w:t>
      </w:r>
      <w:r>
        <w:rPr>
          <w:rFonts w:ascii="Times New Roman" w:hAnsi="Times New Roman"/>
          <w:sz w:val="20"/>
        </w:rPr>
        <w:t>essai</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pompage</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3"/>
          <w:sz w:val="20"/>
        </w:rPr>
        <w:t xml:space="preserve"> </w:t>
      </w:r>
      <w:r>
        <w:rPr>
          <w:rFonts w:ascii="Times New Roman" w:hAnsi="Times New Roman"/>
          <w:sz w:val="20"/>
        </w:rPr>
        <w:t>forage</w:t>
      </w:r>
      <w:r>
        <w:rPr>
          <w:rFonts w:ascii="Times New Roman" w:hAnsi="Times New Roman"/>
          <w:spacing w:val="-5"/>
          <w:sz w:val="20"/>
        </w:rPr>
        <w:t xml:space="preserve"> </w:t>
      </w:r>
      <w:r>
        <w:rPr>
          <w:rFonts w:ascii="Times New Roman" w:hAnsi="Times New Roman"/>
          <w:sz w:val="20"/>
        </w:rPr>
        <w:t>(Q</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3m</w:t>
      </w:r>
      <w:r>
        <w:rPr>
          <w:rFonts w:ascii="Times New Roman" w:hAnsi="Times New Roman"/>
          <w:sz w:val="20"/>
          <w:vertAlign w:val="superscript"/>
        </w:rPr>
        <w:t>3</w:t>
      </w:r>
      <w:r>
        <w:rPr>
          <w:rFonts w:ascii="Times New Roman" w:hAnsi="Times New Roman"/>
          <w:sz w:val="20"/>
        </w:rPr>
        <w:t>/h)</w:t>
      </w:r>
      <w:r>
        <w:rPr>
          <w:rFonts w:ascii="Times New Roman" w:hAnsi="Times New Roman"/>
          <w:spacing w:val="-4"/>
          <w:sz w:val="20"/>
        </w:rPr>
        <w:t xml:space="preserve"> </w:t>
      </w:r>
      <w:r>
        <w:rPr>
          <w:rFonts w:ascii="Times New Roman" w:hAnsi="Times New Roman"/>
          <w:spacing w:val="-10"/>
          <w:sz w:val="20"/>
        </w:rPr>
        <w:t>;</w:t>
      </w:r>
    </w:p>
    <w:p w14:paraId="484125C1" w14:textId="77777777" w:rsidR="00E14A36" w:rsidRDefault="00000000">
      <w:pPr>
        <w:pStyle w:val="Paragraphedeliste"/>
        <w:numPr>
          <w:ilvl w:val="1"/>
          <w:numId w:val="97"/>
        </w:numPr>
        <w:tabs>
          <w:tab w:val="left" w:pos="1590"/>
        </w:tabs>
        <w:spacing w:before="1"/>
        <w:ind w:left="1590" w:hanging="354"/>
        <w:rPr>
          <w:rFonts w:ascii="Times New Roman" w:hAnsi="Times New Roman"/>
          <w:sz w:val="20"/>
        </w:rPr>
      </w:pPr>
      <w:r>
        <w:rPr>
          <w:rFonts w:ascii="Times New Roman" w:hAnsi="Times New Roman"/>
          <w:sz w:val="20"/>
        </w:rPr>
        <w:t>L’installation</w:t>
      </w:r>
      <w:r>
        <w:rPr>
          <w:rFonts w:ascii="Times New Roman" w:hAnsi="Times New Roman"/>
          <w:spacing w:val="-9"/>
          <w:sz w:val="20"/>
        </w:rPr>
        <w:t xml:space="preserve"> </w:t>
      </w:r>
      <w:r>
        <w:rPr>
          <w:rFonts w:ascii="Times New Roman" w:hAnsi="Times New Roman"/>
          <w:sz w:val="20"/>
        </w:rPr>
        <w:t>d’une</w:t>
      </w:r>
      <w:r>
        <w:rPr>
          <w:rFonts w:ascii="Times New Roman" w:hAnsi="Times New Roman"/>
          <w:spacing w:val="-7"/>
          <w:sz w:val="20"/>
        </w:rPr>
        <w:t xml:space="preserve"> </w:t>
      </w:r>
      <w:r>
        <w:rPr>
          <w:rFonts w:ascii="Times New Roman" w:hAnsi="Times New Roman"/>
          <w:sz w:val="20"/>
        </w:rPr>
        <w:t>pompe</w:t>
      </w:r>
      <w:r>
        <w:rPr>
          <w:rFonts w:ascii="Times New Roman" w:hAnsi="Times New Roman"/>
          <w:spacing w:val="-7"/>
          <w:sz w:val="20"/>
        </w:rPr>
        <w:t xml:space="preserve"> </w:t>
      </w:r>
      <w:r>
        <w:rPr>
          <w:rFonts w:ascii="Times New Roman" w:hAnsi="Times New Roman"/>
          <w:sz w:val="20"/>
        </w:rPr>
        <w:t>électrique</w:t>
      </w:r>
      <w:r>
        <w:rPr>
          <w:rFonts w:ascii="Times New Roman" w:hAnsi="Times New Roman"/>
          <w:spacing w:val="-8"/>
          <w:sz w:val="20"/>
        </w:rPr>
        <w:t xml:space="preserve"> </w:t>
      </w:r>
      <w:r>
        <w:rPr>
          <w:rFonts w:ascii="Times New Roman" w:hAnsi="Times New Roman"/>
          <w:sz w:val="20"/>
        </w:rPr>
        <w:t>(solaire)</w:t>
      </w:r>
      <w:r>
        <w:rPr>
          <w:rFonts w:ascii="Times New Roman" w:hAnsi="Times New Roman"/>
          <w:spacing w:val="-2"/>
          <w:sz w:val="20"/>
        </w:rPr>
        <w:t xml:space="preserve"> </w:t>
      </w:r>
      <w:r>
        <w:rPr>
          <w:rFonts w:ascii="Times New Roman" w:hAnsi="Times New Roman"/>
          <w:spacing w:val="-10"/>
          <w:sz w:val="20"/>
        </w:rPr>
        <w:t>;</w:t>
      </w:r>
    </w:p>
    <w:p w14:paraId="06523E00" w14:textId="77777777" w:rsidR="00E14A36" w:rsidRDefault="00000000">
      <w:pPr>
        <w:pStyle w:val="Paragraphedeliste"/>
        <w:numPr>
          <w:ilvl w:val="1"/>
          <w:numId w:val="97"/>
        </w:numPr>
        <w:tabs>
          <w:tab w:val="left" w:pos="1590"/>
        </w:tabs>
        <w:spacing w:line="229" w:lineRule="exact"/>
        <w:ind w:left="1590" w:hanging="354"/>
        <w:rPr>
          <w:rFonts w:ascii="Times New Roman" w:hAnsi="Times New Roman"/>
          <w:sz w:val="20"/>
        </w:rPr>
      </w:pPr>
      <w:r>
        <w:rPr>
          <w:rFonts w:ascii="Times New Roman" w:hAnsi="Times New Roman"/>
          <w:sz w:val="20"/>
        </w:rPr>
        <w:t>La</w:t>
      </w:r>
      <w:r>
        <w:rPr>
          <w:rFonts w:ascii="Times New Roman" w:hAnsi="Times New Roman"/>
          <w:spacing w:val="-7"/>
          <w:sz w:val="20"/>
        </w:rPr>
        <w:t xml:space="preserve"> </w:t>
      </w:r>
      <w:r>
        <w:rPr>
          <w:rFonts w:ascii="Times New Roman" w:hAnsi="Times New Roman"/>
          <w:sz w:val="20"/>
        </w:rPr>
        <w:t>construction</w:t>
      </w:r>
      <w:r>
        <w:rPr>
          <w:rFonts w:ascii="Times New Roman" w:hAnsi="Times New Roman"/>
          <w:spacing w:val="-8"/>
          <w:sz w:val="20"/>
        </w:rPr>
        <w:t xml:space="preserve"> </w:t>
      </w:r>
      <w:r>
        <w:rPr>
          <w:rFonts w:ascii="Times New Roman" w:hAnsi="Times New Roman"/>
          <w:sz w:val="20"/>
        </w:rPr>
        <w:t>d’une</w:t>
      </w:r>
      <w:r>
        <w:rPr>
          <w:rFonts w:ascii="Times New Roman" w:hAnsi="Times New Roman"/>
          <w:spacing w:val="-7"/>
          <w:sz w:val="20"/>
        </w:rPr>
        <w:t xml:space="preserve"> </w:t>
      </w:r>
      <w:r>
        <w:rPr>
          <w:rFonts w:ascii="Times New Roman" w:hAnsi="Times New Roman"/>
          <w:sz w:val="20"/>
        </w:rPr>
        <w:t>conduite</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refoulement</w:t>
      </w:r>
      <w:r>
        <w:rPr>
          <w:rFonts w:ascii="Times New Roman" w:hAnsi="Times New Roman"/>
          <w:spacing w:val="-3"/>
          <w:sz w:val="20"/>
        </w:rPr>
        <w:t xml:space="preserve"> </w:t>
      </w:r>
      <w:r>
        <w:rPr>
          <w:rFonts w:ascii="Times New Roman" w:hAnsi="Times New Roman"/>
          <w:spacing w:val="-10"/>
          <w:sz w:val="20"/>
        </w:rPr>
        <w:t>;</w:t>
      </w:r>
    </w:p>
    <w:p w14:paraId="1C213429" w14:textId="77777777" w:rsidR="00E14A36" w:rsidRDefault="00000000">
      <w:pPr>
        <w:pStyle w:val="Paragraphedeliste"/>
        <w:numPr>
          <w:ilvl w:val="1"/>
          <w:numId w:val="97"/>
        </w:numPr>
        <w:tabs>
          <w:tab w:val="left" w:pos="1589"/>
          <w:tab w:val="left" w:pos="1591"/>
        </w:tabs>
        <w:ind w:right="708"/>
        <w:rPr>
          <w:rFonts w:ascii="Times New Roman" w:hAnsi="Times New Roman"/>
          <w:sz w:val="20"/>
        </w:rPr>
      </w:pPr>
      <w:r>
        <w:rPr>
          <w:rFonts w:ascii="Times New Roman" w:hAnsi="Times New Roman"/>
          <w:sz w:val="20"/>
        </w:rPr>
        <w:t xml:space="preserve">La construction d’un château de 6m sous radier doté d’un </w:t>
      </w:r>
      <w:proofErr w:type="spellStart"/>
      <w:r>
        <w:rPr>
          <w:rFonts w:ascii="Times New Roman" w:hAnsi="Times New Roman"/>
          <w:sz w:val="20"/>
        </w:rPr>
        <w:t>cubitenaire</w:t>
      </w:r>
      <w:proofErr w:type="spellEnd"/>
      <w:r>
        <w:rPr>
          <w:rFonts w:ascii="Times New Roman" w:hAnsi="Times New Roman"/>
          <w:sz w:val="20"/>
        </w:rPr>
        <w:t xml:space="preserve"> de 3m3 avec un dispositif de trop</w:t>
      </w:r>
      <w:r>
        <w:rPr>
          <w:rFonts w:ascii="Times New Roman" w:hAnsi="Times New Roman"/>
          <w:spacing w:val="40"/>
          <w:sz w:val="20"/>
        </w:rPr>
        <w:t xml:space="preserve"> </w:t>
      </w:r>
      <w:r>
        <w:rPr>
          <w:rFonts w:ascii="Times New Roman" w:hAnsi="Times New Roman"/>
          <w:sz w:val="20"/>
        </w:rPr>
        <w:t>plein ;</w:t>
      </w:r>
    </w:p>
    <w:p w14:paraId="40DAB82D" w14:textId="77777777" w:rsidR="00E14A36" w:rsidRDefault="00000000">
      <w:pPr>
        <w:pStyle w:val="Paragraphedeliste"/>
        <w:numPr>
          <w:ilvl w:val="1"/>
          <w:numId w:val="97"/>
        </w:numPr>
        <w:tabs>
          <w:tab w:val="left" w:pos="1590"/>
        </w:tabs>
        <w:ind w:left="1590" w:hanging="354"/>
        <w:rPr>
          <w:rFonts w:ascii="Times New Roman" w:hAnsi="Times New Roman"/>
          <w:sz w:val="20"/>
        </w:rPr>
      </w:pP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pose</w:t>
      </w:r>
      <w:r>
        <w:rPr>
          <w:rFonts w:ascii="Times New Roman" w:hAnsi="Times New Roman"/>
          <w:spacing w:val="-3"/>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robinets</w:t>
      </w:r>
      <w:r>
        <w:rPr>
          <w:rFonts w:ascii="Times New Roman" w:hAnsi="Times New Roman"/>
          <w:spacing w:val="-5"/>
          <w:sz w:val="20"/>
        </w:rPr>
        <w:t xml:space="preserve"> </w:t>
      </w:r>
      <w:r>
        <w:rPr>
          <w:rFonts w:ascii="Times New Roman" w:hAnsi="Times New Roman"/>
          <w:sz w:val="20"/>
        </w:rPr>
        <w:t>sous</w:t>
      </w:r>
      <w:r>
        <w:rPr>
          <w:rFonts w:ascii="Times New Roman" w:hAnsi="Times New Roman"/>
          <w:spacing w:val="-4"/>
          <w:sz w:val="20"/>
        </w:rPr>
        <w:t xml:space="preserve"> </w:t>
      </w:r>
      <w:r>
        <w:rPr>
          <w:rFonts w:ascii="Times New Roman" w:hAnsi="Times New Roman"/>
          <w:sz w:val="20"/>
        </w:rPr>
        <w:t>une</w:t>
      </w:r>
      <w:r>
        <w:rPr>
          <w:rFonts w:ascii="Times New Roman" w:hAnsi="Times New Roman"/>
          <w:spacing w:val="-1"/>
          <w:sz w:val="20"/>
        </w:rPr>
        <w:t xml:space="preserve"> </w:t>
      </w:r>
      <w:r>
        <w:rPr>
          <w:rFonts w:ascii="Times New Roman" w:hAnsi="Times New Roman"/>
          <w:sz w:val="20"/>
        </w:rPr>
        <w:t>façade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château</w:t>
      </w:r>
      <w:r>
        <w:rPr>
          <w:rFonts w:ascii="Times New Roman" w:hAnsi="Times New Roman"/>
          <w:spacing w:val="-3"/>
          <w:sz w:val="20"/>
        </w:rPr>
        <w:t xml:space="preserve"> </w:t>
      </w:r>
      <w:r>
        <w:rPr>
          <w:rFonts w:ascii="Times New Roman" w:hAnsi="Times New Roman"/>
          <w:spacing w:val="-10"/>
          <w:sz w:val="20"/>
        </w:rPr>
        <w:t>;</w:t>
      </w:r>
    </w:p>
    <w:p w14:paraId="21D8616E" w14:textId="77777777" w:rsidR="00E14A36" w:rsidRDefault="00000000">
      <w:pPr>
        <w:pStyle w:val="Paragraphedeliste"/>
        <w:numPr>
          <w:ilvl w:val="1"/>
          <w:numId w:val="97"/>
        </w:numPr>
        <w:tabs>
          <w:tab w:val="left" w:pos="1590"/>
        </w:tabs>
        <w:spacing w:before="1"/>
        <w:ind w:left="1590" w:hanging="354"/>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construction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regards</w:t>
      </w:r>
      <w:r>
        <w:rPr>
          <w:rFonts w:ascii="Times New Roman" w:hAnsi="Times New Roman"/>
          <w:spacing w:val="-3"/>
          <w:sz w:val="20"/>
        </w:rPr>
        <w:t xml:space="preserve"> </w:t>
      </w:r>
      <w:r>
        <w:rPr>
          <w:rFonts w:ascii="Times New Roman" w:hAnsi="Times New Roman"/>
          <w:spacing w:val="-10"/>
          <w:sz w:val="20"/>
        </w:rPr>
        <w:t>;</w:t>
      </w:r>
    </w:p>
    <w:p w14:paraId="051E6C97" w14:textId="77777777" w:rsidR="00E14A36" w:rsidRDefault="00000000">
      <w:pPr>
        <w:pStyle w:val="Paragraphedeliste"/>
        <w:numPr>
          <w:ilvl w:val="1"/>
          <w:numId w:val="97"/>
        </w:numPr>
        <w:tabs>
          <w:tab w:val="left" w:pos="1590"/>
        </w:tabs>
        <w:spacing w:line="229" w:lineRule="exact"/>
        <w:ind w:left="1590" w:hanging="354"/>
        <w:rPr>
          <w:rFonts w:ascii="Times New Roman" w:hAnsi="Times New Roman"/>
          <w:sz w:val="20"/>
        </w:rPr>
      </w:pPr>
      <w:r>
        <w:rPr>
          <w:rFonts w:ascii="Times New Roman" w:hAnsi="Times New Roman"/>
          <w:sz w:val="20"/>
        </w:rPr>
        <w:t>L’équipement</w:t>
      </w:r>
      <w:r>
        <w:rPr>
          <w:rFonts w:ascii="Times New Roman" w:hAnsi="Times New Roman"/>
          <w:spacing w:val="-7"/>
          <w:sz w:val="20"/>
        </w:rPr>
        <w:t xml:space="preserve"> </w:t>
      </w:r>
      <w:r>
        <w:rPr>
          <w:rFonts w:ascii="Times New Roman" w:hAnsi="Times New Roman"/>
          <w:sz w:val="20"/>
        </w:rPr>
        <w:t>du</w:t>
      </w:r>
      <w:r>
        <w:rPr>
          <w:rFonts w:ascii="Times New Roman" w:hAnsi="Times New Roman"/>
          <w:spacing w:val="-7"/>
          <w:sz w:val="20"/>
        </w:rPr>
        <w:t xml:space="preserve"> </w:t>
      </w:r>
      <w:r>
        <w:rPr>
          <w:rFonts w:ascii="Times New Roman" w:hAnsi="Times New Roman"/>
          <w:sz w:val="20"/>
        </w:rPr>
        <w:t>réseau</w:t>
      </w:r>
      <w:r>
        <w:rPr>
          <w:rFonts w:ascii="Times New Roman" w:hAnsi="Times New Roman"/>
          <w:spacing w:val="-7"/>
          <w:sz w:val="20"/>
        </w:rPr>
        <w:t xml:space="preserve"> </w:t>
      </w:r>
      <w:r>
        <w:rPr>
          <w:rFonts w:ascii="Times New Roman" w:hAnsi="Times New Roman"/>
          <w:sz w:val="20"/>
        </w:rPr>
        <w:t>en</w:t>
      </w:r>
      <w:r>
        <w:rPr>
          <w:rFonts w:ascii="Times New Roman" w:hAnsi="Times New Roman"/>
          <w:spacing w:val="-7"/>
          <w:sz w:val="20"/>
        </w:rPr>
        <w:t xml:space="preserve"> </w:t>
      </w:r>
      <w:r>
        <w:rPr>
          <w:rFonts w:ascii="Times New Roman" w:hAnsi="Times New Roman"/>
          <w:sz w:val="20"/>
        </w:rPr>
        <w:t>ventouses</w:t>
      </w:r>
      <w:r>
        <w:rPr>
          <w:rFonts w:ascii="Times New Roman" w:hAnsi="Times New Roman"/>
          <w:spacing w:val="-4"/>
          <w:sz w:val="20"/>
        </w:rPr>
        <w:t xml:space="preserve"> </w:t>
      </w:r>
      <w:r>
        <w:rPr>
          <w:rFonts w:ascii="Times New Roman" w:hAnsi="Times New Roman"/>
          <w:spacing w:val="-10"/>
          <w:sz w:val="20"/>
        </w:rPr>
        <w:t>;</w:t>
      </w:r>
    </w:p>
    <w:p w14:paraId="7B389619" w14:textId="77777777" w:rsidR="00E14A36" w:rsidRDefault="00000000">
      <w:pPr>
        <w:pStyle w:val="Paragraphedeliste"/>
        <w:numPr>
          <w:ilvl w:val="1"/>
          <w:numId w:val="97"/>
        </w:numPr>
        <w:tabs>
          <w:tab w:val="left" w:pos="1590"/>
        </w:tabs>
        <w:spacing w:line="229" w:lineRule="exact"/>
        <w:ind w:left="1590" w:hanging="354"/>
        <w:rPr>
          <w:rFonts w:ascii="Times New Roman" w:hAnsi="Times New Roman"/>
          <w:sz w:val="20"/>
        </w:rPr>
      </w:pP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mise</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place</w:t>
      </w:r>
      <w:r>
        <w:rPr>
          <w:rFonts w:ascii="Times New Roman" w:hAnsi="Times New Roman"/>
          <w:spacing w:val="-6"/>
          <w:sz w:val="20"/>
        </w:rPr>
        <w:t xml:space="preserve"> </w:t>
      </w:r>
      <w:r>
        <w:rPr>
          <w:rFonts w:ascii="Times New Roman" w:hAnsi="Times New Roman"/>
          <w:sz w:val="20"/>
        </w:rPr>
        <w:t>d’un</w:t>
      </w:r>
      <w:r>
        <w:rPr>
          <w:rFonts w:ascii="Times New Roman" w:hAnsi="Times New Roman"/>
          <w:spacing w:val="-5"/>
          <w:sz w:val="20"/>
        </w:rPr>
        <w:t xml:space="preserve"> </w:t>
      </w:r>
      <w:r>
        <w:rPr>
          <w:rFonts w:ascii="Times New Roman" w:hAnsi="Times New Roman"/>
          <w:sz w:val="20"/>
        </w:rPr>
        <w:t>mini</w:t>
      </w:r>
      <w:r>
        <w:rPr>
          <w:rFonts w:ascii="Times New Roman" w:hAnsi="Times New Roman"/>
          <w:spacing w:val="-3"/>
          <w:sz w:val="20"/>
        </w:rPr>
        <w:t xml:space="preserve"> </w:t>
      </w:r>
      <w:r>
        <w:rPr>
          <w:rFonts w:ascii="Times New Roman" w:hAnsi="Times New Roman"/>
          <w:sz w:val="20"/>
        </w:rPr>
        <w:t>système</w:t>
      </w:r>
      <w:r>
        <w:rPr>
          <w:rFonts w:ascii="Times New Roman" w:hAnsi="Times New Roman"/>
          <w:spacing w:val="-6"/>
          <w:sz w:val="20"/>
        </w:rPr>
        <w:t xml:space="preserve"> </w:t>
      </w:r>
      <w:r>
        <w:rPr>
          <w:rFonts w:ascii="Times New Roman" w:hAnsi="Times New Roman"/>
          <w:sz w:val="20"/>
        </w:rPr>
        <w:t>photovoltaïque</w:t>
      </w:r>
      <w:r>
        <w:rPr>
          <w:rFonts w:ascii="Times New Roman" w:hAnsi="Times New Roman"/>
          <w:spacing w:val="39"/>
          <w:sz w:val="20"/>
        </w:rPr>
        <w:t xml:space="preserve"> </w:t>
      </w:r>
      <w:r>
        <w:rPr>
          <w:rFonts w:ascii="Times New Roman" w:hAnsi="Times New Roman"/>
          <w:sz w:val="20"/>
        </w:rPr>
        <w:t>solaire</w:t>
      </w:r>
      <w:r>
        <w:rPr>
          <w:rFonts w:ascii="Times New Roman" w:hAnsi="Times New Roman"/>
          <w:spacing w:val="-3"/>
          <w:sz w:val="20"/>
        </w:rPr>
        <w:t xml:space="preserve"> </w:t>
      </w:r>
      <w:r>
        <w:rPr>
          <w:rFonts w:ascii="Times New Roman" w:hAnsi="Times New Roman"/>
          <w:sz w:val="20"/>
        </w:rPr>
        <w:t>pour</w:t>
      </w:r>
      <w:r>
        <w:rPr>
          <w:rFonts w:ascii="Times New Roman" w:hAnsi="Times New Roman"/>
          <w:spacing w:val="-5"/>
          <w:sz w:val="20"/>
        </w:rPr>
        <w:t xml:space="preserve"> </w:t>
      </w:r>
      <w:r>
        <w:rPr>
          <w:rFonts w:ascii="Times New Roman" w:hAnsi="Times New Roman"/>
          <w:sz w:val="20"/>
        </w:rPr>
        <w:t>fonctionnement</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pompe</w:t>
      </w:r>
      <w:r>
        <w:rPr>
          <w:rFonts w:ascii="Times New Roman" w:hAnsi="Times New Roman"/>
          <w:spacing w:val="3"/>
          <w:sz w:val="20"/>
        </w:rPr>
        <w:t xml:space="preserve"> </w:t>
      </w:r>
      <w:r>
        <w:rPr>
          <w:rFonts w:ascii="Times New Roman" w:hAnsi="Times New Roman"/>
          <w:spacing w:val="-10"/>
          <w:sz w:val="20"/>
        </w:rPr>
        <w:t>;</w:t>
      </w:r>
    </w:p>
    <w:p w14:paraId="44E33498" w14:textId="77777777" w:rsidR="00E14A36" w:rsidRDefault="00000000">
      <w:pPr>
        <w:pStyle w:val="Paragraphedeliste"/>
        <w:numPr>
          <w:ilvl w:val="1"/>
          <w:numId w:val="97"/>
        </w:numPr>
        <w:tabs>
          <w:tab w:val="left" w:pos="1590"/>
        </w:tabs>
        <w:ind w:left="1590" w:hanging="354"/>
        <w:rPr>
          <w:rFonts w:ascii="Times New Roman" w:hAnsi="Times New Roman"/>
          <w:sz w:val="20"/>
        </w:rPr>
      </w:pP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essais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mise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service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réseau</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compris</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suggestions</w:t>
      </w:r>
      <w:r>
        <w:rPr>
          <w:rFonts w:ascii="Times New Roman" w:hAnsi="Times New Roman"/>
          <w:spacing w:val="1"/>
          <w:sz w:val="20"/>
        </w:rPr>
        <w:t xml:space="preserve"> </w:t>
      </w:r>
      <w:r>
        <w:rPr>
          <w:rFonts w:ascii="Times New Roman" w:hAnsi="Times New Roman"/>
          <w:spacing w:val="-10"/>
          <w:sz w:val="20"/>
        </w:rPr>
        <w:t>;</w:t>
      </w:r>
    </w:p>
    <w:p w14:paraId="5B657A44" w14:textId="77777777" w:rsidR="00E14A36" w:rsidRDefault="00000000">
      <w:pPr>
        <w:pStyle w:val="Paragraphedeliste"/>
        <w:numPr>
          <w:ilvl w:val="1"/>
          <w:numId w:val="97"/>
        </w:numPr>
        <w:tabs>
          <w:tab w:val="left" w:pos="1590"/>
        </w:tabs>
        <w:spacing w:before="1"/>
        <w:ind w:left="1590" w:hanging="354"/>
        <w:rPr>
          <w:rFonts w:ascii="Times New Roman" w:hAnsi="Times New Roman"/>
          <w:sz w:val="20"/>
        </w:rPr>
      </w:pP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formation</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comité</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gestion</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remise</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plans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recollement</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réseau</w:t>
      </w:r>
      <w:r>
        <w:rPr>
          <w:rFonts w:ascii="Times New Roman" w:hAnsi="Times New Roman"/>
          <w:spacing w:val="3"/>
          <w:sz w:val="20"/>
        </w:rPr>
        <w:t xml:space="preserve"> </w:t>
      </w:r>
      <w:r>
        <w:rPr>
          <w:rFonts w:ascii="Times New Roman" w:hAnsi="Times New Roman"/>
          <w:spacing w:val="-10"/>
          <w:sz w:val="20"/>
        </w:rPr>
        <w:t>;</w:t>
      </w:r>
    </w:p>
    <w:p w14:paraId="5F1074BE" w14:textId="77777777" w:rsidR="00E14A36" w:rsidRDefault="00000000">
      <w:pPr>
        <w:pStyle w:val="Paragraphedeliste"/>
        <w:numPr>
          <w:ilvl w:val="1"/>
          <w:numId w:val="97"/>
        </w:numPr>
        <w:tabs>
          <w:tab w:val="left" w:pos="1590"/>
        </w:tabs>
        <w:ind w:left="1590" w:hanging="354"/>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formation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deux</w:t>
      </w:r>
      <w:r>
        <w:rPr>
          <w:rFonts w:ascii="Times New Roman" w:hAnsi="Times New Roman"/>
          <w:spacing w:val="-5"/>
          <w:sz w:val="20"/>
        </w:rPr>
        <w:t xml:space="preserve"> </w:t>
      </w:r>
      <w:r>
        <w:rPr>
          <w:rFonts w:ascii="Times New Roman" w:hAnsi="Times New Roman"/>
          <w:sz w:val="20"/>
        </w:rPr>
        <w:t>agents</w:t>
      </w:r>
      <w:r>
        <w:rPr>
          <w:rFonts w:ascii="Times New Roman" w:hAnsi="Times New Roman"/>
          <w:spacing w:val="-6"/>
          <w:sz w:val="20"/>
        </w:rPr>
        <w:t xml:space="preserve"> </w:t>
      </w:r>
      <w:r>
        <w:rPr>
          <w:rFonts w:ascii="Times New Roman" w:hAnsi="Times New Roman"/>
          <w:sz w:val="20"/>
        </w:rPr>
        <w:t>d’entretien</w:t>
      </w:r>
      <w:r>
        <w:rPr>
          <w:rFonts w:ascii="Times New Roman" w:hAnsi="Times New Roman"/>
          <w:spacing w:val="-5"/>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pérennisation</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pacing w:val="-2"/>
          <w:sz w:val="20"/>
        </w:rPr>
        <w:t>infrastructures.</w:t>
      </w:r>
    </w:p>
    <w:p w14:paraId="155B8866" w14:textId="77777777" w:rsidR="00E14A36" w:rsidRDefault="00E14A36">
      <w:pPr>
        <w:pStyle w:val="Corpsdetexte"/>
        <w:rPr>
          <w:rFonts w:ascii="Times New Roman"/>
        </w:rPr>
      </w:pPr>
    </w:p>
    <w:p w14:paraId="738C6FB1" w14:textId="77777777" w:rsidR="00E14A36" w:rsidRDefault="00E14A36">
      <w:pPr>
        <w:pStyle w:val="Corpsdetexte"/>
        <w:rPr>
          <w:rFonts w:ascii="Times New Roman"/>
        </w:rPr>
      </w:pPr>
    </w:p>
    <w:p w14:paraId="6DA5D3CE" w14:textId="77777777" w:rsidR="00E14A36" w:rsidRDefault="00E14A36">
      <w:pPr>
        <w:pStyle w:val="Corpsdetexte"/>
        <w:spacing w:before="14"/>
        <w:rPr>
          <w:rFonts w:ascii="Times New Roman"/>
        </w:rPr>
      </w:pPr>
    </w:p>
    <w:p w14:paraId="0DBB8571" w14:textId="77777777" w:rsidR="00E14A36" w:rsidRDefault="00000000">
      <w:pPr>
        <w:pStyle w:val="Titre5"/>
        <w:spacing w:before="1" w:line="240" w:lineRule="auto"/>
      </w:pPr>
      <w:r>
        <w:t>CHAPITRE</w:t>
      </w:r>
      <w:r>
        <w:rPr>
          <w:spacing w:val="-7"/>
        </w:rPr>
        <w:t xml:space="preserve"> </w:t>
      </w:r>
      <w:r>
        <w:t>2</w:t>
      </w:r>
      <w:r>
        <w:rPr>
          <w:spacing w:val="-4"/>
        </w:rPr>
        <w:t xml:space="preserve"> </w:t>
      </w:r>
      <w:r>
        <w:t>:</w:t>
      </w:r>
      <w:r>
        <w:rPr>
          <w:spacing w:val="-6"/>
        </w:rPr>
        <w:t xml:space="preserve"> </w:t>
      </w:r>
      <w:r>
        <w:t>DESCRIPTION</w:t>
      </w:r>
      <w:r>
        <w:rPr>
          <w:spacing w:val="-5"/>
        </w:rPr>
        <w:t xml:space="preserve"> </w:t>
      </w:r>
      <w:r>
        <w:t>DES</w:t>
      </w:r>
      <w:r>
        <w:rPr>
          <w:spacing w:val="-4"/>
        </w:rPr>
        <w:t xml:space="preserve"> </w:t>
      </w:r>
      <w:r>
        <w:t>TACHES</w:t>
      </w:r>
      <w:r>
        <w:rPr>
          <w:spacing w:val="-7"/>
        </w:rPr>
        <w:t xml:space="preserve"> </w:t>
      </w:r>
      <w:r>
        <w:t>DU</w:t>
      </w:r>
      <w:r>
        <w:rPr>
          <w:spacing w:val="-6"/>
        </w:rPr>
        <w:t xml:space="preserve"> </w:t>
      </w:r>
      <w:r>
        <w:rPr>
          <w:spacing w:val="-2"/>
        </w:rPr>
        <w:t>COCONTRACTANT</w:t>
      </w:r>
    </w:p>
    <w:p w14:paraId="6DFB0069" w14:textId="77777777" w:rsidR="00E14A36" w:rsidRDefault="00000000">
      <w:pPr>
        <w:pStyle w:val="Corpsdetexte"/>
        <w:spacing w:before="55" w:line="242" w:lineRule="auto"/>
        <w:ind w:left="696" w:right="695" w:firstLine="719"/>
        <w:rPr>
          <w:rFonts w:ascii="Times New Roman" w:hAnsi="Times New Roman"/>
          <w:b/>
        </w:rPr>
      </w:pPr>
      <w:r>
        <w:rPr>
          <w:rFonts w:ascii="Times New Roman" w:hAnsi="Times New Roman"/>
        </w:rPr>
        <w:t>La</w:t>
      </w:r>
      <w:r>
        <w:rPr>
          <w:rFonts w:ascii="Times New Roman" w:hAnsi="Times New Roman"/>
          <w:spacing w:val="31"/>
        </w:rPr>
        <w:t xml:space="preserve"> </w:t>
      </w:r>
      <w:r>
        <w:rPr>
          <w:rFonts w:ascii="Times New Roman" w:hAnsi="Times New Roman"/>
        </w:rPr>
        <w:t>totalité</w:t>
      </w:r>
      <w:r>
        <w:rPr>
          <w:rFonts w:ascii="Times New Roman" w:hAnsi="Times New Roman"/>
          <w:spacing w:val="30"/>
        </w:rPr>
        <w:t xml:space="preserve"> </w:t>
      </w:r>
      <w:r>
        <w:rPr>
          <w:rFonts w:ascii="Times New Roman" w:hAnsi="Times New Roman"/>
        </w:rPr>
        <w:t>des</w:t>
      </w:r>
      <w:r>
        <w:rPr>
          <w:rFonts w:ascii="Times New Roman" w:hAnsi="Times New Roman"/>
          <w:spacing w:val="32"/>
        </w:rPr>
        <w:t xml:space="preserve"> </w:t>
      </w:r>
      <w:r>
        <w:rPr>
          <w:rFonts w:ascii="Times New Roman" w:hAnsi="Times New Roman"/>
        </w:rPr>
        <w:t>prestations</w:t>
      </w:r>
      <w:r>
        <w:rPr>
          <w:rFonts w:ascii="Times New Roman" w:hAnsi="Times New Roman"/>
          <w:spacing w:val="32"/>
        </w:rPr>
        <w:t xml:space="preserve"> </w:t>
      </w:r>
      <w:r>
        <w:rPr>
          <w:rFonts w:ascii="Times New Roman" w:hAnsi="Times New Roman"/>
        </w:rPr>
        <w:t>nécessaires</w:t>
      </w:r>
      <w:r>
        <w:rPr>
          <w:rFonts w:ascii="Times New Roman" w:hAnsi="Times New Roman"/>
          <w:spacing w:val="32"/>
        </w:rPr>
        <w:t xml:space="preserve"> </w:t>
      </w:r>
      <w:r>
        <w:rPr>
          <w:rFonts w:ascii="Times New Roman" w:hAnsi="Times New Roman"/>
        </w:rPr>
        <w:t>à</w:t>
      </w:r>
      <w:r>
        <w:rPr>
          <w:rFonts w:ascii="Times New Roman" w:hAnsi="Times New Roman"/>
          <w:spacing w:val="31"/>
        </w:rPr>
        <w:t xml:space="preserve"> </w:t>
      </w:r>
      <w:r>
        <w:rPr>
          <w:rFonts w:ascii="Times New Roman" w:hAnsi="Times New Roman"/>
        </w:rPr>
        <w:t>la</w:t>
      </w:r>
      <w:r>
        <w:rPr>
          <w:rFonts w:ascii="Times New Roman" w:hAnsi="Times New Roman"/>
          <w:spacing w:val="33"/>
        </w:rPr>
        <w:t xml:space="preserve"> </w:t>
      </w:r>
      <w:r>
        <w:rPr>
          <w:rFonts w:ascii="Times New Roman" w:hAnsi="Times New Roman"/>
        </w:rPr>
        <w:t>réalisation</w:t>
      </w:r>
      <w:r>
        <w:rPr>
          <w:rFonts w:ascii="Times New Roman" w:hAnsi="Times New Roman"/>
          <w:spacing w:val="29"/>
        </w:rPr>
        <w:t xml:space="preserve"> </w:t>
      </w:r>
      <w:r>
        <w:rPr>
          <w:rFonts w:ascii="Times New Roman" w:hAnsi="Times New Roman"/>
        </w:rPr>
        <w:t>des</w:t>
      </w:r>
      <w:r>
        <w:rPr>
          <w:rFonts w:ascii="Times New Roman" w:hAnsi="Times New Roman"/>
          <w:spacing w:val="32"/>
        </w:rPr>
        <w:t xml:space="preserve"> </w:t>
      </w:r>
      <w:r>
        <w:rPr>
          <w:rFonts w:ascii="Times New Roman" w:hAnsi="Times New Roman"/>
        </w:rPr>
        <w:t>prestations</w:t>
      </w:r>
      <w:r>
        <w:rPr>
          <w:rFonts w:ascii="Times New Roman" w:hAnsi="Times New Roman"/>
          <w:spacing w:val="32"/>
        </w:rPr>
        <w:t xml:space="preserve"> </w:t>
      </w:r>
      <w:r>
        <w:rPr>
          <w:rFonts w:ascii="Times New Roman" w:hAnsi="Times New Roman"/>
        </w:rPr>
        <w:t>sera</w:t>
      </w:r>
      <w:r>
        <w:rPr>
          <w:rFonts w:ascii="Times New Roman" w:hAnsi="Times New Roman"/>
          <w:spacing w:val="31"/>
        </w:rPr>
        <w:t xml:space="preserve"> </w:t>
      </w:r>
      <w:r>
        <w:rPr>
          <w:rFonts w:ascii="Times New Roman" w:hAnsi="Times New Roman"/>
        </w:rPr>
        <w:t>exécutée</w:t>
      </w:r>
      <w:r>
        <w:rPr>
          <w:rFonts w:ascii="Times New Roman" w:hAnsi="Times New Roman"/>
          <w:spacing w:val="31"/>
        </w:rPr>
        <w:t xml:space="preserve"> </w:t>
      </w:r>
      <w:r>
        <w:rPr>
          <w:rFonts w:ascii="Times New Roman" w:hAnsi="Times New Roman"/>
        </w:rPr>
        <w:t>par</w:t>
      </w:r>
      <w:r>
        <w:rPr>
          <w:rFonts w:ascii="Times New Roman" w:hAnsi="Times New Roman"/>
          <w:spacing w:val="31"/>
        </w:rPr>
        <w:t xml:space="preserve"> </w:t>
      </w:r>
      <w:r>
        <w:rPr>
          <w:rFonts w:ascii="Times New Roman" w:hAnsi="Times New Roman"/>
        </w:rPr>
        <w:t>le</w:t>
      </w:r>
      <w:r>
        <w:rPr>
          <w:rFonts w:ascii="Times New Roman" w:hAnsi="Times New Roman"/>
          <w:spacing w:val="31"/>
        </w:rPr>
        <w:t xml:space="preserve"> </w:t>
      </w:r>
      <w:r>
        <w:rPr>
          <w:rFonts w:ascii="Times New Roman" w:hAnsi="Times New Roman"/>
        </w:rPr>
        <w:t>cocontractant retenue à l’issue de la présente consultation.</w:t>
      </w:r>
      <w:r>
        <w:rPr>
          <w:rFonts w:ascii="Times New Roman" w:hAnsi="Times New Roman"/>
          <w:spacing w:val="-1"/>
        </w:rPr>
        <w:t xml:space="preserve"> </w:t>
      </w:r>
      <w:r>
        <w:rPr>
          <w:rFonts w:ascii="Times New Roman" w:hAnsi="Times New Roman"/>
        </w:rPr>
        <w:t>Celui-ci</w:t>
      </w:r>
      <w:r>
        <w:rPr>
          <w:rFonts w:ascii="Times New Roman" w:hAnsi="Times New Roman"/>
          <w:spacing w:val="-1"/>
        </w:rPr>
        <w:t xml:space="preserve"> </w:t>
      </w:r>
      <w:r>
        <w:rPr>
          <w:rFonts w:ascii="Times New Roman" w:hAnsi="Times New Roman"/>
        </w:rPr>
        <w:t>devra, après</w:t>
      </w:r>
      <w:r>
        <w:rPr>
          <w:rFonts w:ascii="Times New Roman" w:hAnsi="Times New Roman"/>
          <w:spacing w:val="-1"/>
        </w:rPr>
        <w:t xml:space="preserve"> </w:t>
      </w:r>
      <w:r>
        <w:rPr>
          <w:rFonts w:ascii="Times New Roman" w:hAnsi="Times New Roman"/>
        </w:rPr>
        <w:t>implantation réaliser un forage, les</w:t>
      </w:r>
      <w:r>
        <w:rPr>
          <w:rFonts w:ascii="Times New Roman" w:hAnsi="Times New Roman"/>
          <w:spacing w:val="-1"/>
        </w:rPr>
        <w:t xml:space="preserve"> </w:t>
      </w:r>
      <w:r>
        <w:rPr>
          <w:rFonts w:ascii="Times New Roman" w:hAnsi="Times New Roman"/>
        </w:rPr>
        <w:t xml:space="preserve">aménagements, fournir et installer une pompe électrique et, former les artisans réparateurs et les comités de gestion des points d’eau. </w:t>
      </w:r>
      <w:r>
        <w:rPr>
          <w:rFonts w:ascii="Times New Roman" w:hAnsi="Times New Roman"/>
          <w:b/>
        </w:rPr>
        <w:t>Article 4 : CALENDRIER D’EXECUTION</w:t>
      </w:r>
    </w:p>
    <w:p w14:paraId="514BBD78" w14:textId="77777777" w:rsidR="00E14A36" w:rsidRDefault="00000000">
      <w:pPr>
        <w:pStyle w:val="Corpsdetexte"/>
        <w:spacing w:line="237" w:lineRule="auto"/>
        <w:ind w:left="696" w:right="706" w:firstLine="707"/>
        <w:jc w:val="both"/>
        <w:rPr>
          <w:rFonts w:ascii="Times New Roman" w:hAnsi="Times New Roman"/>
        </w:rPr>
      </w:pPr>
      <w:r>
        <w:rPr>
          <w:rFonts w:ascii="Times New Roman" w:hAnsi="Times New Roman"/>
        </w:rPr>
        <w:t>Le programme doit être réalisé au bout de vingt (20) jours dès la date de démarrage inscrite dans l’ordre de service de commencer les prestations.</w:t>
      </w:r>
    </w:p>
    <w:p w14:paraId="61B09236" w14:textId="77777777" w:rsidR="00E14A36" w:rsidRDefault="00000000">
      <w:pPr>
        <w:pStyle w:val="Corpsdetexte"/>
        <w:ind w:left="696" w:right="705" w:firstLine="707"/>
        <w:jc w:val="both"/>
        <w:rPr>
          <w:rFonts w:ascii="Times New Roman" w:hAnsi="Times New Roman"/>
        </w:rPr>
      </w:pPr>
      <w:r>
        <w:rPr>
          <w:rFonts w:ascii="Times New Roman" w:hAnsi="Times New Roman"/>
        </w:rPr>
        <w:t>Il est convenu qu’un état d’avancement sera dressé après un (01) mois environ d’activité. S’il apparaît que les retards éventuels cumulés enregistrés à cette date ne sont pas susceptible d’être rattrapés avec le matériel engagé, l’Entreprise aura obligation de renforcer ses moyens pour terminer les prestations</w:t>
      </w:r>
      <w:r>
        <w:rPr>
          <w:rFonts w:ascii="Times New Roman" w:hAnsi="Times New Roman"/>
          <w:spacing w:val="40"/>
        </w:rPr>
        <w:t xml:space="preserve"> </w:t>
      </w:r>
      <w:r>
        <w:rPr>
          <w:rFonts w:ascii="Times New Roman" w:hAnsi="Times New Roman"/>
        </w:rPr>
        <w:t>dans les délais contractuels.</w:t>
      </w:r>
    </w:p>
    <w:p w14:paraId="4DE617DA" w14:textId="77777777" w:rsidR="00E14A36" w:rsidRDefault="00000000">
      <w:pPr>
        <w:pStyle w:val="Corpsdetexte"/>
        <w:ind w:left="696" w:right="708" w:firstLine="707"/>
        <w:jc w:val="both"/>
        <w:rPr>
          <w:rFonts w:ascii="Times New Roman" w:hAnsi="Times New Roman"/>
        </w:rPr>
      </w:pPr>
      <w:r>
        <w:rPr>
          <w:rFonts w:ascii="Times New Roman" w:hAnsi="Times New Roman"/>
        </w:rPr>
        <w:t>Par ailleurs, le Maître</w:t>
      </w:r>
      <w:r>
        <w:rPr>
          <w:rFonts w:ascii="Times New Roman" w:hAnsi="Times New Roman"/>
          <w:spacing w:val="-1"/>
        </w:rPr>
        <w:t xml:space="preserve"> </w:t>
      </w:r>
      <w:r>
        <w:rPr>
          <w:rFonts w:ascii="Times New Roman" w:hAnsi="Times New Roman"/>
        </w:rPr>
        <w:t>d’ouvrage se réserve le droit</w:t>
      </w:r>
      <w:r>
        <w:rPr>
          <w:rFonts w:ascii="Times New Roman" w:hAnsi="Times New Roman"/>
          <w:spacing w:val="-2"/>
        </w:rPr>
        <w:t xml:space="preserve"> </w:t>
      </w:r>
      <w:r>
        <w:rPr>
          <w:rFonts w:ascii="Times New Roman" w:hAnsi="Times New Roman"/>
        </w:rPr>
        <w:t>d’augmenter ou</w:t>
      </w:r>
      <w:r>
        <w:rPr>
          <w:rFonts w:ascii="Times New Roman" w:hAnsi="Times New Roman"/>
          <w:spacing w:val="-1"/>
        </w:rPr>
        <w:t xml:space="preserve"> </w:t>
      </w:r>
      <w:r>
        <w:rPr>
          <w:rFonts w:ascii="Times New Roman" w:hAnsi="Times New Roman"/>
        </w:rPr>
        <w:t>de diminuer la cadence de</w:t>
      </w:r>
      <w:r>
        <w:rPr>
          <w:rFonts w:ascii="Times New Roman" w:hAnsi="Times New Roman"/>
          <w:spacing w:val="-1"/>
        </w:rPr>
        <w:t xml:space="preserve"> </w:t>
      </w:r>
      <w:r>
        <w:rPr>
          <w:rFonts w:ascii="Times New Roman" w:hAnsi="Times New Roman"/>
        </w:rPr>
        <w:t>réalisation</w:t>
      </w:r>
      <w:r>
        <w:rPr>
          <w:rFonts w:ascii="Times New Roman" w:hAnsi="Times New Roman"/>
          <w:spacing w:val="-1"/>
        </w:rPr>
        <w:t xml:space="preserve"> </w:t>
      </w:r>
      <w:r>
        <w:rPr>
          <w:rFonts w:ascii="Times New Roman" w:hAnsi="Times New Roman"/>
        </w:rPr>
        <w:t>au cours des prestations.</w:t>
      </w:r>
    </w:p>
    <w:p w14:paraId="0F2DF82A"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7196214C" w14:textId="77777777" w:rsidR="00E14A36" w:rsidRDefault="00E14A36">
      <w:pPr>
        <w:pStyle w:val="Corpsdetexte"/>
        <w:spacing w:before="61"/>
        <w:rPr>
          <w:rFonts w:ascii="Times New Roman"/>
        </w:rPr>
      </w:pPr>
    </w:p>
    <w:p w14:paraId="278849BC" w14:textId="77777777" w:rsidR="00E14A36" w:rsidRDefault="00000000">
      <w:pPr>
        <w:pStyle w:val="Titre5"/>
        <w:spacing w:line="470" w:lineRule="atLeast"/>
        <w:ind w:right="5003" w:firstLine="707"/>
      </w:pPr>
      <w:r>
        <w:t>CHAPITRE</w:t>
      </w:r>
      <w:r>
        <w:rPr>
          <w:spacing w:val="-9"/>
        </w:rPr>
        <w:t xml:space="preserve"> </w:t>
      </w:r>
      <w:r>
        <w:t>3</w:t>
      </w:r>
      <w:r>
        <w:rPr>
          <w:spacing w:val="-7"/>
        </w:rPr>
        <w:t xml:space="preserve"> </w:t>
      </w:r>
      <w:r>
        <w:t>:</w:t>
      </w:r>
      <w:r>
        <w:rPr>
          <w:spacing w:val="-9"/>
        </w:rPr>
        <w:t xml:space="preserve"> </w:t>
      </w:r>
      <w:r>
        <w:t>REALISATION</w:t>
      </w:r>
      <w:r>
        <w:rPr>
          <w:spacing w:val="-9"/>
        </w:rPr>
        <w:t xml:space="preserve"> </w:t>
      </w:r>
      <w:r>
        <w:t>DU</w:t>
      </w:r>
      <w:r>
        <w:rPr>
          <w:spacing w:val="-9"/>
        </w:rPr>
        <w:t xml:space="preserve"> </w:t>
      </w:r>
      <w:r>
        <w:t>FORAGE Article 5 : EXECUTION DU FORAGE</w:t>
      </w:r>
    </w:p>
    <w:p w14:paraId="32818525" w14:textId="77777777" w:rsidR="00E14A36" w:rsidRDefault="00000000">
      <w:pPr>
        <w:pStyle w:val="Corpsdetexte"/>
        <w:spacing w:before="56"/>
        <w:ind w:left="696" w:right="695"/>
        <w:rPr>
          <w:rFonts w:ascii="Times New Roman" w:hAnsi="Times New Roman"/>
        </w:rPr>
      </w:pPr>
      <w:r>
        <w:rPr>
          <w:rFonts w:ascii="Times New Roman" w:hAnsi="Times New Roman"/>
        </w:rPr>
        <w:t>Le</w:t>
      </w:r>
      <w:r>
        <w:rPr>
          <w:rFonts w:ascii="Times New Roman" w:hAnsi="Times New Roman"/>
          <w:spacing w:val="38"/>
        </w:rPr>
        <w:t xml:space="preserve"> </w:t>
      </w:r>
      <w:r>
        <w:rPr>
          <w:rFonts w:ascii="Times New Roman" w:hAnsi="Times New Roman"/>
        </w:rPr>
        <w:t>forage</w:t>
      </w:r>
      <w:r>
        <w:rPr>
          <w:rFonts w:ascii="Times New Roman" w:hAnsi="Times New Roman"/>
          <w:spacing w:val="38"/>
        </w:rPr>
        <w:t xml:space="preserve"> </w:t>
      </w:r>
      <w:r>
        <w:rPr>
          <w:rFonts w:ascii="Times New Roman" w:hAnsi="Times New Roman"/>
        </w:rPr>
        <w:t>sera</w:t>
      </w:r>
      <w:r>
        <w:rPr>
          <w:rFonts w:ascii="Times New Roman" w:hAnsi="Times New Roman"/>
          <w:spacing w:val="36"/>
        </w:rPr>
        <w:t xml:space="preserve"> </w:t>
      </w:r>
      <w:r>
        <w:rPr>
          <w:rFonts w:ascii="Times New Roman" w:hAnsi="Times New Roman"/>
        </w:rPr>
        <w:t>exécuté</w:t>
      </w:r>
      <w:r>
        <w:rPr>
          <w:rFonts w:ascii="Times New Roman" w:hAnsi="Times New Roman"/>
          <w:spacing w:val="38"/>
        </w:rPr>
        <w:t xml:space="preserve"> </w:t>
      </w:r>
      <w:r>
        <w:rPr>
          <w:rFonts w:ascii="Times New Roman" w:hAnsi="Times New Roman"/>
        </w:rPr>
        <w:t>conformément</w:t>
      </w:r>
      <w:r>
        <w:rPr>
          <w:rFonts w:ascii="Times New Roman" w:hAnsi="Times New Roman"/>
          <w:spacing w:val="35"/>
        </w:rPr>
        <w:t xml:space="preserve"> </w:t>
      </w:r>
      <w:r>
        <w:rPr>
          <w:rFonts w:ascii="Times New Roman" w:hAnsi="Times New Roman"/>
        </w:rPr>
        <w:t>au</w:t>
      </w:r>
      <w:r>
        <w:rPr>
          <w:rFonts w:ascii="Times New Roman" w:hAnsi="Times New Roman"/>
          <w:spacing w:val="34"/>
        </w:rPr>
        <w:t xml:space="preserve"> </w:t>
      </w:r>
      <w:r>
        <w:rPr>
          <w:rFonts w:ascii="Times New Roman" w:hAnsi="Times New Roman"/>
        </w:rPr>
        <w:t>choix</w:t>
      </w:r>
      <w:r>
        <w:rPr>
          <w:rFonts w:ascii="Times New Roman" w:hAnsi="Times New Roman"/>
          <w:spacing w:val="36"/>
        </w:rPr>
        <w:t xml:space="preserve"> </w:t>
      </w:r>
      <w:r>
        <w:rPr>
          <w:rFonts w:ascii="Times New Roman" w:hAnsi="Times New Roman"/>
        </w:rPr>
        <w:t>technique</w:t>
      </w:r>
      <w:r>
        <w:rPr>
          <w:rFonts w:ascii="Times New Roman" w:hAnsi="Times New Roman"/>
          <w:spacing w:val="36"/>
        </w:rPr>
        <w:t xml:space="preserve"> </w:t>
      </w:r>
      <w:r>
        <w:rPr>
          <w:rFonts w:ascii="Times New Roman" w:hAnsi="Times New Roman"/>
        </w:rPr>
        <w:t>du</w:t>
      </w:r>
      <w:r>
        <w:rPr>
          <w:rFonts w:ascii="Times New Roman" w:hAnsi="Times New Roman"/>
          <w:spacing w:val="34"/>
        </w:rPr>
        <w:t xml:space="preserve"> </w:t>
      </w:r>
      <w:r>
        <w:rPr>
          <w:rFonts w:ascii="Times New Roman" w:hAnsi="Times New Roman"/>
        </w:rPr>
        <w:t>présent</w:t>
      </w:r>
      <w:r>
        <w:rPr>
          <w:rFonts w:ascii="Times New Roman" w:hAnsi="Times New Roman"/>
          <w:spacing w:val="35"/>
        </w:rPr>
        <w:t xml:space="preserve"> </w:t>
      </w:r>
      <w:r>
        <w:rPr>
          <w:rFonts w:ascii="Times New Roman" w:hAnsi="Times New Roman"/>
        </w:rPr>
        <w:t>CCTP</w:t>
      </w:r>
      <w:r>
        <w:rPr>
          <w:rFonts w:ascii="Times New Roman" w:hAnsi="Times New Roman"/>
          <w:spacing w:val="37"/>
        </w:rPr>
        <w:t xml:space="preserve"> </w:t>
      </w:r>
      <w:r>
        <w:rPr>
          <w:rFonts w:ascii="Times New Roman" w:hAnsi="Times New Roman"/>
        </w:rPr>
        <w:t>et</w:t>
      </w:r>
      <w:r>
        <w:rPr>
          <w:rFonts w:ascii="Times New Roman" w:hAnsi="Times New Roman"/>
          <w:spacing w:val="35"/>
        </w:rPr>
        <w:t xml:space="preserve"> </w:t>
      </w:r>
      <w:r>
        <w:rPr>
          <w:rFonts w:ascii="Times New Roman" w:hAnsi="Times New Roman"/>
        </w:rPr>
        <w:t>sera</w:t>
      </w:r>
      <w:r>
        <w:rPr>
          <w:rFonts w:ascii="Times New Roman" w:hAnsi="Times New Roman"/>
          <w:spacing w:val="38"/>
        </w:rPr>
        <w:t xml:space="preserve"> </w:t>
      </w:r>
      <w:r>
        <w:rPr>
          <w:rFonts w:ascii="Times New Roman" w:hAnsi="Times New Roman"/>
        </w:rPr>
        <w:t>considéré</w:t>
      </w:r>
      <w:r>
        <w:rPr>
          <w:rFonts w:ascii="Times New Roman" w:hAnsi="Times New Roman"/>
          <w:spacing w:val="36"/>
        </w:rPr>
        <w:t xml:space="preserve"> </w:t>
      </w:r>
      <w:r>
        <w:rPr>
          <w:rFonts w:ascii="Times New Roman" w:hAnsi="Times New Roman"/>
        </w:rPr>
        <w:t>comme</w:t>
      </w:r>
      <w:r>
        <w:rPr>
          <w:rFonts w:ascii="Times New Roman" w:hAnsi="Times New Roman"/>
          <w:spacing w:val="36"/>
        </w:rPr>
        <w:t xml:space="preserve"> </w:t>
      </w:r>
      <w:r>
        <w:rPr>
          <w:rFonts w:ascii="Times New Roman" w:hAnsi="Times New Roman"/>
        </w:rPr>
        <w:t>productif (positif) si son débit est supérieur ou égal à 3m</w:t>
      </w:r>
      <w:r>
        <w:rPr>
          <w:rFonts w:ascii="Times New Roman" w:hAnsi="Times New Roman"/>
          <w:vertAlign w:val="superscript"/>
        </w:rPr>
        <w:t>3</w:t>
      </w:r>
      <w:r>
        <w:rPr>
          <w:rFonts w:ascii="Times New Roman" w:hAnsi="Times New Roman"/>
        </w:rPr>
        <w:t>/h.</w:t>
      </w:r>
    </w:p>
    <w:p w14:paraId="2DDD99BC" w14:textId="77777777" w:rsidR="00E14A36" w:rsidRDefault="00000000">
      <w:pPr>
        <w:pStyle w:val="Titre5"/>
        <w:numPr>
          <w:ilvl w:val="1"/>
          <w:numId w:val="96"/>
        </w:numPr>
        <w:tabs>
          <w:tab w:val="left" w:pos="1046"/>
        </w:tabs>
        <w:spacing w:before="6"/>
        <w:ind w:left="1046" w:hanging="350"/>
      </w:pPr>
      <w:r>
        <w:t>Organisation</w:t>
      </w:r>
      <w:r>
        <w:rPr>
          <w:spacing w:val="-7"/>
        </w:rPr>
        <w:t xml:space="preserve"> </w:t>
      </w:r>
      <w:r>
        <w:t>du</w:t>
      </w:r>
      <w:r>
        <w:rPr>
          <w:spacing w:val="-7"/>
        </w:rPr>
        <w:t xml:space="preserve"> </w:t>
      </w:r>
      <w:r>
        <w:t>chantier</w:t>
      </w:r>
      <w:r>
        <w:rPr>
          <w:spacing w:val="-5"/>
        </w:rPr>
        <w:t xml:space="preserve"> </w:t>
      </w:r>
      <w:r>
        <w:t>de</w:t>
      </w:r>
      <w:r>
        <w:rPr>
          <w:spacing w:val="-6"/>
        </w:rPr>
        <w:t xml:space="preserve"> </w:t>
      </w:r>
      <w:r>
        <w:rPr>
          <w:spacing w:val="-2"/>
        </w:rPr>
        <w:t>forage</w:t>
      </w:r>
    </w:p>
    <w:p w14:paraId="295F8B1A" w14:textId="77777777" w:rsidR="00E14A36" w:rsidRDefault="00000000">
      <w:pPr>
        <w:pStyle w:val="Corpsdetexte"/>
        <w:spacing w:line="228" w:lineRule="exact"/>
        <w:ind w:left="1416"/>
        <w:rPr>
          <w:rFonts w:ascii="Times New Roman" w:hAnsi="Times New Roman"/>
        </w:rPr>
      </w:pPr>
      <w:r>
        <w:rPr>
          <w:rFonts w:ascii="Times New Roman" w:hAnsi="Times New Roman"/>
        </w:rPr>
        <w:t>Compte</w:t>
      </w:r>
      <w:r>
        <w:rPr>
          <w:rFonts w:ascii="Times New Roman" w:hAnsi="Times New Roman"/>
          <w:spacing w:val="2"/>
        </w:rPr>
        <w:t xml:space="preserve"> </w:t>
      </w:r>
      <w:r>
        <w:rPr>
          <w:rFonts w:ascii="Times New Roman" w:hAnsi="Times New Roman"/>
        </w:rPr>
        <w:t>tenu</w:t>
      </w:r>
      <w:r>
        <w:rPr>
          <w:rFonts w:ascii="Times New Roman" w:hAnsi="Times New Roman"/>
          <w:spacing w:val="2"/>
        </w:rPr>
        <w:t xml:space="preserve"> </w:t>
      </w:r>
      <w:r>
        <w:rPr>
          <w:rFonts w:ascii="Times New Roman" w:hAnsi="Times New Roman"/>
        </w:rPr>
        <w:t>des</w:t>
      </w:r>
      <w:r>
        <w:rPr>
          <w:rFonts w:ascii="Times New Roman" w:hAnsi="Times New Roman"/>
          <w:spacing w:val="1"/>
        </w:rPr>
        <w:t xml:space="preserve"> </w:t>
      </w:r>
      <w:r>
        <w:rPr>
          <w:rFonts w:ascii="Times New Roman" w:hAnsi="Times New Roman"/>
        </w:rPr>
        <w:t>résultats</w:t>
      </w:r>
      <w:r>
        <w:rPr>
          <w:rFonts w:ascii="Times New Roman" w:hAnsi="Times New Roman"/>
          <w:spacing w:val="2"/>
        </w:rPr>
        <w:t xml:space="preserve"> </w:t>
      </w:r>
      <w:r>
        <w:rPr>
          <w:rFonts w:ascii="Times New Roman" w:hAnsi="Times New Roman"/>
        </w:rPr>
        <w:t>acquis</w:t>
      </w:r>
      <w:r>
        <w:rPr>
          <w:rFonts w:ascii="Times New Roman" w:hAnsi="Times New Roman"/>
          <w:spacing w:val="1"/>
        </w:rPr>
        <w:t xml:space="preserve"> </w:t>
      </w:r>
      <w:r>
        <w:rPr>
          <w:rFonts w:ascii="Times New Roman" w:hAnsi="Times New Roman"/>
        </w:rPr>
        <w:t>au</w:t>
      </w:r>
      <w:r>
        <w:rPr>
          <w:rFonts w:ascii="Times New Roman" w:hAnsi="Times New Roman"/>
          <w:spacing w:val="2"/>
        </w:rPr>
        <w:t xml:space="preserve"> </w:t>
      </w:r>
      <w:r>
        <w:rPr>
          <w:rFonts w:ascii="Times New Roman" w:hAnsi="Times New Roman"/>
        </w:rPr>
        <w:t>cours</w:t>
      </w:r>
      <w:r>
        <w:rPr>
          <w:rFonts w:ascii="Times New Roman" w:hAnsi="Times New Roman"/>
          <w:spacing w:val="6"/>
        </w:rPr>
        <w:t xml:space="preserve"> </w:t>
      </w:r>
      <w:r>
        <w:rPr>
          <w:rFonts w:ascii="Times New Roman" w:hAnsi="Times New Roman"/>
        </w:rPr>
        <w:t>des</w:t>
      </w:r>
      <w:r>
        <w:rPr>
          <w:rFonts w:ascii="Times New Roman" w:hAnsi="Times New Roman"/>
          <w:spacing w:val="2"/>
        </w:rPr>
        <w:t xml:space="preserve"> </w:t>
      </w:r>
      <w:r>
        <w:rPr>
          <w:rFonts w:ascii="Times New Roman" w:hAnsi="Times New Roman"/>
        </w:rPr>
        <w:t>campagnes</w:t>
      </w:r>
      <w:r>
        <w:rPr>
          <w:rFonts w:ascii="Times New Roman" w:hAnsi="Times New Roman"/>
          <w:spacing w:val="1"/>
        </w:rPr>
        <w:t xml:space="preserve"> </w:t>
      </w:r>
      <w:r>
        <w:rPr>
          <w:rFonts w:ascii="Times New Roman" w:hAnsi="Times New Roman"/>
        </w:rPr>
        <w:t>antérieures,</w:t>
      </w:r>
      <w:r>
        <w:rPr>
          <w:rFonts w:ascii="Times New Roman" w:hAnsi="Times New Roman"/>
          <w:spacing w:val="3"/>
        </w:rPr>
        <w:t xml:space="preserve"> </w:t>
      </w:r>
      <w:r>
        <w:rPr>
          <w:rFonts w:ascii="Times New Roman" w:hAnsi="Times New Roman"/>
        </w:rPr>
        <w:t>il</w:t>
      </w:r>
      <w:r>
        <w:rPr>
          <w:rFonts w:ascii="Times New Roman" w:hAnsi="Times New Roman"/>
          <w:spacing w:val="2"/>
        </w:rPr>
        <w:t xml:space="preserve"> </w:t>
      </w:r>
      <w:r>
        <w:rPr>
          <w:rFonts w:ascii="Times New Roman" w:hAnsi="Times New Roman"/>
        </w:rPr>
        <w:t>est</w:t>
      </w:r>
      <w:r>
        <w:rPr>
          <w:rFonts w:ascii="Times New Roman" w:hAnsi="Times New Roman"/>
          <w:spacing w:val="1"/>
        </w:rPr>
        <w:t xml:space="preserve"> </w:t>
      </w:r>
      <w:r>
        <w:rPr>
          <w:rFonts w:ascii="Times New Roman" w:hAnsi="Times New Roman"/>
        </w:rPr>
        <w:t>prévu</w:t>
      </w:r>
      <w:r>
        <w:rPr>
          <w:rFonts w:ascii="Times New Roman" w:hAnsi="Times New Roman"/>
          <w:spacing w:val="2"/>
        </w:rPr>
        <w:t xml:space="preserve"> </w:t>
      </w:r>
      <w:r>
        <w:rPr>
          <w:rFonts w:ascii="Times New Roman" w:hAnsi="Times New Roman"/>
        </w:rPr>
        <w:t>une</w:t>
      </w:r>
      <w:r>
        <w:rPr>
          <w:rFonts w:ascii="Times New Roman" w:hAnsi="Times New Roman"/>
          <w:spacing w:val="2"/>
        </w:rPr>
        <w:t xml:space="preserve"> </w:t>
      </w:r>
      <w:r>
        <w:rPr>
          <w:rFonts w:ascii="Times New Roman" w:hAnsi="Times New Roman"/>
        </w:rPr>
        <w:t>profondeur</w:t>
      </w:r>
      <w:r>
        <w:rPr>
          <w:rFonts w:ascii="Times New Roman" w:hAnsi="Times New Roman"/>
          <w:spacing w:val="6"/>
        </w:rPr>
        <w:t xml:space="preserve"> </w:t>
      </w:r>
      <w:r>
        <w:rPr>
          <w:rFonts w:ascii="Times New Roman" w:hAnsi="Times New Roman"/>
          <w:spacing w:val="-2"/>
        </w:rPr>
        <w:t>moyenne</w:t>
      </w:r>
    </w:p>
    <w:p w14:paraId="51683B10" w14:textId="77777777" w:rsidR="00E14A36" w:rsidRDefault="00000000">
      <w:pPr>
        <w:pStyle w:val="Corpsdetexte"/>
        <w:spacing w:line="228" w:lineRule="exact"/>
        <w:ind w:left="696"/>
        <w:rPr>
          <w:rFonts w:ascii="Times New Roman"/>
        </w:rPr>
      </w:pPr>
      <w:proofErr w:type="gramStart"/>
      <w:r>
        <w:rPr>
          <w:rFonts w:ascii="Times New Roman"/>
        </w:rPr>
        <w:t>de</w:t>
      </w:r>
      <w:proofErr w:type="gramEnd"/>
      <w:r>
        <w:rPr>
          <w:rFonts w:ascii="Times New Roman"/>
          <w:spacing w:val="-1"/>
        </w:rPr>
        <w:t xml:space="preserve"> </w:t>
      </w:r>
      <w:r>
        <w:rPr>
          <w:rFonts w:ascii="Times New Roman"/>
        </w:rPr>
        <w:t xml:space="preserve">70 </w:t>
      </w:r>
      <w:r>
        <w:rPr>
          <w:rFonts w:ascii="Times New Roman"/>
          <w:spacing w:val="-5"/>
        </w:rPr>
        <w:t>m.</w:t>
      </w:r>
    </w:p>
    <w:p w14:paraId="26AEADC1" w14:textId="77777777" w:rsidR="00E14A36" w:rsidRDefault="00000000">
      <w:pPr>
        <w:pStyle w:val="Corpsdetexte"/>
        <w:ind w:left="1416"/>
        <w:rPr>
          <w:rFonts w:ascii="Times New Roman" w:hAnsi="Times New Roman"/>
        </w:rPr>
      </w:pPr>
      <w:r>
        <w:rPr>
          <w:rFonts w:ascii="Times New Roman" w:hAnsi="Times New Roman"/>
        </w:rPr>
        <w:t>La</w:t>
      </w:r>
      <w:r>
        <w:rPr>
          <w:rFonts w:ascii="Times New Roman" w:hAnsi="Times New Roman"/>
          <w:spacing w:val="34"/>
        </w:rPr>
        <w:t xml:space="preserve"> </w:t>
      </w:r>
      <w:r>
        <w:rPr>
          <w:rFonts w:ascii="Times New Roman" w:hAnsi="Times New Roman"/>
        </w:rPr>
        <w:t>réussite</w:t>
      </w:r>
      <w:r>
        <w:rPr>
          <w:rFonts w:ascii="Times New Roman" w:hAnsi="Times New Roman"/>
          <w:spacing w:val="33"/>
        </w:rPr>
        <w:t xml:space="preserve"> </w:t>
      </w:r>
      <w:r>
        <w:rPr>
          <w:rFonts w:ascii="Times New Roman" w:hAnsi="Times New Roman"/>
        </w:rPr>
        <w:t>du</w:t>
      </w:r>
      <w:r>
        <w:rPr>
          <w:rFonts w:ascii="Times New Roman" w:hAnsi="Times New Roman"/>
          <w:spacing w:val="32"/>
        </w:rPr>
        <w:t xml:space="preserve"> </w:t>
      </w:r>
      <w:r>
        <w:rPr>
          <w:rFonts w:ascii="Times New Roman" w:hAnsi="Times New Roman"/>
        </w:rPr>
        <w:t>programme</w:t>
      </w:r>
      <w:r>
        <w:rPr>
          <w:rFonts w:ascii="Times New Roman" w:hAnsi="Times New Roman"/>
          <w:spacing w:val="37"/>
        </w:rPr>
        <w:t xml:space="preserve"> </w:t>
      </w:r>
      <w:r>
        <w:rPr>
          <w:rFonts w:ascii="Times New Roman" w:hAnsi="Times New Roman"/>
        </w:rPr>
        <w:t>repose</w:t>
      </w:r>
      <w:r>
        <w:rPr>
          <w:rFonts w:ascii="Times New Roman" w:hAnsi="Times New Roman"/>
          <w:spacing w:val="34"/>
        </w:rPr>
        <w:t xml:space="preserve"> </w:t>
      </w:r>
      <w:r>
        <w:rPr>
          <w:rFonts w:ascii="Times New Roman" w:hAnsi="Times New Roman"/>
        </w:rPr>
        <w:t>sur</w:t>
      </w:r>
      <w:r>
        <w:rPr>
          <w:rFonts w:ascii="Times New Roman" w:hAnsi="Times New Roman"/>
          <w:spacing w:val="36"/>
        </w:rPr>
        <w:t xml:space="preserve"> </w:t>
      </w:r>
      <w:r>
        <w:rPr>
          <w:rFonts w:ascii="Times New Roman" w:hAnsi="Times New Roman"/>
        </w:rPr>
        <w:t>la</w:t>
      </w:r>
      <w:r>
        <w:rPr>
          <w:rFonts w:ascii="Times New Roman" w:hAnsi="Times New Roman"/>
          <w:spacing w:val="33"/>
        </w:rPr>
        <w:t xml:space="preserve"> </w:t>
      </w:r>
      <w:r>
        <w:rPr>
          <w:rFonts w:ascii="Times New Roman" w:hAnsi="Times New Roman"/>
        </w:rPr>
        <w:t>parfaite</w:t>
      </w:r>
      <w:r>
        <w:rPr>
          <w:rFonts w:ascii="Times New Roman" w:hAnsi="Times New Roman"/>
          <w:spacing w:val="36"/>
        </w:rPr>
        <w:t xml:space="preserve"> </w:t>
      </w:r>
      <w:r>
        <w:rPr>
          <w:rFonts w:ascii="Times New Roman" w:hAnsi="Times New Roman"/>
        </w:rPr>
        <w:t>coordination</w:t>
      </w:r>
      <w:r>
        <w:rPr>
          <w:rFonts w:ascii="Times New Roman" w:hAnsi="Times New Roman"/>
          <w:spacing w:val="33"/>
        </w:rPr>
        <w:t xml:space="preserve"> </w:t>
      </w:r>
      <w:r>
        <w:rPr>
          <w:rFonts w:ascii="Times New Roman" w:hAnsi="Times New Roman"/>
        </w:rPr>
        <w:t>des</w:t>
      </w:r>
      <w:r>
        <w:rPr>
          <w:rFonts w:ascii="Times New Roman" w:hAnsi="Times New Roman"/>
          <w:spacing w:val="35"/>
        </w:rPr>
        <w:t xml:space="preserve"> </w:t>
      </w:r>
      <w:r>
        <w:rPr>
          <w:rFonts w:ascii="Times New Roman" w:hAnsi="Times New Roman"/>
        </w:rPr>
        <w:t>différences</w:t>
      </w:r>
      <w:r>
        <w:rPr>
          <w:rFonts w:ascii="Times New Roman" w:hAnsi="Times New Roman"/>
          <w:spacing w:val="33"/>
        </w:rPr>
        <w:t xml:space="preserve"> </w:t>
      </w:r>
      <w:r>
        <w:rPr>
          <w:rFonts w:ascii="Times New Roman" w:hAnsi="Times New Roman"/>
        </w:rPr>
        <w:t>actions</w:t>
      </w:r>
      <w:r>
        <w:rPr>
          <w:rFonts w:ascii="Times New Roman" w:hAnsi="Times New Roman"/>
          <w:spacing w:val="35"/>
        </w:rPr>
        <w:t xml:space="preserve"> </w:t>
      </w:r>
      <w:r>
        <w:rPr>
          <w:rFonts w:ascii="Times New Roman" w:hAnsi="Times New Roman"/>
        </w:rPr>
        <w:t>du</w:t>
      </w:r>
      <w:r>
        <w:rPr>
          <w:rFonts w:ascii="Times New Roman" w:hAnsi="Times New Roman"/>
          <w:spacing w:val="35"/>
        </w:rPr>
        <w:t xml:space="preserve"> </w:t>
      </w:r>
      <w:r>
        <w:rPr>
          <w:rFonts w:ascii="Times New Roman" w:hAnsi="Times New Roman"/>
          <w:spacing w:val="-2"/>
        </w:rPr>
        <w:t>Cocontractant</w:t>
      </w:r>
    </w:p>
    <w:p w14:paraId="164C8FE5" w14:textId="77777777" w:rsidR="00E14A36" w:rsidRDefault="00000000">
      <w:pPr>
        <w:pStyle w:val="Corpsdetexte"/>
        <w:spacing w:before="1"/>
        <w:ind w:left="696" w:right="700"/>
        <w:jc w:val="both"/>
        <w:rPr>
          <w:rFonts w:ascii="Times New Roman" w:hAnsi="Times New Roman"/>
        </w:rPr>
      </w:pPr>
      <w:r>
        <w:rPr>
          <w:rFonts w:ascii="Times New Roman" w:hAnsi="Times New Roman"/>
        </w:rPr>
        <w:t>(</w:t>
      </w:r>
      <w:proofErr w:type="gramStart"/>
      <w:r>
        <w:rPr>
          <w:rFonts w:ascii="Times New Roman" w:hAnsi="Times New Roman"/>
        </w:rPr>
        <w:t>fourniture</w:t>
      </w:r>
      <w:proofErr w:type="gramEnd"/>
      <w:r>
        <w:rPr>
          <w:rFonts w:ascii="Times New Roman" w:hAnsi="Times New Roman"/>
        </w:rPr>
        <w:t xml:space="preserve"> et installation de la pompe, réalisation des aménagements). Cette coordination nécessaire impose le respect strict du calendrier d’exécution du forage autour duquel sont calés les calendriers des autres actions.</w:t>
      </w:r>
    </w:p>
    <w:p w14:paraId="1239024F" w14:textId="77777777" w:rsidR="00E14A36" w:rsidRDefault="00000000">
      <w:pPr>
        <w:pStyle w:val="Corpsdetexte"/>
        <w:ind w:left="696" w:right="704" w:firstLine="719"/>
        <w:jc w:val="both"/>
        <w:rPr>
          <w:rFonts w:ascii="Times New Roman" w:hAnsi="Times New Roman"/>
        </w:rPr>
      </w:pPr>
      <w:r>
        <w:rPr>
          <w:rFonts w:ascii="Times New Roman" w:hAnsi="Times New Roman"/>
        </w:rPr>
        <w:t>L’ensemble des moyens du cocontractant sera placé sous l’autorité d’un chef de mission qui sera seul interlocuteur avec l’administration (ou son représentant). Les prestations de forage seront conduites sur le terrain par un superviseur parfaitement qualifié en forage et organisation. Le programme d’exécution des prestations sera conçu de telle manière que l’atelier du forage ainsi que l’atelier d’installation de la pompe travaillent à proximité l’un de l’autre, suivant un itinéraire préétabli.</w:t>
      </w:r>
    </w:p>
    <w:p w14:paraId="301A5A6E" w14:textId="77777777" w:rsidR="00E14A36" w:rsidRDefault="00000000">
      <w:pPr>
        <w:pStyle w:val="Corpsdetexte"/>
        <w:spacing w:before="1"/>
        <w:ind w:left="696" w:right="705" w:firstLine="719"/>
        <w:jc w:val="both"/>
        <w:rPr>
          <w:rFonts w:ascii="Times New Roman" w:hAnsi="Times New Roman"/>
        </w:rPr>
      </w:pPr>
      <w:r>
        <w:rPr>
          <w:rFonts w:ascii="Times New Roman" w:hAnsi="Times New Roman"/>
        </w:rPr>
        <w:t>Comme on l’a vu précédemment, l’implantation du forage sera réalisée par le Cocontractant, en relation avec l’Ingénieur.</w:t>
      </w:r>
    </w:p>
    <w:p w14:paraId="7E0BFD9B" w14:textId="77777777" w:rsidR="00E14A36" w:rsidRDefault="00000000">
      <w:pPr>
        <w:pStyle w:val="Corpsdetexte"/>
        <w:ind w:left="696" w:right="702" w:firstLine="719"/>
        <w:jc w:val="both"/>
        <w:rPr>
          <w:rFonts w:ascii="Times New Roman" w:hAnsi="Times New Roman"/>
        </w:rPr>
      </w:pPr>
      <w:r>
        <w:rPr>
          <w:rFonts w:ascii="Times New Roman" w:hAnsi="Times New Roman"/>
        </w:rPr>
        <w:t>Il est convenu qu’un état d’avancement sera dressé après deux (02) mois environ d’activité. S’il apparaît</w:t>
      </w:r>
      <w:r>
        <w:rPr>
          <w:rFonts w:ascii="Times New Roman" w:hAnsi="Times New Roman"/>
          <w:spacing w:val="40"/>
        </w:rPr>
        <w:t xml:space="preserve"> </w:t>
      </w:r>
      <w:r>
        <w:rPr>
          <w:rFonts w:ascii="Times New Roman" w:hAnsi="Times New Roman"/>
        </w:rPr>
        <w:t>que les retards éventuels cumulés enregistrés à cette date ne sont pas susceptible d’être rattrapés avec le matériel engagé, l’Entreprise aura obligation de renforcer ses moyens pour terminer les prestations</w:t>
      </w:r>
      <w:r>
        <w:rPr>
          <w:rFonts w:ascii="Times New Roman" w:hAnsi="Times New Roman"/>
          <w:spacing w:val="40"/>
        </w:rPr>
        <w:t xml:space="preserve"> </w:t>
      </w:r>
      <w:r>
        <w:rPr>
          <w:rFonts w:ascii="Times New Roman" w:hAnsi="Times New Roman"/>
        </w:rPr>
        <w:t xml:space="preserve">dans les délais </w:t>
      </w:r>
      <w:r>
        <w:rPr>
          <w:rFonts w:ascii="Times New Roman" w:hAnsi="Times New Roman"/>
          <w:spacing w:val="-2"/>
        </w:rPr>
        <w:t>contractuels.</w:t>
      </w:r>
    </w:p>
    <w:p w14:paraId="2D0D26BC" w14:textId="77777777" w:rsidR="00E14A36" w:rsidRDefault="00000000">
      <w:pPr>
        <w:pStyle w:val="Corpsdetexte"/>
        <w:ind w:left="696" w:right="708" w:firstLine="707"/>
        <w:jc w:val="both"/>
        <w:rPr>
          <w:rFonts w:ascii="Times New Roman" w:hAnsi="Times New Roman"/>
        </w:rPr>
      </w:pPr>
      <w:r>
        <w:rPr>
          <w:rFonts w:ascii="Times New Roman" w:hAnsi="Times New Roman"/>
        </w:rPr>
        <w:t>Par ailleurs, l’Administration se réserve le droit d’augmenter ou de diminuer la cadence de réalisation au cours des prestations.</w:t>
      </w:r>
    </w:p>
    <w:p w14:paraId="6C93C4D9" w14:textId="77777777" w:rsidR="00E14A36" w:rsidRDefault="00000000">
      <w:pPr>
        <w:pStyle w:val="Titre5"/>
        <w:numPr>
          <w:ilvl w:val="1"/>
          <w:numId w:val="96"/>
        </w:numPr>
        <w:tabs>
          <w:tab w:val="left" w:pos="1046"/>
        </w:tabs>
        <w:spacing w:before="3"/>
        <w:ind w:left="1046" w:hanging="350"/>
        <w:jc w:val="both"/>
      </w:pPr>
      <w:r>
        <w:t>Horaires</w:t>
      </w:r>
      <w:r>
        <w:rPr>
          <w:spacing w:val="-6"/>
        </w:rPr>
        <w:t xml:space="preserve"> </w:t>
      </w:r>
      <w:r>
        <w:t>de</w:t>
      </w:r>
      <w:r>
        <w:rPr>
          <w:spacing w:val="-5"/>
        </w:rPr>
        <w:t xml:space="preserve"> </w:t>
      </w:r>
      <w:r>
        <w:rPr>
          <w:spacing w:val="-2"/>
        </w:rPr>
        <w:t>travail</w:t>
      </w:r>
    </w:p>
    <w:p w14:paraId="7BF3AEC4" w14:textId="77777777" w:rsidR="00E14A36" w:rsidRDefault="00000000">
      <w:pPr>
        <w:pStyle w:val="Corpsdetexte"/>
        <w:ind w:left="696" w:right="704" w:firstLine="719"/>
        <w:jc w:val="both"/>
        <w:rPr>
          <w:rFonts w:ascii="Times New Roman" w:hAnsi="Times New Roman"/>
        </w:rPr>
      </w:pPr>
      <w:r>
        <w:rPr>
          <w:rFonts w:ascii="Times New Roman" w:hAnsi="Times New Roman"/>
        </w:rPr>
        <w:t>Les conditions générales de travail fixées par la réglementation camerounaise sont applicables au personnel de chantier du Cocontractant. Le travail de nuit est proscrit, sauf dérogation contraire et exceptionnelle.</w:t>
      </w:r>
    </w:p>
    <w:p w14:paraId="4E8491CF" w14:textId="77777777" w:rsidR="00E14A36" w:rsidRDefault="00000000">
      <w:pPr>
        <w:pStyle w:val="Corpsdetexte"/>
        <w:ind w:left="696" w:right="701" w:firstLine="719"/>
        <w:jc w:val="both"/>
        <w:rPr>
          <w:rFonts w:ascii="Times New Roman" w:hAnsi="Times New Roman"/>
        </w:rPr>
      </w:pPr>
      <w:r>
        <w:rPr>
          <w:rFonts w:ascii="Times New Roman" w:hAnsi="Times New Roman"/>
        </w:rPr>
        <w:t>Le Cocontractant devra, afin d’assurer la maintenance du matériel, prévoir à sa convenance soit un arrêt hebdomadaire, soit un arrêt mensuel.</w:t>
      </w:r>
    </w:p>
    <w:p w14:paraId="4EDA8EBC" w14:textId="77777777" w:rsidR="00E14A36" w:rsidRDefault="00000000">
      <w:pPr>
        <w:pStyle w:val="Titre5"/>
        <w:numPr>
          <w:ilvl w:val="1"/>
          <w:numId w:val="96"/>
        </w:numPr>
        <w:tabs>
          <w:tab w:val="left" w:pos="1044"/>
        </w:tabs>
        <w:spacing w:before="5" w:line="229" w:lineRule="exact"/>
        <w:ind w:left="1044" w:hanging="348"/>
        <w:jc w:val="both"/>
      </w:pPr>
      <w:r>
        <w:t>Matériel</w:t>
      </w:r>
      <w:r>
        <w:rPr>
          <w:spacing w:val="-6"/>
        </w:rPr>
        <w:t xml:space="preserve"> </w:t>
      </w:r>
      <w:r>
        <w:rPr>
          <w:spacing w:val="-2"/>
        </w:rPr>
        <w:t>d’exécution</w:t>
      </w:r>
    </w:p>
    <w:p w14:paraId="31A2A8A6" w14:textId="77777777" w:rsidR="00E14A36" w:rsidRDefault="00000000">
      <w:pPr>
        <w:pStyle w:val="Paragraphedeliste"/>
        <w:numPr>
          <w:ilvl w:val="2"/>
          <w:numId w:val="96"/>
        </w:numPr>
        <w:tabs>
          <w:tab w:val="left" w:pos="1867"/>
        </w:tabs>
        <w:spacing w:line="227" w:lineRule="exact"/>
        <w:ind w:left="1867" w:hanging="451"/>
        <w:jc w:val="both"/>
        <w:rPr>
          <w:rFonts w:ascii="Times New Roman" w:hAnsi="Times New Roman"/>
          <w:b/>
          <w:sz w:val="20"/>
        </w:rPr>
      </w:pPr>
      <w:r>
        <w:rPr>
          <w:rFonts w:ascii="Times New Roman" w:hAnsi="Times New Roman"/>
          <w:b/>
          <w:sz w:val="20"/>
        </w:rPr>
        <w:t>Conception</w:t>
      </w:r>
      <w:r>
        <w:rPr>
          <w:rFonts w:ascii="Times New Roman" w:hAnsi="Times New Roman"/>
          <w:b/>
          <w:spacing w:val="-8"/>
          <w:sz w:val="20"/>
        </w:rPr>
        <w:t xml:space="preserve"> </w:t>
      </w:r>
      <w:r>
        <w:rPr>
          <w:rFonts w:ascii="Times New Roman" w:hAnsi="Times New Roman"/>
          <w:b/>
          <w:sz w:val="20"/>
        </w:rPr>
        <w:t>générale</w:t>
      </w:r>
      <w:r>
        <w:rPr>
          <w:rFonts w:ascii="Times New Roman" w:hAnsi="Times New Roman"/>
          <w:b/>
          <w:spacing w:val="-6"/>
          <w:sz w:val="20"/>
        </w:rPr>
        <w:t xml:space="preserve"> </w:t>
      </w:r>
      <w:r>
        <w:rPr>
          <w:rFonts w:ascii="Times New Roman" w:hAnsi="Times New Roman"/>
          <w:b/>
          <w:sz w:val="20"/>
        </w:rPr>
        <w:t>du</w:t>
      </w:r>
      <w:r>
        <w:rPr>
          <w:rFonts w:ascii="Times New Roman" w:hAnsi="Times New Roman"/>
          <w:b/>
          <w:spacing w:val="-6"/>
          <w:sz w:val="20"/>
        </w:rPr>
        <w:t xml:space="preserve"> </w:t>
      </w:r>
      <w:r>
        <w:rPr>
          <w:rFonts w:ascii="Times New Roman" w:hAnsi="Times New Roman"/>
          <w:b/>
          <w:spacing w:val="-2"/>
          <w:sz w:val="20"/>
        </w:rPr>
        <w:t>matériel</w:t>
      </w:r>
    </w:p>
    <w:p w14:paraId="482CC6CA" w14:textId="77777777" w:rsidR="00E14A36" w:rsidRDefault="00000000">
      <w:pPr>
        <w:pStyle w:val="Corpsdetexte"/>
        <w:ind w:left="696" w:right="693" w:firstLine="719"/>
        <w:jc w:val="both"/>
        <w:rPr>
          <w:rFonts w:ascii="Times New Roman" w:hAnsi="Times New Roman"/>
        </w:rPr>
      </w:pPr>
      <w:r>
        <w:rPr>
          <w:rFonts w:ascii="Times New Roman" w:hAnsi="Times New Roman"/>
        </w:rPr>
        <w:t>Le choix des matériels relève de la responsabilité du Cocontractant. La conception générale de l’atelier de forage et de l’ensemble du matériel devra être adaptée aux conditions locales d’utilisation, à l’état des pistes et des accès, au rythme d’exécution défini précédemment.</w:t>
      </w:r>
    </w:p>
    <w:p w14:paraId="78D30F18" w14:textId="77777777" w:rsidR="00E14A36" w:rsidRDefault="00000000">
      <w:pPr>
        <w:pStyle w:val="Titre5"/>
        <w:numPr>
          <w:ilvl w:val="2"/>
          <w:numId w:val="96"/>
        </w:numPr>
        <w:tabs>
          <w:tab w:val="left" w:pos="1867"/>
        </w:tabs>
        <w:spacing w:before="4" w:line="227" w:lineRule="exact"/>
        <w:ind w:left="1867" w:hanging="451"/>
        <w:jc w:val="both"/>
      </w:pPr>
      <w:r>
        <w:t>Etat</w:t>
      </w:r>
      <w:r>
        <w:rPr>
          <w:spacing w:val="-5"/>
        </w:rPr>
        <w:t xml:space="preserve"> </w:t>
      </w:r>
      <w:r>
        <w:t>du</w:t>
      </w:r>
      <w:r>
        <w:rPr>
          <w:spacing w:val="-3"/>
        </w:rPr>
        <w:t xml:space="preserve"> </w:t>
      </w:r>
      <w:r>
        <w:rPr>
          <w:spacing w:val="-2"/>
        </w:rPr>
        <w:t>matériel</w:t>
      </w:r>
    </w:p>
    <w:p w14:paraId="53F6F225" w14:textId="77777777" w:rsidR="00E14A36" w:rsidRDefault="00000000">
      <w:pPr>
        <w:pStyle w:val="Corpsdetexte"/>
        <w:ind w:left="696" w:right="699" w:firstLine="719"/>
        <w:jc w:val="both"/>
        <w:rPr>
          <w:rFonts w:ascii="Times New Roman" w:hAnsi="Times New Roman"/>
        </w:rPr>
      </w:pPr>
      <w:r>
        <w:rPr>
          <w:rFonts w:ascii="Times New Roman" w:hAnsi="Times New Roman"/>
        </w:rPr>
        <w:t>Le calendrier d’exécution exige que le Cocontractant soit en possession des ateliers requis pour l’exécution de ce projet, dès la notification du marché correspondant. Les numéros de série, l’page et l’origine de la sondeuse seront obligatoirement précisées dans l’offre. En tout état de cause, le matériel proposé devra être en parfait état.</w:t>
      </w:r>
    </w:p>
    <w:p w14:paraId="43B45AF8" w14:textId="77777777" w:rsidR="00E14A36" w:rsidRDefault="00000000">
      <w:pPr>
        <w:pStyle w:val="Titre5"/>
        <w:numPr>
          <w:ilvl w:val="2"/>
          <w:numId w:val="96"/>
        </w:numPr>
        <w:tabs>
          <w:tab w:val="left" w:pos="1867"/>
        </w:tabs>
        <w:spacing w:before="2"/>
        <w:ind w:left="1867" w:hanging="451"/>
        <w:jc w:val="both"/>
      </w:pPr>
      <w:r>
        <w:t>Description</w:t>
      </w:r>
      <w:r>
        <w:rPr>
          <w:spacing w:val="-8"/>
        </w:rPr>
        <w:t xml:space="preserve"> </w:t>
      </w:r>
      <w:r>
        <w:t>et</w:t>
      </w:r>
      <w:r>
        <w:rPr>
          <w:spacing w:val="-6"/>
        </w:rPr>
        <w:t xml:space="preserve"> </w:t>
      </w:r>
      <w:r>
        <w:t>spécialisation</w:t>
      </w:r>
      <w:r>
        <w:rPr>
          <w:spacing w:val="-7"/>
        </w:rPr>
        <w:t xml:space="preserve"> </w:t>
      </w:r>
      <w:r>
        <w:t>du</w:t>
      </w:r>
      <w:r>
        <w:rPr>
          <w:spacing w:val="-5"/>
        </w:rPr>
        <w:t xml:space="preserve"> </w:t>
      </w:r>
      <w:r>
        <w:rPr>
          <w:spacing w:val="-2"/>
        </w:rPr>
        <w:t>matériel</w:t>
      </w:r>
    </w:p>
    <w:p w14:paraId="7912BAA6" w14:textId="77777777" w:rsidR="00E14A36" w:rsidRDefault="00000000">
      <w:pPr>
        <w:pStyle w:val="Corpsdetexte"/>
        <w:spacing w:line="228" w:lineRule="exact"/>
        <w:ind w:left="1416"/>
        <w:rPr>
          <w:rFonts w:ascii="Times New Roman" w:hAnsi="Times New Roman"/>
        </w:rPr>
      </w:pPr>
      <w:r>
        <w:rPr>
          <w:rFonts w:ascii="Times New Roman" w:hAnsi="Times New Roman"/>
        </w:rPr>
        <w:t>Les</w:t>
      </w:r>
      <w:r>
        <w:rPr>
          <w:rFonts w:ascii="Times New Roman" w:hAnsi="Times New Roman"/>
          <w:spacing w:val="-7"/>
        </w:rPr>
        <w:t xml:space="preserve"> </w:t>
      </w:r>
      <w:r>
        <w:rPr>
          <w:rFonts w:ascii="Times New Roman" w:hAnsi="Times New Roman"/>
        </w:rPr>
        <w:t>ateliers</w:t>
      </w:r>
      <w:r>
        <w:rPr>
          <w:rFonts w:ascii="Times New Roman" w:hAnsi="Times New Roman"/>
          <w:spacing w:val="-5"/>
        </w:rPr>
        <w:t xml:space="preserve"> </w:t>
      </w:r>
      <w:r>
        <w:rPr>
          <w:rFonts w:ascii="Times New Roman" w:hAnsi="Times New Roman"/>
        </w:rPr>
        <w:t>mis</w:t>
      </w:r>
      <w:r>
        <w:rPr>
          <w:rFonts w:ascii="Times New Roman" w:hAnsi="Times New Roman"/>
          <w:spacing w:val="-7"/>
        </w:rPr>
        <w:t xml:space="preserve"> </w:t>
      </w:r>
      <w:r>
        <w:rPr>
          <w:rFonts w:ascii="Times New Roman" w:hAnsi="Times New Roman"/>
        </w:rPr>
        <w:t>en</w:t>
      </w:r>
      <w:r>
        <w:rPr>
          <w:rFonts w:ascii="Times New Roman" w:hAnsi="Times New Roman"/>
          <w:spacing w:val="-7"/>
        </w:rPr>
        <w:t xml:space="preserve"> </w:t>
      </w:r>
      <w:r>
        <w:rPr>
          <w:rFonts w:ascii="Times New Roman" w:hAnsi="Times New Roman"/>
        </w:rPr>
        <w:t>œuvre</w:t>
      </w:r>
      <w:r>
        <w:rPr>
          <w:rFonts w:ascii="Times New Roman" w:hAnsi="Times New Roman"/>
          <w:spacing w:val="-6"/>
        </w:rPr>
        <w:t xml:space="preserve"> </w:t>
      </w:r>
      <w:r>
        <w:rPr>
          <w:rFonts w:ascii="Times New Roman" w:hAnsi="Times New Roman"/>
        </w:rPr>
        <w:t>répondront</w:t>
      </w:r>
      <w:r>
        <w:rPr>
          <w:rFonts w:ascii="Times New Roman" w:hAnsi="Times New Roman"/>
          <w:spacing w:val="-7"/>
        </w:rPr>
        <w:t xml:space="preserve"> </w:t>
      </w:r>
      <w:r>
        <w:rPr>
          <w:rFonts w:ascii="Times New Roman" w:hAnsi="Times New Roman"/>
        </w:rPr>
        <w:t>aux</w:t>
      </w:r>
      <w:r>
        <w:rPr>
          <w:rFonts w:ascii="Times New Roman" w:hAnsi="Times New Roman"/>
          <w:spacing w:val="-6"/>
        </w:rPr>
        <w:t xml:space="preserve"> </w:t>
      </w:r>
      <w:r>
        <w:rPr>
          <w:rFonts w:ascii="Times New Roman" w:hAnsi="Times New Roman"/>
        </w:rPr>
        <w:t>prescriptions</w:t>
      </w:r>
      <w:r>
        <w:rPr>
          <w:rFonts w:ascii="Times New Roman" w:hAnsi="Times New Roman"/>
          <w:spacing w:val="-7"/>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spécifications</w:t>
      </w:r>
      <w:r>
        <w:rPr>
          <w:rFonts w:ascii="Times New Roman" w:hAnsi="Times New Roman"/>
          <w:spacing w:val="-7"/>
        </w:rPr>
        <w:t xml:space="preserve"> </w:t>
      </w:r>
      <w:r>
        <w:rPr>
          <w:rFonts w:ascii="Times New Roman" w:hAnsi="Times New Roman"/>
        </w:rPr>
        <w:t>suivantes</w:t>
      </w:r>
      <w:r>
        <w:rPr>
          <w:rFonts w:ascii="Times New Roman" w:hAnsi="Times New Roman"/>
          <w:spacing w:val="1"/>
        </w:rPr>
        <w:t xml:space="preserve"> </w:t>
      </w:r>
      <w:r>
        <w:rPr>
          <w:rFonts w:ascii="Times New Roman" w:hAnsi="Times New Roman"/>
          <w:spacing w:val="-10"/>
        </w:rPr>
        <w:t>:</w:t>
      </w:r>
    </w:p>
    <w:p w14:paraId="5E8F7B59" w14:textId="77777777" w:rsidR="00E14A36" w:rsidRDefault="00000000">
      <w:pPr>
        <w:pStyle w:val="Titre5"/>
        <w:spacing w:before="5" w:line="227" w:lineRule="exact"/>
        <w:ind w:left="1416"/>
      </w:pPr>
      <w:r>
        <w:rPr>
          <w:spacing w:val="-2"/>
        </w:rPr>
        <w:t>Sondeuse(s)</w:t>
      </w:r>
    </w:p>
    <w:p w14:paraId="417BE7B7" w14:textId="77777777" w:rsidR="00E14A36" w:rsidRDefault="00000000">
      <w:pPr>
        <w:pStyle w:val="Corpsdetexte"/>
        <w:ind w:left="696" w:right="697"/>
        <w:jc w:val="both"/>
        <w:rPr>
          <w:rFonts w:ascii="Times New Roman" w:hAnsi="Times New Roman"/>
        </w:rPr>
      </w:pPr>
      <w:r>
        <w:rPr>
          <w:rFonts w:ascii="Times New Roman" w:hAnsi="Times New Roman"/>
        </w:rPr>
        <w:t>Appareil</w:t>
      </w:r>
      <w:r>
        <w:rPr>
          <w:rFonts w:ascii="Times New Roman" w:hAnsi="Times New Roman"/>
          <w:spacing w:val="-2"/>
        </w:rPr>
        <w:t xml:space="preserve"> </w:t>
      </w:r>
      <w:r>
        <w:rPr>
          <w:rFonts w:ascii="Times New Roman" w:hAnsi="Times New Roman"/>
        </w:rPr>
        <w:t>rotary</w:t>
      </w:r>
      <w:r>
        <w:rPr>
          <w:rFonts w:ascii="Times New Roman" w:hAnsi="Times New Roman"/>
          <w:spacing w:val="-5"/>
        </w:rPr>
        <w:t xml:space="preserve"> </w:t>
      </w:r>
      <w:r>
        <w:rPr>
          <w:rFonts w:ascii="Times New Roman" w:hAnsi="Times New Roman"/>
        </w:rPr>
        <w:t>conventionnel fonctionnant</w:t>
      </w:r>
      <w:r>
        <w:rPr>
          <w:rFonts w:ascii="Times New Roman" w:hAnsi="Times New Roman"/>
          <w:spacing w:val="-2"/>
        </w:rPr>
        <w:t xml:space="preserve"> </w:t>
      </w:r>
      <w:r>
        <w:rPr>
          <w:rFonts w:ascii="Times New Roman" w:hAnsi="Times New Roman"/>
        </w:rPr>
        <w:t>à</w:t>
      </w:r>
      <w:r>
        <w:rPr>
          <w:rFonts w:ascii="Times New Roman" w:hAnsi="Times New Roman"/>
          <w:spacing w:val="-1"/>
        </w:rPr>
        <w:t xml:space="preserve"> </w:t>
      </w:r>
      <w:r>
        <w:rPr>
          <w:rFonts w:ascii="Times New Roman" w:hAnsi="Times New Roman"/>
        </w:rPr>
        <w:t>l’air,</w:t>
      </w:r>
      <w:r>
        <w:rPr>
          <w:rFonts w:ascii="Times New Roman" w:hAnsi="Times New Roman"/>
          <w:spacing w:val="-2"/>
        </w:rPr>
        <w:t xml:space="preserve"> </w:t>
      </w:r>
      <w:r>
        <w:rPr>
          <w:rFonts w:ascii="Times New Roman" w:hAnsi="Times New Roman"/>
        </w:rPr>
        <w:t>à</w:t>
      </w:r>
      <w:r>
        <w:rPr>
          <w:rFonts w:ascii="Times New Roman" w:hAnsi="Times New Roman"/>
          <w:spacing w:val="-1"/>
        </w:rPr>
        <w:t xml:space="preserve"> </w:t>
      </w:r>
      <w:r>
        <w:rPr>
          <w:rFonts w:ascii="Times New Roman" w:hAnsi="Times New Roman"/>
        </w:rPr>
        <w:t>l’eau,</w:t>
      </w:r>
      <w:r>
        <w:rPr>
          <w:rFonts w:ascii="Times New Roman" w:hAnsi="Times New Roman"/>
          <w:spacing w:val="-2"/>
        </w:rPr>
        <w:t xml:space="preserve"> </w:t>
      </w:r>
      <w:r>
        <w:rPr>
          <w:rFonts w:ascii="Times New Roman" w:hAnsi="Times New Roman"/>
        </w:rPr>
        <w:t>à la</w:t>
      </w:r>
      <w:r>
        <w:rPr>
          <w:rFonts w:ascii="Times New Roman" w:hAnsi="Times New Roman"/>
          <w:spacing w:val="-2"/>
        </w:rPr>
        <w:t xml:space="preserve"> </w:t>
      </w:r>
      <w:r>
        <w:rPr>
          <w:rFonts w:ascii="Times New Roman" w:hAnsi="Times New Roman"/>
        </w:rPr>
        <w:t>mousse ou</w:t>
      </w:r>
      <w:r>
        <w:rPr>
          <w:rFonts w:ascii="Times New Roman" w:hAnsi="Times New Roman"/>
          <w:spacing w:val="-3"/>
        </w:rPr>
        <w:t xml:space="preserve"> </w:t>
      </w:r>
      <w:r>
        <w:rPr>
          <w:rFonts w:ascii="Times New Roman" w:hAnsi="Times New Roman"/>
        </w:rPr>
        <w:t>la</w:t>
      </w:r>
      <w:r>
        <w:rPr>
          <w:rFonts w:ascii="Times New Roman" w:hAnsi="Times New Roman"/>
          <w:spacing w:val="-2"/>
        </w:rPr>
        <w:t xml:space="preserve"> </w:t>
      </w:r>
      <w:r>
        <w:rPr>
          <w:rFonts w:ascii="Times New Roman" w:hAnsi="Times New Roman"/>
        </w:rPr>
        <w:t>boue,</w:t>
      </w:r>
      <w:r>
        <w:rPr>
          <w:rFonts w:ascii="Times New Roman" w:hAnsi="Times New Roman"/>
          <w:spacing w:val="-1"/>
        </w:rPr>
        <w:t xml:space="preserve"> </w:t>
      </w:r>
      <w:r>
        <w:rPr>
          <w:rFonts w:ascii="Times New Roman" w:hAnsi="Times New Roman"/>
        </w:rPr>
        <w:t>spécialement</w:t>
      </w:r>
      <w:r>
        <w:rPr>
          <w:rFonts w:ascii="Times New Roman" w:hAnsi="Times New Roman"/>
          <w:spacing w:val="-2"/>
        </w:rPr>
        <w:t xml:space="preserve"> </w:t>
      </w:r>
      <w:r>
        <w:rPr>
          <w:rFonts w:ascii="Times New Roman" w:hAnsi="Times New Roman"/>
        </w:rPr>
        <w:t>adapté</w:t>
      </w:r>
      <w:r>
        <w:rPr>
          <w:rFonts w:ascii="Times New Roman" w:hAnsi="Times New Roman"/>
          <w:spacing w:val="-2"/>
        </w:rPr>
        <w:t xml:space="preserve"> </w:t>
      </w:r>
      <w:r>
        <w:rPr>
          <w:rFonts w:ascii="Times New Roman" w:hAnsi="Times New Roman"/>
        </w:rPr>
        <w:t>à</w:t>
      </w:r>
      <w:r>
        <w:rPr>
          <w:rFonts w:ascii="Times New Roman" w:hAnsi="Times New Roman"/>
          <w:spacing w:val="-1"/>
        </w:rPr>
        <w:t xml:space="preserve"> </w:t>
      </w:r>
      <w:r>
        <w:rPr>
          <w:rFonts w:ascii="Times New Roman" w:hAnsi="Times New Roman"/>
        </w:rPr>
        <w:t>l’utilisation du</w:t>
      </w:r>
      <w:r>
        <w:rPr>
          <w:rFonts w:ascii="Times New Roman" w:hAnsi="Times New Roman"/>
          <w:spacing w:val="-1"/>
        </w:rPr>
        <w:t xml:space="preserve"> </w:t>
      </w:r>
      <w:r>
        <w:rPr>
          <w:rFonts w:ascii="Times New Roman" w:hAnsi="Times New Roman"/>
        </w:rPr>
        <w:t>marteau</w:t>
      </w:r>
      <w:r>
        <w:rPr>
          <w:rFonts w:ascii="Times New Roman" w:hAnsi="Times New Roman"/>
          <w:spacing w:val="-1"/>
        </w:rPr>
        <w:t xml:space="preserve"> </w:t>
      </w:r>
      <w:r>
        <w:rPr>
          <w:rFonts w:ascii="Times New Roman" w:hAnsi="Times New Roman"/>
        </w:rPr>
        <w:t>fond-de-trou,</w:t>
      </w:r>
      <w:r>
        <w:rPr>
          <w:rFonts w:ascii="Times New Roman" w:hAnsi="Times New Roman"/>
          <w:spacing w:val="-2"/>
        </w:rPr>
        <w:t xml:space="preserve"> </w:t>
      </w:r>
      <w:r>
        <w:rPr>
          <w:rFonts w:ascii="Times New Roman" w:hAnsi="Times New Roman"/>
        </w:rPr>
        <w:t>équipé</w:t>
      </w:r>
      <w:r>
        <w:rPr>
          <w:rFonts w:ascii="Times New Roman" w:hAnsi="Times New Roman"/>
          <w:spacing w:val="-2"/>
        </w:rPr>
        <w:t xml:space="preserve"> </w:t>
      </w:r>
      <w:r>
        <w:rPr>
          <w:rFonts w:ascii="Times New Roman" w:hAnsi="Times New Roman"/>
        </w:rPr>
        <w:t>d’un</w:t>
      </w:r>
      <w:r>
        <w:rPr>
          <w:rFonts w:ascii="Times New Roman" w:hAnsi="Times New Roman"/>
          <w:spacing w:val="-3"/>
        </w:rPr>
        <w:t xml:space="preserve"> </w:t>
      </w:r>
      <w:r>
        <w:rPr>
          <w:rFonts w:ascii="Times New Roman" w:hAnsi="Times New Roman"/>
        </w:rPr>
        <w:t>dispositif</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tubage à l’avancement</w:t>
      </w:r>
      <w:r>
        <w:rPr>
          <w:rFonts w:ascii="Times New Roman" w:hAnsi="Times New Roman"/>
          <w:spacing w:val="-3"/>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permettant</w:t>
      </w:r>
      <w:r>
        <w:rPr>
          <w:rFonts w:ascii="Times New Roman" w:hAnsi="Times New Roman"/>
          <w:spacing w:val="-3"/>
        </w:rPr>
        <w:t xml:space="preserve"> </w:t>
      </w:r>
      <w:r>
        <w:rPr>
          <w:rFonts w:ascii="Times New Roman" w:hAnsi="Times New Roman"/>
        </w:rPr>
        <w:t>l’emploi</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tubage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travail en acier ou PVC ; il permet de forer indifféremment les terrains tendres et les terrains durs.</w:t>
      </w:r>
    </w:p>
    <w:p w14:paraId="49751DEA" w14:textId="77777777" w:rsidR="00E14A36" w:rsidRDefault="00000000">
      <w:pPr>
        <w:pStyle w:val="Corpsdetexte"/>
        <w:ind w:left="696"/>
        <w:jc w:val="both"/>
        <w:rPr>
          <w:rFonts w:ascii="Times New Roman" w:hAnsi="Times New Roman"/>
        </w:rPr>
      </w:pPr>
      <w:r>
        <w:rPr>
          <w:rFonts w:ascii="Times New Roman" w:hAnsi="Times New Roman"/>
        </w:rPr>
        <w:t>La</w:t>
      </w:r>
      <w:r>
        <w:rPr>
          <w:rFonts w:ascii="Times New Roman" w:hAnsi="Times New Roman"/>
          <w:spacing w:val="-5"/>
        </w:rPr>
        <w:t xml:space="preserve"> </w:t>
      </w:r>
      <w:r>
        <w:rPr>
          <w:rFonts w:ascii="Times New Roman" w:hAnsi="Times New Roman"/>
        </w:rPr>
        <w:t>capacité</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l’atelier</w:t>
      </w:r>
      <w:r>
        <w:rPr>
          <w:rFonts w:ascii="Times New Roman" w:hAnsi="Times New Roman"/>
          <w:spacing w:val="-3"/>
        </w:rPr>
        <w:t xml:space="preserve"> </w:t>
      </w:r>
      <w:r>
        <w:rPr>
          <w:rFonts w:ascii="Times New Roman" w:hAnsi="Times New Roman"/>
        </w:rPr>
        <w:t>doit</w:t>
      </w:r>
      <w:r>
        <w:rPr>
          <w:rFonts w:ascii="Times New Roman" w:hAnsi="Times New Roman"/>
          <w:spacing w:val="-6"/>
        </w:rPr>
        <w:t xml:space="preserve"> </w:t>
      </w:r>
      <w:r>
        <w:rPr>
          <w:rFonts w:ascii="Times New Roman" w:hAnsi="Times New Roman"/>
        </w:rPr>
        <w:t>être</w:t>
      </w:r>
      <w:r>
        <w:rPr>
          <w:rFonts w:ascii="Times New Roman" w:hAnsi="Times New Roman"/>
          <w:spacing w:val="-4"/>
        </w:rPr>
        <w:t xml:space="preserve"> </w:t>
      </w:r>
      <w:r>
        <w:rPr>
          <w:rFonts w:ascii="Times New Roman" w:hAnsi="Times New Roman"/>
        </w:rPr>
        <w:t>d’au</w:t>
      </w:r>
      <w:r>
        <w:rPr>
          <w:rFonts w:ascii="Times New Roman" w:hAnsi="Times New Roman"/>
          <w:spacing w:val="-3"/>
        </w:rPr>
        <w:t xml:space="preserve"> </w:t>
      </w:r>
      <w:r>
        <w:rPr>
          <w:rFonts w:ascii="Times New Roman" w:hAnsi="Times New Roman"/>
        </w:rPr>
        <w:t>moins</w:t>
      </w:r>
      <w:r>
        <w:rPr>
          <w:rFonts w:ascii="Times New Roman" w:hAnsi="Times New Roman"/>
          <w:spacing w:val="-5"/>
        </w:rPr>
        <w:t xml:space="preserve"> </w:t>
      </w:r>
      <w:r>
        <w:rPr>
          <w:rFonts w:ascii="Times New Roman" w:hAnsi="Times New Roman"/>
        </w:rPr>
        <w:t>100</w:t>
      </w:r>
      <w:r>
        <w:rPr>
          <w:rFonts w:ascii="Times New Roman" w:hAnsi="Times New Roman"/>
          <w:spacing w:val="-4"/>
        </w:rPr>
        <w:t xml:space="preserve"> </w:t>
      </w:r>
      <w:r>
        <w:rPr>
          <w:rFonts w:ascii="Times New Roman" w:hAnsi="Times New Roman"/>
        </w:rPr>
        <w:t>Mètres</w:t>
      </w:r>
      <w:r>
        <w:rPr>
          <w:rFonts w:ascii="Times New Roman" w:hAnsi="Times New Roman"/>
          <w:spacing w:val="2"/>
        </w:rPr>
        <w:t xml:space="preserve"> </w:t>
      </w:r>
      <w:r>
        <w:rPr>
          <w:rFonts w:ascii="Times New Roman" w:hAnsi="Times New Roman"/>
          <w:spacing w:val="-10"/>
        </w:rPr>
        <w:t>:</w:t>
      </w:r>
    </w:p>
    <w:p w14:paraId="2D0969F5" w14:textId="77777777" w:rsidR="00E14A36" w:rsidRDefault="00000000">
      <w:pPr>
        <w:pStyle w:val="Paragraphedeliste"/>
        <w:numPr>
          <w:ilvl w:val="0"/>
          <w:numId w:val="95"/>
        </w:numPr>
        <w:tabs>
          <w:tab w:val="left" w:pos="1415"/>
        </w:tabs>
        <w:ind w:left="1415" w:hanging="359"/>
        <w:jc w:val="both"/>
        <w:rPr>
          <w:rFonts w:ascii="Times New Roman" w:hAnsi="Times New Roman"/>
          <w:sz w:val="20"/>
        </w:rPr>
      </w:pP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12’’1/4</w:t>
      </w:r>
      <w:r>
        <w:rPr>
          <w:rFonts w:ascii="Times New Roman" w:hAnsi="Times New Roman"/>
          <w:spacing w:val="-1"/>
          <w:sz w:val="20"/>
        </w:rPr>
        <w:t xml:space="preserve"> </w:t>
      </w:r>
      <w:r>
        <w:rPr>
          <w:rFonts w:ascii="Times New Roman" w:hAnsi="Times New Roman"/>
          <w:sz w:val="20"/>
        </w:rPr>
        <w:t>au</w:t>
      </w:r>
      <w:r>
        <w:rPr>
          <w:rFonts w:ascii="Times New Roman" w:hAnsi="Times New Roman"/>
          <w:spacing w:val="-4"/>
          <w:sz w:val="20"/>
        </w:rPr>
        <w:t xml:space="preserve"> </w:t>
      </w:r>
      <w:r>
        <w:rPr>
          <w:rFonts w:ascii="Times New Roman" w:hAnsi="Times New Roman"/>
          <w:sz w:val="20"/>
        </w:rPr>
        <w:t>rotary</w:t>
      </w:r>
      <w:r>
        <w:rPr>
          <w:rFonts w:ascii="Times New Roman" w:hAnsi="Times New Roman"/>
          <w:spacing w:val="-6"/>
          <w:sz w:val="20"/>
        </w:rPr>
        <w:t xml:space="preserve"> </w:t>
      </w:r>
      <w:r>
        <w:rPr>
          <w:rFonts w:ascii="Times New Roman" w:hAnsi="Times New Roman"/>
          <w:sz w:val="20"/>
        </w:rPr>
        <w:t>à</w:t>
      </w:r>
      <w:r>
        <w:rPr>
          <w:rFonts w:ascii="Times New Roman" w:hAnsi="Times New Roman"/>
          <w:spacing w:val="-2"/>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pacing w:val="-2"/>
          <w:sz w:val="20"/>
        </w:rPr>
        <w:t>boue,</w:t>
      </w:r>
    </w:p>
    <w:p w14:paraId="5D32AE93" w14:textId="77777777" w:rsidR="00E14A36" w:rsidRDefault="00000000">
      <w:pPr>
        <w:pStyle w:val="Paragraphedeliste"/>
        <w:numPr>
          <w:ilvl w:val="0"/>
          <w:numId w:val="95"/>
        </w:numPr>
        <w:tabs>
          <w:tab w:val="left" w:pos="1415"/>
        </w:tabs>
        <w:ind w:left="1415" w:hanging="359"/>
        <w:jc w:val="both"/>
        <w:rPr>
          <w:rFonts w:ascii="Times New Roman" w:hAnsi="Times New Roman"/>
          <w:sz w:val="20"/>
        </w:rPr>
      </w:pP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165</w:t>
      </w:r>
      <w:r>
        <w:rPr>
          <w:rFonts w:ascii="Times New Roman" w:hAnsi="Times New Roman"/>
          <w:spacing w:val="-3"/>
          <w:sz w:val="20"/>
        </w:rPr>
        <w:t xml:space="preserve"> </w:t>
      </w:r>
      <w:r>
        <w:rPr>
          <w:rFonts w:ascii="Times New Roman" w:hAnsi="Times New Roman"/>
          <w:sz w:val="20"/>
        </w:rPr>
        <w:t>mm</w:t>
      </w:r>
      <w:r>
        <w:rPr>
          <w:rFonts w:ascii="Times New Roman" w:hAnsi="Times New Roman"/>
          <w:spacing w:val="-6"/>
          <w:sz w:val="20"/>
        </w:rPr>
        <w:t xml:space="preserve"> </w:t>
      </w:r>
      <w:r>
        <w:rPr>
          <w:rFonts w:ascii="Times New Roman" w:hAnsi="Times New Roman"/>
          <w:sz w:val="20"/>
        </w:rPr>
        <w:t>au</w:t>
      </w:r>
      <w:r>
        <w:rPr>
          <w:rFonts w:ascii="Times New Roman" w:hAnsi="Times New Roman"/>
          <w:spacing w:val="-3"/>
          <w:sz w:val="20"/>
        </w:rPr>
        <w:t xml:space="preserve"> </w:t>
      </w:r>
      <w:r>
        <w:rPr>
          <w:rFonts w:ascii="Times New Roman" w:hAnsi="Times New Roman"/>
          <w:sz w:val="20"/>
        </w:rPr>
        <w:t>marteau</w:t>
      </w:r>
      <w:r>
        <w:rPr>
          <w:rFonts w:ascii="Times New Roman" w:hAnsi="Times New Roman"/>
          <w:spacing w:val="-5"/>
          <w:sz w:val="20"/>
        </w:rPr>
        <w:t xml:space="preserve"> </w:t>
      </w:r>
      <w:r>
        <w:rPr>
          <w:rFonts w:ascii="Times New Roman" w:hAnsi="Times New Roman"/>
          <w:sz w:val="20"/>
        </w:rPr>
        <w:t>fond-de-</w:t>
      </w:r>
      <w:r>
        <w:rPr>
          <w:rFonts w:ascii="Times New Roman" w:hAnsi="Times New Roman"/>
          <w:spacing w:val="-4"/>
          <w:sz w:val="20"/>
        </w:rPr>
        <w:t>trou.</w:t>
      </w:r>
    </w:p>
    <w:p w14:paraId="7C601DAF" w14:textId="77777777" w:rsidR="00E14A36" w:rsidRDefault="00000000">
      <w:pPr>
        <w:pStyle w:val="Titre5"/>
        <w:spacing w:before="2"/>
        <w:ind w:left="1207"/>
        <w:jc w:val="both"/>
      </w:pPr>
      <w:r>
        <w:t>Autres</w:t>
      </w:r>
      <w:r>
        <w:rPr>
          <w:spacing w:val="-7"/>
        </w:rPr>
        <w:t xml:space="preserve"> </w:t>
      </w:r>
      <w:r>
        <w:rPr>
          <w:spacing w:val="-2"/>
        </w:rPr>
        <w:t>équipements</w:t>
      </w:r>
    </w:p>
    <w:p w14:paraId="0E5FAC14" w14:textId="77777777" w:rsidR="00E14A36" w:rsidRDefault="00000000">
      <w:pPr>
        <w:pStyle w:val="Corpsdetexte"/>
        <w:ind w:left="696" w:right="695"/>
        <w:jc w:val="both"/>
        <w:rPr>
          <w:rFonts w:ascii="Times New Roman" w:hAnsi="Times New Roman"/>
        </w:rPr>
      </w:pPr>
      <w:r>
        <w:rPr>
          <w:rFonts w:ascii="Times New Roman" w:hAnsi="Times New Roman"/>
        </w:rPr>
        <w:t>Dans le cas d’un développement des forages par une équipe indépendante de l’atelier de forage, cette équipe sera dotée d’un compresseur d’au moins 5m3/mn à 7 bars.</w:t>
      </w:r>
    </w:p>
    <w:p w14:paraId="07592528" w14:textId="77777777" w:rsidR="00E14A36" w:rsidRDefault="00000000">
      <w:pPr>
        <w:pStyle w:val="Corpsdetexte"/>
        <w:spacing w:before="229"/>
        <w:ind w:left="696" w:right="712"/>
        <w:jc w:val="both"/>
        <w:rPr>
          <w:rFonts w:ascii="Times New Roman" w:hAnsi="Times New Roman"/>
        </w:rPr>
      </w:pPr>
      <w:r>
        <w:rPr>
          <w:rFonts w:ascii="Times New Roman" w:hAnsi="Times New Roman"/>
        </w:rPr>
        <w:t>Les essais de pompage seront réalisés à l’aide de pompes électriques immergées d’un diamètre inférieur à 110 mm, capables de fournir des débits de 10m3/h à 30 mètres de profondeur et de 6m3/h à 80 mètres.</w:t>
      </w:r>
    </w:p>
    <w:p w14:paraId="01F31141" w14:textId="77777777" w:rsidR="00E14A36" w:rsidRDefault="00000000">
      <w:pPr>
        <w:pStyle w:val="Corpsdetexte"/>
        <w:ind w:left="696" w:right="697"/>
        <w:jc w:val="both"/>
        <w:rPr>
          <w:rFonts w:ascii="Times New Roman" w:hAnsi="Times New Roman"/>
        </w:rPr>
      </w:pPr>
      <w:r>
        <w:rPr>
          <w:rFonts w:ascii="Times New Roman" w:hAnsi="Times New Roman"/>
        </w:rPr>
        <w:t>Chaque atelier de travail et la base de prestation seront équipés d’un poste émetteur-récepteur. Le cocontractant mettra</w:t>
      </w:r>
      <w:r>
        <w:rPr>
          <w:rFonts w:ascii="Times New Roman" w:hAnsi="Times New Roman"/>
          <w:spacing w:val="-2"/>
        </w:rPr>
        <w:t xml:space="preserve"> </w:t>
      </w:r>
      <w:r>
        <w:rPr>
          <w:rFonts w:ascii="Times New Roman" w:hAnsi="Times New Roman"/>
        </w:rPr>
        <w:t>à la</w:t>
      </w:r>
      <w:r>
        <w:rPr>
          <w:rFonts w:ascii="Times New Roman" w:hAnsi="Times New Roman"/>
          <w:spacing w:val="-2"/>
        </w:rPr>
        <w:t xml:space="preserve"> </w:t>
      </w:r>
      <w:r>
        <w:rPr>
          <w:rFonts w:ascii="Times New Roman" w:hAnsi="Times New Roman"/>
        </w:rPr>
        <w:t>disposition</w:t>
      </w:r>
      <w:r>
        <w:rPr>
          <w:rFonts w:ascii="Times New Roman" w:hAnsi="Times New Roman"/>
          <w:spacing w:val="-1"/>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Maître</w:t>
      </w:r>
      <w:r>
        <w:rPr>
          <w:rFonts w:ascii="Times New Roman" w:hAnsi="Times New Roman"/>
          <w:spacing w:val="-2"/>
        </w:rPr>
        <w:t xml:space="preserve"> </w:t>
      </w:r>
      <w:r>
        <w:rPr>
          <w:rFonts w:ascii="Times New Roman" w:hAnsi="Times New Roman"/>
        </w:rPr>
        <w:t>d’œuvre,</w:t>
      </w:r>
      <w:r>
        <w:rPr>
          <w:rFonts w:ascii="Times New Roman" w:hAnsi="Times New Roman"/>
          <w:spacing w:val="-1"/>
        </w:rPr>
        <w:t xml:space="preserve"> </w:t>
      </w:r>
      <w:r>
        <w:rPr>
          <w:rFonts w:ascii="Times New Roman" w:hAnsi="Times New Roman"/>
        </w:rPr>
        <w:t>chargé du</w:t>
      </w:r>
      <w:r>
        <w:rPr>
          <w:rFonts w:ascii="Times New Roman" w:hAnsi="Times New Roman"/>
          <w:spacing w:val="-1"/>
        </w:rPr>
        <w:t xml:space="preserve"> </w:t>
      </w:r>
      <w:r>
        <w:rPr>
          <w:rFonts w:ascii="Times New Roman" w:hAnsi="Times New Roman"/>
        </w:rPr>
        <w:t>contrôle</w:t>
      </w:r>
      <w:r>
        <w:rPr>
          <w:rFonts w:ascii="Times New Roman" w:hAnsi="Times New Roman"/>
          <w:spacing w:val="-2"/>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prestations,</w:t>
      </w:r>
      <w:r>
        <w:rPr>
          <w:rFonts w:ascii="Times New Roman" w:hAnsi="Times New Roman"/>
          <w:spacing w:val="-2"/>
        </w:rPr>
        <w:t xml:space="preserve"> </w:t>
      </w:r>
      <w:r>
        <w:rPr>
          <w:rFonts w:ascii="Times New Roman" w:hAnsi="Times New Roman"/>
        </w:rPr>
        <w:t>deux</w:t>
      </w:r>
      <w:r>
        <w:rPr>
          <w:rFonts w:ascii="Times New Roman" w:hAnsi="Times New Roman"/>
          <w:spacing w:val="-1"/>
        </w:rPr>
        <w:t xml:space="preserve"> </w:t>
      </w:r>
      <w:r>
        <w:rPr>
          <w:rFonts w:ascii="Times New Roman" w:hAnsi="Times New Roman"/>
        </w:rPr>
        <w:t>(02)</w:t>
      </w:r>
      <w:r>
        <w:rPr>
          <w:rFonts w:ascii="Times New Roman" w:hAnsi="Times New Roman"/>
          <w:spacing w:val="-2"/>
        </w:rPr>
        <w:t xml:space="preserve"> </w:t>
      </w:r>
      <w:r>
        <w:rPr>
          <w:rFonts w:ascii="Times New Roman" w:hAnsi="Times New Roman"/>
        </w:rPr>
        <w:t>postes</w:t>
      </w:r>
      <w:r>
        <w:rPr>
          <w:rFonts w:ascii="Times New Roman" w:hAnsi="Times New Roman"/>
          <w:spacing w:val="-3"/>
        </w:rPr>
        <w:t xml:space="preserve"> </w:t>
      </w:r>
      <w:r>
        <w:rPr>
          <w:rFonts w:ascii="Times New Roman" w:hAnsi="Times New Roman"/>
        </w:rPr>
        <w:t>émetteurs</w:t>
      </w:r>
      <w:r>
        <w:rPr>
          <w:rFonts w:ascii="Times New Roman" w:hAnsi="Times New Roman"/>
          <w:spacing w:val="-1"/>
        </w:rPr>
        <w:t xml:space="preserve"> </w:t>
      </w:r>
      <w:r>
        <w:rPr>
          <w:rFonts w:ascii="Times New Roman" w:hAnsi="Times New Roman"/>
        </w:rPr>
        <w:t>(une station</w:t>
      </w:r>
    </w:p>
    <w:p w14:paraId="64E9940C"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6FE17B5B" w14:textId="77777777" w:rsidR="00E14A36" w:rsidRDefault="00E14A36">
      <w:pPr>
        <w:pStyle w:val="Corpsdetexte"/>
        <w:rPr>
          <w:rFonts w:ascii="Times New Roman"/>
        </w:rPr>
      </w:pPr>
    </w:p>
    <w:p w14:paraId="38465196" w14:textId="77777777" w:rsidR="00E14A36" w:rsidRDefault="00E14A36">
      <w:pPr>
        <w:pStyle w:val="Corpsdetexte"/>
        <w:spacing w:before="66"/>
        <w:rPr>
          <w:rFonts w:ascii="Times New Roman"/>
        </w:rPr>
      </w:pPr>
    </w:p>
    <w:p w14:paraId="7CB4C752" w14:textId="77777777" w:rsidR="00E14A36" w:rsidRDefault="00000000">
      <w:pPr>
        <w:pStyle w:val="Corpsdetexte"/>
        <w:ind w:left="696" w:right="695"/>
        <w:rPr>
          <w:rFonts w:ascii="Times New Roman" w:hAnsi="Times New Roman"/>
        </w:rPr>
      </w:pPr>
      <w:proofErr w:type="gramStart"/>
      <w:r>
        <w:rPr>
          <w:rFonts w:ascii="Times New Roman" w:hAnsi="Times New Roman"/>
        </w:rPr>
        <w:t>fixe</w:t>
      </w:r>
      <w:proofErr w:type="gramEnd"/>
      <w:r>
        <w:rPr>
          <w:rFonts w:ascii="Times New Roman" w:hAnsi="Times New Roman"/>
          <w:spacing w:val="17"/>
        </w:rPr>
        <w:t xml:space="preserve"> </w:t>
      </w:r>
      <w:r>
        <w:rPr>
          <w:rFonts w:ascii="Times New Roman" w:hAnsi="Times New Roman"/>
        </w:rPr>
        <w:t>et</w:t>
      </w:r>
      <w:r>
        <w:rPr>
          <w:rFonts w:ascii="Times New Roman" w:hAnsi="Times New Roman"/>
          <w:spacing w:val="17"/>
        </w:rPr>
        <w:t xml:space="preserve"> </w:t>
      </w:r>
      <w:r>
        <w:rPr>
          <w:rFonts w:ascii="Times New Roman" w:hAnsi="Times New Roman"/>
        </w:rPr>
        <w:t>un</w:t>
      </w:r>
      <w:r>
        <w:rPr>
          <w:rFonts w:ascii="Times New Roman" w:hAnsi="Times New Roman"/>
          <w:spacing w:val="16"/>
        </w:rPr>
        <w:t xml:space="preserve"> </w:t>
      </w:r>
      <w:r>
        <w:rPr>
          <w:rFonts w:ascii="Times New Roman" w:hAnsi="Times New Roman"/>
        </w:rPr>
        <w:t>poste</w:t>
      </w:r>
      <w:r>
        <w:rPr>
          <w:rFonts w:ascii="Times New Roman" w:hAnsi="Times New Roman"/>
          <w:spacing w:val="19"/>
        </w:rPr>
        <w:t xml:space="preserve"> </w:t>
      </w:r>
      <w:r>
        <w:rPr>
          <w:rFonts w:ascii="Times New Roman" w:hAnsi="Times New Roman"/>
        </w:rPr>
        <w:t>mobile</w:t>
      </w:r>
      <w:r>
        <w:rPr>
          <w:rFonts w:ascii="Times New Roman" w:hAnsi="Times New Roman"/>
          <w:spacing w:val="17"/>
        </w:rPr>
        <w:t xml:space="preserve"> </w:t>
      </w:r>
      <w:r>
        <w:rPr>
          <w:rFonts w:ascii="Times New Roman" w:hAnsi="Times New Roman"/>
        </w:rPr>
        <w:t>avec</w:t>
      </w:r>
      <w:r>
        <w:rPr>
          <w:rFonts w:ascii="Times New Roman" w:hAnsi="Times New Roman"/>
          <w:spacing w:val="19"/>
        </w:rPr>
        <w:t xml:space="preserve"> </w:t>
      </w:r>
      <w:r>
        <w:rPr>
          <w:rFonts w:ascii="Times New Roman" w:hAnsi="Times New Roman"/>
        </w:rPr>
        <w:t>leurs</w:t>
      </w:r>
      <w:r>
        <w:rPr>
          <w:rFonts w:ascii="Times New Roman" w:hAnsi="Times New Roman"/>
          <w:spacing w:val="16"/>
        </w:rPr>
        <w:t xml:space="preserve"> </w:t>
      </w:r>
      <w:r>
        <w:rPr>
          <w:rFonts w:ascii="Times New Roman" w:hAnsi="Times New Roman"/>
        </w:rPr>
        <w:t>antennes),</w:t>
      </w:r>
      <w:r>
        <w:rPr>
          <w:rFonts w:ascii="Times New Roman" w:hAnsi="Times New Roman"/>
          <w:spacing w:val="17"/>
        </w:rPr>
        <w:t xml:space="preserve"> </w:t>
      </w:r>
      <w:r>
        <w:rPr>
          <w:rFonts w:ascii="Times New Roman" w:hAnsi="Times New Roman"/>
        </w:rPr>
        <w:t>pour</w:t>
      </w:r>
      <w:r>
        <w:rPr>
          <w:rFonts w:ascii="Times New Roman" w:hAnsi="Times New Roman"/>
          <w:spacing w:val="17"/>
        </w:rPr>
        <w:t xml:space="preserve"> </w:t>
      </w:r>
      <w:r>
        <w:rPr>
          <w:rFonts w:ascii="Times New Roman" w:hAnsi="Times New Roman"/>
        </w:rPr>
        <w:t>la</w:t>
      </w:r>
      <w:r>
        <w:rPr>
          <w:rFonts w:ascii="Times New Roman" w:hAnsi="Times New Roman"/>
          <w:spacing w:val="17"/>
        </w:rPr>
        <w:t xml:space="preserve"> </w:t>
      </w:r>
      <w:r>
        <w:rPr>
          <w:rFonts w:ascii="Times New Roman" w:hAnsi="Times New Roman"/>
        </w:rPr>
        <w:t>durée</w:t>
      </w:r>
      <w:r>
        <w:rPr>
          <w:rFonts w:ascii="Times New Roman" w:hAnsi="Times New Roman"/>
          <w:spacing w:val="17"/>
        </w:rPr>
        <w:t xml:space="preserve"> </w:t>
      </w:r>
      <w:r>
        <w:rPr>
          <w:rFonts w:ascii="Times New Roman" w:hAnsi="Times New Roman"/>
        </w:rPr>
        <w:t>du</w:t>
      </w:r>
      <w:r>
        <w:rPr>
          <w:rFonts w:ascii="Times New Roman" w:hAnsi="Times New Roman"/>
          <w:spacing w:val="16"/>
        </w:rPr>
        <w:t xml:space="preserve"> </w:t>
      </w:r>
      <w:r>
        <w:rPr>
          <w:rFonts w:ascii="Times New Roman" w:hAnsi="Times New Roman"/>
        </w:rPr>
        <w:t>projet ;</w:t>
      </w:r>
      <w:r>
        <w:rPr>
          <w:rFonts w:ascii="Times New Roman" w:hAnsi="Times New Roman"/>
          <w:spacing w:val="17"/>
        </w:rPr>
        <w:t xml:space="preserve"> </w:t>
      </w:r>
      <w:r>
        <w:rPr>
          <w:rFonts w:ascii="Times New Roman" w:hAnsi="Times New Roman"/>
        </w:rPr>
        <w:t>le</w:t>
      </w:r>
      <w:r>
        <w:rPr>
          <w:rFonts w:ascii="Times New Roman" w:hAnsi="Times New Roman"/>
          <w:spacing w:val="17"/>
        </w:rPr>
        <w:t xml:space="preserve"> </w:t>
      </w:r>
      <w:r>
        <w:rPr>
          <w:rFonts w:ascii="Times New Roman" w:hAnsi="Times New Roman"/>
        </w:rPr>
        <w:t>Maître</w:t>
      </w:r>
      <w:r>
        <w:rPr>
          <w:rFonts w:ascii="Times New Roman" w:hAnsi="Times New Roman"/>
          <w:spacing w:val="17"/>
        </w:rPr>
        <w:t xml:space="preserve"> </w:t>
      </w:r>
      <w:r>
        <w:rPr>
          <w:rFonts w:ascii="Times New Roman" w:hAnsi="Times New Roman"/>
        </w:rPr>
        <w:t>d’œuvre</w:t>
      </w:r>
      <w:r>
        <w:rPr>
          <w:rFonts w:ascii="Times New Roman" w:hAnsi="Times New Roman"/>
          <w:spacing w:val="17"/>
        </w:rPr>
        <w:t xml:space="preserve"> </w:t>
      </w:r>
      <w:r>
        <w:rPr>
          <w:rFonts w:ascii="Times New Roman" w:hAnsi="Times New Roman"/>
        </w:rPr>
        <w:t>aura</w:t>
      </w:r>
      <w:r>
        <w:rPr>
          <w:rFonts w:ascii="Times New Roman" w:hAnsi="Times New Roman"/>
          <w:spacing w:val="17"/>
        </w:rPr>
        <w:t xml:space="preserve"> </w:t>
      </w:r>
      <w:r>
        <w:rPr>
          <w:rFonts w:ascii="Times New Roman" w:hAnsi="Times New Roman"/>
        </w:rPr>
        <w:t>accès</w:t>
      </w:r>
      <w:r>
        <w:rPr>
          <w:rFonts w:ascii="Times New Roman" w:hAnsi="Times New Roman"/>
          <w:spacing w:val="16"/>
        </w:rPr>
        <w:t xml:space="preserve"> </w:t>
      </w:r>
      <w:r>
        <w:rPr>
          <w:rFonts w:ascii="Times New Roman" w:hAnsi="Times New Roman"/>
        </w:rPr>
        <w:t>permanent</w:t>
      </w:r>
      <w:r>
        <w:rPr>
          <w:rFonts w:ascii="Times New Roman" w:hAnsi="Times New Roman"/>
          <w:spacing w:val="17"/>
        </w:rPr>
        <w:t xml:space="preserve"> </w:t>
      </w:r>
      <w:r>
        <w:rPr>
          <w:rFonts w:ascii="Times New Roman" w:hAnsi="Times New Roman"/>
        </w:rPr>
        <w:t>au réseau radio du cocontractant.</w:t>
      </w:r>
    </w:p>
    <w:p w14:paraId="3E4FA135" w14:textId="77777777" w:rsidR="00E14A36" w:rsidRDefault="00000000">
      <w:pPr>
        <w:pStyle w:val="Titre5"/>
        <w:numPr>
          <w:ilvl w:val="2"/>
          <w:numId w:val="96"/>
        </w:numPr>
        <w:tabs>
          <w:tab w:val="left" w:pos="1867"/>
        </w:tabs>
        <w:spacing w:before="6"/>
        <w:ind w:left="1867" w:hanging="451"/>
      </w:pPr>
      <w:r>
        <w:t>Visite</w:t>
      </w:r>
      <w:r>
        <w:rPr>
          <w:spacing w:val="-4"/>
        </w:rPr>
        <w:t xml:space="preserve"> </w:t>
      </w:r>
      <w:r>
        <w:t>de</w:t>
      </w:r>
      <w:r>
        <w:rPr>
          <w:spacing w:val="-4"/>
        </w:rPr>
        <w:t xml:space="preserve"> </w:t>
      </w:r>
      <w:r>
        <w:rPr>
          <w:spacing w:val="-2"/>
        </w:rPr>
        <w:t>conformité</w:t>
      </w:r>
    </w:p>
    <w:p w14:paraId="0FE83105" w14:textId="77777777" w:rsidR="00E14A36" w:rsidRDefault="00000000">
      <w:pPr>
        <w:pStyle w:val="Corpsdetexte"/>
        <w:spacing w:line="228" w:lineRule="exact"/>
        <w:ind w:left="1416"/>
        <w:rPr>
          <w:rFonts w:ascii="Times New Roman" w:hAnsi="Times New Roman"/>
        </w:rPr>
      </w:pPr>
      <w:r>
        <w:rPr>
          <w:rFonts w:ascii="Times New Roman" w:hAnsi="Times New Roman"/>
        </w:rPr>
        <w:t>Une</w:t>
      </w:r>
      <w:r>
        <w:rPr>
          <w:rFonts w:ascii="Times New Roman" w:hAnsi="Times New Roman"/>
          <w:spacing w:val="2"/>
        </w:rPr>
        <w:t xml:space="preserve"> </w:t>
      </w:r>
      <w:r>
        <w:rPr>
          <w:rFonts w:ascii="Times New Roman" w:hAnsi="Times New Roman"/>
        </w:rPr>
        <w:t>visite de</w:t>
      </w:r>
      <w:r>
        <w:rPr>
          <w:rFonts w:ascii="Times New Roman" w:hAnsi="Times New Roman"/>
          <w:spacing w:val="1"/>
        </w:rPr>
        <w:t xml:space="preserve"> </w:t>
      </w:r>
      <w:r>
        <w:rPr>
          <w:rFonts w:ascii="Times New Roman" w:hAnsi="Times New Roman"/>
        </w:rPr>
        <w:t>conformité des</w:t>
      </w:r>
      <w:r>
        <w:rPr>
          <w:rFonts w:ascii="Times New Roman" w:hAnsi="Times New Roman"/>
          <w:spacing w:val="2"/>
        </w:rPr>
        <w:t xml:space="preserve"> </w:t>
      </w:r>
      <w:r>
        <w:rPr>
          <w:rFonts w:ascii="Times New Roman" w:hAnsi="Times New Roman"/>
        </w:rPr>
        <w:t>matériels</w:t>
      </w:r>
      <w:r>
        <w:rPr>
          <w:rFonts w:ascii="Times New Roman" w:hAnsi="Times New Roman"/>
          <w:spacing w:val="1"/>
        </w:rPr>
        <w:t xml:space="preserve"> </w:t>
      </w:r>
      <w:r>
        <w:rPr>
          <w:rFonts w:ascii="Times New Roman" w:hAnsi="Times New Roman"/>
        </w:rPr>
        <w:t>sera</w:t>
      </w:r>
      <w:r>
        <w:rPr>
          <w:rFonts w:ascii="Times New Roman" w:hAnsi="Times New Roman"/>
          <w:spacing w:val="3"/>
        </w:rPr>
        <w:t xml:space="preserve"> </w:t>
      </w:r>
      <w:r>
        <w:rPr>
          <w:rFonts w:ascii="Times New Roman" w:hAnsi="Times New Roman"/>
        </w:rPr>
        <w:t>faite</w:t>
      </w:r>
      <w:r>
        <w:rPr>
          <w:rFonts w:ascii="Times New Roman" w:hAnsi="Times New Roman"/>
          <w:spacing w:val="3"/>
        </w:rPr>
        <w:t xml:space="preserve"> </w:t>
      </w:r>
      <w:r>
        <w:rPr>
          <w:rFonts w:ascii="Times New Roman" w:hAnsi="Times New Roman"/>
        </w:rPr>
        <w:t>contradictoirement</w:t>
      </w:r>
      <w:r>
        <w:rPr>
          <w:rFonts w:ascii="Times New Roman" w:hAnsi="Times New Roman"/>
          <w:spacing w:val="1"/>
        </w:rPr>
        <w:t xml:space="preserve"> </w:t>
      </w:r>
      <w:r>
        <w:rPr>
          <w:rFonts w:ascii="Times New Roman" w:hAnsi="Times New Roman"/>
        </w:rPr>
        <w:t>au début des</w:t>
      </w:r>
      <w:r>
        <w:rPr>
          <w:rFonts w:ascii="Times New Roman" w:hAnsi="Times New Roman"/>
          <w:spacing w:val="-1"/>
        </w:rPr>
        <w:t xml:space="preserve"> </w:t>
      </w:r>
      <w:r>
        <w:rPr>
          <w:rFonts w:ascii="Times New Roman" w:hAnsi="Times New Roman"/>
        </w:rPr>
        <w:t>prestations,</w:t>
      </w:r>
      <w:r>
        <w:rPr>
          <w:rFonts w:ascii="Times New Roman" w:hAnsi="Times New Roman"/>
          <w:spacing w:val="12"/>
        </w:rPr>
        <w:t xml:space="preserve"> </w:t>
      </w:r>
      <w:r>
        <w:rPr>
          <w:rFonts w:ascii="Times New Roman" w:hAnsi="Times New Roman"/>
        </w:rPr>
        <w:t>dans le</w:t>
      </w:r>
      <w:r>
        <w:rPr>
          <w:rFonts w:ascii="Times New Roman" w:hAnsi="Times New Roman"/>
          <w:spacing w:val="1"/>
        </w:rPr>
        <w:t xml:space="preserve"> </w:t>
      </w:r>
      <w:r>
        <w:rPr>
          <w:rFonts w:ascii="Times New Roman" w:hAnsi="Times New Roman"/>
        </w:rPr>
        <w:t>but</w:t>
      </w:r>
      <w:r>
        <w:rPr>
          <w:rFonts w:ascii="Times New Roman" w:hAnsi="Times New Roman"/>
          <w:spacing w:val="-1"/>
        </w:rPr>
        <w:t xml:space="preserve"> </w:t>
      </w:r>
      <w:r>
        <w:rPr>
          <w:rFonts w:ascii="Times New Roman" w:hAnsi="Times New Roman"/>
          <w:spacing w:val="-5"/>
        </w:rPr>
        <w:t>de</w:t>
      </w:r>
    </w:p>
    <w:p w14:paraId="59AD3A39" w14:textId="77777777" w:rsidR="00E14A36" w:rsidRDefault="00000000">
      <w:pPr>
        <w:pStyle w:val="Corpsdetexte"/>
        <w:ind w:left="696"/>
        <w:jc w:val="both"/>
        <w:rPr>
          <w:rFonts w:ascii="Times New Roman" w:hAnsi="Times New Roman"/>
        </w:rPr>
      </w:pPr>
      <w:proofErr w:type="gramStart"/>
      <w:r>
        <w:rPr>
          <w:rFonts w:ascii="Times New Roman" w:hAnsi="Times New Roman"/>
        </w:rPr>
        <w:t>vérifier</w:t>
      </w:r>
      <w:proofErr w:type="gramEnd"/>
      <w:r>
        <w:rPr>
          <w:rFonts w:ascii="Times New Roman" w:hAnsi="Times New Roman"/>
          <w:spacing w:val="-8"/>
        </w:rPr>
        <w:t xml:space="preserve"> </w:t>
      </w:r>
      <w:r>
        <w:rPr>
          <w:rFonts w:ascii="Times New Roman" w:hAnsi="Times New Roman"/>
          <w:spacing w:val="-10"/>
        </w:rPr>
        <w:t>:</w:t>
      </w:r>
    </w:p>
    <w:p w14:paraId="659F7964" w14:textId="77777777" w:rsidR="00E14A36" w:rsidRDefault="00000000">
      <w:pPr>
        <w:pStyle w:val="Paragraphedeliste"/>
        <w:numPr>
          <w:ilvl w:val="0"/>
          <w:numId w:val="94"/>
        </w:numPr>
        <w:tabs>
          <w:tab w:val="left" w:pos="1415"/>
        </w:tabs>
        <w:spacing w:before="1" w:line="244" w:lineRule="exact"/>
        <w:ind w:left="1415" w:hanging="359"/>
        <w:jc w:val="both"/>
        <w:rPr>
          <w:rFonts w:ascii="Times New Roman" w:hAnsi="Times New Roman"/>
          <w:sz w:val="20"/>
        </w:rPr>
      </w:pP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conformité</w:t>
      </w:r>
      <w:r>
        <w:rPr>
          <w:rFonts w:ascii="Times New Roman" w:hAnsi="Times New Roman"/>
          <w:spacing w:val="-6"/>
          <w:sz w:val="20"/>
        </w:rPr>
        <w:t xml:space="preserve"> </w:t>
      </w:r>
      <w:r>
        <w:rPr>
          <w:rFonts w:ascii="Times New Roman" w:hAnsi="Times New Roman"/>
          <w:sz w:val="20"/>
        </w:rPr>
        <w:t>avec</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matériels</w:t>
      </w:r>
      <w:r>
        <w:rPr>
          <w:rFonts w:ascii="Times New Roman" w:hAnsi="Times New Roman"/>
          <w:spacing w:val="-7"/>
          <w:sz w:val="20"/>
        </w:rPr>
        <w:t xml:space="preserve"> </w:t>
      </w:r>
      <w:r>
        <w:rPr>
          <w:rFonts w:ascii="Times New Roman" w:hAnsi="Times New Roman"/>
          <w:sz w:val="20"/>
        </w:rPr>
        <w:t>proposés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7"/>
          <w:sz w:val="20"/>
        </w:rPr>
        <w:t xml:space="preserve"> </w:t>
      </w:r>
      <w:r>
        <w:rPr>
          <w:rFonts w:ascii="Times New Roman" w:hAnsi="Times New Roman"/>
          <w:sz w:val="20"/>
        </w:rPr>
        <w:t xml:space="preserve">l’offre </w:t>
      </w:r>
      <w:r>
        <w:rPr>
          <w:rFonts w:ascii="Times New Roman" w:hAnsi="Times New Roman"/>
          <w:spacing w:val="-10"/>
          <w:sz w:val="20"/>
        </w:rPr>
        <w:t>;</w:t>
      </w:r>
    </w:p>
    <w:p w14:paraId="3200E59E" w14:textId="77777777" w:rsidR="00E14A36" w:rsidRDefault="00000000">
      <w:pPr>
        <w:pStyle w:val="Paragraphedeliste"/>
        <w:numPr>
          <w:ilvl w:val="0"/>
          <w:numId w:val="94"/>
        </w:numPr>
        <w:tabs>
          <w:tab w:val="left" w:pos="1415"/>
        </w:tabs>
        <w:spacing w:line="244" w:lineRule="exact"/>
        <w:ind w:left="1415" w:hanging="359"/>
        <w:jc w:val="both"/>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compatibilité</w:t>
      </w:r>
      <w:r>
        <w:rPr>
          <w:rFonts w:ascii="Times New Roman" w:hAnsi="Times New Roman"/>
          <w:spacing w:val="-5"/>
          <w:sz w:val="20"/>
        </w:rPr>
        <w:t xml:space="preserve"> </w:t>
      </w:r>
      <w:r>
        <w:rPr>
          <w:rFonts w:ascii="Times New Roman" w:hAnsi="Times New Roman"/>
          <w:sz w:val="20"/>
        </w:rPr>
        <w:t>entre</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capacités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ce</w:t>
      </w:r>
      <w:r>
        <w:rPr>
          <w:rFonts w:ascii="Times New Roman" w:hAnsi="Times New Roman"/>
          <w:spacing w:val="-2"/>
          <w:sz w:val="20"/>
        </w:rPr>
        <w:t xml:space="preserve"> </w:t>
      </w:r>
      <w:r>
        <w:rPr>
          <w:rFonts w:ascii="Times New Roman" w:hAnsi="Times New Roman"/>
          <w:sz w:val="20"/>
        </w:rPr>
        <w:t>matériel,</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prescriptions</w:t>
      </w:r>
      <w:r>
        <w:rPr>
          <w:rFonts w:ascii="Times New Roman" w:hAnsi="Times New Roman"/>
          <w:spacing w:val="-6"/>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CCTP</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délais</w:t>
      </w:r>
      <w:r>
        <w:rPr>
          <w:rFonts w:ascii="Times New Roman" w:hAnsi="Times New Roman"/>
          <w:spacing w:val="-5"/>
          <w:sz w:val="20"/>
        </w:rPr>
        <w:t xml:space="preserve"> </w:t>
      </w:r>
      <w:r>
        <w:rPr>
          <w:rFonts w:ascii="Times New Roman" w:hAnsi="Times New Roman"/>
          <w:spacing w:val="-2"/>
          <w:sz w:val="20"/>
        </w:rPr>
        <w:t>d’exécution,</w:t>
      </w:r>
    </w:p>
    <w:p w14:paraId="6775B4A4" w14:textId="77777777" w:rsidR="00E14A36" w:rsidRDefault="00000000">
      <w:pPr>
        <w:pStyle w:val="Paragraphedeliste"/>
        <w:numPr>
          <w:ilvl w:val="0"/>
          <w:numId w:val="94"/>
        </w:numPr>
        <w:tabs>
          <w:tab w:val="left" w:pos="1416"/>
        </w:tabs>
        <w:ind w:right="696"/>
        <w:jc w:val="both"/>
        <w:rPr>
          <w:rFonts w:ascii="Times New Roman" w:hAnsi="Times New Roman"/>
          <w:sz w:val="20"/>
        </w:rPr>
      </w:pPr>
      <w:r>
        <w:rPr>
          <w:rFonts w:ascii="Times New Roman" w:hAnsi="Times New Roman"/>
          <w:sz w:val="20"/>
        </w:rPr>
        <w:t xml:space="preserve">La prononciation de cette conformité par procès-verbal ne libère en rien le Cocontractant de ses </w:t>
      </w:r>
      <w:r>
        <w:rPr>
          <w:rFonts w:ascii="Times New Roman" w:hAnsi="Times New Roman"/>
          <w:spacing w:val="-2"/>
          <w:sz w:val="20"/>
        </w:rPr>
        <w:t>engagements.</w:t>
      </w:r>
    </w:p>
    <w:p w14:paraId="299FD40B" w14:textId="77777777" w:rsidR="00E14A36" w:rsidRDefault="00000000">
      <w:pPr>
        <w:pStyle w:val="Titre5"/>
        <w:numPr>
          <w:ilvl w:val="1"/>
          <w:numId w:val="93"/>
        </w:numPr>
        <w:tabs>
          <w:tab w:val="left" w:pos="997"/>
        </w:tabs>
        <w:spacing w:before="5"/>
        <w:ind w:left="997" w:hanging="301"/>
        <w:jc w:val="both"/>
      </w:pPr>
      <w:r>
        <w:t>Description</w:t>
      </w:r>
      <w:r>
        <w:rPr>
          <w:spacing w:val="-8"/>
        </w:rPr>
        <w:t xml:space="preserve"> </w:t>
      </w:r>
      <w:r>
        <w:t>du</w:t>
      </w:r>
      <w:r>
        <w:rPr>
          <w:spacing w:val="-7"/>
        </w:rPr>
        <w:t xml:space="preserve"> </w:t>
      </w:r>
      <w:r>
        <w:rPr>
          <w:spacing w:val="-2"/>
        </w:rPr>
        <w:t>forage</w:t>
      </w:r>
    </w:p>
    <w:p w14:paraId="73966304" w14:textId="77777777" w:rsidR="00E14A36" w:rsidRDefault="00000000">
      <w:pPr>
        <w:pStyle w:val="Corpsdetexte"/>
        <w:spacing w:line="228" w:lineRule="exact"/>
        <w:ind w:left="1262"/>
        <w:jc w:val="both"/>
        <w:rPr>
          <w:rFonts w:ascii="Times New Roman" w:hAnsi="Times New Roman"/>
        </w:rPr>
      </w:pPr>
      <w:r>
        <w:rPr>
          <w:rFonts w:ascii="Times New Roman" w:hAnsi="Times New Roman"/>
        </w:rPr>
        <w:t>Le</w:t>
      </w:r>
      <w:r>
        <w:rPr>
          <w:rFonts w:ascii="Times New Roman" w:hAnsi="Times New Roman"/>
          <w:spacing w:val="-6"/>
        </w:rPr>
        <w:t xml:space="preserve"> </w:t>
      </w:r>
      <w:r>
        <w:rPr>
          <w:rFonts w:ascii="Times New Roman" w:hAnsi="Times New Roman"/>
        </w:rPr>
        <w:t>forage</w:t>
      </w:r>
      <w:r>
        <w:rPr>
          <w:rFonts w:ascii="Times New Roman" w:hAnsi="Times New Roman"/>
          <w:spacing w:val="-6"/>
        </w:rPr>
        <w:t xml:space="preserve"> </w:t>
      </w:r>
      <w:r>
        <w:rPr>
          <w:rFonts w:ascii="Times New Roman" w:hAnsi="Times New Roman"/>
        </w:rPr>
        <w:t>devra</w:t>
      </w:r>
      <w:r>
        <w:rPr>
          <w:rFonts w:ascii="Times New Roman" w:hAnsi="Times New Roman"/>
          <w:spacing w:val="-6"/>
        </w:rPr>
        <w:t xml:space="preserve"> </w:t>
      </w:r>
      <w:r>
        <w:rPr>
          <w:rFonts w:ascii="Times New Roman" w:hAnsi="Times New Roman"/>
        </w:rPr>
        <w:t>être</w:t>
      </w:r>
      <w:r>
        <w:rPr>
          <w:rFonts w:ascii="Times New Roman" w:hAnsi="Times New Roman"/>
          <w:spacing w:val="-6"/>
        </w:rPr>
        <w:t xml:space="preserve"> </w:t>
      </w:r>
      <w:r>
        <w:rPr>
          <w:rFonts w:ascii="Times New Roman" w:hAnsi="Times New Roman"/>
        </w:rPr>
        <w:t>réalisé</w:t>
      </w:r>
      <w:r>
        <w:rPr>
          <w:rFonts w:ascii="Times New Roman" w:hAnsi="Times New Roman"/>
          <w:spacing w:val="-6"/>
        </w:rPr>
        <w:t xml:space="preserve"> </w:t>
      </w:r>
      <w:r>
        <w:rPr>
          <w:rFonts w:ascii="Times New Roman" w:hAnsi="Times New Roman"/>
        </w:rPr>
        <w:t>conformément</w:t>
      </w:r>
      <w:r>
        <w:rPr>
          <w:rFonts w:ascii="Times New Roman" w:hAnsi="Times New Roman"/>
          <w:spacing w:val="-6"/>
        </w:rPr>
        <w:t xml:space="preserve"> </w:t>
      </w:r>
      <w:r>
        <w:rPr>
          <w:rFonts w:ascii="Times New Roman" w:hAnsi="Times New Roman"/>
        </w:rPr>
        <w:t>aux</w:t>
      </w:r>
      <w:r>
        <w:rPr>
          <w:rFonts w:ascii="Times New Roman" w:hAnsi="Times New Roman"/>
          <w:spacing w:val="-7"/>
        </w:rPr>
        <w:t xml:space="preserve"> </w:t>
      </w:r>
      <w:r>
        <w:rPr>
          <w:rFonts w:ascii="Times New Roman" w:hAnsi="Times New Roman"/>
        </w:rPr>
        <w:t>règles</w:t>
      </w:r>
      <w:r>
        <w:rPr>
          <w:rFonts w:ascii="Times New Roman" w:hAnsi="Times New Roman"/>
          <w:spacing w:val="-7"/>
        </w:rPr>
        <w:t xml:space="preserve"> </w:t>
      </w:r>
      <w:r>
        <w:rPr>
          <w:rFonts w:ascii="Times New Roman" w:hAnsi="Times New Roman"/>
        </w:rPr>
        <w:t>de</w:t>
      </w:r>
      <w:r>
        <w:rPr>
          <w:rFonts w:ascii="Times New Roman" w:hAnsi="Times New Roman"/>
          <w:spacing w:val="-6"/>
        </w:rPr>
        <w:t xml:space="preserve"> </w:t>
      </w:r>
      <w:r>
        <w:rPr>
          <w:rFonts w:ascii="Times New Roman" w:hAnsi="Times New Roman"/>
          <w:spacing w:val="-2"/>
        </w:rPr>
        <w:t>l’art.</w:t>
      </w:r>
    </w:p>
    <w:p w14:paraId="6B61730E" w14:textId="77777777" w:rsidR="00E14A36" w:rsidRDefault="00000000">
      <w:pPr>
        <w:pStyle w:val="Titre5"/>
        <w:numPr>
          <w:ilvl w:val="2"/>
          <w:numId w:val="93"/>
        </w:numPr>
        <w:tabs>
          <w:tab w:val="left" w:pos="1711"/>
        </w:tabs>
        <w:spacing w:before="2"/>
        <w:ind w:left="1711" w:hanging="449"/>
        <w:jc w:val="both"/>
      </w:pPr>
      <w:r>
        <w:t>Mode</w:t>
      </w:r>
      <w:r>
        <w:rPr>
          <w:spacing w:val="-7"/>
        </w:rPr>
        <w:t xml:space="preserve"> </w:t>
      </w:r>
      <w:r>
        <w:t>d’exécution</w:t>
      </w:r>
      <w:r>
        <w:rPr>
          <w:spacing w:val="-7"/>
        </w:rPr>
        <w:t xml:space="preserve"> </w:t>
      </w:r>
      <w:r>
        <w:t>des</w:t>
      </w:r>
      <w:r>
        <w:rPr>
          <w:spacing w:val="-7"/>
        </w:rPr>
        <w:t xml:space="preserve"> </w:t>
      </w:r>
      <w:r>
        <w:rPr>
          <w:spacing w:val="-2"/>
        </w:rPr>
        <w:t>forages</w:t>
      </w:r>
    </w:p>
    <w:p w14:paraId="1487E1CA" w14:textId="77777777" w:rsidR="00E14A36" w:rsidRDefault="00000000">
      <w:pPr>
        <w:pStyle w:val="Corpsdetexte"/>
        <w:ind w:left="696" w:right="698" w:firstLine="719"/>
        <w:jc w:val="both"/>
        <w:rPr>
          <w:rFonts w:ascii="Times New Roman" w:hAnsi="Times New Roman"/>
        </w:rPr>
      </w:pPr>
      <w:r>
        <w:rPr>
          <w:rFonts w:ascii="Times New Roman" w:hAnsi="Times New Roman"/>
        </w:rPr>
        <w:t>Le choix des méthodes et des matériels à mettre en œuvre ainsi que celui des diamètres exacts de forage resteront à l’initiative du Cocontractant et sous sa seule responsabilité.</w:t>
      </w:r>
    </w:p>
    <w:p w14:paraId="3BEDC60B" w14:textId="77777777" w:rsidR="00E14A36" w:rsidRDefault="00000000">
      <w:pPr>
        <w:pStyle w:val="Corpsdetexte"/>
        <w:ind w:left="1416"/>
        <w:jc w:val="both"/>
        <w:rPr>
          <w:rFonts w:ascii="Times New Roman" w:hAnsi="Times New Roman"/>
        </w:rPr>
      </w:pPr>
      <w:r>
        <w:rPr>
          <w:rFonts w:ascii="Times New Roman" w:hAnsi="Times New Roman"/>
        </w:rPr>
        <w:t>Les</w:t>
      </w:r>
      <w:r>
        <w:rPr>
          <w:rFonts w:ascii="Times New Roman" w:hAnsi="Times New Roman"/>
          <w:spacing w:val="-4"/>
        </w:rPr>
        <w:t xml:space="preserve"> </w:t>
      </w:r>
      <w:r>
        <w:rPr>
          <w:rFonts w:ascii="Times New Roman" w:hAnsi="Times New Roman"/>
        </w:rPr>
        <w:t>spécifications</w:t>
      </w:r>
      <w:r>
        <w:rPr>
          <w:rFonts w:ascii="Times New Roman" w:hAnsi="Times New Roman"/>
          <w:spacing w:val="-7"/>
        </w:rPr>
        <w:t xml:space="preserve"> </w:t>
      </w:r>
      <w:r>
        <w:rPr>
          <w:rFonts w:ascii="Times New Roman" w:hAnsi="Times New Roman"/>
        </w:rPr>
        <w:t>ci-dessous</w:t>
      </w:r>
      <w:r>
        <w:rPr>
          <w:rFonts w:ascii="Times New Roman" w:hAnsi="Times New Roman"/>
          <w:spacing w:val="-3"/>
        </w:rPr>
        <w:t xml:space="preserve"> </w:t>
      </w:r>
      <w:r>
        <w:rPr>
          <w:rFonts w:ascii="Times New Roman" w:hAnsi="Times New Roman"/>
        </w:rPr>
        <w:t>sont</w:t>
      </w:r>
      <w:r>
        <w:rPr>
          <w:rFonts w:ascii="Times New Roman" w:hAnsi="Times New Roman"/>
          <w:spacing w:val="-7"/>
        </w:rPr>
        <w:t xml:space="preserve"> </w:t>
      </w:r>
      <w:r>
        <w:rPr>
          <w:rFonts w:ascii="Times New Roman" w:hAnsi="Times New Roman"/>
        </w:rPr>
        <w:t>avancées</w:t>
      </w:r>
      <w:r>
        <w:rPr>
          <w:rFonts w:ascii="Times New Roman" w:hAnsi="Times New Roman"/>
          <w:spacing w:val="-6"/>
        </w:rPr>
        <w:t xml:space="preserve"> </w:t>
      </w:r>
      <w:r>
        <w:rPr>
          <w:rFonts w:ascii="Times New Roman" w:hAnsi="Times New Roman"/>
        </w:rPr>
        <w:t>à</w:t>
      </w:r>
      <w:r>
        <w:rPr>
          <w:rFonts w:ascii="Times New Roman" w:hAnsi="Times New Roman"/>
          <w:spacing w:val="-6"/>
        </w:rPr>
        <w:t xml:space="preserve"> </w:t>
      </w:r>
      <w:r>
        <w:rPr>
          <w:rFonts w:ascii="Times New Roman" w:hAnsi="Times New Roman"/>
        </w:rPr>
        <w:t>titre</w:t>
      </w:r>
      <w:r>
        <w:rPr>
          <w:rFonts w:ascii="Times New Roman" w:hAnsi="Times New Roman"/>
          <w:spacing w:val="-5"/>
        </w:rPr>
        <w:t xml:space="preserve"> </w:t>
      </w:r>
      <w:r>
        <w:rPr>
          <w:rFonts w:ascii="Times New Roman" w:hAnsi="Times New Roman"/>
        </w:rPr>
        <w:t>indicatif.</w:t>
      </w:r>
      <w:r>
        <w:rPr>
          <w:rFonts w:ascii="Times New Roman" w:hAnsi="Times New Roman"/>
          <w:spacing w:val="-4"/>
        </w:rPr>
        <w:t xml:space="preserve"> </w:t>
      </w:r>
      <w:r>
        <w:rPr>
          <w:rFonts w:ascii="Times New Roman" w:hAnsi="Times New Roman"/>
        </w:rPr>
        <w:t>Toutefois</w:t>
      </w:r>
      <w:r>
        <w:rPr>
          <w:rFonts w:ascii="Times New Roman" w:hAnsi="Times New Roman"/>
          <w:spacing w:val="-7"/>
        </w:rPr>
        <w:t xml:space="preserve"> </w:t>
      </w:r>
      <w:r>
        <w:rPr>
          <w:rFonts w:ascii="Times New Roman" w:hAnsi="Times New Roman"/>
        </w:rPr>
        <w:t>il</w:t>
      </w:r>
      <w:r>
        <w:rPr>
          <w:rFonts w:ascii="Times New Roman" w:hAnsi="Times New Roman"/>
          <w:spacing w:val="-6"/>
        </w:rPr>
        <w:t xml:space="preserve"> </w:t>
      </w:r>
      <w:r>
        <w:rPr>
          <w:rFonts w:ascii="Times New Roman" w:hAnsi="Times New Roman"/>
        </w:rPr>
        <w:t>précise</w:t>
      </w:r>
      <w:r>
        <w:rPr>
          <w:rFonts w:ascii="Times New Roman" w:hAnsi="Times New Roman"/>
          <w:spacing w:val="-6"/>
        </w:rPr>
        <w:t xml:space="preserve"> </w:t>
      </w:r>
      <w:r>
        <w:rPr>
          <w:rFonts w:ascii="Times New Roman" w:hAnsi="Times New Roman"/>
        </w:rPr>
        <w:t>que</w:t>
      </w:r>
      <w:r>
        <w:rPr>
          <w:rFonts w:ascii="Times New Roman" w:hAnsi="Times New Roman"/>
          <w:spacing w:val="1"/>
        </w:rPr>
        <w:t xml:space="preserve"> </w:t>
      </w:r>
      <w:r>
        <w:rPr>
          <w:rFonts w:ascii="Times New Roman" w:hAnsi="Times New Roman"/>
          <w:spacing w:val="-10"/>
        </w:rPr>
        <w:t>:</w:t>
      </w:r>
    </w:p>
    <w:p w14:paraId="2BD36EA9" w14:textId="77777777" w:rsidR="00E14A36" w:rsidRDefault="00000000">
      <w:pPr>
        <w:pStyle w:val="Paragraphedeliste"/>
        <w:numPr>
          <w:ilvl w:val="0"/>
          <w:numId w:val="94"/>
        </w:numPr>
        <w:tabs>
          <w:tab w:val="left" w:pos="1416"/>
        </w:tabs>
        <w:ind w:right="701"/>
        <w:jc w:val="both"/>
        <w:rPr>
          <w:rFonts w:ascii="Times New Roman" w:hAnsi="Times New Roman"/>
          <w:sz w:val="20"/>
        </w:rPr>
      </w:pPr>
      <w:r>
        <w:rPr>
          <w:rFonts w:ascii="Times New Roman" w:hAnsi="Times New Roman"/>
          <w:sz w:val="20"/>
        </w:rPr>
        <w:t>Sauf dérogation exceptionnelle, la foration du marteau fond-de-trou dans le socle ne pourra pas s’effectuer sans la pose d’un tubage provisoire en PVC ou en acier, au droit des formations d’altération ;</w:t>
      </w:r>
    </w:p>
    <w:p w14:paraId="69491AFD" w14:textId="77777777" w:rsidR="00E14A36" w:rsidRDefault="00000000">
      <w:pPr>
        <w:pStyle w:val="Paragraphedeliste"/>
        <w:numPr>
          <w:ilvl w:val="0"/>
          <w:numId w:val="94"/>
        </w:numPr>
        <w:tabs>
          <w:tab w:val="left" w:pos="1416"/>
        </w:tabs>
        <w:ind w:right="703"/>
        <w:jc w:val="both"/>
        <w:rPr>
          <w:rFonts w:ascii="Times New Roman" w:hAnsi="Times New Roman"/>
          <w:sz w:val="20"/>
        </w:rPr>
      </w:pPr>
      <w:r>
        <w:rPr>
          <w:rFonts w:ascii="Times New Roman" w:hAnsi="Times New Roman"/>
          <w:sz w:val="20"/>
        </w:rPr>
        <w:t>La traversée des niveaux non consolidés</w:t>
      </w:r>
      <w:r>
        <w:rPr>
          <w:rFonts w:ascii="Times New Roman" w:hAnsi="Times New Roman"/>
          <w:spacing w:val="40"/>
          <w:sz w:val="20"/>
        </w:rPr>
        <w:t xml:space="preserve"> </w:t>
      </w:r>
      <w:r>
        <w:rPr>
          <w:rFonts w:ascii="Times New Roman" w:hAnsi="Times New Roman"/>
          <w:sz w:val="20"/>
        </w:rPr>
        <w:t>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bentonites,</w:t>
      </w:r>
    </w:p>
    <w:p w14:paraId="349D54B2" w14:textId="77777777" w:rsidR="00E14A36" w:rsidRDefault="00000000">
      <w:pPr>
        <w:pStyle w:val="Paragraphedeliste"/>
        <w:numPr>
          <w:ilvl w:val="0"/>
          <w:numId w:val="94"/>
        </w:numPr>
        <w:tabs>
          <w:tab w:val="left" w:pos="1416"/>
        </w:tabs>
        <w:spacing w:before="1" w:line="237" w:lineRule="auto"/>
        <w:ind w:right="709"/>
        <w:jc w:val="both"/>
        <w:rPr>
          <w:rFonts w:ascii="Times New Roman" w:hAnsi="Times New Roman"/>
          <w:sz w:val="20"/>
        </w:rPr>
      </w:pPr>
      <w:r>
        <w:rPr>
          <w:rFonts w:ascii="Times New Roman" w:hAnsi="Times New Roman"/>
          <w:sz w:val="20"/>
        </w:rPr>
        <w:t>Le choix des méthodes et des matériels à mettre en œuvre ainsi que celui des diamètres exacts de forage seront conformes à l’offre du cocontractant.</w:t>
      </w:r>
    </w:p>
    <w:p w14:paraId="12C70303" w14:textId="77777777" w:rsidR="00E14A36" w:rsidRDefault="00E14A36">
      <w:pPr>
        <w:pStyle w:val="Corpsdetexte"/>
        <w:spacing w:before="5"/>
        <w:rPr>
          <w:rFonts w:ascii="Times New Roman"/>
        </w:rPr>
      </w:pPr>
    </w:p>
    <w:p w14:paraId="77CB5577" w14:textId="77777777" w:rsidR="00E14A36" w:rsidRDefault="00000000">
      <w:pPr>
        <w:pStyle w:val="Titre5"/>
        <w:numPr>
          <w:ilvl w:val="2"/>
          <w:numId w:val="93"/>
        </w:numPr>
        <w:tabs>
          <w:tab w:val="left" w:pos="1505"/>
        </w:tabs>
        <w:spacing w:before="1"/>
        <w:ind w:left="1505" w:hanging="449"/>
        <w:jc w:val="left"/>
      </w:pPr>
      <w:r>
        <w:t>Prise</w:t>
      </w:r>
      <w:r>
        <w:rPr>
          <w:spacing w:val="-6"/>
        </w:rPr>
        <w:t xml:space="preserve"> </w:t>
      </w:r>
      <w:r>
        <w:rPr>
          <w:spacing w:val="-2"/>
        </w:rPr>
        <w:t>d’échantillons</w:t>
      </w:r>
    </w:p>
    <w:p w14:paraId="4E9AAC18" w14:textId="77777777" w:rsidR="00E14A36" w:rsidRDefault="00000000">
      <w:pPr>
        <w:pStyle w:val="Corpsdetexte"/>
        <w:spacing w:line="228" w:lineRule="exact"/>
        <w:ind w:left="1056"/>
        <w:rPr>
          <w:rFonts w:ascii="Times New Roman" w:hAnsi="Times New Roman"/>
        </w:rPr>
      </w:pPr>
      <w:r>
        <w:rPr>
          <w:rFonts w:ascii="Times New Roman" w:hAnsi="Times New Roman"/>
        </w:rPr>
        <w:t>Au</w:t>
      </w:r>
      <w:r>
        <w:rPr>
          <w:rFonts w:ascii="Times New Roman" w:hAnsi="Times New Roman"/>
          <w:spacing w:val="-5"/>
        </w:rPr>
        <w:t xml:space="preserve"> </w:t>
      </w:r>
      <w:r>
        <w:rPr>
          <w:rFonts w:ascii="Times New Roman" w:hAnsi="Times New Roman"/>
        </w:rPr>
        <w:t>cours</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la</w:t>
      </w:r>
      <w:r>
        <w:rPr>
          <w:rFonts w:ascii="Times New Roman" w:hAnsi="Times New Roman"/>
          <w:spacing w:val="-4"/>
        </w:rPr>
        <w:t xml:space="preserve"> </w:t>
      </w:r>
      <w:r>
        <w:rPr>
          <w:rFonts w:ascii="Times New Roman" w:hAnsi="Times New Roman"/>
        </w:rPr>
        <w:t>foration,</w:t>
      </w:r>
      <w:r>
        <w:rPr>
          <w:rFonts w:ascii="Times New Roman" w:hAnsi="Times New Roman"/>
          <w:spacing w:val="-4"/>
        </w:rPr>
        <w:t xml:space="preserve"> </w:t>
      </w:r>
      <w:r>
        <w:rPr>
          <w:rFonts w:ascii="Times New Roman" w:hAnsi="Times New Roman"/>
        </w:rPr>
        <w:t>les</w:t>
      </w:r>
      <w:r>
        <w:rPr>
          <w:rFonts w:ascii="Times New Roman" w:hAnsi="Times New Roman"/>
          <w:spacing w:val="-5"/>
        </w:rPr>
        <w:t xml:space="preserve"> </w:t>
      </w:r>
      <w:proofErr w:type="spellStart"/>
      <w:r>
        <w:rPr>
          <w:rFonts w:ascii="Times New Roman" w:hAnsi="Times New Roman"/>
        </w:rPr>
        <w:t>cuttings</w:t>
      </w:r>
      <w:proofErr w:type="spellEnd"/>
      <w:r>
        <w:rPr>
          <w:rFonts w:ascii="Times New Roman" w:hAnsi="Times New Roman"/>
          <w:spacing w:val="-2"/>
        </w:rPr>
        <w:t xml:space="preserve"> </w:t>
      </w:r>
      <w:r>
        <w:rPr>
          <w:rFonts w:ascii="Times New Roman" w:hAnsi="Times New Roman"/>
        </w:rPr>
        <w:t>seront</w:t>
      </w:r>
      <w:r>
        <w:rPr>
          <w:rFonts w:ascii="Times New Roman" w:hAnsi="Times New Roman"/>
          <w:spacing w:val="-4"/>
        </w:rPr>
        <w:t xml:space="preserve"> </w:t>
      </w:r>
      <w:r>
        <w:rPr>
          <w:rFonts w:ascii="Times New Roman" w:hAnsi="Times New Roman"/>
        </w:rPr>
        <w:t>prélevés</w:t>
      </w:r>
      <w:r>
        <w:rPr>
          <w:rFonts w:ascii="Times New Roman" w:hAnsi="Times New Roman"/>
          <w:spacing w:val="-5"/>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chaque</w:t>
      </w:r>
      <w:r>
        <w:rPr>
          <w:rFonts w:ascii="Times New Roman" w:hAnsi="Times New Roman"/>
          <w:spacing w:val="-2"/>
        </w:rPr>
        <w:t xml:space="preserve"> </w:t>
      </w:r>
      <w:r>
        <w:rPr>
          <w:rFonts w:ascii="Times New Roman" w:hAnsi="Times New Roman"/>
        </w:rPr>
        <w:t>changement</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terrain</w:t>
      </w:r>
      <w:r>
        <w:rPr>
          <w:rFonts w:ascii="Times New Roman" w:hAnsi="Times New Roman"/>
          <w:spacing w:val="-5"/>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au</w:t>
      </w:r>
      <w:r>
        <w:rPr>
          <w:rFonts w:ascii="Times New Roman" w:hAnsi="Times New Roman"/>
          <w:spacing w:val="-3"/>
        </w:rPr>
        <w:t xml:space="preserve"> </w:t>
      </w:r>
      <w:r>
        <w:rPr>
          <w:rFonts w:ascii="Times New Roman" w:hAnsi="Times New Roman"/>
        </w:rPr>
        <w:t>moins</w:t>
      </w:r>
      <w:r>
        <w:rPr>
          <w:rFonts w:ascii="Times New Roman" w:hAnsi="Times New Roman"/>
          <w:spacing w:val="-4"/>
        </w:rPr>
        <w:t xml:space="preserve"> </w:t>
      </w:r>
      <w:r>
        <w:rPr>
          <w:rFonts w:ascii="Times New Roman" w:hAnsi="Times New Roman"/>
        </w:rPr>
        <w:t>tous</w:t>
      </w:r>
      <w:r>
        <w:rPr>
          <w:rFonts w:ascii="Times New Roman" w:hAnsi="Times New Roman"/>
          <w:spacing w:val="-5"/>
        </w:rPr>
        <w:t xml:space="preserve"> </w:t>
      </w:r>
      <w:r>
        <w:rPr>
          <w:rFonts w:ascii="Times New Roman" w:hAnsi="Times New Roman"/>
        </w:rPr>
        <w:t>les</w:t>
      </w:r>
      <w:r>
        <w:rPr>
          <w:rFonts w:ascii="Times New Roman" w:hAnsi="Times New Roman"/>
          <w:spacing w:val="-2"/>
        </w:rPr>
        <w:t xml:space="preserve"> mètres.</w:t>
      </w:r>
    </w:p>
    <w:p w14:paraId="1EC8E3EC" w14:textId="77777777" w:rsidR="00E14A36" w:rsidRDefault="00000000">
      <w:pPr>
        <w:pStyle w:val="Corpsdetexte"/>
        <w:ind w:left="696" w:right="695" w:firstLine="360"/>
        <w:rPr>
          <w:rFonts w:ascii="Times New Roman" w:hAnsi="Times New Roman"/>
        </w:rPr>
      </w:pPr>
      <w:r>
        <w:rPr>
          <w:rFonts w:ascii="Times New Roman" w:hAnsi="Times New Roman"/>
        </w:rPr>
        <w:t>Les</w:t>
      </w:r>
      <w:r>
        <w:rPr>
          <w:rFonts w:ascii="Times New Roman" w:hAnsi="Times New Roman"/>
          <w:spacing w:val="-1"/>
        </w:rPr>
        <w:t xml:space="preserve"> </w:t>
      </w:r>
      <w:r>
        <w:rPr>
          <w:rFonts w:ascii="Times New Roman" w:hAnsi="Times New Roman"/>
        </w:rPr>
        <w:t>échantillons</w:t>
      </w:r>
      <w:r>
        <w:rPr>
          <w:rFonts w:ascii="Times New Roman" w:hAnsi="Times New Roman"/>
          <w:spacing w:val="-2"/>
        </w:rPr>
        <w:t xml:space="preserve"> </w:t>
      </w:r>
      <w:r>
        <w:rPr>
          <w:rFonts w:ascii="Times New Roman" w:hAnsi="Times New Roman"/>
        </w:rPr>
        <w:t>seront gardés</w:t>
      </w:r>
      <w:r>
        <w:rPr>
          <w:rFonts w:ascii="Times New Roman" w:hAnsi="Times New Roman"/>
          <w:spacing w:val="-4"/>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chantier</w:t>
      </w:r>
      <w:r>
        <w:rPr>
          <w:rFonts w:ascii="Times New Roman" w:hAnsi="Times New Roman"/>
          <w:spacing w:val="-3"/>
        </w:rPr>
        <w:t xml:space="preserve"> </w:t>
      </w:r>
      <w:r>
        <w:rPr>
          <w:rFonts w:ascii="Times New Roman" w:hAnsi="Times New Roman"/>
        </w:rPr>
        <w:t>dans</w:t>
      </w:r>
      <w:r>
        <w:rPr>
          <w:rFonts w:ascii="Times New Roman" w:hAnsi="Times New Roman"/>
          <w:spacing w:val="-4"/>
        </w:rPr>
        <w:t xml:space="preserve"> </w:t>
      </w:r>
      <w:r>
        <w:rPr>
          <w:rFonts w:ascii="Times New Roman" w:hAnsi="Times New Roman"/>
        </w:rPr>
        <w:t>des</w:t>
      </w:r>
      <w:r>
        <w:rPr>
          <w:rFonts w:ascii="Times New Roman" w:hAnsi="Times New Roman"/>
          <w:spacing w:val="-1"/>
        </w:rPr>
        <w:t xml:space="preserve"> </w:t>
      </w:r>
      <w:r>
        <w:rPr>
          <w:rFonts w:ascii="Times New Roman" w:hAnsi="Times New Roman"/>
        </w:rPr>
        <w:t>sacs</w:t>
      </w:r>
      <w:r>
        <w:rPr>
          <w:rFonts w:ascii="Times New Roman" w:hAnsi="Times New Roman"/>
          <w:spacing w:val="-4"/>
        </w:rPr>
        <w:t xml:space="preserve"> </w:t>
      </w:r>
      <w:r>
        <w:rPr>
          <w:rFonts w:ascii="Times New Roman" w:hAnsi="Times New Roman"/>
        </w:rPr>
        <w:t>en</w:t>
      </w:r>
      <w:r>
        <w:rPr>
          <w:rFonts w:ascii="Times New Roman" w:hAnsi="Times New Roman"/>
          <w:spacing w:val="-4"/>
        </w:rPr>
        <w:t xml:space="preserve"> </w:t>
      </w:r>
      <w:r>
        <w:rPr>
          <w:rFonts w:ascii="Times New Roman" w:hAnsi="Times New Roman"/>
        </w:rPr>
        <w:t>plastiques</w:t>
      </w:r>
      <w:r>
        <w:rPr>
          <w:rFonts w:ascii="Times New Roman" w:hAnsi="Times New Roman"/>
          <w:spacing w:val="-1"/>
        </w:rPr>
        <w:t xml:space="preserve"> </w:t>
      </w:r>
      <w:r>
        <w:rPr>
          <w:rFonts w:ascii="Times New Roman" w:hAnsi="Times New Roman"/>
        </w:rPr>
        <w:t>numérotés,</w:t>
      </w:r>
      <w:r>
        <w:rPr>
          <w:rFonts w:ascii="Times New Roman" w:hAnsi="Times New Roman"/>
          <w:spacing w:val="-3"/>
        </w:rPr>
        <w:t xml:space="preserve"> </w:t>
      </w:r>
      <w:r>
        <w:rPr>
          <w:rFonts w:ascii="Times New Roman" w:hAnsi="Times New Roman"/>
        </w:rPr>
        <w:t>à</w:t>
      </w:r>
      <w:r>
        <w:rPr>
          <w:rFonts w:ascii="Times New Roman" w:hAnsi="Times New Roman"/>
          <w:spacing w:val="-1"/>
        </w:rPr>
        <w:t xml:space="preserve"> </w:t>
      </w:r>
      <w:r>
        <w:rPr>
          <w:rFonts w:ascii="Times New Roman" w:hAnsi="Times New Roman"/>
        </w:rPr>
        <w:t>la</w:t>
      </w:r>
      <w:r>
        <w:rPr>
          <w:rFonts w:ascii="Times New Roman" w:hAnsi="Times New Roman"/>
          <w:spacing w:val="-3"/>
        </w:rPr>
        <w:t xml:space="preserve"> </w:t>
      </w:r>
      <w:r>
        <w:rPr>
          <w:rFonts w:ascii="Times New Roman" w:hAnsi="Times New Roman"/>
        </w:rPr>
        <w:t>disposition</w:t>
      </w:r>
      <w:r>
        <w:rPr>
          <w:rFonts w:ascii="Times New Roman" w:hAnsi="Times New Roman"/>
          <w:spacing w:val="-2"/>
        </w:rPr>
        <w:t xml:space="preserve"> </w:t>
      </w:r>
      <w:r>
        <w:rPr>
          <w:rFonts w:ascii="Times New Roman" w:hAnsi="Times New Roman"/>
        </w:rPr>
        <w:t>du</w:t>
      </w:r>
      <w:r>
        <w:rPr>
          <w:rFonts w:ascii="Times New Roman" w:hAnsi="Times New Roman"/>
          <w:spacing w:val="-4"/>
        </w:rPr>
        <w:t xml:space="preserve"> </w:t>
      </w:r>
      <w:r>
        <w:rPr>
          <w:rFonts w:ascii="Times New Roman" w:hAnsi="Times New Roman"/>
        </w:rPr>
        <w:t>représentant de l’Administration, qui décidera de leur conservation ou non.</w:t>
      </w:r>
    </w:p>
    <w:p w14:paraId="1BDC87FD" w14:textId="77777777" w:rsidR="00E14A36" w:rsidRDefault="00000000">
      <w:pPr>
        <w:pStyle w:val="Titre5"/>
        <w:numPr>
          <w:ilvl w:val="2"/>
          <w:numId w:val="93"/>
        </w:numPr>
        <w:tabs>
          <w:tab w:val="left" w:pos="1507"/>
        </w:tabs>
        <w:spacing w:before="4"/>
        <w:ind w:left="1507"/>
        <w:jc w:val="left"/>
      </w:pPr>
      <w:r>
        <w:t>Caractéristiques</w:t>
      </w:r>
      <w:r>
        <w:rPr>
          <w:spacing w:val="-11"/>
        </w:rPr>
        <w:t xml:space="preserve"> </w:t>
      </w:r>
      <w:r>
        <w:t>des</w:t>
      </w:r>
      <w:r>
        <w:rPr>
          <w:spacing w:val="-10"/>
        </w:rPr>
        <w:t xml:space="preserve"> </w:t>
      </w:r>
      <w:r>
        <w:rPr>
          <w:spacing w:val="-2"/>
        </w:rPr>
        <w:t>ouvrages</w:t>
      </w:r>
    </w:p>
    <w:p w14:paraId="7659B1AD" w14:textId="77777777" w:rsidR="00E14A36" w:rsidRDefault="00000000">
      <w:pPr>
        <w:pStyle w:val="Corpsdetexte"/>
        <w:spacing w:line="228" w:lineRule="exact"/>
        <w:ind w:left="1106"/>
        <w:rPr>
          <w:rFonts w:ascii="Times New Roman" w:hAnsi="Times New Roman"/>
        </w:rPr>
      </w:pPr>
      <w:r>
        <w:rPr>
          <w:rFonts w:ascii="Times New Roman" w:hAnsi="Times New Roman"/>
        </w:rPr>
        <w:t>Les</w:t>
      </w:r>
      <w:r>
        <w:rPr>
          <w:rFonts w:ascii="Times New Roman" w:hAnsi="Times New Roman"/>
          <w:spacing w:val="-7"/>
        </w:rPr>
        <w:t xml:space="preserve"> </w:t>
      </w:r>
      <w:r>
        <w:rPr>
          <w:rFonts w:ascii="Times New Roman" w:hAnsi="Times New Roman"/>
        </w:rPr>
        <w:t>principales</w:t>
      </w:r>
      <w:r>
        <w:rPr>
          <w:rFonts w:ascii="Times New Roman" w:hAnsi="Times New Roman"/>
          <w:spacing w:val="-7"/>
        </w:rPr>
        <w:t xml:space="preserve"> </w:t>
      </w:r>
      <w:r>
        <w:rPr>
          <w:rFonts w:ascii="Times New Roman" w:hAnsi="Times New Roman"/>
        </w:rPr>
        <w:t>caractéristiques</w:t>
      </w:r>
      <w:r>
        <w:rPr>
          <w:rFonts w:ascii="Times New Roman" w:hAnsi="Times New Roman"/>
          <w:spacing w:val="-7"/>
        </w:rPr>
        <w:t xml:space="preserve"> </w:t>
      </w:r>
      <w:r>
        <w:rPr>
          <w:rFonts w:ascii="Times New Roman" w:hAnsi="Times New Roman"/>
        </w:rPr>
        <w:t>des</w:t>
      </w:r>
      <w:r>
        <w:rPr>
          <w:rFonts w:ascii="Times New Roman" w:hAnsi="Times New Roman"/>
          <w:spacing w:val="-7"/>
        </w:rPr>
        <w:t xml:space="preserve"> </w:t>
      </w:r>
      <w:r>
        <w:rPr>
          <w:rFonts w:ascii="Times New Roman" w:hAnsi="Times New Roman"/>
        </w:rPr>
        <w:t>ouvrages</w:t>
      </w:r>
      <w:r>
        <w:rPr>
          <w:rFonts w:ascii="Times New Roman" w:hAnsi="Times New Roman"/>
          <w:spacing w:val="-7"/>
        </w:rPr>
        <w:t xml:space="preserve"> </w:t>
      </w:r>
      <w:r>
        <w:rPr>
          <w:rFonts w:ascii="Times New Roman" w:hAnsi="Times New Roman"/>
        </w:rPr>
        <w:t>sont</w:t>
      </w:r>
      <w:r>
        <w:rPr>
          <w:rFonts w:ascii="Times New Roman" w:hAnsi="Times New Roman"/>
          <w:spacing w:val="-7"/>
        </w:rPr>
        <w:t xml:space="preserve"> </w:t>
      </w:r>
      <w:r>
        <w:rPr>
          <w:rFonts w:ascii="Times New Roman" w:hAnsi="Times New Roman"/>
        </w:rPr>
        <w:t>résumées</w:t>
      </w:r>
      <w:r>
        <w:rPr>
          <w:rFonts w:ascii="Times New Roman" w:hAnsi="Times New Roman"/>
          <w:spacing w:val="-5"/>
        </w:rPr>
        <w:t xml:space="preserve"> </w:t>
      </w:r>
      <w:r>
        <w:rPr>
          <w:rFonts w:ascii="Times New Roman" w:hAnsi="Times New Roman"/>
        </w:rPr>
        <w:t>ci-après</w:t>
      </w:r>
      <w:r>
        <w:rPr>
          <w:rFonts w:ascii="Times New Roman" w:hAnsi="Times New Roman"/>
          <w:spacing w:val="-6"/>
        </w:rPr>
        <w:t xml:space="preserve"> </w:t>
      </w:r>
      <w:r>
        <w:rPr>
          <w:rFonts w:ascii="Times New Roman" w:hAnsi="Times New Roman"/>
          <w:spacing w:val="-10"/>
        </w:rPr>
        <w:t>:</w:t>
      </w:r>
    </w:p>
    <w:p w14:paraId="6A021F99" w14:textId="77777777" w:rsidR="00E14A36" w:rsidRDefault="00000000">
      <w:pPr>
        <w:pStyle w:val="Titre5"/>
        <w:spacing w:before="5"/>
        <w:ind w:left="1056"/>
      </w:pPr>
      <w:r>
        <w:t>Forage</w:t>
      </w:r>
      <w:r>
        <w:rPr>
          <w:spacing w:val="-3"/>
        </w:rPr>
        <w:t xml:space="preserve"> </w:t>
      </w:r>
      <w:r>
        <w:t>dans</w:t>
      </w:r>
      <w:r>
        <w:rPr>
          <w:spacing w:val="-4"/>
        </w:rPr>
        <w:t xml:space="preserve"> </w:t>
      </w:r>
      <w:r>
        <w:t>le</w:t>
      </w:r>
      <w:r>
        <w:rPr>
          <w:spacing w:val="-3"/>
        </w:rPr>
        <w:t xml:space="preserve"> </w:t>
      </w:r>
      <w:r>
        <w:rPr>
          <w:spacing w:val="-4"/>
        </w:rPr>
        <w:t>socle</w:t>
      </w:r>
    </w:p>
    <w:p w14:paraId="6E832432" w14:textId="77777777" w:rsidR="00E14A36" w:rsidRDefault="00000000">
      <w:pPr>
        <w:pStyle w:val="Paragraphedeliste"/>
        <w:numPr>
          <w:ilvl w:val="3"/>
          <w:numId w:val="93"/>
        </w:numPr>
        <w:tabs>
          <w:tab w:val="left" w:pos="1416"/>
        </w:tabs>
        <w:spacing w:line="243" w:lineRule="exact"/>
        <w:rPr>
          <w:rFonts w:ascii="Times New Roman" w:hAnsi="Times New Roman"/>
          <w:sz w:val="20"/>
        </w:rPr>
      </w:pPr>
      <w:r>
        <w:rPr>
          <w:rFonts w:ascii="Times New Roman" w:hAnsi="Times New Roman"/>
          <w:sz w:val="20"/>
        </w:rPr>
        <w:t>Foration</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altérites</w:t>
      </w:r>
      <w:r>
        <w:rPr>
          <w:rFonts w:ascii="Times New Roman" w:hAnsi="Times New Roman"/>
          <w:spacing w:val="-5"/>
          <w:sz w:val="20"/>
        </w:rPr>
        <w:t xml:space="preserve"> </w:t>
      </w:r>
      <w:r>
        <w:rPr>
          <w:rFonts w:ascii="Times New Roman" w:hAnsi="Times New Roman"/>
          <w:sz w:val="20"/>
        </w:rPr>
        <w:t>au</w:t>
      </w:r>
      <w:r>
        <w:rPr>
          <w:rFonts w:ascii="Times New Roman" w:hAnsi="Times New Roman"/>
          <w:spacing w:val="-5"/>
          <w:sz w:val="20"/>
        </w:rPr>
        <w:t xml:space="preserve"> </w:t>
      </w:r>
      <w:r>
        <w:rPr>
          <w:rFonts w:ascii="Times New Roman" w:hAnsi="Times New Roman"/>
          <w:sz w:val="20"/>
        </w:rPr>
        <w:t>rotary</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9’’5/8</w:t>
      </w:r>
      <w:r>
        <w:rPr>
          <w:rFonts w:ascii="Times New Roman" w:hAnsi="Times New Roman"/>
          <w:spacing w:val="-2"/>
          <w:sz w:val="20"/>
        </w:rPr>
        <w:t xml:space="preserve"> </w:t>
      </w:r>
      <w:r>
        <w:rPr>
          <w:rFonts w:ascii="Times New Roman" w:hAnsi="Times New Roman"/>
          <w:sz w:val="20"/>
        </w:rPr>
        <w:t>minimum</w:t>
      </w:r>
      <w:r>
        <w:rPr>
          <w:rFonts w:ascii="Times New Roman" w:hAnsi="Times New Roman"/>
          <w:spacing w:val="-5"/>
          <w:sz w:val="20"/>
        </w:rPr>
        <w:t xml:space="preserve"> </w:t>
      </w:r>
      <w:r>
        <w:rPr>
          <w:rFonts w:ascii="Times New Roman" w:hAnsi="Times New Roman"/>
          <w:sz w:val="20"/>
        </w:rPr>
        <w:t>jusqu’au</w:t>
      </w:r>
      <w:r>
        <w:rPr>
          <w:rFonts w:ascii="Times New Roman" w:hAnsi="Times New Roman"/>
          <w:spacing w:val="-5"/>
          <w:sz w:val="20"/>
        </w:rPr>
        <w:t xml:space="preserve"> </w:t>
      </w:r>
      <w:r>
        <w:rPr>
          <w:rFonts w:ascii="Times New Roman" w:hAnsi="Times New Roman"/>
          <w:sz w:val="20"/>
        </w:rPr>
        <w:t>toit</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socle</w:t>
      </w:r>
      <w:r>
        <w:rPr>
          <w:rFonts w:ascii="Times New Roman" w:hAnsi="Times New Roman"/>
          <w:spacing w:val="4"/>
          <w:sz w:val="20"/>
        </w:rPr>
        <w:t xml:space="preserve"> </w:t>
      </w:r>
      <w:r>
        <w:rPr>
          <w:rFonts w:ascii="Times New Roman" w:hAnsi="Times New Roman"/>
          <w:spacing w:val="-10"/>
          <w:sz w:val="20"/>
        </w:rPr>
        <w:t>;</w:t>
      </w:r>
    </w:p>
    <w:p w14:paraId="3810766B"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Mise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place</w:t>
      </w:r>
      <w:r>
        <w:rPr>
          <w:rFonts w:ascii="Times New Roman" w:hAnsi="Times New Roman"/>
          <w:spacing w:val="-3"/>
          <w:sz w:val="20"/>
        </w:rPr>
        <w:t xml:space="preserve"> </w:t>
      </w:r>
      <w:r>
        <w:rPr>
          <w:rFonts w:ascii="Times New Roman" w:hAnsi="Times New Roman"/>
          <w:sz w:val="20"/>
        </w:rPr>
        <w:t>d’une</w:t>
      </w:r>
      <w:r>
        <w:rPr>
          <w:rFonts w:ascii="Times New Roman" w:hAnsi="Times New Roman"/>
          <w:spacing w:val="-4"/>
          <w:sz w:val="20"/>
        </w:rPr>
        <w:t xml:space="preserve"> </w:t>
      </w:r>
      <w:r>
        <w:rPr>
          <w:rFonts w:ascii="Times New Roman" w:hAnsi="Times New Roman"/>
          <w:sz w:val="20"/>
        </w:rPr>
        <w:t>colonne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travail</w:t>
      </w:r>
      <w:r>
        <w:rPr>
          <w:rFonts w:ascii="Times New Roman" w:hAnsi="Times New Roman"/>
          <w:spacing w:val="-4"/>
          <w:sz w:val="20"/>
        </w:rPr>
        <w:t xml:space="preserve"> </w:t>
      </w:r>
      <w:r>
        <w:rPr>
          <w:rFonts w:ascii="Times New Roman" w:hAnsi="Times New Roman"/>
          <w:sz w:val="20"/>
        </w:rPr>
        <w:t>provisoire</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PVC</w:t>
      </w:r>
      <w:r>
        <w:rPr>
          <w:rFonts w:ascii="Times New Roman" w:hAnsi="Times New Roman"/>
          <w:spacing w:val="-4"/>
          <w:sz w:val="20"/>
        </w:rPr>
        <w:t xml:space="preserve"> </w:t>
      </w:r>
      <w:r>
        <w:rPr>
          <w:rFonts w:ascii="Times New Roman" w:hAnsi="Times New Roman"/>
          <w:sz w:val="20"/>
        </w:rPr>
        <w:t>178/195</w:t>
      </w:r>
      <w:r>
        <w:rPr>
          <w:rFonts w:ascii="Times New Roman" w:hAnsi="Times New Roman"/>
          <w:spacing w:val="-5"/>
          <w:sz w:val="20"/>
        </w:rPr>
        <w:t xml:space="preserve"> </w:t>
      </w:r>
      <w:r>
        <w:rPr>
          <w:rFonts w:ascii="Times New Roman" w:hAnsi="Times New Roman"/>
          <w:sz w:val="20"/>
        </w:rPr>
        <w:t>ou</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 xml:space="preserve">acier </w:t>
      </w:r>
      <w:r>
        <w:rPr>
          <w:rFonts w:ascii="Times New Roman" w:hAnsi="Times New Roman"/>
          <w:spacing w:val="-10"/>
          <w:sz w:val="20"/>
        </w:rPr>
        <w:t>;</w:t>
      </w:r>
    </w:p>
    <w:p w14:paraId="6A9BC235" w14:textId="77777777" w:rsidR="00E14A36" w:rsidRDefault="00000000">
      <w:pPr>
        <w:pStyle w:val="Paragraphedeliste"/>
        <w:numPr>
          <w:ilvl w:val="3"/>
          <w:numId w:val="93"/>
        </w:numPr>
        <w:tabs>
          <w:tab w:val="left" w:pos="1416"/>
        </w:tabs>
        <w:spacing w:before="2" w:line="237" w:lineRule="auto"/>
        <w:ind w:right="702"/>
        <w:rPr>
          <w:rFonts w:ascii="Times New Roman" w:hAnsi="Times New Roman"/>
          <w:sz w:val="20"/>
        </w:rPr>
      </w:pPr>
      <w:r>
        <w:rPr>
          <w:rFonts w:ascii="Times New Roman" w:hAnsi="Times New Roman"/>
          <w:sz w:val="20"/>
        </w:rPr>
        <w:t>Poursuite du forage dans le socle au marteau fond-de-trou, en 165mm de diamètre, jusqu’à une profondeur totale maximale du forage de 100 mètres ;</w:t>
      </w:r>
    </w:p>
    <w:p w14:paraId="74765533"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Mise</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place</w:t>
      </w:r>
      <w:r>
        <w:rPr>
          <w:rFonts w:ascii="Times New Roman" w:hAnsi="Times New Roman"/>
          <w:spacing w:val="-4"/>
          <w:sz w:val="20"/>
        </w:rPr>
        <w:t xml:space="preserve"> </w:t>
      </w:r>
      <w:r>
        <w:rPr>
          <w:rFonts w:ascii="Times New Roman" w:hAnsi="Times New Roman"/>
          <w:sz w:val="20"/>
        </w:rPr>
        <w:t>d’une</w:t>
      </w:r>
      <w:r>
        <w:rPr>
          <w:rFonts w:ascii="Times New Roman" w:hAnsi="Times New Roman"/>
          <w:spacing w:val="-4"/>
          <w:sz w:val="20"/>
        </w:rPr>
        <w:t xml:space="preserve"> </w:t>
      </w:r>
      <w:r>
        <w:rPr>
          <w:rFonts w:ascii="Times New Roman" w:hAnsi="Times New Roman"/>
          <w:sz w:val="20"/>
        </w:rPr>
        <w:t>colonne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captage</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PVC</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 xml:space="preserve">110/125mm </w:t>
      </w:r>
      <w:r>
        <w:rPr>
          <w:rFonts w:ascii="Times New Roman" w:hAnsi="Times New Roman"/>
          <w:spacing w:val="-10"/>
          <w:sz w:val="20"/>
        </w:rPr>
        <w:t>;</w:t>
      </w:r>
    </w:p>
    <w:p w14:paraId="7AAF7F95"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Mise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4"/>
          <w:sz w:val="20"/>
        </w:rPr>
        <w:t xml:space="preserve"> </w:t>
      </w:r>
      <w:r>
        <w:rPr>
          <w:rFonts w:ascii="Times New Roman" w:hAnsi="Times New Roman"/>
          <w:sz w:val="20"/>
        </w:rPr>
        <w:t>d’un</w:t>
      </w:r>
      <w:r>
        <w:rPr>
          <w:rFonts w:ascii="Times New Roman" w:hAnsi="Times New Roman"/>
          <w:spacing w:val="-3"/>
          <w:sz w:val="20"/>
        </w:rPr>
        <w:t xml:space="preserve"> </w:t>
      </w:r>
      <w:r>
        <w:rPr>
          <w:rFonts w:ascii="Times New Roman" w:hAnsi="Times New Roman"/>
          <w:sz w:val="20"/>
        </w:rPr>
        <w:t>massif</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gravier</w:t>
      </w:r>
      <w:r>
        <w:rPr>
          <w:rFonts w:ascii="Times New Roman" w:hAnsi="Times New Roman"/>
          <w:spacing w:val="-1"/>
          <w:sz w:val="20"/>
        </w:rPr>
        <w:t xml:space="preserve"> </w:t>
      </w:r>
      <w:r>
        <w:rPr>
          <w:rFonts w:ascii="Times New Roman" w:hAnsi="Times New Roman"/>
          <w:spacing w:val="-10"/>
          <w:sz w:val="20"/>
        </w:rPr>
        <w:t>;</w:t>
      </w:r>
    </w:p>
    <w:p w14:paraId="39BE7349"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Mise</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4"/>
          <w:sz w:val="20"/>
        </w:rPr>
        <w:t xml:space="preserve"> </w:t>
      </w:r>
      <w:r>
        <w:rPr>
          <w:rFonts w:ascii="Times New Roman" w:hAnsi="Times New Roman"/>
          <w:sz w:val="20"/>
        </w:rPr>
        <w:t>d’un</w:t>
      </w:r>
      <w:r>
        <w:rPr>
          <w:rFonts w:ascii="Times New Roman" w:hAnsi="Times New Roman"/>
          <w:spacing w:val="-6"/>
          <w:sz w:val="20"/>
        </w:rPr>
        <w:t xml:space="preserve"> </w:t>
      </w:r>
      <w:r>
        <w:rPr>
          <w:rFonts w:ascii="Times New Roman" w:hAnsi="Times New Roman"/>
          <w:sz w:val="20"/>
        </w:rPr>
        <w:t>bouchon</w:t>
      </w:r>
      <w:r>
        <w:rPr>
          <w:rFonts w:ascii="Times New Roman" w:hAnsi="Times New Roman"/>
          <w:spacing w:val="-5"/>
          <w:sz w:val="20"/>
        </w:rPr>
        <w:t xml:space="preserve"> </w:t>
      </w:r>
      <w:r>
        <w:rPr>
          <w:rFonts w:ascii="Times New Roman" w:hAnsi="Times New Roman"/>
          <w:sz w:val="20"/>
        </w:rPr>
        <w:t xml:space="preserve">d’argile </w:t>
      </w:r>
      <w:r>
        <w:rPr>
          <w:rFonts w:ascii="Times New Roman" w:hAnsi="Times New Roman"/>
          <w:spacing w:val="-10"/>
          <w:sz w:val="20"/>
        </w:rPr>
        <w:t>;</w:t>
      </w:r>
    </w:p>
    <w:p w14:paraId="5A59909C"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Extraction</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colonne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travail,</w:t>
      </w:r>
    </w:p>
    <w:p w14:paraId="390D8963"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Cimentation</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tête</w:t>
      </w:r>
      <w:r>
        <w:rPr>
          <w:rFonts w:ascii="Times New Roman" w:hAnsi="Times New Roman"/>
          <w:spacing w:val="-3"/>
          <w:sz w:val="20"/>
        </w:rPr>
        <w:t xml:space="preserve"> </w:t>
      </w:r>
      <w:r>
        <w:rPr>
          <w:rFonts w:ascii="Times New Roman" w:hAnsi="Times New Roman"/>
          <w:sz w:val="20"/>
        </w:rPr>
        <w:t>sur</w:t>
      </w:r>
      <w:r>
        <w:rPr>
          <w:rFonts w:ascii="Times New Roman" w:hAnsi="Times New Roman"/>
          <w:spacing w:val="-3"/>
          <w:sz w:val="20"/>
        </w:rPr>
        <w:t xml:space="preserve"> </w:t>
      </w:r>
      <w:r>
        <w:rPr>
          <w:rFonts w:ascii="Times New Roman" w:hAnsi="Times New Roman"/>
          <w:sz w:val="20"/>
        </w:rPr>
        <w:t>5</w:t>
      </w:r>
      <w:r>
        <w:rPr>
          <w:rFonts w:ascii="Times New Roman" w:hAnsi="Times New Roman"/>
          <w:spacing w:val="-2"/>
          <w:sz w:val="20"/>
        </w:rPr>
        <w:t xml:space="preserve"> </w:t>
      </w:r>
      <w:r>
        <w:rPr>
          <w:rFonts w:ascii="Times New Roman" w:hAnsi="Times New Roman"/>
          <w:sz w:val="20"/>
        </w:rPr>
        <w:t>m</w:t>
      </w:r>
      <w:r>
        <w:rPr>
          <w:rFonts w:ascii="Times New Roman" w:hAnsi="Times New Roman"/>
          <w:spacing w:val="-5"/>
          <w:sz w:val="20"/>
        </w:rPr>
        <w:t xml:space="preserve"> </w:t>
      </w:r>
      <w:r>
        <w:rPr>
          <w:rFonts w:ascii="Times New Roman" w:hAnsi="Times New Roman"/>
          <w:spacing w:val="-2"/>
          <w:sz w:val="20"/>
        </w:rPr>
        <w:t>minimum.</w:t>
      </w:r>
    </w:p>
    <w:p w14:paraId="575C7733" w14:textId="77777777" w:rsidR="00E14A36" w:rsidRDefault="00000000">
      <w:pPr>
        <w:pStyle w:val="Titre5"/>
        <w:spacing w:before="5"/>
        <w:ind w:left="756"/>
      </w:pPr>
      <w:r>
        <w:t>Forage</w:t>
      </w:r>
      <w:r>
        <w:rPr>
          <w:spacing w:val="-6"/>
        </w:rPr>
        <w:t xml:space="preserve"> </w:t>
      </w:r>
      <w:r>
        <w:t>dans</w:t>
      </w:r>
      <w:r>
        <w:rPr>
          <w:spacing w:val="-6"/>
        </w:rPr>
        <w:t xml:space="preserve"> </w:t>
      </w:r>
      <w:r>
        <w:t>les</w:t>
      </w:r>
      <w:r>
        <w:rPr>
          <w:spacing w:val="-6"/>
        </w:rPr>
        <w:t xml:space="preserve"> </w:t>
      </w:r>
      <w:r>
        <w:t>formations</w:t>
      </w:r>
      <w:r>
        <w:rPr>
          <w:spacing w:val="-6"/>
        </w:rPr>
        <w:t xml:space="preserve"> </w:t>
      </w:r>
      <w:r>
        <w:rPr>
          <w:spacing w:val="-2"/>
        </w:rPr>
        <w:t>sédimentaires</w:t>
      </w:r>
    </w:p>
    <w:p w14:paraId="1155D05F" w14:textId="77777777" w:rsidR="00E14A36" w:rsidRDefault="00000000">
      <w:pPr>
        <w:pStyle w:val="Paragraphedeliste"/>
        <w:numPr>
          <w:ilvl w:val="3"/>
          <w:numId w:val="93"/>
        </w:numPr>
        <w:tabs>
          <w:tab w:val="left" w:pos="1416"/>
        </w:tabs>
        <w:spacing w:line="243" w:lineRule="exact"/>
        <w:rPr>
          <w:rFonts w:ascii="Times New Roman" w:hAnsi="Times New Roman"/>
          <w:sz w:val="20"/>
        </w:rPr>
      </w:pPr>
      <w:r>
        <w:rPr>
          <w:rFonts w:ascii="Times New Roman" w:hAnsi="Times New Roman"/>
          <w:sz w:val="20"/>
        </w:rPr>
        <w:t>Foration</w:t>
      </w:r>
      <w:r>
        <w:rPr>
          <w:rFonts w:ascii="Times New Roman" w:hAnsi="Times New Roman"/>
          <w:spacing w:val="-5"/>
          <w:sz w:val="20"/>
        </w:rPr>
        <w:t xml:space="preserve"> </w:t>
      </w:r>
      <w:r>
        <w:rPr>
          <w:rFonts w:ascii="Times New Roman" w:hAnsi="Times New Roman"/>
          <w:sz w:val="20"/>
        </w:rPr>
        <w:t>au</w:t>
      </w:r>
      <w:r>
        <w:rPr>
          <w:rFonts w:ascii="Times New Roman" w:hAnsi="Times New Roman"/>
          <w:spacing w:val="-5"/>
          <w:sz w:val="20"/>
        </w:rPr>
        <w:t xml:space="preserve"> </w:t>
      </w:r>
      <w:r>
        <w:rPr>
          <w:rFonts w:ascii="Times New Roman" w:hAnsi="Times New Roman"/>
          <w:sz w:val="20"/>
        </w:rPr>
        <w:t>rotary</w:t>
      </w:r>
      <w:r>
        <w:rPr>
          <w:rFonts w:ascii="Times New Roman" w:hAnsi="Times New Roman"/>
          <w:spacing w:val="-8"/>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boue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3"/>
          <w:sz w:val="20"/>
        </w:rPr>
        <w:t xml:space="preserve"> </w:t>
      </w:r>
      <w:r>
        <w:rPr>
          <w:rFonts w:ascii="Times New Roman" w:hAnsi="Times New Roman"/>
          <w:sz w:val="20"/>
        </w:rPr>
        <w:t>9’’5/8</w:t>
      </w:r>
      <w:r>
        <w:rPr>
          <w:rFonts w:ascii="Times New Roman" w:hAnsi="Times New Roman"/>
          <w:spacing w:val="-4"/>
          <w:sz w:val="20"/>
        </w:rPr>
        <w:t xml:space="preserve"> </w:t>
      </w:r>
      <w:r>
        <w:rPr>
          <w:rFonts w:ascii="Times New Roman" w:hAnsi="Times New Roman"/>
          <w:sz w:val="20"/>
        </w:rPr>
        <w:t>(éventuellement</w:t>
      </w:r>
      <w:r>
        <w:rPr>
          <w:rFonts w:ascii="Times New Roman" w:hAnsi="Times New Roman"/>
          <w:spacing w:val="-5"/>
          <w:sz w:val="20"/>
        </w:rPr>
        <w:t xml:space="preserve"> </w:t>
      </w:r>
      <w:r>
        <w:rPr>
          <w:rFonts w:ascii="Times New Roman" w:hAnsi="Times New Roman"/>
          <w:sz w:val="20"/>
        </w:rPr>
        <w:t>12’’1/4)</w:t>
      </w:r>
      <w:r>
        <w:rPr>
          <w:rFonts w:ascii="Times New Roman" w:hAnsi="Times New Roman"/>
          <w:spacing w:val="5"/>
          <w:sz w:val="20"/>
        </w:rPr>
        <w:t xml:space="preserve"> </w:t>
      </w:r>
      <w:r>
        <w:rPr>
          <w:rFonts w:ascii="Times New Roman" w:hAnsi="Times New Roman"/>
          <w:spacing w:val="-10"/>
          <w:sz w:val="20"/>
        </w:rPr>
        <w:t>;</w:t>
      </w:r>
    </w:p>
    <w:p w14:paraId="2427951F" w14:textId="77777777" w:rsidR="00E14A36" w:rsidRDefault="00000000">
      <w:pPr>
        <w:pStyle w:val="Paragraphedeliste"/>
        <w:numPr>
          <w:ilvl w:val="3"/>
          <w:numId w:val="93"/>
        </w:numPr>
        <w:tabs>
          <w:tab w:val="left" w:pos="1416"/>
        </w:tabs>
        <w:ind w:right="708"/>
        <w:rPr>
          <w:rFonts w:ascii="Times New Roman" w:hAnsi="Times New Roman"/>
          <w:sz w:val="20"/>
        </w:rPr>
      </w:pPr>
      <w:r>
        <w:rPr>
          <w:rFonts w:ascii="Times New Roman" w:hAnsi="Times New Roman"/>
          <w:sz w:val="20"/>
        </w:rPr>
        <w:t xml:space="preserve">Colonne de captage de 110/125mm, crépiné au droit des niveaux les plus productifs, sur une hauteur totale de 12 à 24 m (moyenne 20m), sabot de pied de 1m à </w:t>
      </w:r>
      <w:proofErr w:type="gramStart"/>
      <w:r>
        <w:rPr>
          <w:rFonts w:ascii="Times New Roman" w:hAnsi="Times New Roman"/>
          <w:sz w:val="20"/>
        </w:rPr>
        <w:t>la bas</w:t>
      </w:r>
      <w:proofErr w:type="gramEnd"/>
      <w:r>
        <w:rPr>
          <w:rFonts w:ascii="Times New Roman" w:hAnsi="Times New Roman"/>
          <w:sz w:val="20"/>
        </w:rPr>
        <w:t xml:space="preserve"> ;</w:t>
      </w:r>
    </w:p>
    <w:p w14:paraId="1D907A1D" w14:textId="77777777" w:rsidR="00E14A36" w:rsidRDefault="00000000">
      <w:pPr>
        <w:pStyle w:val="Paragraphedeliste"/>
        <w:numPr>
          <w:ilvl w:val="3"/>
          <w:numId w:val="93"/>
        </w:numPr>
        <w:tabs>
          <w:tab w:val="left" w:pos="1416"/>
        </w:tabs>
        <w:spacing w:line="243" w:lineRule="exact"/>
        <w:rPr>
          <w:rFonts w:ascii="Times New Roman" w:hAnsi="Times New Roman"/>
          <w:sz w:val="20"/>
        </w:rPr>
      </w:pPr>
      <w:r>
        <w:rPr>
          <w:rFonts w:ascii="Times New Roman" w:hAnsi="Times New Roman"/>
          <w:sz w:val="20"/>
        </w:rPr>
        <w:t>Mise</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4"/>
          <w:sz w:val="20"/>
        </w:rPr>
        <w:t xml:space="preserve"> </w:t>
      </w:r>
      <w:r>
        <w:rPr>
          <w:rFonts w:ascii="Times New Roman" w:hAnsi="Times New Roman"/>
          <w:sz w:val="20"/>
        </w:rPr>
        <w:t>d’un</w:t>
      </w:r>
      <w:r>
        <w:rPr>
          <w:rFonts w:ascii="Times New Roman" w:hAnsi="Times New Roman"/>
          <w:spacing w:val="-3"/>
          <w:sz w:val="20"/>
        </w:rPr>
        <w:t xml:space="preserve"> </w:t>
      </w:r>
      <w:r>
        <w:rPr>
          <w:rFonts w:ascii="Times New Roman" w:hAnsi="Times New Roman"/>
          <w:sz w:val="20"/>
        </w:rPr>
        <w:t>massif</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gravier</w:t>
      </w:r>
      <w:r>
        <w:rPr>
          <w:rFonts w:ascii="Times New Roman" w:hAnsi="Times New Roman"/>
          <w:spacing w:val="-3"/>
          <w:sz w:val="20"/>
        </w:rPr>
        <w:t xml:space="preserve"> </w:t>
      </w:r>
      <w:r>
        <w:rPr>
          <w:rFonts w:ascii="Times New Roman" w:hAnsi="Times New Roman"/>
          <w:sz w:val="20"/>
        </w:rPr>
        <w:t>jusqu’à</w:t>
      </w:r>
      <w:r>
        <w:rPr>
          <w:rFonts w:ascii="Times New Roman" w:hAnsi="Times New Roman"/>
          <w:spacing w:val="-4"/>
          <w:sz w:val="20"/>
        </w:rPr>
        <w:t xml:space="preserve"> </w:t>
      </w:r>
      <w:r>
        <w:rPr>
          <w:rFonts w:ascii="Times New Roman" w:hAnsi="Times New Roman"/>
          <w:sz w:val="20"/>
        </w:rPr>
        <w:t>3m</w:t>
      </w:r>
      <w:r>
        <w:rPr>
          <w:rFonts w:ascii="Times New Roman" w:hAnsi="Times New Roman"/>
          <w:spacing w:val="-8"/>
          <w:sz w:val="20"/>
        </w:rPr>
        <w:t xml:space="preserve"> </w:t>
      </w:r>
      <w:r>
        <w:rPr>
          <w:rFonts w:ascii="Times New Roman" w:hAnsi="Times New Roman"/>
          <w:sz w:val="20"/>
        </w:rPr>
        <w:t>au-dessus</w:t>
      </w:r>
      <w:r>
        <w:rPr>
          <w:rFonts w:ascii="Times New Roman" w:hAnsi="Times New Roman"/>
          <w:spacing w:val="-2"/>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sommet</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crépines</w:t>
      </w:r>
      <w:r>
        <w:rPr>
          <w:rFonts w:ascii="Times New Roman" w:hAnsi="Times New Roman"/>
          <w:spacing w:val="-2"/>
          <w:sz w:val="20"/>
        </w:rPr>
        <w:t xml:space="preserve"> </w:t>
      </w:r>
      <w:r>
        <w:rPr>
          <w:rFonts w:ascii="Times New Roman" w:hAnsi="Times New Roman"/>
          <w:spacing w:val="-10"/>
          <w:sz w:val="20"/>
        </w:rPr>
        <w:t>;</w:t>
      </w:r>
    </w:p>
    <w:p w14:paraId="4AA978AF"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Mise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place</w:t>
      </w:r>
      <w:r>
        <w:rPr>
          <w:rFonts w:ascii="Times New Roman" w:hAnsi="Times New Roman"/>
          <w:spacing w:val="-4"/>
          <w:sz w:val="20"/>
        </w:rPr>
        <w:t xml:space="preserve"> </w:t>
      </w:r>
      <w:r>
        <w:rPr>
          <w:rFonts w:ascii="Times New Roman" w:hAnsi="Times New Roman"/>
          <w:sz w:val="20"/>
        </w:rPr>
        <w:t>d’un</w:t>
      </w:r>
      <w:r>
        <w:rPr>
          <w:rFonts w:ascii="Times New Roman" w:hAnsi="Times New Roman"/>
          <w:spacing w:val="-4"/>
          <w:sz w:val="20"/>
        </w:rPr>
        <w:t xml:space="preserve"> </w:t>
      </w:r>
      <w:r>
        <w:rPr>
          <w:rFonts w:ascii="Times New Roman" w:hAnsi="Times New Roman"/>
          <w:sz w:val="20"/>
        </w:rPr>
        <w:t>bouchon</w:t>
      </w:r>
      <w:r>
        <w:rPr>
          <w:rFonts w:ascii="Times New Roman" w:hAnsi="Times New Roman"/>
          <w:spacing w:val="-4"/>
          <w:sz w:val="20"/>
        </w:rPr>
        <w:t xml:space="preserve"> </w:t>
      </w:r>
      <w:r>
        <w:rPr>
          <w:rFonts w:ascii="Times New Roman" w:hAnsi="Times New Roman"/>
          <w:spacing w:val="-2"/>
          <w:sz w:val="20"/>
        </w:rPr>
        <w:t>d’argile,</w:t>
      </w:r>
    </w:p>
    <w:p w14:paraId="6287BCB8" w14:textId="77777777" w:rsidR="00E14A36" w:rsidRDefault="00000000">
      <w:pPr>
        <w:pStyle w:val="Paragraphedeliste"/>
        <w:numPr>
          <w:ilvl w:val="3"/>
          <w:numId w:val="93"/>
        </w:numPr>
        <w:tabs>
          <w:tab w:val="left" w:pos="1416"/>
        </w:tabs>
        <w:rPr>
          <w:rFonts w:ascii="Times New Roman" w:hAnsi="Times New Roman"/>
          <w:sz w:val="20"/>
        </w:rPr>
      </w:pPr>
      <w:r>
        <w:rPr>
          <w:rFonts w:ascii="Times New Roman" w:hAnsi="Times New Roman"/>
          <w:sz w:val="20"/>
        </w:rPr>
        <w:t>Cimentation</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tête</w:t>
      </w:r>
      <w:r>
        <w:rPr>
          <w:rFonts w:ascii="Times New Roman" w:hAnsi="Times New Roman"/>
          <w:spacing w:val="-3"/>
          <w:sz w:val="20"/>
        </w:rPr>
        <w:t xml:space="preserve"> </w:t>
      </w:r>
      <w:r>
        <w:rPr>
          <w:rFonts w:ascii="Times New Roman" w:hAnsi="Times New Roman"/>
          <w:sz w:val="20"/>
        </w:rPr>
        <w:t>sur</w:t>
      </w:r>
      <w:r>
        <w:rPr>
          <w:rFonts w:ascii="Times New Roman" w:hAnsi="Times New Roman"/>
          <w:spacing w:val="-3"/>
          <w:sz w:val="20"/>
        </w:rPr>
        <w:t xml:space="preserve"> </w:t>
      </w:r>
      <w:r>
        <w:rPr>
          <w:rFonts w:ascii="Times New Roman" w:hAnsi="Times New Roman"/>
          <w:sz w:val="20"/>
        </w:rPr>
        <w:t>5</w:t>
      </w:r>
      <w:r>
        <w:rPr>
          <w:rFonts w:ascii="Times New Roman" w:hAnsi="Times New Roman"/>
          <w:spacing w:val="-2"/>
          <w:sz w:val="20"/>
        </w:rPr>
        <w:t xml:space="preserve"> </w:t>
      </w:r>
      <w:r>
        <w:rPr>
          <w:rFonts w:ascii="Times New Roman" w:hAnsi="Times New Roman"/>
          <w:sz w:val="20"/>
        </w:rPr>
        <w:t>m</w:t>
      </w:r>
      <w:r>
        <w:rPr>
          <w:rFonts w:ascii="Times New Roman" w:hAnsi="Times New Roman"/>
          <w:spacing w:val="-5"/>
          <w:sz w:val="20"/>
        </w:rPr>
        <w:t xml:space="preserve"> </w:t>
      </w:r>
      <w:r>
        <w:rPr>
          <w:rFonts w:ascii="Times New Roman" w:hAnsi="Times New Roman"/>
          <w:spacing w:val="-2"/>
          <w:sz w:val="20"/>
        </w:rPr>
        <w:t>minimum</w:t>
      </w:r>
    </w:p>
    <w:p w14:paraId="0C5FD54F" w14:textId="77777777" w:rsidR="00E14A36" w:rsidRDefault="00000000">
      <w:pPr>
        <w:pStyle w:val="Titre5"/>
        <w:numPr>
          <w:ilvl w:val="1"/>
          <w:numId w:val="93"/>
        </w:numPr>
        <w:tabs>
          <w:tab w:val="left" w:pos="997"/>
        </w:tabs>
        <w:spacing w:before="4"/>
        <w:ind w:left="997" w:hanging="301"/>
      </w:pPr>
      <w:r>
        <w:t>Equipement</w:t>
      </w:r>
      <w:r>
        <w:rPr>
          <w:spacing w:val="-7"/>
        </w:rPr>
        <w:t xml:space="preserve"> </w:t>
      </w:r>
      <w:r>
        <w:t>du</w:t>
      </w:r>
      <w:r>
        <w:rPr>
          <w:spacing w:val="-8"/>
        </w:rPr>
        <w:t xml:space="preserve"> </w:t>
      </w:r>
      <w:r>
        <w:rPr>
          <w:spacing w:val="-2"/>
        </w:rPr>
        <w:t>forage</w:t>
      </w:r>
    </w:p>
    <w:p w14:paraId="5386F1D8" w14:textId="77777777" w:rsidR="00E14A36" w:rsidRDefault="00000000">
      <w:pPr>
        <w:pStyle w:val="Corpsdetexte"/>
        <w:spacing w:line="227" w:lineRule="exact"/>
        <w:ind w:left="746"/>
        <w:rPr>
          <w:rFonts w:ascii="Times New Roman" w:hAnsi="Times New Roman"/>
        </w:rPr>
      </w:pPr>
      <w:r>
        <w:rPr>
          <w:rFonts w:ascii="Times New Roman" w:hAnsi="Times New Roman"/>
        </w:rPr>
        <w:t>Le</w:t>
      </w:r>
      <w:r>
        <w:rPr>
          <w:rFonts w:ascii="Times New Roman" w:hAnsi="Times New Roman"/>
          <w:spacing w:val="-5"/>
        </w:rPr>
        <w:t xml:space="preserve"> </w:t>
      </w:r>
      <w:r>
        <w:rPr>
          <w:rFonts w:ascii="Times New Roman" w:hAnsi="Times New Roman"/>
        </w:rPr>
        <w:t>forage</w:t>
      </w:r>
      <w:r>
        <w:rPr>
          <w:rFonts w:ascii="Times New Roman" w:hAnsi="Times New Roman"/>
          <w:spacing w:val="-5"/>
        </w:rPr>
        <w:t xml:space="preserve"> </w:t>
      </w:r>
      <w:r>
        <w:rPr>
          <w:rFonts w:ascii="Times New Roman" w:hAnsi="Times New Roman"/>
        </w:rPr>
        <w:t>jugé</w:t>
      </w:r>
      <w:r>
        <w:rPr>
          <w:rFonts w:ascii="Times New Roman" w:hAnsi="Times New Roman"/>
          <w:spacing w:val="-5"/>
        </w:rPr>
        <w:t xml:space="preserve"> </w:t>
      </w:r>
      <w:r>
        <w:rPr>
          <w:rFonts w:ascii="Times New Roman" w:hAnsi="Times New Roman"/>
        </w:rPr>
        <w:t>exploitable</w:t>
      </w:r>
      <w:r>
        <w:rPr>
          <w:rFonts w:ascii="Times New Roman" w:hAnsi="Times New Roman"/>
          <w:spacing w:val="-4"/>
        </w:rPr>
        <w:t xml:space="preserve"> </w:t>
      </w:r>
      <w:r>
        <w:rPr>
          <w:rFonts w:ascii="Times New Roman" w:hAnsi="Times New Roman"/>
        </w:rPr>
        <w:t>sera</w:t>
      </w:r>
      <w:r>
        <w:rPr>
          <w:rFonts w:ascii="Times New Roman" w:hAnsi="Times New Roman"/>
          <w:spacing w:val="-5"/>
        </w:rPr>
        <w:t xml:space="preserve"> </w:t>
      </w:r>
      <w:r>
        <w:rPr>
          <w:rFonts w:ascii="Times New Roman" w:hAnsi="Times New Roman"/>
        </w:rPr>
        <w:t>équipé</w:t>
      </w:r>
      <w:r>
        <w:rPr>
          <w:rFonts w:ascii="Times New Roman" w:hAnsi="Times New Roman"/>
          <w:spacing w:val="-5"/>
        </w:rPr>
        <w:t xml:space="preserve"> </w:t>
      </w:r>
      <w:r>
        <w:rPr>
          <w:rFonts w:ascii="Times New Roman" w:hAnsi="Times New Roman"/>
        </w:rPr>
        <w:t>aussitôt</w:t>
      </w:r>
      <w:r>
        <w:rPr>
          <w:rFonts w:ascii="Times New Roman" w:hAnsi="Times New Roman"/>
          <w:spacing w:val="-5"/>
        </w:rPr>
        <w:t xml:space="preserve"> </w:t>
      </w:r>
      <w:r>
        <w:rPr>
          <w:rFonts w:ascii="Times New Roman" w:hAnsi="Times New Roman"/>
        </w:rPr>
        <w:t>après</w:t>
      </w:r>
      <w:r>
        <w:rPr>
          <w:rFonts w:ascii="Times New Roman" w:hAnsi="Times New Roman"/>
          <w:spacing w:val="-6"/>
        </w:rPr>
        <w:t xml:space="preserve"> </w:t>
      </w:r>
      <w:r>
        <w:rPr>
          <w:rFonts w:ascii="Times New Roman" w:hAnsi="Times New Roman"/>
        </w:rPr>
        <w:t>la</w:t>
      </w:r>
      <w:r>
        <w:rPr>
          <w:rFonts w:ascii="Times New Roman" w:hAnsi="Times New Roman"/>
          <w:spacing w:val="-5"/>
        </w:rPr>
        <w:t xml:space="preserve"> </w:t>
      </w:r>
      <w:r>
        <w:rPr>
          <w:rFonts w:ascii="Times New Roman" w:hAnsi="Times New Roman"/>
        </w:rPr>
        <w:t xml:space="preserve">foration </w:t>
      </w:r>
      <w:r>
        <w:rPr>
          <w:rFonts w:ascii="Times New Roman" w:hAnsi="Times New Roman"/>
          <w:spacing w:val="-10"/>
        </w:rPr>
        <w:t>;</w:t>
      </w:r>
    </w:p>
    <w:p w14:paraId="7AF8C382" w14:textId="77777777" w:rsidR="00E14A36" w:rsidRDefault="00000000">
      <w:pPr>
        <w:pStyle w:val="Paragraphedeliste"/>
        <w:numPr>
          <w:ilvl w:val="0"/>
          <w:numId w:val="92"/>
        </w:numPr>
        <w:tabs>
          <w:tab w:val="left" w:pos="1416"/>
        </w:tabs>
        <w:ind w:right="703"/>
        <w:rPr>
          <w:rFonts w:ascii="Times New Roman" w:hAnsi="Times New Roman"/>
          <w:sz w:val="20"/>
        </w:rPr>
      </w:pPr>
      <w:r>
        <w:rPr>
          <w:rFonts w:ascii="Times New Roman" w:hAnsi="Times New Roman"/>
          <w:sz w:val="20"/>
        </w:rPr>
        <w:t>Dans tous les cas, le forage productif sera équipé sur toute la hauteur d’une colonne de captage en PVC de diamètre 110/125mm, dont les caractéristiques sont spécifiées plus loin ;</w:t>
      </w:r>
    </w:p>
    <w:p w14:paraId="34713C7A" w14:textId="77777777" w:rsidR="00E14A36" w:rsidRDefault="00000000">
      <w:pPr>
        <w:pStyle w:val="Paragraphedeliste"/>
        <w:numPr>
          <w:ilvl w:val="0"/>
          <w:numId w:val="92"/>
        </w:numPr>
        <w:tabs>
          <w:tab w:val="left" w:pos="1416"/>
        </w:tabs>
        <w:ind w:right="697"/>
        <w:rPr>
          <w:rFonts w:ascii="Times New Roman" w:hAnsi="Times New Roman"/>
          <w:sz w:val="20"/>
        </w:rPr>
      </w:pPr>
      <w:r>
        <w:rPr>
          <w:rFonts w:ascii="Times New Roman" w:hAnsi="Times New Roman"/>
          <w:sz w:val="20"/>
        </w:rPr>
        <w:t>La colonne sera crépinée au droit des venues d’eau par des éléments de 3 à 6 mètres ; la base de la colonne sera obturée par un sabot de pied,</w:t>
      </w:r>
    </w:p>
    <w:p w14:paraId="7729DDAC" w14:textId="77777777" w:rsidR="00E14A36" w:rsidRDefault="00000000">
      <w:pPr>
        <w:pStyle w:val="Paragraphedeliste"/>
        <w:numPr>
          <w:ilvl w:val="0"/>
          <w:numId w:val="92"/>
        </w:numPr>
        <w:tabs>
          <w:tab w:val="left" w:pos="1416"/>
        </w:tabs>
        <w:ind w:right="703"/>
        <w:rPr>
          <w:rFonts w:ascii="Times New Roman" w:hAnsi="Times New Roman"/>
          <w:sz w:val="20"/>
        </w:rPr>
      </w:pPr>
      <w:r>
        <w:rPr>
          <w:rFonts w:ascii="Times New Roman" w:hAnsi="Times New Roman"/>
          <w:sz w:val="20"/>
        </w:rPr>
        <w:t>L’espace</w:t>
      </w:r>
      <w:r>
        <w:rPr>
          <w:rFonts w:ascii="Times New Roman" w:hAnsi="Times New Roman"/>
          <w:spacing w:val="18"/>
          <w:sz w:val="20"/>
        </w:rPr>
        <w:t xml:space="preserve"> </w:t>
      </w:r>
      <w:r>
        <w:rPr>
          <w:rFonts w:ascii="Times New Roman" w:hAnsi="Times New Roman"/>
          <w:sz w:val="20"/>
        </w:rPr>
        <w:t>annulaire</w:t>
      </w:r>
      <w:r>
        <w:rPr>
          <w:rFonts w:ascii="Times New Roman" w:hAnsi="Times New Roman"/>
          <w:spacing w:val="18"/>
          <w:sz w:val="20"/>
        </w:rPr>
        <w:t xml:space="preserve"> </w:t>
      </w:r>
      <w:r>
        <w:rPr>
          <w:rFonts w:ascii="Times New Roman" w:hAnsi="Times New Roman"/>
          <w:sz w:val="20"/>
        </w:rPr>
        <w:t>entre</w:t>
      </w:r>
      <w:r>
        <w:rPr>
          <w:rFonts w:ascii="Times New Roman" w:hAnsi="Times New Roman"/>
          <w:spacing w:val="18"/>
          <w:sz w:val="20"/>
        </w:rPr>
        <w:t xml:space="preserve"> </w:t>
      </w:r>
      <w:r>
        <w:rPr>
          <w:rFonts w:ascii="Times New Roman" w:hAnsi="Times New Roman"/>
          <w:sz w:val="20"/>
        </w:rPr>
        <w:t>terrain et colonne</w:t>
      </w:r>
      <w:r>
        <w:rPr>
          <w:rFonts w:ascii="Times New Roman" w:hAnsi="Times New Roman"/>
          <w:spacing w:val="22"/>
          <w:sz w:val="20"/>
        </w:rPr>
        <w:t xml:space="preserve"> </w:t>
      </w:r>
      <w:r>
        <w:rPr>
          <w:rFonts w:ascii="Times New Roman" w:hAnsi="Times New Roman"/>
          <w:sz w:val="20"/>
        </w:rPr>
        <w:t>sera</w:t>
      </w:r>
      <w:r>
        <w:rPr>
          <w:rFonts w:ascii="Times New Roman" w:hAnsi="Times New Roman"/>
          <w:spacing w:val="18"/>
          <w:sz w:val="20"/>
        </w:rPr>
        <w:t xml:space="preserve"> </w:t>
      </w:r>
      <w:r>
        <w:rPr>
          <w:rFonts w:ascii="Times New Roman" w:hAnsi="Times New Roman"/>
          <w:sz w:val="20"/>
        </w:rPr>
        <w:t>gravillonné</w:t>
      </w:r>
      <w:r>
        <w:rPr>
          <w:rFonts w:ascii="Times New Roman" w:hAnsi="Times New Roman"/>
          <w:spacing w:val="20"/>
          <w:sz w:val="20"/>
        </w:rPr>
        <w:t xml:space="preserve"> </w:t>
      </w:r>
      <w:r>
        <w:rPr>
          <w:rFonts w:ascii="Times New Roman" w:hAnsi="Times New Roman"/>
          <w:sz w:val="20"/>
        </w:rPr>
        <w:t>sur</w:t>
      </w:r>
      <w:r>
        <w:rPr>
          <w:rFonts w:ascii="Times New Roman" w:hAnsi="Times New Roman"/>
          <w:spacing w:val="18"/>
          <w:sz w:val="20"/>
        </w:rPr>
        <w:t xml:space="preserve"> </w:t>
      </w:r>
      <w:r>
        <w:rPr>
          <w:rFonts w:ascii="Times New Roman" w:hAnsi="Times New Roman"/>
          <w:sz w:val="20"/>
        </w:rPr>
        <w:t>la hauteur</w:t>
      </w:r>
      <w:r>
        <w:rPr>
          <w:rFonts w:ascii="Times New Roman" w:hAnsi="Times New Roman"/>
          <w:spacing w:val="18"/>
          <w:sz w:val="20"/>
        </w:rPr>
        <w:t xml:space="preserve"> </w:t>
      </w:r>
      <w:r>
        <w:rPr>
          <w:rFonts w:ascii="Times New Roman" w:hAnsi="Times New Roman"/>
          <w:sz w:val="20"/>
        </w:rPr>
        <w:t>des crépines plus 3</w:t>
      </w:r>
      <w:r>
        <w:rPr>
          <w:rFonts w:ascii="Times New Roman" w:hAnsi="Times New Roman"/>
          <w:spacing w:val="20"/>
          <w:sz w:val="20"/>
        </w:rPr>
        <w:t xml:space="preserve"> </w:t>
      </w:r>
      <w:r>
        <w:rPr>
          <w:rFonts w:ascii="Times New Roman" w:hAnsi="Times New Roman"/>
          <w:sz w:val="20"/>
        </w:rPr>
        <w:t>mètres.</w:t>
      </w:r>
      <w:r>
        <w:rPr>
          <w:rFonts w:ascii="Times New Roman" w:hAnsi="Times New Roman"/>
          <w:spacing w:val="20"/>
          <w:sz w:val="20"/>
        </w:rPr>
        <w:t xml:space="preserve"> </w:t>
      </w:r>
      <w:r>
        <w:rPr>
          <w:rFonts w:ascii="Times New Roman" w:hAnsi="Times New Roman"/>
          <w:sz w:val="20"/>
        </w:rPr>
        <w:t>Le gravier sera désinfecté avant son introduction dans l’espace annulaire des forages.</w:t>
      </w:r>
    </w:p>
    <w:p w14:paraId="1C2A0905" w14:textId="77777777" w:rsidR="00E14A36" w:rsidRDefault="00E14A36">
      <w:pPr>
        <w:pStyle w:val="Paragraphedeliste"/>
        <w:rPr>
          <w:rFonts w:ascii="Times New Roman" w:hAnsi="Times New Roman"/>
          <w:sz w:val="20"/>
        </w:rPr>
        <w:sectPr w:rsidR="00E14A36">
          <w:pgSz w:w="12240" w:h="15840"/>
          <w:pgMar w:top="880" w:right="720" w:bottom="1200" w:left="720" w:header="683" w:footer="1000" w:gutter="0"/>
          <w:cols w:space="720"/>
        </w:sectPr>
      </w:pPr>
    </w:p>
    <w:p w14:paraId="13A8D046" w14:textId="77777777" w:rsidR="00E14A36" w:rsidRDefault="00E14A36">
      <w:pPr>
        <w:pStyle w:val="Corpsdetexte"/>
        <w:rPr>
          <w:rFonts w:ascii="Times New Roman"/>
        </w:rPr>
      </w:pPr>
    </w:p>
    <w:p w14:paraId="4E4ABD88" w14:textId="77777777" w:rsidR="00E14A36" w:rsidRDefault="00E14A36">
      <w:pPr>
        <w:pStyle w:val="Corpsdetexte"/>
        <w:spacing w:before="66"/>
        <w:rPr>
          <w:rFonts w:ascii="Times New Roman"/>
        </w:rPr>
      </w:pPr>
    </w:p>
    <w:p w14:paraId="2455FBC6" w14:textId="77777777" w:rsidR="00E14A36" w:rsidRDefault="00000000">
      <w:pPr>
        <w:pStyle w:val="Corpsdetexte"/>
        <w:ind w:left="696" w:right="696"/>
        <w:jc w:val="both"/>
        <w:rPr>
          <w:rFonts w:ascii="Times New Roman" w:hAnsi="Times New Roman"/>
        </w:rPr>
      </w:pPr>
      <w:r>
        <w:rPr>
          <w:rFonts w:ascii="Times New Roman" w:hAnsi="Times New Roman"/>
        </w:rPr>
        <w:t xml:space="preserve">La granulométrie du gravier sera de 1-3 </w:t>
      </w:r>
      <w:proofErr w:type="spellStart"/>
      <w:r>
        <w:rPr>
          <w:rFonts w:ascii="Times New Roman" w:hAnsi="Times New Roman"/>
        </w:rPr>
        <w:t>mm.</w:t>
      </w:r>
      <w:proofErr w:type="spellEnd"/>
      <w:r>
        <w:rPr>
          <w:rFonts w:ascii="Times New Roman" w:hAnsi="Times New Roman"/>
        </w:rPr>
        <w:t xml:space="preserve"> Le gravier sera constitué par un matériau quartzeux propre, roulé. Au sommet du filtre de gravier, un joint d’argile de 1 mètre d’épaisseur sera mis en place, il aura pour but d’éviter la contamination du forage.</w:t>
      </w:r>
    </w:p>
    <w:p w14:paraId="11A8ADF4" w14:textId="77777777" w:rsidR="00E14A36" w:rsidRDefault="00000000">
      <w:pPr>
        <w:pStyle w:val="Corpsdetexte"/>
        <w:spacing w:before="1"/>
        <w:ind w:left="696" w:right="695" w:firstLine="719"/>
        <w:jc w:val="both"/>
        <w:rPr>
          <w:rFonts w:ascii="Times New Roman" w:hAnsi="Times New Roman"/>
        </w:rPr>
      </w:pPr>
      <w:r>
        <w:rPr>
          <w:rFonts w:ascii="Times New Roman" w:hAnsi="Times New Roman"/>
        </w:rPr>
        <w:t>Au-dessus du joint d’argile, le forage sera comblé par du tout-venant, dans la mesure où celui-ci constitue</w:t>
      </w:r>
      <w:r>
        <w:rPr>
          <w:rFonts w:ascii="Times New Roman" w:hAnsi="Times New Roman"/>
          <w:spacing w:val="40"/>
        </w:rPr>
        <w:t xml:space="preserve"> </w:t>
      </w:r>
      <w:r>
        <w:rPr>
          <w:rFonts w:ascii="Times New Roman" w:hAnsi="Times New Roman"/>
        </w:rPr>
        <w:t>un matériau de remplissage adéquat, et enfin cimenté sur 5 mètres en tête.</w:t>
      </w:r>
    </w:p>
    <w:p w14:paraId="0F262703" w14:textId="77777777" w:rsidR="00E14A36" w:rsidRDefault="00000000">
      <w:pPr>
        <w:pStyle w:val="Corpsdetexte"/>
        <w:spacing w:before="1"/>
        <w:ind w:left="1416"/>
        <w:jc w:val="both"/>
        <w:rPr>
          <w:rFonts w:ascii="Times New Roman" w:hAnsi="Times New Roman"/>
        </w:rPr>
      </w:pPr>
      <w:r>
        <w:rPr>
          <w:rFonts w:ascii="Times New Roman" w:hAnsi="Times New Roman"/>
        </w:rPr>
        <w:t>Le</w:t>
      </w:r>
      <w:r>
        <w:rPr>
          <w:rFonts w:ascii="Times New Roman" w:hAnsi="Times New Roman"/>
          <w:spacing w:val="-5"/>
        </w:rPr>
        <w:t xml:space="preserve"> </w:t>
      </w:r>
      <w:r>
        <w:rPr>
          <w:rFonts w:ascii="Times New Roman" w:hAnsi="Times New Roman"/>
        </w:rPr>
        <w:t>tubage</w:t>
      </w:r>
      <w:r>
        <w:rPr>
          <w:rFonts w:ascii="Times New Roman" w:hAnsi="Times New Roman"/>
          <w:spacing w:val="-4"/>
        </w:rPr>
        <w:t xml:space="preserve"> </w:t>
      </w:r>
      <w:r>
        <w:rPr>
          <w:rFonts w:ascii="Times New Roman" w:hAnsi="Times New Roman"/>
        </w:rPr>
        <w:t>dépassera</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0,50m</w:t>
      </w:r>
      <w:r>
        <w:rPr>
          <w:rFonts w:ascii="Times New Roman" w:hAnsi="Times New Roman"/>
          <w:spacing w:val="-6"/>
        </w:rPr>
        <w:t xml:space="preserve"> </w:t>
      </w:r>
      <w:r>
        <w:rPr>
          <w:rFonts w:ascii="Times New Roman" w:hAnsi="Times New Roman"/>
        </w:rPr>
        <w:t>la</w:t>
      </w:r>
      <w:r>
        <w:rPr>
          <w:rFonts w:ascii="Times New Roman" w:hAnsi="Times New Roman"/>
          <w:spacing w:val="-5"/>
        </w:rPr>
        <w:t xml:space="preserve"> </w:t>
      </w:r>
      <w:r>
        <w:rPr>
          <w:rFonts w:ascii="Times New Roman" w:hAnsi="Times New Roman"/>
        </w:rPr>
        <w:t>surface</w:t>
      </w:r>
      <w:r>
        <w:rPr>
          <w:rFonts w:ascii="Times New Roman" w:hAnsi="Times New Roman"/>
          <w:spacing w:val="-4"/>
        </w:rPr>
        <w:t xml:space="preserve"> </w:t>
      </w:r>
      <w:r>
        <w:rPr>
          <w:rFonts w:ascii="Times New Roman" w:hAnsi="Times New Roman"/>
        </w:rPr>
        <w:t>du</w:t>
      </w:r>
      <w:r>
        <w:rPr>
          <w:rFonts w:ascii="Times New Roman" w:hAnsi="Times New Roman"/>
          <w:spacing w:val="-6"/>
        </w:rPr>
        <w:t xml:space="preserve"> </w:t>
      </w:r>
      <w:r>
        <w:rPr>
          <w:rFonts w:ascii="Times New Roman" w:hAnsi="Times New Roman"/>
        </w:rPr>
        <w:t>socle.</w:t>
      </w:r>
      <w:r>
        <w:rPr>
          <w:rFonts w:ascii="Times New Roman" w:hAnsi="Times New Roman"/>
          <w:spacing w:val="-3"/>
        </w:rPr>
        <w:t xml:space="preserve"> </w:t>
      </w:r>
      <w:r>
        <w:rPr>
          <w:rFonts w:ascii="Times New Roman" w:hAnsi="Times New Roman"/>
        </w:rPr>
        <w:t>Il</w:t>
      </w:r>
      <w:r>
        <w:rPr>
          <w:rFonts w:ascii="Times New Roman" w:hAnsi="Times New Roman"/>
          <w:spacing w:val="-6"/>
        </w:rPr>
        <w:t xml:space="preserve"> </w:t>
      </w:r>
      <w:r>
        <w:rPr>
          <w:rFonts w:ascii="Times New Roman" w:hAnsi="Times New Roman"/>
        </w:rPr>
        <w:t>sera</w:t>
      </w:r>
      <w:r>
        <w:rPr>
          <w:rFonts w:ascii="Times New Roman" w:hAnsi="Times New Roman"/>
          <w:spacing w:val="-2"/>
        </w:rPr>
        <w:t xml:space="preserve"> </w:t>
      </w:r>
      <w:r>
        <w:rPr>
          <w:rFonts w:ascii="Times New Roman" w:hAnsi="Times New Roman"/>
        </w:rPr>
        <w:t>momentanément</w:t>
      </w:r>
      <w:r>
        <w:rPr>
          <w:rFonts w:ascii="Times New Roman" w:hAnsi="Times New Roman"/>
          <w:spacing w:val="-3"/>
        </w:rPr>
        <w:t xml:space="preserve"> </w:t>
      </w:r>
      <w:r>
        <w:rPr>
          <w:rFonts w:ascii="Times New Roman" w:hAnsi="Times New Roman"/>
        </w:rPr>
        <w:t>fermé</w:t>
      </w:r>
      <w:r>
        <w:rPr>
          <w:rFonts w:ascii="Times New Roman" w:hAnsi="Times New Roman"/>
          <w:spacing w:val="-4"/>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un</w:t>
      </w:r>
      <w:r>
        <w:rPr>
          <w:rFonts w:ascii="Times New Roman" w:hAnsi="Times New Roman"/>
          <w:spacing w:val="-5"/>
        </w:rPr>
        <w:t xml:space="preserve"> </w:t>
      </w:r>
      <w:r>
        <w:rPr>
          <w:rFonts w:ascii="Times New Roman" w:hAnsi="Times New Roman"/>
        </w:rPr>
        <w:t>bouchon</w:t>
      </w:r>
      <w:r>
        <w:rPr>
          <w:rFonts w:ascii="Times New Roman" w:hAnsi="Times New Roman"/>
          <w:spacing w:val="-5"/>
        </w:rPr>
        <w:t xml:space="preserve"> </w:t>
      </w:r>
      <w:r>
        <w:rPr>
          <w:rFonts w:ascii="Times New Roman" w:hAnsi="Times New Roman"/>
          <w:spacing w:val="-2"/>
        </w:rPr>
        <w:t>vissé.</w:t>
      </w:r>
    </w:p>
    <w:p w14:paraId="45B34880" w14:textId="77777777" w:rsidR="00E14A36" w:rsidRDefault="00000000">
      <w:pPr>
        <w:pStyle w:val="Titre5"/>
        <w:numPr>
          <w:ilvl w:val="1"/>
          <w:numId w:val="93"/>
        </w:numPr>
        <w:tabs>
          <w:tab w:val="left" w:pos="997"/>
        </w:tabs>
        <w:spacing w:before="3"/>
        <w:ind w:left="997" w:hanging="301"/>
        <w:jc w:val="both"/>
      </w:pPr>
      <w:r>
        <w:rPr>
          <w:spacing w:val="-2"/>
        </w:rPr>
        <w:t>Développement</w:t>
      </w:r>
    </w:p>
    <w:p w14:paraId="09F12900" w14:textId="77777777" w:rsidR="00E14A36" w:rsidRDefault="00000000">
      <w:pPr>
        <w:pStyle w:val="Corpsdetexte"/>
        <w:spacing w:line="228" w:lineRule="exact"/>
        <w:ind w:left="1416"/>
        <w:jc w:val="both"/>
        <w:rPr>
          <w:rFonts w:ascii="Times New Roman" w:hAnsi="Times New Roman"/>
        </w:rPr>
      </w:pPr>
      <w:r>
        <w:rPr>
          <w:rFonts w:ascii="Times New Roman" w:hAnsi="Times New Roman"/>
        </w:rPr>
        <w:t>Le</w:t>
      </w:r>
      <w:r>
        <w:rPr>
          <w:rFonts w:ascii="Times New Roman" w:hAnsi="Times New Roman"/>
          <w:spacing w:val="-4"/>
        </w:rPr>
        <w:t xml:space="preserve"> </w:t>
      </w:r>
      <w:r>
        <w:rPr>
          <w:rFonts w:ascii="Times New Roman" w:hAnsi="Times New Roman"/>
        </w:rPr>
        <w:t>développement</w:t>
      </w:r>
      <w:r>
        <w:rPr>
          <w:rFonts w:ascii="Times New Roman" w:hAnsi="Times New Roman"/>
          <w:spacing w:val="-5"/>
        </w:rPr>
        <w:t xml:space="preserve"> </w:t>
      </w:r>
      <w:r>
        <w:rPr>
          <w:rFonts w:ascii="Times New Roman" w:hAnsi="Times New Roman"/>
        </w:rPr>
        <w:t>se</w:t>
      </w:r>
      <w:r>
        <w:rPr>
          <w:rFonts w:ascii="Times New Roman" w:hAnsi="Times New Roman"/>
          <w:spacing w:val="-2"/>
        </w:rPr>
        <w:t xml:space="preserve"> </w:t>
      </w:r>
      <w:r>
        <w:rPr>
          <w:rFonts w:ascii="Times New Roman" w:hAnsi="Times New Roman"/>
        </w:rPr>
        <w:t>fera</w:t>
      </w:r>
      <w:r>
        <w:rPr>
          <w:rFonts w:ascii="Times New Roman" w:hAnsi="Times New Roman"/>
          <w:spacing w:val="-4"/>
        </w:rPr>
        <w:t xml:space="preserve"> </w:t>
      </w:r>
      <w:r>
        <w:rPr>
          <w:rFonts w:ascii="Times New Roman" w:hAnsi="Times New Roman"/>
        </w:rPr>
        <w:t>à</w:t>
      </w:r>
      <w:r>
        <w:rPr>
          <w:rFonts w:ascii="Times New Roman" w:hAnsi="Times New Roman"/>
          <w:spacing w:val="-3"/>
        </w:rPr>
        <w:t xml:space="preserve"> </w:t>
      </w:r>
      <w:r>
        <w:rPr>
          <w:rFonts w:ascii="Times New Roman" w:hAnsi="Times New Roman"/>
        </w:rPr>
        <w:t>l</w:t>
      </w:r>
      <w:proofErr w:type="gramStart"/>
      <w:r>
        <w:rPr>
          <w:rFonts w:ascii="Times New Roman" w:hAnsi="Times New Roman"/>
        </w:rPr>
        <w:t xml:space="preserve"> »air</w:t>
      </w:r>
      <w:proofErr w:type="gramEnd"/>
      <w:r>
        <w:rPr>
          <w:rFonts w:ascii="Times New Roman" w:hAnsi="Times New Roman"/>
          <w:spacing w:val="-2"/>
        </w:rPr>
        <w:t xml:space="preserve"> </w:t>
      </w:r>
      <w:r>
        <w:rPr>
          <w:rFonts w:ascii="Times New Roman" w:hAnsi="Times New Roman"/>
        </w:rPr>
        <w:t>lift</w:t>
      </w:r>
      <w:r>
        <w:rPr>
          <w:rFonts w:ascii="Times New Roman" w:hAnsi="Times New Roman"/>
          <w:spacing w:val="-5"/>
        </w:rPr>
        <w:t xml:space="preserve"> </w:t>
      </w:r>
      <w:r>
        <w:rPr>
          <w:rFonts w:ascii="Times New Roman" w:hAnsi="Times New Roman"/>
        </w:rPr>
        <w:t>double</w:t>
      </w:r>
      <w:r>
        <w:rPr>
          <w:rFonts w:ascii="Times New Roman" w:hAnsi="Times New Roman"/>
          <w:spacing w:val="-4"/>
        </w:rPr>
        <w:t xml:space="preserve"> </w:t>
      </w:r>
      <w:r>
        <w:rPr>
          <w:rFonts w:ascii="Times New Roman" w:hAnsi="Times New Roman"/>
        </w:rPr>
        <w:t>tube,</w:t>
      </w:r>
      <w:r>
        <w:rPr>
          <w:rFonts w:ascii="Times New Roman" w:hAnsi="Times New Roman"/>
          <w:spacing w:val="-3"/>
        </w:rPr>
        <w:t xml:space="preserve"> </w:t>
      </w:r>
      <w:r>
        <w:rPr>
          <w:rFonts w:ascii="Times New Roman" w:hAnsi="Times New Roman"/>
        </w:rPr>
        <w:t>par</w:t>
      </w:r>
      <w:r>
        <w:rPr>
          <w:rFonts w:ascii="Times New Roman" w:hAnsi="Times New Roman"/>
          <w:spacing w:val="-3"/>
        </w:rPr>
        <w:t xml:space="preserve"> </w:t>
      </w:r>
      <w:r>
        <w:rPr>
          <w:rFonts w:ascii="Times New Roman" w:hAnsi="Times New Roman"/>
        </w:rPr>
        <w:t>l’atelier</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forage</w:t>
      </w:r>
      <w:r>
        <w:rPr>
          <w:rFonts w:ascii="Times New Roman" w:hAnsi="Times New Roman"/>
          <w:spacing w:val="-4"/>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par</w:t>
      </w:r>
      <w:r>
        <w:rPr>
          <w:rFonts w:ascii="Times New Roman" w:hAnsi="Times New Roman"/>
          <w:spacing w:val="-3"/>
        </w:rPr>
        <w:t xml:space="preserve"> </w:t>
      </w:r>
      <w:r>
        <w:rPr>
          <w:rFonts w:ascii="Times New Roman" w:hAnsi="Times New Roman"/>
        </w:rPr>
        <w:t>l’unité</w:t>
      </w:r>
      <w:r>
        <w:rPr>
          <w:rFonts w:ascii="Times New Roman" w:hAnsi="Times New Roman"/>
          <w:spacing w:val="-3"/>
        </w:rPr>
        <w:t xml:space="preserve"> </w:t>
      </w:r>
      <w:r>
        <w:rPr>
          <w:rFonts w:ascii="Times New Roman" w:hAnsi="Times New Roman"/>
          <w:spacing w:val="-2"/>
        </w:rPr>
        <w:t>indépendante.</w:t>
      </w:r>
    </w:p>
    <w:p w14:paraId="03BE97F5" w14:textId="77777777" w:rsidR="00E14A36" w:rsidRDefault="00000000">
      <w:pPr>
        <w:pStyle w:val="Corpsdetexte"/>
        <w:spacing w:before="1"/>
        <w:ind w:left="1416"/>
        <w:jc w:val="both"/>
        <w:rPr>
          <w:rFonts w:ascii="Times New Roman" w:hAnsi="Times New Roman"/>
        </w:rPr>
      </w:pPr>
      <w:r>
        <w:rPr>
          <w:rFonts w:ascii="Times New Roman" w:hAnsi="Times New Roman"/>
        </w:rPr>
        <w:t>Le</w:t>
      </w:r>
      <w:r>
        <w:rPr>
          <w:rFonts w:ascii="Times New Roman" w:hAnsi="Times New Roman"/>
          <w:spacing w:val="20"/>
        </w:rPr>
        <w:t xml:space="preserve"> </w:t>
      </w:r>
      <w:r>
        <w:rPr>
          <w:rFonts w:ascii="Times New Roman" w:hAnsi="Times New Roman"/>
        </w:rPr>
        <w:t>débit</w:t>
      </w:r>
      <w:r>
        <w:rPr>
          <w:rFonts w:ascii="Times New Roman" w:hAnsi="Times New Roman"/>
          <w:spacing w:val="20"/>
        </w:rPr>
        <w:t xml:space="preserve"> </w:t>
      </w:r>
      <w:r>
        <w:rPr>
          <w:rFonts w:ascii="Times New Roman" w:hAnsi="Times New Roman"/>
        </w:rPr>
        <w:t>obtenu</w:t>
      </w:r>
      <w:r>
        <w:rPr>
          <w:rFonts w:ascii="Times New Roman" w:hAnsi="Times New Roman"/>
          <w:spacing w:val="19"/>
        </w:rPr>
        <w:t xml:space="preserve"> </w:t>
      </w:r>
      <w:r>
        <w:rPr>
          <w:rFonts w:ascii="Times New Roman" w:hAnsi="Times New Roman"/>
        </w:rPr>
        <w:t>du</w:t>
      </w:r>
      <w:r>
        <w:rPr>
          <w:rFonts w:ascii="Times New Roman" w:hAnsi="Times New Roman"/>
          <w:spacing w:val="19"/>
        </w:rPr>
        <w:t xml:space="preserve"> </w:t>
      </w:r>
      <w:r>
        <w:rPr>
          <w:rFonts w:ascii="Times New Roman" w:hAnsi="Times New Roman"/>
        </w:rPr>
        <w:t>développement</w:t>
      </w:r>
      <w:r>
        <w:rPr>
          <w:rFonts w:ascii="Times New Roman" w:hAnsi="Times New Roman"/>
          <w:spacing w:val="21"/>
        </w:rPr>
        <w:t xml:space="preserve"> </w:t>
      </w:r>
      <w:r>
        <w:rPr>
          <w:rFonts w:ascii="Times New Roman" w:hAnsi="Times New Roman"/>
        </w:rPr>
        <w:t>ne</w:t>
      </w:r>
      <w:r>
        <w:rPr>
          <w:rFonts w:ascii="Times New Roman" w:hAnsi="Times New Roman"/>
          <w:spacing w:val="20"/>
        </w:rPr>
        <w:t xml:space="preserve"> </w:t>
      </w:r>
      <w:r>
        <w:rPr>
          <w:rFonts w:ascii="Times New Roman" w:hAnsi="Times New Roman"/>
        </w:rPr>
        <w:t>devra</w:t>
      </w:r>
      <w:r>
        <w:rPr>
          <w:rFonts w:ascii="Times New Roman" w:hAnsi="Times New Roman"/>
          <w:spacing w:val="21"/>
        </w:rPr>
        <w:t xml:space="preserve"> </w:t>
      </w:r>
      <w:r>
        <w:rPr>
          <w:rFonts w:ascii="Times New Roman" w:hAnsi="Times New Roman"/>
        </w:rPr>
        <w:t>pas</w:t>
      </w:r>
      <w:r>
        <w:rPr>
          <w:rFonts w:ascii="Times New Roman" w:hAnsi="Times New Roman"/>
          <w:spacing w:val="20"/>
        </w:rPr>
        <w:t xml:space="preserve"> </w:t>
      </w:r>
      <w:r>
        <w:rPr>
          <w:rFonts w:ascii="Times New Roman" w:hAnsi="Times New Roman"/>
        </w:rPr>
        <w:t>être</w:t>
      </w:r>
      <w:r>
        <w:rPr>
          <w:rFonts w:ascii="Times New Roman" w:hAnsi="Times New Roman"/>
          <w:spacing w:val="21"/>
        </w:rPr>
        <w:t xml:space="preserve"> </w:t>
      </w:r>
      <w:r>
        <w:rPr>
          <w:rFonts w:ascii="Times New Roman" w:hAnsi="Times New Roman"/>
        </w:rPr>
        <w:t>inférieur</w:t>
      </w:r>
      <w:r>
        <w:rPr>
          <w:rFonts w:ascii="Times New Roman" w:hAnsi="Times New Roman"/>
          <w:spacing w:val="20"/>
        </w:rPr>
        <w:t xml:space="preserve"> </w:t>
      </w:r>
      <w:r>
        <w:rPr>
          <w:rFonts w:ascii="Times New Roman" w:hAnsi="Times New Roman"/>
        </w:rPr>
        <w:t>de</w:t>
      </w:r>
      <w:r>
        <w:rPr>
          <w:rFonts w:ascii="Times New Roman" w:hAnsi="Times New Roman"/>
          <w:spacing w:val="21"/>
        </w:rPr>
        <w:t xml:space="preserve"> </w:t>
      </w:r>
      <w:r>
        <w:rPr>
          <w:rFonts w:ascii="Times New Roman" w:hAnsi="Times New Roman"/>
        </w:rPr>
        <w:t>plus</w:t>
      </w:r>
      <w:r>
        <w:rPr>
          <w:rFonts w:ascii="Times New Roman" w:hAnsi="Times New Roman"/>
          <w:spacing w:val="20"/>
        </w:rPr>
        <w:t xml:space="preserve"> </w:t>
      </w:r>
      <w:r>
        <w:rPr>
          <w:rFonts w:ascii="Times New Roman" w:hAnsi="Times New Roman"/>
        </w:rPr>
        <w:t>de</w:t>
      </w:r>
      <w:r>
        <w:rPr>
          <w:rFonts w:ascii="Times New Roman" w:hAnsi="Times New Roman"/>
          <w:spacing w:val="21"/>
        </w:rPr>
        <w:t xml:space="preserve"> </w:t>
      </w:r>
      <w:r>
        <w:rPr>
          <w:rFonts w:ascii="Times New Roman" w:hAnsi="Times New Roman"/>
        </w:rPr>
        <w:t>10%</w:t>
      </w:r>
      <w:r>
        <w:rPr>
          <w:rFonts w:ascii="Times New Roman" w:hAnsi="Times New Roman"/>
          <w:spacing w:val="20"/>
        </w:rPr>
        <w:t xml:space="preserve"> </w:t>
      </w:r>
      <w:r>
        <w:rPr>
          <w:rFonts w:ascii="Times New Roman" w:hAnsi="Times New Roman"/>
        </w:rPr>
        <w:t>au</w:t>
      </w:r>
      <w:r>
        <w:rPr>
          <w:rFonts w:ascii="Times New Roman" w:hAnsi="Times New Roman"/>
          <w:spacing w:val="19"/>
        </w:rPr>
        <w:t xml:space="preserve"> </w:t>
      </w:r>
      <w:r>
        <w:rPr>
          <w:rFonts w:ascii="Times New Roman" w:hAnsi="Times New Roman"/>
        </w:rPr>
        <w:t>débit</w:t>
      </w:r>
      <w:r>
        <w:rPr>
          <w:rFonts w:ascii="Times New Roman" w:hAnsi="Times New Roman"/>
          <w:spacing w:val="22"/>
        </w:rPr>
        <w:t xml:space="preserve"> </w:t>
      </w:r>
      <w:r>
        <w:rPr>
          <w:rFonts w:ascii="Times New Roman" w:hAnsi="Times New Roman"/>
        </w:rPr>
        <w:t>obtenu</w:t>
      </w:r>
      <w:r>
        <w:rPr>
          <w:rFonts w:ascii="Times New Roman" w:hAnsi="Times New Roman"/>
          <w:spacing w:val="19"/>
        </w:rPr>
        <w:t xml:space="preserve"> </w:t>
      </w:r>
      <w:r>
        <w:rPr>
          <w:rFonts w:ascii="Times New Roman" w:hAnsi="Times New Roman"/>
        </w:rPr>
        <w:t>en</w:t>
      </w:r>
      <w:r>
        <w:rPr>
          <w:rFonts w:ascii="Times New Roman" w:hAnsi="Times New Roman"/>
          <w:spacing w:val="22"/>
        </w:rPr>
        <w:t xml:space="preserve"> </w:t>
      </w:r>
      <w:r>
        <w:rPr>
          <w:rFonts w:ascii="Times New Roman" w:hAnsi="Times New Roman"/>
        </w:rPr>
        <w:t>fin</w:t>
      </w:r>
      <w:r>
        <w:rPr>
          <w:rFonts w:ascii="Times New Roman" w:hAnsi="Times New Roman"/>
          <w:spacing w:val="19"/>
        </w:rPr>
        <w:t xml:space="preserve"> </w:t>
      </w:r>
      <w:r>
        <w:rPr>
          <w:rFonts w:ascii="Times New Roman" w:hAnsi="Times New Roman"/>
          <w:spacing w:val="-5"/>
        </w:rPr>
        <w:t>de</w:t>
      </w:r>
    </w:p>
    <w:p w14:paraId="41D832E6" w14:textId="77777777" w:rsidR="00E14A36" w:rsidRDefault="00000000">
      <w:pPr>
        <w:pStyle w:val="Corpsdetexte"/>
        <w:ind w:left="696"/>
        <w:rPr>
          <w:rFonts w:ascii="Times New Roman"/>
        </w:rPr>
      </w:pPr>
      <w:proofErr w:type="gramStart"/>
      <w:r>
        <w:rPr>
          <w:rFonts w:ascii="Times New Roman"/>
          <w:spacing w:val="-2"/>
        </w:rPr>
        <w:t>foration</w:t>
      </w:r>
      <w:proofErr w:type="gramEnd"/>
      <w:r>
        <w:rPr>
          <w:rFonts w:ascii="Times New Roman"/>
          <w:spacing w:val="-2"/>
        </w:rPr>
        <w:t>.</w:t>
      </w:r>
    </w:p>
    <w:p w14:paraId="1E25716E" w14:textId="77777777" w:rsidR="00E14A36" w:rsidRDefault="00000000">
      <w:pPr>
        <w:pStyle w:val="Corpsdetexte"/>
        <w:ind w:left="1416"/>
        <w:rPr>
          <w:rFonts w:ascii="Times New Roman" w:hAnsi="Times New Roman"/>
        </w:rPr>
      </w:pPr>
      <w:r>
        <w:rPr>
          <w:rFonts w:ascii="Times New Roman" w:hAnsi="Times New Roman"/>
        </w:rPr>
        <w:t>Le</w:t>
      </w:r>
      <w:r>
        <w:rPr>
          <w:rFonts w:ascii="Times New Roman" w:hAnsi="Times New Roman"/>
          <w:spacing w:val="20"/>
        </w:rPr>
        <w:t xml:space="preserve"> </w:t>
      </w:r>
      <w:r>
        <w:rPr>
          <w:rFonts w:ascii="Times New Roman" w:hAnsi="Times New Roman"/>
        </w:rPr>
        <w:t>développement</w:t>
      </w:r>
      <w:r>
        <w:rPr>
          <w:rFonts w:ascii="Times New Roman" w:hAnsi="Times New Roman"/>
          <w:spacing w:val="21"/>
        </w:rPr>
        <w:t xml:space="preserve"> </w:t>
      </w:r>
      <w:r>
        <w:rPr>
          <w:rFonts w:ascii="Times New Roman" w:hAnsi="Times New Roman"/>
        </w:rPr>
        <w:t>sera</w:t>
      </w:r>
      <w:r>
        <w:rPr>
          <w:rFonts w:ascii="Times New Roman" w:hAnsi="Times New Roman"/>
          <w:spacing w:val="20"/>
        </w:rPr>
        <w:t xml:space="preserve"> </w:t>
      </w:r>
      <w:r>
        <w:rPr>
          <w:rFonts w:ascii="Times New Roman" w:hAnsi="Times New Roman"/>
        </w:rPr>
        <w:t>poursuivi</w:t>
      </w:r>
      <w:r>
        <w:rPr>
          <w:rFonts w:ascii="Times New Roman" w:hAnsi="Times New Roman"/>
          <w:spacing w:val="21"/>
        </w:rPr>
        <w:t xml:space="preserve"> </w:t>
      </w:r>
      <w:r>
        <w:rPr>
          <w:rFonts w:ascii="Times New Roman" w:hAnsi="Times New Roman"/>
        </w:rPr>
        <w:t>jusqu’à</w:t>
      </w:r>
      <w:r>
        <w:rPr>
          <w:rFonts w:ascii="Times New Roman" w:hAnsi="Times New Roman"/>
          <w:spacing w:val="20"/>
        </w:rPr>
        <w:t xml:space="preserve"> </w:t>
      </w:r>
      <w:r>
        <w:rPr>
          <w:rFonts w:ascii="Times New Roman" w:hAnsi="Times New Roman"/>
        </w:rPr>
        <w:t>obtention</w:t>
      </w:r>
      <w:r>
        <w:rPr>
          <w:rFonts w:ascii="Times New Roman" w:hAnsi="Times New Roman"/>
          <w:spacing w:val="20"/>
        </w:rPr>
        <w:t xml:space="preserve"> </w:t>
      </w:r>
      <w:r>
        <w:rPr>
          <w:rFonts w:ascii="Times New Roman" w:hAnsi="Times New Roman"/>
        </w:rPr>
        <w:t>d’eau</w:t>
      </w:r>
      <w:r>
        <w:rPr>
          <w:rFonts w:ascii="Times New Roman" w:hAnsi="Times New Roman"/>
          <w:spacing w:val="22"/>
        </w:rPr>
        <w:t xml:space="preserve"> </w:t>
      </w:r>
      <w:r>
        <w:rPr>
          <w:rFonts w:ascii="Times New Roman" w:hAnsi="Times New Roman"/>
        </w:rPr>
        <w:t>claire,</w:t>
      </w:r>
      <w:r>
        <w:rPr>
          <w:rFonts w:ascii="Times New Roman" w:hAnsi="Times New Roman"/>
          <w:spacing w:val="21"/>
        </w:rPr>
        <w:t xml:space="preserve"> </w:t>
      </w:r>
      <w:r>
        <w:rPr>
          <w:rFonts w:ascii="Times New Roman" w:hAnsi="Times New Roman"/>
        </w:rPr>
        <w:t>sans</w:t>
      </w:r>
      <w:r>
        <w:rPr>
          <w:rFonts w:ascii="Times New Roman" w:hAnsi="Times New Roman"/>
          <w:spacing w:val="21"/>
        </w:rPr>
        <w:t xml:space="preserve"> </w:t>
      </w:r>
      <w:r>
        <w:rPr>
          <w:rFonts w:ascii="Times New Roman" w:hAnsi="Times New Roman"/>
        </w:rPr>
        <w:t>particule</w:t>
      </w:r>
      <w:r>
        <w:rPr>
          <w:rFonts w:ascii="Times New Roman" w:hAnsi="Times New Roman"/>
          <w:spacing w:val="20"/>
        </w:rPr>
        <w:t xml:space="preserve"> </w:t>
      </w:r>
      <w:r>
        <w:rPr>
          <w:rFonts w:ascii="Times New Roman" w:hAnsi="Times New Roman"/>
        </w:rPr>
        <w:t>sableuse</w:t>
      </w:r>
      <w:r>
        <w:rPr>
          <w:rFonts w:ascii="Times New Roman" w:hAnsi="Times New Roman"/>
          <w:spacing w:val="24"/>
        </w:rPr>
        <w:t xml:space="preserve"> </w:t>
      </w:r>
      <w:r>
        <w:rPr>
          <w:rFonts w:ascii="Times New Roman" w:hAnsi="Times New Roman"/>
        </w:rPr>
        <w:t>ou</w:t>
      </w:r>
      <w:r>
        <w:rPr>
          <w:rFonts w:ascii="Times New Roman" w:hAnsi="Times New Roman"/>
          <w:spacing w:val="19"/>
        </w:rPr>
        <w:t xml:space="preserve"> </w:t>
      </w:r>
      <w:r>
        <w:rPr>
          <w:rFonts w:ascii="Times New Roman" w:hAnsi="Times New Roman"/>
        </w:rPr>
        <w:t>argileuse.</w:t>
      </w:r>
      <w:r>
        <w:rPr>
          <w:rFonts w:ascii="Times New Roman" w:hAnsi="Times New Roman"/>
          <w:spacing w:val="22"/>
        </w:rPr>
        <w:t xml:space="preserve"> </w:t>
      </w:r>
      <w:r>
        <w:rPr>
          <w:rFonts w:ascii="Times New Roman" w:hAnsi="Times New Roman"/>
          <w:spacing w:val="-5"/>
        </w:rPr>
        <w:t>Le</w:t>
      </w:r>
    </w:p>
    <w:p w14:paraId="1D7D5491" w14:textId="77777777" w:rsidR="00E14A36" w:rsidRDefault="00000000">
      <w:pPr>
        <w:pStyle w:val="Corpsdetexte"/>
        <w:ind w:left="696" w:right="710"/>
        <w:jc w:val="both"/>
        <w:rPr>
          <w:rFonts w:ascii="Times New Roman" w:hAnsi="Times New Roman"/>
        </w:rPr>
      </w:pPr>
      <w:r>
        <w:rPr>
          <w:rFonts w:ascii="Times New Roman" w:hAnsi="Times New Roman"/>
        </w:rPr>
        <w:t>Cocontractant devra contrôler la teneur en sable, par la méthode de la tâche de sable observée dans le seau de 10 litres et dont le diamètre ne devra pas excéder 1 cm en fin de développement.</w:t>
      </w:r>
    </w:p>
    <w:p w14:paraId="6C21FCB7" w14:textId="77777777" w:rsidR="00E14A36" w:rsidRDefault="00000000">
      <w:pPr>
        <w:pStyle w:val="Corpsdetexte"/>
        <w:ind w:left="696" w:right="702" w:firstLine="719"/>
        <w:jc w:val="both"/>
        <w:rPr>
          <w:rFonts w:ascii="Times New Roman" w:hAnsi="Times New Roman"/>
        </w:rPr>
      </w:pPr>
      <w:r>
        <w:rPr>
          <w:rFonts w:ascii="Times New Roman" w:hAnsi="Times New Roman"/>
        </w:rPr>
        <w:t>La</w:t>
      </w:r>
      <w:r>
        <w:rPr>
          <w:rFonts w:ascii="Times New Roman" w:hAnsi="Times New Roman"/>
          <w:spacing w:val="-2"/>
        </w:rPr>
        <w:t xml:space="preserve"> </w:t>
      </w:r>
      <w:r>
        <w:rPr>
          <w:rFonts w:ascii="Times New Roman" w:hAnsi="Times New Roman"/>
        </w:rPr>
        <w:t>durée moyenne</w:t>
      </w:r>
      <w:r>
        <w:rPr>
          <w:rFonts w:ascii="Times New Roman" w:hAnsi="Times New Roman"/>
          <w:spacing w:val="-2"/>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développement sera</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4</w:t>
      </w:r>
      <w:r>
        <w:rPr>
          <w:rFonts w:ascii="Times New Roman" w:hAnsi="Times New Roman"/>
          <w:spacing w:val="-1"/>
        </w:rPr>
        <w:t xml:space="preserve"> </w:t>
      </w:r>
      <w:r>
        <w:rPr>
          <w:rFonts w:ascii="Times New Roman" w:hAnsi="Times New Roman"/>
        </w:rPr>
        <w:t>heures mais pourra</w:t>
      </w:r>
      <w:r>
        <w:rPr>
          <w:rFonts w:ascii="Times New Roman" w:hAnsi="Times New Roman"/>
          <w:spacing w:val="-2"/>
        </w:rPr>
        <w:t xml:space="preserve"> </w:t>
      </w:r>
      <w:r>
        <w:rPr>
          <w:rFonts w:ascii="Times New Roman" w:hAnsi="Times New Roman"/>
        </w:rPr>
        <w:t>être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8</w:t>
      </w:r>
      <w:r>
        <w:rPr>
          <w:rFonts w:ascii="Times New Roman" w:hAnsi="Times New Roman"/>
          <w:spacing w:val="-1"/>
        </w:rPr>
        <w:t xml:space="preserve"> </w:t>
      </w:r>
      <w:r>
        <w:rPr>
          <w:rFonts w:ascii="Times New Roman" w:hAnsi="Times New Roman"/>
        </w:rPr>
        <w:t>heures</w:t>
      </w:r>
      <w:r>
        <w:rPr>
          <w:rFonts w:ascii="Times New Roman" w:hAnsi="Times New Roman"/>
          <w:spacing w:val="-3"/>
        </w:rPr>
        <w:t xml:space="preserve"> </w:t>
      </w:r>
      <w:r>
        <w:rPr>
          <w:rFonts w:ascii="Times New Roman" w:hAnsi="Times New Roman"/>
        </w:rPr>
        <w:t>pour</w:t>
      </w:r>
      <w:r>
        <w:rPr>
          <w:rFonts w:ascii="Times New Roman" w:hAnsi="Times New Roman"/>
          <w:spacing w:val="-2"/>
        </w:rPr>
        <w:t xml:space="preserve"> </w:t>
      </w:r>
      <w:r>
        <w:rPr>
          <w:rFonts w:ascii="Times New Roman" w:hAnsi="Times New Roman"/>
        </w:rPr>
        <w:t>les</w:t>
      </w:r>
      <w:r>
        <w:rPr>
          <w:rFonts w:ascii="Times New Roman" w:hAnsi="Times New Roman"/>
          <w:spacing w:val="-3"/>
        </w:rPr>
        <w:t xml:space="preserve"> </w:t>
      </w:r>
      <w:r>
        <w:rPr>
          <w:rFonts w:ascii="Times New Roman" w:hAnsi="Times New Roman"/>
        </w:rPr>
        <w:t>forages</w:t>
      </w:r>
      <w:r>
        <w:rPr>
          <w:rFonts w:ascii="Times New Roman" w:hAnsi="Times New Roman"/>
          <w:spacing w:val="-3"/>
        </w:rPr>
        <w:t xml:space="preserve"> </w:t>
      </w:r>
      <w:r>
        <w:rPr>
          <w:rFonts w:ascii="Times New Roman" w:hAnsi="Times New Roman"/>
        </w:rPr>
        <w:t>dans</w:t>
      </w:r>
      <w:r>
        <w:rPr>
          <w:rFonts w:ascii="Times New Roman" w:hAnsi="Times New Roman"/>
          <w:spacing w:val="-3"/>
        </w:rPr>
        <w:t xml:space="preserve"> </w:t>
      </w:r>
      <w:r>
        <w:rPr>
          <w:rFonts w:ascii="Times New Roman" w:hAnsi="Times New Roman"/>
        </w:rPr>
        <w:t>les Régions du Nord et de l’Extrême-nord.</w:t>
      </w:r>
    </w:p>
    <w:p w14:paraId="6EE8E19A" w14:textId="77777777" w:rsidR="00E14A36" w:rsidRDefault="00000000">
      <w:pPr>
        <w:pStyle w:val="Corpsdetexte"/>
        <w:spacing w:before="1"/>
        <w:ind w:left="696" w:right="697" w:firstLine="719"/>
        <w:jc w:val="both"/>
        <w:rPr>
          <w:rFonts w:ascii="Times New Roman" w:hAnsi="Times New Roman"/>
        </w:rPr>
      </w:pPr>
      <w:r>
        <w:rPr>
          <w:rFonts w:ascii="Times New Roman" w:hAnsi="Times New Roman"/>
        </w:rPr>
        <w:t>Si les défauts d’exécution apparaissent lors de la réalisation d’un forage ou pendant le développement, la poursuite des opérations de développement au –delà de 4 heures sera à la charge du cocontractant et, si elles ne peuvent aboutir à l’obtention d’eau claire, l’ouvrage ne sera pas réceptionné. Dans le cas d’un développement par unité</w:t>
      </w:r>
      <w:r>
        <w:rPr>
          <w:rFonts w:ascii="Times New Roman" w:hAnsi="Times New Roman"/>
          <w:spacing w:val="-1"/>
        </w:rPr>
        <w:t xml:space="preserve"> </w:t>
      </w:r>
      <w:r>
        <w:rPr>
          <w:rFonts w:ascii="Times New Roman" w:hAnsi="Times New Roman"/>
        </w:rPr>
        <w:t>indépendante, le</w:t>
      </w:r>
      <w:r>
        <w:rPr>
          <w:rFonts w:ascii="Times New Roman" w:hAnsi="Times New Roman"/>
          <w:spacing w:val="-1"/>
        </w:rPr>
        <w:t xml:space="preserve"> </w:t>
      </w:r>
      <w:r>
        <w:rPr>
          <w:rFonts w:ascii="Times New Roman" w:hAnsi="Times New Roman"/>
        </w:rPr>
        <w:t>retour de l’atelier de forage, pour reprise partielle</w:t>
      </w:r>
      <w:r>
        <w:rPr>
          <w:rFonts w:ascii="Times New Roman" w:hAnsi="Times New Roman"/>
          <w:spacing w:val="-1"/>
        </w:rPr>
        <w:t xml:space="preserve"> </w:t>
      </w:r>
      <w:r>
        <w:rPr>
          <w:rFonts w:ascii="Times New Roman" w:hAnsi="Times New Roman"/>
        </w:rPr>
        <w:t>ou</w:t>
      </w:r>
      <w:r>
        <w:rPr>
          <w:rFonts w:ascii="Times New Roman" w:hAnsi="Times New Roman"/>
          <w:spacing w:val="-2"/>
        </w:rPr>
        <w:t xml:space="preserve"> </w:t>
      </w:r>
      <w:r>
        <w:rPr>
          <w:rFonts w:ascii="Times New Roman" w:hAnsi="Times New Roman"/>
        </w:rPr>
        <w:t>totale de l’ouvrage, restera à la</w:t>
      </w:r>
      <w:r>
        <w:rPr>
          <w:rFonts w:ascii="Times New Roman" w:hAnsi="Times New Roman"/>
          <w:spacing w:val="-1"/>
        </w:rPr>
        <w:t xml:space="preserve"> </w:t>
      </w:r>
      <w:r>
        <w:rPr>
          <w:rFonts w:ascii="Times New Roman" w:hAnsi="Times New Roman"/>
        </w:rPr>
        <w:t>charge du Cocontractant, au même titre que les opérations de reprise.</w:t>
      </w:r>
    </w:p>
    <w:p w14:paraId="7723CB26" w14:textId="77777777" w:rsidR="00E14A36" w:rsidRDefault="00000000">
      <w:pPr>
        <w:pStyle w:val="Corpsdetexte"/>
        <w:ind w:left="696" w:right="705" w:firstLine="719"/>
        <w:jc w:val="both"/>
        <w:rPr>
          <w:rFonts w:ascii="Times New Roman" w:hAnsi="Times New Roman"/>
        </w:rPr>
      </w:pPr>
      <w:r>
        <w:rPr>
          <w:rFonts w:ascii="Times New Roman" w:hAnsi="Times New Roman"/>
        </w:rPr>
        <w:t>Le débit sera mesuré toutes les 15 minutes. Le niveau d’eau et la profondeur de l’ouvrage seront mesurés avant et après développement.</w:t>
      </w:r>
    </w:p>
    <w:p w14:paraId="33357AE6" w14:textId="77777777" w:rsidR="00E14A36" w:rsidRDefault="00000000">
      <w:pPr>
        <w:pStyle w:val="Corpsdetexte"/>
        <w:spacing w:line="230" w:lineRule="exact"/>
        <w:ind w:left="1416"/>
        <w:jc w:val="both"/>
        <w:rPr>
          <w:rFonts w:ascii="Times New Roman" w:hAnsi="Times New Roman"/>
        </w:rPr>
      </w:pPr>
      <w:r>
        <w:rPr>
          <w:rFonts w:ascii="Times New Roman" w:hAnsi="Times New Roman"/>
        </w:rPr>
        <w:t>La</w:t>
      </w:r>
      <w:r>
        <w:rPr>
          <w:rFonts w:ascii="Times New Roman" w:hAnsi="Times New Roman"/>
          <w:spacing w:val="-4"/>
        </w:rPr>
        <w:t xml:space="preserve"> </w:t>
      </w:r>
      <w:r>
        <w:rPr>
          <w:rFonts w:ascii="Times New Roman" w:hAnsi="Times New Roman"/>
        </w:rPr>
        <w:t>précision</w:t>
      </w:r>
      <w:r>
        <w:rPr>
          <w:rFonts w:ascii="Times New Roman" w:hAnsi="Times New Roman"/>
          <w:spacing w:val="-5"/>
        </w:rPr>
        <w:t xml:space="preserve"> </w:t>
      </w:r>
      <w:r>
        <w:rPr>
          <w:rFonts w:ascii="Times New Roman" w:hAnsi="Times New Roman"/>
        </w:rPr>
        <w:t>exigée</w:t>
      </w:r>
      <w:r>
        <w:rPr>
          <w:rFonts w:ascii="Times New Roman" w:hAnsi="Times New Roman"/>
          <w:spacing w:val="-4"/>
        </w:rPr>
        <w:t xml:space="preserve"> </w:t>
      </w:r>
      <w:r>
        <w:rPr>
          <w:rFonts w:ascii="Times New Roman" w:hAnsi="Times New Roman"/>
        </w:rPr>
        <w:t>pour</w:t>
      </w:r>
      <w:r>
        <w:rPr>
          <w:rFonts w:ascii="Times New Roman" w:hAnsi="Times New Roman"/>
          <w:spacing w:val="-4"/>
        </w:rPr>
        <w:t xml:space="preserve"> </w:t>
      </w:r>
      <w:r>
        <w:rPr>
          <w:rFonts w:ascii="Times New Roman" w:hAnsi="Times New Roman"/>
        </w:rPr>
        <w:t>toutes</w:t>
      </w:r>
      <w:r>
        <w:rPr>
          <w:rFonts w:ascii="Times New Roman" w:hAnsi="Times New Roman"/>
          <w:spacing w:val="-5"/>
        </w:rPr>
        <w:t xml:space="preserve"> </w:t>
      </w:r>
      <w:r>
        <w:rPr>
          <w:rFonts w:ascii="Times New Roman" w:hAnsi="Times New Roman"/>
        </w:rPr>
        <w:t>les</w:t>
      </w:r>
      <w:r>
        <w:rPr>
          <w:rFonts w:ascii="Times New Roman" w:hAnsi="Times New Roman"/>
          <w:spacing w:val="-3"/>
        </w:rPr>
        <w:t xml:space="preserve"> </w:t>
      </w:r>
      <w:r>
        <w:rPr>
          <w:rFonts w:ascii="Times New Roman" w:hAnsi="Times New Roman"/>
        </w:rPr>
        <w:t>mesures</w:t>
      </w:r>
      <w:r>
        <w:rPr>
          <w:rFonts w:ascii="Times New Roman" w:hAnsi="Times New Roman"/>
          <w:spacing w:val="-4"/>
        </w:rPr>
        <w:t xml:space="preserve"> </w:t>
      </w:r>
      <w:r>
        <w:rPr>
          <w:rFonts w:ascii="Times New Roman" w:hAnsi="Times New Roman"/>
        </w:rPr>
        <w:t>(y</w:t>
      </w:r>
      <w:r>
        <w:rPr>
          <w:rFonts w:ascii="Times New Roman" w:hAnsi="Times New Roman"/>
          <w:spacing w:val="-8"/>
        </w:rPr>
        <w:t xml:space="preserve"> </w:t>
      </w:r>
      <w:r>
        <w:rPr>
          <w:rFonts w:ascii="Times New Roman" w:hAnsi="Times New Roman"/>
        </w:rPr>
        <w:t>compris</w:t>
      </w:r>
      <w:r>
        <w:rPr>
          <w:rFonts w:ascii="Times New Roman" w:hAnsi="Times New Roman"/>
          <w:spacing w:val="-5"/>
        </w:rPr>
        <w:t xml:space="preserve"> </w:t>
      </w:r>
      <w:r>
        <w:rPr>
          <w:rFonts w:ascii="Times New Roman" w:hAnsi="Times New Roman"/>
        </w:rPr>
        <w:t>lors</w:t>
      </w:r>
      <w:r>
        <w:rPr>
          <w:rFonts w:ascii="Times New Roman" w:hAnsi="Times New Roman"/>
          <w:spacing w:val="-2"/>
        </w:rPr>
        <w:t xml:space="preserve"> </w:t>
      </w:r>
      <w:r>
        <w:rPr>
          <w:rFonts w:ascii="Times New Roman" w:hAnsi="Times New Roman"/>
        </w:rPr>
        <w:t>des</w:t>
      </w:r>
      <w:r>
        <w:rPr>
          <w:rFonts w:ascii="Times New Roman" w:hAnsi="Times New Roman"/>
          <w:spacing w:val="-5"/>
        </w:rPr>
        <w:t xml:space="preserve"> </w:t>
      </w:r>
      <w:r>
        <w:rPr>
          <w:rFonts w:ascii="Times New Roman" w:hAnsi="Times New Roman"/>
        </w:rPr>
        <w:t>essais</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pompage)</w:t>
      </w:r>
      <w:r>
        <w:rPr>
          <w:rFonts w:ascii="Times New Roman" w:hAnsi="Times New Roman"/>
          <w:spacing w:val="-3"/>
        </w:rPr>
        <w:t xml:space="preserve"> </w:t>
      </w:r>
      <w:r>
        <w:rPr>
          <w:rFonts w:ascii="Times New Roman" w:hAnsi="Times New Roman"/>
        </w:rPr>
        <w:t>sera</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spacing w:val="-10"/>
        </w:rPr>
        <w:t>:</w:t>
      </w:r>
    </w:p>
    <w:p w14:paraId="25B89A67" w14:textId="77777777" w:rsidR="00E14A36" w:rsidRDefault="00000000">
      <w:pPr>
        <w:pStyle w:val="Paragraphedeliste"/>
        <w:numPr>
          <w:ilvl w:val="0"/>
          <w:numId w:val="91"/>
        </w:numPr>
        <w:tabs>
          <w:tab w:val="left" w:pos="1416"/>
        </w:tabs>
        <w:rPr>
          <w:rFonts w:ascii="Times New Roman" w:hAnsi="Times New Roman"/>
          <w:sz w:val="20"/>
        </w:rPr>
      </w:pPr>
      <w:r>
        <w:rPr>
          <w:rFonts w:ascii="Times New Roman" w:hAnsi="Times New Roman"/>
          <w:sz w:val="20"/>
        </w:rPr>
        <w:t>10%</w:t>
      </w:r>
      <w:r>
        <w:rPr>
          <w:rFonts w:ascii="Times New Roman" w:hAnsi="Times New Roman"/>
          <w:spacing w:val="-4"/>
          <w:sz w:val="20"/>
        </w:rPr>
        <w:t xml:space="preserve"> </w:t>
      </w:r>
      <w:r>
        <w:rPr>
          <w:rFonts w:ascii="Times New Roman" w:hAnsi="Times New Roman"/>
          <w:sz w:val="20"/>
        </w:rPr>
        <w:t>pour</w:t>
      </w:r>
      <w:r>
        <w:rPr>
          <w:rFonts w:ascii="Times New Roman" w:hAnsi="Times New Roman"/>
          <w:spacing w:val="-3"/>
          <w:sz w:val="20"/>
        </w:rPr>
        <w:t xml:space="preserve"> </w:t>
      </w:r>
      <w:r>
        <w:rPr>
          <w:rFonts w:ascii="Times New Roman" w:hAnsi="Times New Roman"/>
          <w:sz w:val="20"/>
        </w:rPr>
        <w:t>les</w:t>
      </w:r>
      <w:r>
        <w:rPr>
          <w:rFonts w:ascii="Times New Roman" w:hAnsi="Times New Roman"/>
          <w:spacing w:val="-3"/>
          <w:sz w:val="20"/>
        </w:rPr>
        <w:t xml:space="preserve"> </w:t>
      </w:r>
      <w:r>
        <w:rPr>
          <w:rFonts w:ascii="Times New Roman" w:hAnsi="Times New Roman"/>
          <w:sz w:val="20"/>
        </w:rPr>
        <w:t>débits</w:t>
      </w:r>
      <w:r>
        <w:rPr>
          <w:rFonts w:ascii="Times New Roman" w:hAnsi="Times New Roman"/>
          <w:spacing w:val="-2"/>
          <w:sz w:val="20"/>
        </w:rPr>
        <w:t xml:space="preserve"> </w:t>
      </w:r>
      <w:r>
        <w:rPr>
          <w:rFonts w:ascii="Times New Roman" w:hAnsi="Times New Roman"/>
          <w:spacing w:val="-10"/>
          <w:sz w:val="20"/>
        </w:rPr>
        <w:t>;</w:t>
      </w:r>
    </w:p>
    <w:p w14:paraId="36083AE2" w14:textId="77777777" w:rsidR="00E14A36" w:rsidRDefault="00000000">
      <w:pPr>
        <w:pStyle w:val="Paragraphedeliste"/>
        <w:numPr>
          <w:ilvl w:val="0"/>
          <w:numId w:val="91"/>
        </w:numPr>
        <w:tabs>
          <w:tab w:val="left" w:pos="1416"/>
        </w:tabs>
        <w:spacing w:before="2" w:line="231" w:lineRule="exact"/>
        <w:rPr>
          <w:rFonts w:ascii="Times New Roman" w:hAnsi="Times New Roman"/>
          <w:sz w:val="20"/>
        </w:rPr>
      </w:pPr>
      <w:r>
        <w:rPr>
          <w:rFonts w:ascii="Times New Roman" w:hAnsi="Times New Roman"/>
          <w:sz w:val="20"/>
        </w:rPr>
        <w:t>1</w:t>
      </w:r>
      <w:r>
        <w:rPr>
          <w:rFonts w:ascii="Times New Roman" w:hAnsi="Times New Roman"/>
          <w:spacing w:val="-3"/>
          <w:sz w:val="20"/>
        </w:rPr>
        <w:t xml:space="preserve"> </w:t>
      </w:r>
      <w:r>
        <w:rPr>
          <w:rFonts w:ascii="Times New Roman" w:hAnsi="Times New Roman"/>
          <w:sz w:val="20"/>
        </w:rPr>
        <w:t>cm</w:t>
      </w:r>
      <w:r>
        <w:rPr>
          <w:rFonts w:ascii="Times New Roman" w:hAnsi="Times New Roman"/>
          <w:spacing w:val="-8"/>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les</w:t>
      </w:r>
      <w:r>
        <w:rPr>
          <w:rFonts w:ascii="Times New Roman" w:hAnsi="Times New Roman"/>
          <w:spacing w:val="-2"/>
          <w:sz w:val="20"/>
        </w:rPr>
        <w:t xml:space="preserve"> </w:t>
      </w:r>
      <w:r>
        <w:rPr>
          <w:rFonts w:ascii="Times New Roman" w:hAnsi="Times New Roman"/>
          <w:sz w:val="20"/>
        </w:rPr>
        <w:t>niveaux</w:t>
      </w:r>
      <w:r>
        <w:rPr>
          <w:rFonts w:ascii="Times New Roman" w:hAnsi="Times New Roman"/>
          <w:spacing w:val="-5"/>
          <w:sz w:val="20"/>
        </w:rPr>
        <w:t xml:space="preserve"> </w:t>
      </w:r>
      <w:r>
        <w:rPr>
          <w:rFonts w:ascii="Times New Roman" w:hAnsi="Times New Roman"/>
          <w:spacing w:val="-2"/>
          <w:sz w:val="20"/>
        </w:rPr>
        <w:t>d’eau,</w:t>
      </w:r>
    </w:p>
    <w:p w14:paraId="74C7C54B" w14:textId="77777777" w:rsidR="00E14A36" w:rsidRDefault="00000000">
      <w:pPr>
        <w:pStyle w:val="Paragraphedeliste"/>
        <w:numPr>
          <w:ilvl w:val="0"/>
          <w:numId w:val="91"/>
        </w:numPr>
        <w:tabs>
          <w:tab w:val="left" w:pos="1416"/>
        </w:tabs>
        <w:spacing w:line="230" w:lineRule="exact"/>
        <w:rPr>
          <w:rFonts w:ascii="Times New Roman" w:hAnsi="Times New Roman"/>
          <w:sz w:val="20"/>
        </w:rPr>
      </w:pPr>
      <w:r>
        <w:rPr>
          <w:rFonts w:ascii="Times New Roman" w:hAnsi="Times New Roman"/>
          <w:sz w:val="20"/>
        </w:rPr>
        <w:t>5</w:t>
      </w:r>
      <w:r>
        <w:rPr>
          <w:rFonts w:ascii="Times New Roman" w:hAnsi="Times New Roman"/>
          <w:spacing w:val="-3"/>
          <w:sz w:val="20"/>
        </w:rPr>
        <w:t xml:space="preserve"> </w:t>
      </w:r>
      <w:r>
        <w:rPr>
          <w:rFonts w:ascii="Times New Roman" w:hAnsi="Times New Roman"/>
          <w:sz w:val="20"/>
        </w:rPr>
        <w:t>cm</w:t>
      </w:r>
      <w:r>
        <w:rPr>
          <w:rFonts w:ascii="Times New Roman" w:hAnsi="Times New Roman"/>
          <w:spacing w:val="-7"/>
          <w:sz w:val="20"/>
        </w:rPr>
        <w:t xml:space="preserve"> </w:t>
      </w:r>
      <w:r>
        <w:rPr>
          <w:rFonts w:ascii="Times New Roman" w:hAnsi="Times New Roman"/>
          <w:sz w:val="20"/>
        </w:rPr>
        <w:t>pour</w:t>
      </w:r>
      <w:r>
        <w:rPr>
          <w:rFonts w:ascii="Times New Roman" w:hAnsi="Times New Roman"/>
          <w:spacing w:val="-3"/>
          <w:sz w:val="20"/>
        </w:rPr>
        <w:t xml:space="preserve"> </w:t>
      </w:r>
      <w:r>
        <w:rPr>
          <w:rFonts w:ascii="Times New Roman" w:hAnsi="Times New Roman"/>
          <w:sz w:val="20"/>
        </w:rPr>
        <w:t>les</w:t>
      </w:r>
      <w:r>
        <w:rPr>
          <w:rFonts w:ascii="Times New Roman" w:hAnsi="Times New Roman"/>
          <w:spacing w:val="-2"/>
          <w:sz w:val="20"/>
        </w:rPr>
        <w:t xml:space="preserve"> </w:t>
      </w:r>
      <w:r>
        <w:rPr>
          <w:rFonts w:ascii="Times New Roman" w:hAnsi="Times New Roman"/>
          <w:sz w:val="20"/>
        </w:rPr>
        <w:t>mesures</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profondeur.</w:t>
      </w:r>
    </w:p>
    <w:p w14:paraId="2EE8BC3E" w14:textId="77777777" w:rsidR="00E14A36" w:rsidRDefault="00000000">
      <w:pPr>
        <w:pStyle w:val="Paragraphedeliste"/>
        <w:numPr>
          <w:ilvl w:val="1"/>
          <w:numId w:val="93"/>
        </w:numPr>
        <w:tabs>
          <w:tab w:val="left" w:pos="997"/>
        </w:tabs>
        <w:spacing w:line="229" w:lineRule="exact"/>
        <w:ind w:left="997" w:hanging="301"/>
        <w:rPr>
          <w:rFonts w:ascii="Times New Roman" w:hAnsi="Times New Roman"/>
          <w:sz w:val="20"/>
        </w:rPr>
      </w:pPr>
      <w:r>
        <w:rPr>
          <w:rFonts w:ascii="Times New Roman" w:hAnsi="Times New Roman"/>
          <w:sz w:val="20"/>
        </w:rPr>
        <w:t>Essais</w:t>
      </w:r>
      <w:r>
        <w:rPr>
          <w:rFonts w:ascii="Times New Roman" w:hAnsi="Times New Roman"/>
          <w:spacing w:val="-10"/>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débit-superstructures-désinfection</w:t>
      </w:r>
      <w:r>
        <w:rPr>
          <w:rFonts w:ascii="Times New Roman" w:hAnsi="Times New Roman"/>
          <w:spacing w:val="-10"/>
          <w:sz w:val="20"/>
        </w:rPr>
        <w:t xml:space="preserve"> </w:t>
      </w:r>
      <w:r>
        <w:rPr>
          <w:rFonts w:ascii="Times New Roman" w:hAnsi="Times New Roman"/>
          <w:sz w:val="20"/>
        </w:rPr>
        <w:t>et</w:t>
      </w:r>
      <w:r>
        <w:rPr>
          <w:rFonts w:ascii="Times New Roman" w:hAnsi="Times New Roman"/>
          <w:spacing w:val="-8"/>
          <w:sz w:val="20"/>
        </w:rPr>
        <w:t xml:space="preserve"> </w:t>
      </w:r>
      <w:r>
        <w:rPr>
          <w:rFonts w:ascii="Times New Roman" w:hAnsi="Times New Roman"/>
          <w:sz w:val="20"/>
        </w:rPr>
        <w:t>analyse</w:t>
      </w:r>
      <w:r>
        <w:rPr>
          <w:rFonts w:ascii="Times New Roman" w:hAnsi="Times New Roman"/>
          <w:spacing w:val="-9"/>
          <w:sz w:val="20"/>
        </w:rPr>
        <w:t xml:space="preserve"> </w:t>
      </w:r>
      <w:r>
        <w:rPr>
          <w:rFonts w:ascii="Times New Roman" w:hAnsi="Times New Roman"/>
          <w:spacing w:val="-2"/>
          <w:sz w:val="20"/>
        </w:rPr>
        <w:t>d’eau</w:t>
      </w:r>
    </w:p>
    <w:p w14:paraId="318A62E0" w14:textId="77777777" w:rsidR="00E14A36" w:rsidRDefault="00000000">
      <w:pPr>
        <w:pStyle w:val="Titre5"/>
        <w:numPr>
          <w:ilvl w:val="2"/>
          <w:numId w:val="93"/>
        </w:numPr>
        <w:tabs>
          <w:tab w:val="left" w:pos="1147"/>
        </w:tabs>
        <w:spacing w:before="5" w:line="227" w:lineRule="exact"/>
        <w:ind w:left="1147"/>
        <w:jc w:val="left"/>
      </w:pPr>
      <w:r>
        <w:t>Essais</w:t>
      </w:r>
      <w:r>
        <w:rPr>
          <w:spacing w:val="-6"/>
        </w:rPr>
        <w:t xml:space="preserve"> </w:t>
      </w:r>
      <w:r>
        <w:t>de</w:t>
      </w:r>
      <w:r>
        <w:rPr>
          <w:spacing w:val="-5"/>
        </w:rPr>
        <w:t xml:space="preserve"> </w:t>
      </w:r>
      <w:r>
        <w:rPr>
          <w:spacing w:val="-2"/>
        </w:rPr>
        <w:t>débit</w:t>
      </w:r>
    </w:p>
    <w:p w14:paraId="250008BD" w14:textId="77777777" w:rsidR="00E14A36" w:rsidRDefault="00000000">
      <w:pPr>
        <w:pStyle w:val="Corpsdetexte"/>
        <w:ind w:left="696" w:right="701" w:firstLine="566"/>
        <w:jc w:val="both"/>
        <w:rPr>
          <w:rFonts w:ascii="Times New Roman" w:hAnsi="Times New Roman"/>
        </w:rPr>
      </w:pPr>
      <w:r>
        <w:rPr>
          <w:rFonts w:ascii="Times New Roman" w:hAnsi="Times New Roman"/>
        </w:rPr>
        <w:t>Ces essais seront exécutés à l’aide d’une pompe immergée, d’’une capacité minimale de 10m3/h à une profondeur</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30m</w:t>
      </w:r>
      <w:r>
        <w:rPr>
          <w:rFonts w:ascii="Times New Roman" w:hAnsi="Times New Roman"/>
          <w:spacing w:val="-6"/>
        </w:rPr>
        <w:t xml:space="preserve"> </w:t>
      </w:r>
      <w:r>
        <w:rPr>
          <w:rFonts w:ascii="Times New Roman" w:hAnsi="Times New Roman"/>
        </w:rPr>
        <w:t>ou</w:t>
      </w:r>
      <w:r>
        <w:rPr>
          <w:rFonts w:ascii="Times New Roman" w:hAnsi="Times New Roman"/>
          <w:spacing w:val="-3"/>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6 m3/h</w:t>
      </w:r>
      <w:r>
        <w:rPr>
          <w:rFonts w:ascii="Times New Roman" w:hAnsi="Times New Roman"/>
          <w:spacing w:val="-3"/>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80 mètres. L’essai de</w:t>
      </w:r>
      <w:r>
        <w:rPr>
          <w:rFonts w:ascii="Times New Roman" w:hAnsi="Times New Roman"/>
          <w:spacing w:val="-2"/>
        </w:rPr>
        <w:t xml:space="preserve"> </w:t>
      </w:r>
      <w:r>
        <w:rPr>
          <w:rFonts w:ascii="Times New Roman" w:hAnsi="Times New Roman"/>
        </w:rPr>
        <w:t>pompage</w:t>
      </w:r>
      <w:r>
        <w:rPr>
          <w:rFonts w:ascii="Times New Roman" w:hAnsi="Times New Roman"/>
          <w:spacing w:val="-2"/>
        </w:rPr>
        <w:t xml:space="preserve"> </w:t>
      </w:r>
      <w:r>
        <w:rPr>
          <w:rFonts w:ascii="Times New Roman" w:hAnsi="Times New Roman"/>
        </w:rPr>
        <w:t>(type CIEH)</w:t>
      </w:r>
      <w:r>
        <w:rPr>
          <w:rFonts w:ascii="Times New Roman" w:hAnsi="Times New Roman"/>
          <w:spacing w:val="-1"/>
        </w:rPr>
        <w:t xml:space="preserve"> </w:t>
      </w:r>
      <w:r>
        <w:rPr>
          <w:rFonts w:ascii="Times New Roman" w:hAnsi="Times New Roman"/>
        </w:rPr>
        <w:t>aura</w:t>
      </w:r>
      <w:r>
        <w:rPr>
          <w:rFonts w:ascii="Times New Roman" w:hAnsi="Times New Roman"/>
          <w:spacing w:val="-2"/>
        </w:rPr>
        <w:t xml:space="preserve"> </w:t>
      </w:r>
      <w:r>
        <w:rPr>
          <w:rFonts w:ascii="Times New Roman" w:hAnsi="Times New Roman"/>
        </w:rPr>
        <w:t>une</w:t>
      </w:r>
      <w:r>
        <w:rPr>
          <w:rFonts w:ascii="Times New Roman" w:hAnsi="Times New Roman"/>
          <w:spacing w:val="-2"/>
        </w:rPr>
        <w:t xml:space="preserve"> </w:t>
      </w:r>
      <w:r>
        <w:rPr>
          <w:rFonts w:ascii="Times New Roman" w:hAnsi="Times New Roman"/>
        </w:rPr>
        <w:t>durée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4</w:t>
      </w:r>
      <w:r>
        <w:rPr>
          <w:rFonts w:ascii="Times New Roman" w:hAnsi="Times New Roman"/>
          <w:spacing w:val="-1"/>
        </w:rPr>
        <w:t xml:space="preserve"> </w:t>
      </w:r>
      <w:r>
        <w:rPr>
          <w:rFonts w:ascii="Times New Roman" w:hAnsi="Times New Roman"/>
        </w:rPr>
        <w:t>heures</w:t>
      </w:r>
      <w:r>
        <w:rPr>
          <w:rFonts w:ascii="Times New Roman" w:hAnsi="Times New Roman"/>
          <w:spacing w:val="-3"/>
        </w:rPr>
        <w:t xml:space="preserve"> </w:t>
      </w:r>
      <w:r>
        <w:rPr>
          <w:rFonts w:ascii="Times New Roman" w:hAnsi="Times New Roman"/>
        </w:rPr>
        <w:t>(3</w:t>
      </w:r>
      <w:r>
        <w:rPr>
          <w:rFonts w:ascii="Times New Roman" w:hAnsi="Times New Roman"/>
          <w:spacing w:val="-1"/>
        </w:rPr>
        <w:t xml:space="preserve"> </w:t>
      </w:r>
      <w:r>
        <w:rPr>
          <w:rFonts w:ascii="Times New Roman" w:hAnsi="Times New Roman"/>
        </w:rPr>
        <w:t>paliers</w:t>
      </w:r>
      <w:r>
        <w:rPr>
          <w:rFonts w:ascii="Times New Roman" w:hAnsi="Times New Roman"/>
          <w:spacing w:val="-1"/>
        </w:rPr>
        <w:t xml:space="preserve"> </w:t>
      </w:r>
      <w:r>
        <w:rPr>
          <w:rFonts w:ascii="Times New Roman" w:hAnsi="Times New Roman"/>
        </w:rPr>
        <w:t>à débit croissant</w:t>
      </w:r>
      <w:r>
        <w:rPr>
          <w:rFonts w:ascii="Times New Roman" w:hAnsi="Times New Roman"/>
          <w:spacing w:val="-1"/>
        </w:rPr>
        <w:t xml:space="preserve"> </w:t>
      </w:r>
      <w:r>
        <w:rPr>
          <w:rFonts w:ascii="Times New Roman" w:hAnsi="Times New Roman"/>
        </w:rPr>
        <w:t>: premier palier de 2 heures et 2 paliers de 1 heure chacun). La remontée du niveau de l’eau après pompage sera suivie pendant une heure. Les mesures de profondeur du niveau d’eau seront effectuées à la sonde électrique,</w:t>
      </w:r>
      <w:r>
        <w:rPr>
          <w:rFonts w:ascii="Times New Roman" w:hAnsi="Times New Roman"/>
          <w:spacing w:val="-2"/>
        </w:rPr>
        <w:t xml:space="preserve"> </w:t>
      </w:r>
      <w:r>
        <w:rPr>
          <w:rFonts w:ascii="Times New Roman" w:hAnsi="Times New Roman"/>
        </w:rPr>
        <w:t>les</w:t>
      </w:r>
      <w:r>
        <w:rPr>
          <w:rFonts w:ascii="Times New Roman" w:hAnsi="Times New Roman"/>
          <w:spacing w:val="-1"/>
        </w:rPr>
        <w:t xml:space="preserve"> </w:t>
      </w:r>
      <w:r>
        <w:rPr>
          <w:rFonts w:ascii="Times New Roman" w:hAnsi="Times New Roman"/>
        </w:rPr>
        <w:t>mesures</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débit</w:t>
      </w:r>
      <w:r>
        <w:rPr>
          <w:rFonts w:ascii="Times New Roman" w:hAnsi="Times New Roman"/>
          <w:spacing w:val="-3"/>
        </w:rPr>
        <w:t xml:space="preserve"> </w:t>
      </w:r>
      <w:r>
        <w:rPr>
          <w:rFonts w:ascii="Times New Roman" w:hAnsi="Times New Roman"/>
        </w:rPr>
        <w:t>seront</w:t>
      </w:r>
      <w:r>
        <w:rPr>
          <w:rFonts w:ascii="Times New Roman" w:hAnsi="Times New Roman"/>
          <w:spacing w:val="-1"/>
        </w:rPr>
        <w:t xml:space="preserve"> </w:t>
      </w:r>
      <w:r>
        <w:rPr>
          <w:rFonts w:ascii="Times New Roman" w:hAnsi="Times New Roman"/>
        </w:rPr>
        <w:t>faites</w:t>
      </w:r>
      <w:r>
        <w:rPr>
          <w:rFonts w:ascii="Times New Roman" w:hAnsi="Times New Roman"/>
          <w:spacing w:val="-3"/>
        </w:rPr>
        <w:t xml:space="preserve"> </w:t>
      </w:r>
      <w:r>
        <w:rPr>
          <w:rFonts w:ascii="Times New Roman" w:hAnsi="Times New Roman"/>
        </w:rPr>
        <w:t>au</w:t>
      </w:r>
      <w:r>
        <w:rPr>
          <w:rFonts w:ascii="Times New Roman" w:hAnsi="Times New Roman"/>
          <w:spacing w:val="-2"/>
        </w:rPr>
        <w:t xml:space="preserve"> </w:t>
      </w:r>
      <w:r>
        <w:rPr>
          <w:rFonts w:ascii="Times New Roman" w:hAnsi="Times New Roman"/>
        </w:rPr>
        <w:t>fût</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200</w:t>
      </w:r>
      <w:r>
        <w:rPr>
          <w:rFonts w:ascii="Times New Roman" w:hAnsi="Times New Roman"/>
          <w:spacing w:val="-2"/>
        </w:rPr>
        <w:t xml:space="preserve"> </w:t>
      </w:r>
      <w:r>
        <w:rPr>
          <w:rFonts w:ascii="Times New Roman" w:hAnsi="Times New Roman"/>
        </w:rPr>
        <w:t>litres,</w:t>
      </w:r>
      <w:r>
        <w:rPr>
          <w:rFonts w:ascii="Times New Roman" w:hAnsi="Times New Roman"/>
          <w:spacing w:val="-2"/>
        </w:rPr>
        <w:t xml:space="preserve"> </w:t>
      </w:r>
      <w:r>
        <w:rPr>
          <w:rFonts w:ascii="Times New Roman" w:hAnsi="Times New Roman"/>
        </w:rPr>
        <w:t>toutes</w:t>
      </w:r>
      <w:r>
        <w:rPr>
          <w:rFonts w:ascii="Times New Roman" w:hAnsi="Times New Roman"/>
          <w:spacing w:val="-2"/>
        </w:rPr>
        <w:t xml:space="preserve"> </w:t>
      </w:r>
      <w:r>
        <w:rPr>
          <w:rFonts w:ascii="Times New Roman" w:hAnsi="Times New Roman"/>
        </w:rPr>
        <w:t>les</w:t>
      </w:r>
      <w:r>
        <w:rPr>
          <w:rFonts w:ascii="Times New Roman" w:hAnsi="Times New Roman"/>
          <w:spacing w:val="-1"/>
        </w:rPr>
        <w:t xml:space="preserve"> </w:t>
      </w:r>
      <w:r>
        <w:rPr>
          <w:rFonts w:ascii="Times New Roman" w:hAnsi="Times New Roman"/>
        </w:rPr>
        <w:t>mesures</w:t>
      </w:r>
      <w:r>
        <w:rPr>
          <w:rFonts w:ascii="Times New Roman" w:hAnsi="Times New Roman"/>
          <w:spacing w:val="-3"/>
        </w:rPr>
        <w:t xml:space="preserve"> </w:t>
      </w:r>
      <w:r>
        <w:rPr>
          <w:rFonts w:ascii="Times New Roman" w:hAnsi="Times New Roman"/>
        </w:rPr>
        <w:t>seront notées</w:t>
      </w:r>
      <w:r>
        <w:rPr>
          <w:rFonts w:ascii="Times New Roman" w:hAnsi="Times New Roman"/>
          <w:spacing w:val="-1"/>
        </w:rPr>
        <w:t xml:space="preserve"> </w:t>
      </w:r>
      <w:r>
        <w:rPr>
          <w:rFonts w:ascii="Times New Roman" w:hAnsi="Times New Roman"/>
        </w:rPr>
        <w:t>sur une</w:t>
      </w:r>
      <w:r>
        <w:rPr>
          <w:rFonts w:ascii="Times New Roman" w:hAnsi="Times New Roman"/>
          <w:spacing w:val="-1"/>
        </w:rPr>
        <w:t xml:space="preserve"> </w:t>
      </w:r>
      <w:r>
        <w:rPr>
          <w:rFonts w:ascii="Times New Roman" w:hAnsi="Times New Roman"/>
        </w:rPr>
        <w:t>fiche</w:t>
      </w:r>
      <w:r>
        <w:rPr>
          <w:rFonts w:ascii="Times New Roman" w:hAnsi="Times New Roman"/>
          <w:spacing w:val="-1"/>
        </w:rPr>
        <w:t xml:space="preserve"> </w:t>
      </w:r>
      <w:r>
        <w:rPr>
          <w:rFonts w:ascii="Times New Roman" w:hAnsi="Times New Roman"/>
        </w:rPr>
        <w:t>agréée par l’Administration.</w:t>
      </w:r>
    </w:p>
    <w:p w14:paraId="0D5BFA94" w14:textId="77777777" w:rsidR="00E14A36" w:rsidRDefault="00000000">
      <w:pPr>
        <w:pStyle w:val="Titre5"/>
        <w:numPr>
          <w:ilvl w:val="2"/>
          <w:numId w:val="93"/>
        </w:numPr>
        <w:tabs>
          <w:tab w:val="left" w:pos="1346"/>
        </w:tabs>
        <w:spacing w:before="2"/>
        <w:ind w:left="1346" w:hanging="448"/>
        <w:jc w:val="both"/>
      </w:pPr>
      <w:r>
        <w:rPr>
          <w:spacing w:val="-2"/>
        </w:rPr>
        <w:t>Superstructures</w:t>
      </w:r>
    </w:p>
    <w:p w14:paraId="1CA8B0EC" w14:textId="77777777" w:rsidR="00E14A36" w:rsidRDefault="00000000">
      <w:pPr>
        <w:pStyle w:val="Corpsdetexte"/>
        <w:spacing w:line="228" w:lineRule="exact"/>
        <w:ind w:left="1404"/>
        <w:jc w:val="both"/>
        <w:rPr>
          <w:rFonts w:ascii="Times New Roman" w:hAnsi="Times New Roman"/>
        </w:rPr>
      </w:pPr>
      <w:r>
        <w:rPr>
          <w:rFonts w:ascii="Times New Roman" w:hAnsi="Times New Roman"/>
        </w:rPr>
        <w:t>Le</w:t>
      </w:r>
      <w:r>
        <w:rPr>
          <w:rFonts w:ascii="Times New Roman" w:hAnsi="Times New Roman"/>
          <w:spacing w:val="-6"/>
        </w:rPr>
        <w:t xml:space="preserve"> </w:t>
      </w:r>
      <w:r>
        <w:rPr>
          <w:rFonts w:ascii="Times New Roman" w:hAnsi="Times New Roman"/>
        </w:rPr>
        <w:t>cocontractant</w:t>
      </w:r>
      <w:r>
        <w:rPr>
          <w:rFonts w:ascii="Times New Roman" w:hAnsi="Times New Roman"/>
          <w:spacing w:val="-7"/>
        </w:rPr>
        <w:t xml:space="preserve"> </w:t>
      </w:r>
      <w:r>
        <w:rPr>
          <w:rFonts w:ascii="Times New Roman" w:hAnsi="Times New Roman"/>
        </w:rPr>
        <w:t>aura</w:t>
      </w:r>
      <w:r>
        <w:rPr>
          <w:rFonts w:ascii="Times New Roman" w:hAnsi="Times New Roman"/>
          <w:spacing w:val="-6"/>
        </w:rPr>
        <w:t xml:space="preserve"> </w:t>
      </w:r>
      <w:r>
        <w:rPr>
          <w:rFonts w:ascii="Times New Roman" w:hAnsi="Times New Roman"/>
        </w:rPr>
        <w:t>à</w:t>
      </w:r>
      <w:r>
        <w:rPr>
          <w:rFonts w:ascii="Times New Roman" w:hAnsi="Times New Roman"/>
          <w:spacing w:val="-6"/>
        </w:rPr>
        <w:t xml:space="preserve"> </w:t>
      </w:r>
      <w:r>
        <w:rPr>
          <w:rFonts w:ascii="Times New Roman" w:hAnsi="Times New Roman"/>
        </w:rPr>
        <w:t>réaliser</w:t>
      </w:r>
      <w:r>
        <w:rPr>
          <w:rFonts w:ascii="Times New Roman" w:hAnsi="Times New Roman"/>
          <w:spacing w:val="-6"/>
        </w:rPr>
        <w:t xml:space="preserve"> </w:t>
      </w:r>
      <w:r>
        <w:rPr>
          <w:rFonts w:ascii="Times New Roman" w:hAnsi="Times New Roman"/>
        </w:rPr>
        <w:t>les</w:t>
      </w:r>
      <w:r>
        <w:rPr>
          <w:rFonts w:ascii="Times New Roman" w:hAnsi="Times New Roman"/>
          <w:spacing w:val="-7"/>
        </w:rPr>
        <w:t xml:space="preserve"> </w:t>
      </w:r>
      <w:r>
        <w:rPr>
          <w:rFonts w:ascii="Times New Roman" w:hAnsi="Times New Roman"/>
        </w:rPr>
        <w:t>superstructures</w:t>
      </w:r>
      <w:r>
        <w:rPr>
          <w:rFonts w:ascii="Times New Roman" w:hAnsi="Times New Roman"/>
          <w:spacing w:val="-7"/>
        </w:rPr>
        <w:t xml:space="preserve"> </w:t>
      </w:r>
      <w:r>
        <w:rPr>
          <w:rFonts w:ascii="Times New Roman" w:hAnsi="Times New Roman"/>
        </w:rPr>
        <w:t>suivantes</w:t>
      </w:r>
      <w:r>
        <w:rPr>
          <w:rFonts w:ascii="Times New Roman" w:hAnsi="Times New Roman"/>
          <w:spacing w:val="-1"/>
        </w:rPr>
        <w:t xml:space="preserve"> </w:t>
      </w:r>
      <w:r>
        <w:rPr>
          <w:rFonts w:ascii="Times New Roman" w:hAnsi="Times New Roman"/>
          <w:spacing w:val="-10"/>
        </w:rPr>
        <w:t>:</w:t>
      </w:r>
    </w:p>
    <w:p w14:paraId="0E980735" w14:textId="77777777" w:rsidR="00E14A36" w:rsidRDefault="00000000">
      <w:pPr>
        <w:pStyle w:val="Paragraphedeliste"/>
        <w:numPr>
          <w:ilvl w:val="3"/>
          <w:numId w:val="93"/>
        </w:numPr>
        <w:tabs>
          <w:tab w:val="left" w:pos="1416"/>
        </w:tabs>
        <w:spacing w:before="1"/>
        <w:ind w:right="697"/>
        <w:jc w:val="both"/>
        <w:rPr>
          <w:rFonts w:ascii="Times New Roman" w:hAnsi="Times New Roman"/>
          <w:sz w:val="20"/>
        </w:rPr>
      </w:pPr>
      <w:r>
        <w:rPr>
          <w:rFonts w:ascii="Times New Roman" w:hAnsi="Times New Roman"/>
          <w:sz w:val="20"/>
        </w:rPr>
        <w:t>Un</w:t>
      </w:r>
      <w:r>
        <w:rPr>
          <w:rFonts w:ascii="Times New Roman" w:hAnsi="Times New Roman"/>
          <w:spacing w:val="-3"/>
          <w:sz w:val="20"/>
        </w:rPr>
        <w:t xml:space="preserve"> </w:t>
      </w:r>
      <w:r>
        <w:rPr>
          <w:rFonts w:ascii="Times New Roman" w:hAnsi="Times New Roman"/>
          <w:sz w:val="20"/>
        </w:rPr>
        <w:t>regard</w:t>
      </w:r>
      <w:r>
        <w:rPr>
          <w:rFonts w:ascii="Times New Roman" w:hAnsi="Times New Roman"/>
          <w:spacing w:val="-1"/>
          <w:sz w:val="20"/>
        </w:rPr>
        <w:t xml:space="preserve"> </w:t>
      </w:r>
      <w:r>
        <w:rPr>
          <w:rFonts w:ascii="Times New Roman" w:hAnsi="Times New Roman"/>
          <w:sz w:val="20"/>
        </w:rPr>
        <w:t>pour</w:t>
      </w:r>
      <w:r>
        <w:rPr>
          <w:rFonts w:ascii="Times New Roman" w:hAnsi="Times New Roman"/>
          <w:spacing w:val="-2"/>
          <w:sz w:val="20"/>
        </w:rPr>
        <w:t xml:space="preserve"> </w:t>
      </w:r>
      <w:r>
        <w:rPr>
          <w:rFonts w:ascii="Times New Roman" w:hAnsi="Times New Roman"/>
          <w:sz w:val="20"/>
        </w:rPr>
        <w:t>tête</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forage et</w:t>
      </w:r>
      <w:r>
        <w:rPr>
          <w:rFonts w:ascii="Times New Roman" w:hAnsi="Times New Roman"/>
          <w:spacing w:val="-2"/>
          <w:sz w:val="20"/>
        </w:rPr>
        <w:t xml:space="preserve"> </w:t>
      </w:r>
      <w:r>
        <w:rPr>
          <w:rFonts w:ascii="Times New Roman" w:hAnsi="Times New Roman"/>
          <w:sz w:val="20"/>
        </w:rPr>
        <w:t>support</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pompe</w:t>
      </w:r>
      <w:r>
        <w:rPr>
          <w:rFonts w:ascii="Times New Roman" w:hAnsi="Times New Roman"/>
          <w:spacing w:val="-2"/>
          <w:sz w:val="20"/>
        </w:rPr>
        <w:t xml:space="preserve"> </w:t>
      </w:r>
      <w:r>
        <w:rPr>
          <w:rFonts w:ascii="Times New Roman" w:hAnsi="Times New Roman"/>
          <w:sz w:val="20"/>
        </w:rPr>
        <w:t>en</w:t>
      </w:r>
      <w:r>
        <w:rPr>
          <w:rFonts w:ascii="Times New Roman" w:hAnsi="Times New Roman"/>
          <w:spacing w:val="-3"/>
          <w:sz w:val="20"/>
        </w:rPr>
        <w:t xml:space="preserve"> </w:t>
      </w:r>
      <w:r>
        <w:rPr>
          <w:rFonts w:ascii="Times New Roman" w:hAnsi="Times New Roman"/>
          <w:sz w:val="20"/>
        </w:rPr>
        <w:t>béton</w:t>
      </w:r>
      <w:r>
        <w:rPr>
          <w:rFonts w:ascii="Times New Roman" w:hAnsi="Times New Roman"/>
          <w:spacing w:val="-1"/>
          <w:sz w:val="20"/>
        </w:rPr>
        <w:t xml:space="preserve"> </w:t>
      </w:r>
      <w:r>
        <w:rPr>
          <w:rFonts w:ascii="Times New Roman" w:hAnsi="Times New Roman"/>
          <w:sz w:val="20"/>
        </w:rPr>
        <w:t>armé</w:t>
      </w:r>
      <w:r>
        <w:rPr>
          <w:rFonts w:ascii="Times New Roman" w:hAnsi="Times New Roman"/>
          <w:spacing w:val="-2"/>
          <w:sz w:val="20"/>
        </w:rPr>
        <w:t xml:space="preserve"> </w:t>
      </w:r>
      <w:r>
        <w:rPr>
          <w:rFonts w:ascii="Times New Roman" w:hAnsi="Times New Roman"/>
          <w:sz w:val="20"/>
        </w:rPr>
        <w:t>(1m</w:t>
      </w:r>
      <w:r>
        <w:rPr>
          <w:rFonts w:ascii="Times New Roman" w:hAnsi="Times New Roman"/>
          <w:spacing w:val="-6"/>
          <w:sz w:val="20"/>
        </w:rPr>
        <w:t xml:space="preserve"> </w:t>
      </w:r>
      <w:r>
        <w:rPr>
          <w:rFonts w:ascii="Times New Roman" w:hAnsi="Times New Roman"/>
          <w:sz w:val="20"/>
        </w:rPr>
        <w:t>x</w:t>
      </w:r>
      <w:r>
        <w:rPr>
          <w:rFonts w:ascii="Times New Roman" w:hAnsi="Times New Roman"/>
          <w:spacing w:val="-3"/>
          <w:sz w:val="20"/>
        </w:rPr>
        <w:t xml:space="preserve"> </w:t>
      </w:r>
      <w:r>
        <w:rPr>
          <w:rFonts w:ascii="Times New Roman" w:hAnsi="Times New Roman"/>
          <w:sz w:val="20"/>
        </w:rPr>
        <w:t>1m)</w:t>
      </w:r>
      <w:r>
        <w:rPr>
          <w:rFonts w:ascii="Times New Roman" w:hAnsi="Times New Roman"/>
          <w:spacing w:val="-2"/>
          <w:sz w:val="20"/>
        </w:rPr>
        <w:t xml:space="preserve"> </w:t>
      </w:r>
      <w:r>
        <w:rPr>
          <w:rFonts w:ascii="Times New Roman" w:hAnsi="Times New Roman"/>
          <w:sz w:val="20"/>
        </w:rPr>
        <w:t>surélevé</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90</w:t>
      </w:r>
      <w:r>
        <w:rPr>
          <w:rFonts w:ascii="Times New Roman" w:hAnsi="Times New Roman"/>
          <w:spacing w:val="-1"/>
          <w:sz w:val="20"/>
        </w:rPr>
        <w:t xml:space="preserve"> </w:t>
      </w:r>
      <w:r>
        <w:rPr>
          <w:rFonts w:ascii="Times New Roman" w:hAnsi="Times New Roman"/>
          <w:sz w:val="20"/>
        </w:rPr>
        <w:t>cm</w:t>
      </w:r>
      <w:r>
        <w:rPr>
          <w:rFonts w:ascii="Times New Roman" w:hAnsi="Times New Roman"/>
          <w:spacing w:val="-6"/>
          <w:sz w:val="20"/>
        </w:rPr>
        <w:t xml:space="preserve"> </w:t>
      </w:r>
      <w:r>
        <w:rPr>
          <w:rFonts w:ascii="Times New Roman" w:hAnsi="Times New Roman"/>
          <w:sz w:val="20"/>
        </w:rPr>
        <w:t>au-dessus</w:t>
      </w:r>
      <w:r>
        <w:rPr>
          <w:rFonts w:ascii="Times New Roman" w:hAnsi="Times New Roman"/>
          <w:spacing w:val="-3"/>
          <w:sz w:val="20"/>
        </w:rPr>
        <w:t xml:space="preserve"> </w:t>
      </w:r>
      <w:r>
        <w:rPr>
          <w:rFonts w:ascii="Times New Roman" w:hAnsi="Times New Roman"/>
          <w:sz w:val="20"/>
        </w:rPr>
        <w:t>de la dalle,</w:t>
      </w:r>
    </w:p>
    <w:p w14:paraId="79593BF1" w14:textId="77777777" w:rsidR="00E14A36" w:rsidRDefault="00000000">
      <w:pPr>
        <w:pStyle w:val="Paragraphedeliste"/>
        <w:numPr>
          <w:ilvl w:val="3"/>
          <w:numId w:val="93"/>
        </w:numPr>
        <w:tabs>
          <w:tab w:val="left" w:pos="1416"/>
        </w:tabs>
        <w:spacing w:before="2" w:line="237" w:lineRule="auto"/>
        <w:ind w:right="703"/>
        <w:jc w:val="both"/>
        <w:rPr>
          <w:rFonts w:ascii="Times New Roman" w:hAnsi="Times New Roman"/>
          <w:sz w:val="20"/>
        </w:rPr>
      </w:pPr>
      <w:r>
        <w:rPr>
          <w:rFonts w:ascii="Times New Roman" w:hAnsi="Times New Roman"/>
          <w:sz w:val="20"/>
        </w:rPr>
        <w:t>Une dalle de fond en béton armé (1m x 1m) est surmontée par les parois en agglos de 15 x 15bourrés. L’épaisseur minimum de la dalle de la couverture sera de 10cm.</w:t>
      </w:r>
    </w:p>
    <w:p w14:paraId="6F5D7586" w14:textId="77777777" w:rsidR="00E14A36" w:rsidRDefault="00E14A36">
      <w:pPr>
        <w:pStyle w:val="Corpsdetexte"/>
        <w:spacing w:before="1"/>
        <w:rPr>
          <w:rFonts w:ascii="Times New Roman"/>
        </w:rPr>
      </w:pPr>
    </w:p>
    <w:p w14:paraId="6F7281F3" w14:textId="77777777" w:rsidR="00E14A36" w:rsidRDefault="00000000">
      <w:pPr>
        <w:pStyle w:val="Corpsdetexte"/>
        <w:ind w:left="696" w:right="701" w:firstLine="360"/>
        <w:jc w:val="both"/>
        <w:rPr>
          <w:rFonts w:ascii="Times New Roman" w:hAnsi="Times New Roman"/>
        </w:rPr>
      </w:pPr>
      <w:r>
        <w:rPr>
          <w:rFonts w:ascii="Times New Roman" w:hAnsi="Times New Roman"/>
        </w:rPr>
        <w:t>Un schéma de principe</w:t>
      </w:r>
      <w:r>
        <w:rPr>
          <w:rFonts w:ascii="Times New Roman" w:hAnsi="Times New Roman"/>
          <w:spacing w:val="64"/>
        </w:rPr>
        <w:t xml:space="preserve"> </w:t>
      </w:r>
      <w:r>
        <w:rPr>
          <w:rFonts w:ascii="Times New Roman" w:hAnsi="Times New Roman"/>
        </w:rPr>
        <w:t>sera fourni à titre indicatif. La tête de forage devra néanmoins</w:t>
      </w:r>
      <w:r>
        <w:rPr>
          <w:rFonts w:ascii="Times New Roman" w:hAnsi="Times New Roman"/>
          <w:spacing w:val="64"/>
        </w:rPr>
        <w:t xml:space="preserve"> </w:t>
      </w:r>
      <w:r>
        <w:rPr>
          <w:rFonts w:ascii="Times New Roman" w:hAnsi="Times New Roman"/>
        </w:rPr>
        <w:t>être réalisée sur la base de plans détaillés, adaptés au type de pompe qui sera retenu et agréés par l’Ingénieur. Le soumissionnaire devra inclure ces plans détaillés dans son offre.</w:t>
      </w:r>
    </w:p>
    <w:p w14:paraId="16F03340" w14:textId="77777777" w:rsidR="00E14A36" w:rsidRDefault="00000000">
      <w:pPr>
        <w:pStyle w:val="Corpsdetexte"/>
        <w:spacing w:before="230"/>
        <w:ind w:left="696" w:right="700"/>
        <w:jc w:val="both"/>
        <w:rPr>
          <w:rFonts w:ascii="Times New Roman" w:hAnsi="Times New Roman"/>
        </w:rPr>
      </w:pPr>
      <w:r>
        <w:rPr>
          <w:rFonts w:ascii="Times New Roman" w:hAnsi="Times New Roman"/>
        </w:rPr>
        <w:t>Le béton</w:t>
      </w:r>
      <w:r>
        <w:rPr>
          <w:rFonts w:ascii="Times New Roman" w:hAnsi="Times New Roman"/>
          <w:spacing w:val="-2"/>
        </w:rPr>
        <w:t xml:space="preserve"> </w:t>
      </w:r>
      <w:r>
        <w:rPr>
          <w:rFonts w:ascii="Times New Roman" w:hAnsi="Times New Roman"/>
        </w:rPr>
        <w:t>devra être mis</w:t>
      </w:r>
      <w:r>
        <w:rPr>
          <w:rFonts w:ascii="Times New Roman" w:hAnsi="Times New Roman"/>
          <w:spacing w:val="-2"/>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œuvre avec un</w:t>
      </w:r>
      <w:r>
        <w:rPr>
          <w:rFonts w:ascii="Times New Roman" w:hAnsi="Times New Roman"/>
          <w:spacing w:val="-2"/>
        </w:rPr>
        <w:t xml:space="preserve"> </w:t>
      </w:r>
      <w:r>
        <w:rPr>
          <w:rFonts w:ascii="Times New Roman" w:hAnsi="Times New Roman"/>
        </w:rPr>
        <w:t>dosage de 350kg/m3 et avoir</w:t>
      </w:r>
      <w:r>
        <w:rPr>
          <w:rFonts w:ascii="Times New Roman" w:hAnsi="Times New Roman"/>
          <w:spacing w:val="-1"/>
        </w:rPr>
        <w:t xml:space="preserve"> </w:t>
      </w:r>
      <w:r>
        <w:rPr>
          <w:rFonts w:ascii="Times New Roman" w:hAnsi="Times New Roman"/>
        </w:rPr>
        <w:t>après</w:t>
      </w:r>
      <w:r>
        <w:rPr>
          <w:rFonts w:ascii="Times New Roman" w:hAnsi="Times New Roman"/>
          <w:spacing w:val="-1"/>
        </w:rPr>
        <w:t xml:space="preserve"> </w:t>
      </w:r>
      <w:r>
        <w:rPr>
          <w:rFonts w:ascii="Times New Roman" w:hAnsi="Times New Roman"/>
        </w:rPr>
        <w:t>28</w:t>
      </w:r>
      <w:r>
        <w:rPr>
          <w:rFonts w:ascii="Times New Roman" w:hAnsi="Times New Roman"/>
          <w:spacing w:val="-2"/>
        </w:rPr>
        <w:t xml:space="preserve"> </w:t>
      </w:r>
      <w:r>
        <w:rPr>
          <w:rFonts w:ascii="Times New Roman" w:hAnsi="Times New Roman"/>
        </w:rPr>
        <w:t>jours</w:t>
      </w:r>
      <w:r>
        <w:rPr>
          <w:rFonts w:ascii="Times New Roman" w:hAnsi="Times New Roman"/>
          <w:spacing w:val="-1"/>
        </w:rPr>
        <w:t xml:space="preserve"> </w:t>
      </w:r>
      <w:r>
        <w:rPr>
          <w:rFonts w:ascii="Times New Roman" w:hAnsi="Times New Roman"/>
        </w:rPr>
        <w:t>une résistance de</w:t>
      </w:r>
      <w:r>
        <w:rPr>
          <w:rFonts w:ascii="Times New Roman" w:hAnsi="Times New Roman"/>
          <w:spacing w:val="-1"/>
        </w:rPr>
        <w:t xml:space="preserve"> </w:t>
      </w:r>
      <w:r>
        <w:rPr>
          <w:rFonts w:ascii="Times New Roman" w:hAnsi="Times New Roman"/>
        </w:rPr>
        <w:t>28kN/cm², il sera</w:t>
      </w:r>
      <w:r>
        <w:rPr>
          <w:rFonts w:ascii="Times New Roman" w:hAnsi="Times New Roman"/>
          <w:spacing w:val="-2"/>
        </w:rPr>
        <w:t xml:space="preserve"> </w:t>
      </w:r>
      <w:r>
        <w:rPr>
          <w:rFonts w:ascii="Times New Roman" w:hAnsi="Times New Roman"/>
        </w:rPr>
        <w:t>armé</w:t>
      </w:r>
      <w:r>
        <w:rPr>
          <w:rFonts w:ascii="Times New Roman" w:hAnsi="Times New Roman"/>
          <w:spacing w:val="-2"/>
        </w:rPr>
        <w:t xml:space="preserve"> </w:t>
      </w:r>
      <w:r>
        <w:rPr>
          <w:rFonts w:ascii="Times New Roman" w:hAnsi="Times New Roman"/>
        </w:rPr>
        <w:t>par</w:t>
      </w:r>
      <w:r>
        <w:rPr>
          <w:rFonts w:ascii="Times New Roman" w:hAnsi="Times New Roman"/>
          <w:spacing w:val="-1"/>
        </w:rPr>
        <w:t xml:space="preserve"> </w:t>
      </w:r>
      <w:r>
        <w:rPr>
          <w:rFonts w:ascii="Times New Roman" w:hAnsi="Times New Roman"/>
        </w:rPr>
        <w:t>du</w:t>
      </w:r>
      <w:r>
        <w:rPr>
          <w:rFonts w:ascii="Times New Roman" w:hAnsi="Times New Roman"/>
          <w:spacing w:val="-3"/>
        </w:rPr>
        <w:t xml:space="preserve"> </w:t>
      </w:r>
      <w:r>
        <w:rPr>
          <w:rFonts w:ascii="Times New Roman" w:hAnsi="Times New Roman"/>
        </w:rPr>
        <w:t>treillis soudé de maille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150mm</w:t>
      </w:r>
      <w:r>
        <w:rPr>
          <w:rFonts w:ascii="Times New Roman" w:hAnsi="Times New Roman"/>
          <w:spacing w:val="-4"/>
        </w:rPr>
        <w:t xml:space="preserve"> </w:t>
      </w:r>
      <w:r>
        <w:rPr>
          <w:rFonts w:ascii="Times New Roman" w:hAnsi="Times New Roman"/>
        </w:rPr>
        <w:t>(diamètre</w:t>
      </w:r>
      <w:r>
        <w:rPr>
          <w:rFonts w:ascii="Times New Roman" w:hAnsi="Times New Roman"/>
          <w:spacing w:val="-2"/>
        </w:rPr>
        <w:t xml:space="preserve"> </w:t>
      </w:r>
      <w:r>
        <w:rPr>
          <w:rFonts w:ascii="Times New Roman" w:hAnsi="Times New Roman"/>
        </w:rPr>
        <w:t>des fers</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5mm).</w:t>
      </w:r>
      <w:r>
        <w:rPr>
          <w:rFonts w:ascii="Times New Roman" w:hAnsi="Times New Roman"/>
          <w:spacing w:val="-2"/>
        </w:rPr>
        <w:t xml:space="preserve"> </w:t>
      </w:r>
      <w:r>
        <w:rPr>
          <w:rFonts w:ascii="Times New Roman" w:hAnsi="Times New Roman"/>
        </w:rPr>
        <w:t>Pour</w:t>
      </w:r>
      <w:r>
        <w:rPr>
          <w:rFonts w:ascii="Times New Roman" w:hAnsi="Times New Roman"/>
          <w:spacing w:val="-2"/>
        </w:rPr>
        <w:t xml:space="preserve"> </w:t>
      </w:r>
      <w:r>
        <w:rPr>
          <w:rFonts w:ascii="Times New Roman" w:hAnsi="Times New Roman"/>
        </w:rPr>
        <w:t>les</w:t>
      </w:r>
      <w:r>
        <w:rPr>
          <w:rFonts w:ascii="Times New Roman" w:hAnsi="Times New Roman"/>
          <w:spacing w:val="-3"/>
        </w:rPr>
        <w:t xml:space="preserve"> </w:t>
      </w:r>
      <w:r>
        <w:rPr>
          <w:rFonts w:ascii="Times New Roman" w:hAnsi="Times New Roman"/>
        </w:rPr>
        <w:t>agrégats,</w:t>
      </w:r>
      <w:r>
        <w:rPr>
          <w:rFonts w:ascii="Times New Roman" w:hAnsi="Times New Roman"/>
          <w:spacing w:val="-2"/>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gravier</w:t>
      </w:r>
      <w:r>
        <w:rPr>
          <w:rFonts w:ascii="Times New Roman" w:hAnsi="Times New Roman"/>
          <w:spacing w:val="-1"/>
        </w:rPr>
        <w:t xml:space="preserve"> </w:t>
      </w:r>
      <w:r>
        <w:rPr>
          <w:rFonts w:ascii="Times New Roman" w:hAnsi="Times New Roman"/>
        </w:rPr>
        <w:t>et sable propres, ainsi que de l’eau non agressive, devront être prévus.</w:t>
      </w:r>
    </w:p>
    <w:p w14:paraId="17EAEE5A" w14:textId="77777777" w:rsidR="00E14A36" w:rsidRDefault="00000000">
      <w:pPr>
        <w:pStyle w:val="Titre5"/>
        <w:numPr>
          <w:ilvl w:val="2"/>
          <w:numId w:val="93"/>
        </w:numPr>
        <w:tabs>
          <w:tab w:val="left" w:pos="1447"/>
        </w:tabs>
        <w:spacing w:before="6"/>
        <w:ind w:left="1447" w:hanging="449"/>
        <w:jc w:val="both"/>
      </w:pPr>
      <w:r>
        <w:t>Analyses</w:t>
      </w:r>
      <w:r>
        <w:rPr>
          <w:spacing w:val="-10"/>
        </w:rPr>
        <w:t xml:space="preserve"> </w:t>
      </w:r>
      <w:r>
        <w:rPr>
          <w:spacing w:val="-2"/>
        </w:rPr>
        <w:t>d’eau</w:t>
      </w:r>
    </w:p>
    <w:p w14:paraId="2AC6ACD7" w14:textId="77777777" w:rsidR="00E14A36" w:rsidRDefault="00000000">
      <w:pPr>
        <w:pStyle w:val="Corpsdetexte"/>
        <w:spacing w:line="237" w:lineRule="auto"/>
        <w:ind w:left="696"/>
        <w:rPr>
          <w:rFonts w:ascii="Times New Roman" w:hAnsi="Times New Roman"/>
        </w:rPr>
      </w:pPr>
      <w:r>
        <w:rPr>
          <w:rFonts w:ascii="Times New Roman" w:hAnsi="Times New Roman"/>
        </w:rPr>
        <w:t>Avant</w:t>
      </w:r>
      <w:r>
        <w:rPr>
          <w:rFonts w:ascii="Times New Roman" w:hAnsi="Times New Roman"/>
          <w:spacing w:val="39"/>
        </w:rPr>
        <w:t xml:space="preserve"> </w:t>
      </w:r>
      <w:r>
        <w:rPr>
          <w:rFonts w:ascii="Times New Roman" w:hAnsi="Times New Roman"/>
        </w:rPr>
        <w:t>l’équipement</w:t>
      </w:r>
      <w:r>
        <w:rPr>
          <w:rFonts w:ascii="Times New Roman" w:hAnsi="Times New Roman"/>
          <w:spacing w:val="39"/>
        </w:rPr>
        <w:t xml:space="preserve"> </w:t>
      </w:r>
      <w:r>
        <w:rPr>
          <w:rFonts w:ascii="Times New Roman" w:hAnsi="Times New Roman"/>
        </w:rPr>
        <w:t>du</w:t>
      </w:r>
      <w:r>
        <w:rPr>
          <w:rFonts w:ascii="Times New Roman" w:hAnsi="Times New Roman"/>
          <w:spacing w:val="38"/>
        </w:rPr>
        <w:t xml:space="preserve"> </w:t>
      </w:r>
      <w:r>
        <w:rPr>
          <w:rFonts w:ascii="Times New Roman" w:hAnsi="Times New Roman"/>
        </w:rPr>
        <w:t>forage,</w:t>
      </w:r>
      <w:r>
        <w:rPr>
          <w:rFonts w:ascii="Times New Roman" w:hAnsi="Times New Roman"/>
          <w:spacing w:val="40"/>
        </w:rPr>
        <w:t xml:space="preserve"> </w:t>
      </w:r>
      <w:r>
        <w:rPr>
          <w:rFonts w:ascii="Times New Roman" w:hAnsi="Times New Roman"/>
        </w:rPr>
        <w:t>le</w:t>
      </w:r>
      <w:r>
        <w:rPr>
          <w:rFonts w:ascii="Times New Roman" w:hAnsi="Times New Roman"/>
          <w:spacing w:val="39"/>
        </w:rPr>
        <w:t xml:space="preserve"> </w:t>
      </w:r>
      <w:r>
        <w:rPr>
          <w:rFonts w:ascii="Times New Roman" w:hAnsi="Times New Roman"/>
        </w:rPr>
        <w:t>Cocontractant</w:t>
      </w:r>
      <w:r>
        <w:rPr>
          <w:rFonts w:ascii="Times New Roman" w:hAnsi="Times New Roman"/>
          <w:spacing w:val="39"/>
        </w:rPr>
        <w:t xml:space="preserve"> </w:t>
      </w:r>
      <w:r>
        <w:rPr>
          <w:rFonts w:ascii="Times New Roman" w:hAnsi="Times New Roman"/>
        </w:rPr>
        <w:t>effectuera</w:t>
      </w:r>
      <w:r>
        <w:rPr>
          <w:rFonts w:ascii="Times New Roman" w:hAnsi="Times New Roman"/>
          <w:spacing w:val="39"/>
        </w:rPr>
        <w:t xml:space="preserve"> </w:t>
      </w:r>
      <w:r>
        <w:rPr>
          <w:rFonts w:ascii="Times New Roman" w:hAnsi="Times New Roman"/>
        </w:rPr>
        <w:t>sur</w:t>
      </w:r>
      <w:r>
        <w:rPr>
          <w:rFonts w:ascii="Times New Roman" w:hAnsi="Times New Roman"/>
          <w:spacing w:val="40"/>
        </w:rPr>
        <w:t xml:space="preserve"> </w:t>
      </w:r>
      <w:r>
        <w:rPr>
          <w:rFonts w:ascii="Times New Roman" w:hAnsi="Times New Roman"/>
        </w:rPr>
        <w:t>le</w:t>
      </w:r>
      <w:r>
        <w:rPr>
          <w:rFonts w:ascii="Times New Roman" w:hAnsi="Times New Roman"/>
          <w:spacing w:val="39"/>
        </w:rPr>
        <w:t xml:space="preserve"> </w:t>
      </w:r>
      <w:r>
        <w:rPr>
          <w:rFonts w:ascii="Times New Roman" w:hAnsi="Times New Roman"/>
        </w:rPr>
        <w:t>site</w:t>
      </w:r>
      <w:r>
        <w:rPr>
          <w:rFonts w:ascii="Times New Roman" w:hAnsi="Times New Roman"/>
          <w:spacing w:val="39"/>
        </w:rPr>
        <w:t xml:space="preserve"> </w:t>
      </w:r>
      <w:r>
        <w:rPr>
          <w:rFonts w:ascii="Times New Roman" w:hAnsi="Times New Roman"/>
        </w:rPr>
        <w:t>les</w:t>
      </w:r>
      <w:r>
        <w:rPr>
          <w:rFonts w:ascii="Times New Roman" w:hAnsi="Times New Roman"/>
          <w:spacing w:val="40"/>
        </w:rPr>
        <w:t xml:space="preserve"> </w:t>
      </w:r>
      <w:r>
        <w:rPr>
          <w:rFonts w:ascii="Times New Roman" w:hAnsi="Times New Roman"/>
        </w:rPr>
        <w:t>mesures</w:t>
      </w:r>
      <w:r>
        <w:rPr>
          <w:rFonts w:ascii="Times New Roman" w:hAnsi="Times New Roman"/>
          <w:spacing w:val="38"/>
        </w:rPr>
        <w:t xml:space="preserve"> </w:t>
      </w:r>
      <w:r>
        <w:rPr>
          <w:rFonts w:ascii="Times New Roman" w:hAnsi="Times New Roman"/>
        </w:rPr>
        <w:t>suivantes :</w:t>
      </w:r>
      <w:r>
        <w:rPr>
          <w:rFonts w:ascii="Times New Roman" w:hAnsi="Times New Roman"/>
          <w:spacing w:val="39"/>
        </w:rPr>
        <w:t xml:space="preserve"> </w:t>
      </w:r>
      <w:r>
        <w:rPr>
          <w:rFonts w:ascii="Times New Roman" w:hAnsi="Times New Roman"/>
        </w:rPr>
        <w:t>PH,</w:t>
      </w:r>
      <w:r>
        <w:rPr>
          <w:rFonts w:ascii="Times New Roman" w:hAnsi="Times New Roman"/>
          <w:spacing w:val="40"/>
        </w:rPr>
        <w:t xml:space="preserve"> </w:t>
      </w:r>
      <w:r>
        <w:rPr>
          <w:rFonts w:ascii="Times New Roman" w:hAnsi="Times New Roman"/>
        </w:rPr>
        <w:t xml:space="preserve">conductivité, </w:t>
      </w:r>
      <w:r>
        <w:rPr>
          <w:rFonts w:ascii="Times New Roman" w:hAnsi="Times New Roman"/>
          <w:spacing w:val="-2"/>
        </w:rPr>
        <w:t>température.</w:t>
      </w:r>
    </w:p>
    <w:p w14:paraId="22E18C26" w14:textId="77777777" w:rsidR="00E14A36" w:rsidRDefault="00000000">
      <w:pPr>
        <w:pStyle w:val="Corpsdetexte"/>
        <w:spacing w:before="1"/>
        <w:ind w:left="696" w:right="695"/>
        <w:rPr>
          <w:rFonts w:ascii="Times New Roman" w:hAnsi="Times New Roman"/>
        </w:rPr>
      </w:pPr>
      <w:r>
        <w:rPr>
          <w:rFonts w:ascii="Times New Roman" w:hAnsi="Times New Roman"/>
        </w:rPr>
        <w:t>A la</w:t>
      </w:r>
      <w:r>
        <w:rPr>
          <w:rFonts w:ascii="Times New Roman" w:hAnsi="Times New Roman"/>
          <w:spacing w:val="18"/>
        </w:rPr>
        <w:t xml:space="preserve"> </w:t>
      </w:r>
      <w:r>
        <w:rPr>
          <w:rFonts w:ascii="Times New Roman" w:hAnsi="Times New Roman"/>
        </w:rPr>
        <w:t>fin du développement, le Cocontractant procédera à la désinfection du forage</w:t>
      </w:r>
      <w:r>
        <w:rPr>
          <w:rFonts w:ascii="Times New Roman" w:hAnsi="Times New Roman"/>
          <w:spacing w:val="18"/>
        </w:rPr>
        <w:t xml:space="preserve"> </w:t>
      </w:r>
      <w:r>
        <w:rPr>
          <w:rFonts w:ascii="Times New Roman" w:hAnsi="Times New Roman"/>
        </w:rPr>
        <w:t>par injection d’hypochlorite de</w:t>
      </w:r>
      <w:r>
        <w:rPr>
          <w:rFonts w:ascii="Times New Roman" w:hAnsi="Times New Roman"/>
          <w:spacing w:val="80"/>
        </w:rPr>
        <w:t xml:space="preserve"> </w:t>
      </w:r>
      <w:r>
        <w:rPr>
          <w:rFonts w:ascii="Times New Roman" w:hAnsi="Times New Roman"/>
        </w:rPr>
        <w:t>calcium (ou équivalent).</w:t>
      </w:r>
    </w:p>
    <w:p w14:paraId="41CA51B1" w14:textId="77777777" w:rsidR="00E14A36" w:rsidRDefault="00000000">
      <w:pPr>
        <w:pStyle w:val="Corpsdetexte"/>
        <w:ind w:left="696"/>
        <w:rPr>
          <w:rFonts w:ascii="Times New Roman" w:hAnsi="Times New Roman"/>
        </w:rPr>
      </w:pPr>
      <w:r>
        <w:rPr>
          <w:rFonts w:ascii="Times New Roman" w:hAnsi="Times New Roman"/>
        </w:rPr>
        <w:t>A la fin de l’essai de débit, le cocontractant effectuera des prélèvements d’échantillons d’eau pour analyses physico- chimiques et bactériologiques qu’il fera analyser dans les laboratoires agréés par l’Administration.</w:t>
      </w:r>
    </w:p>
    <w:p w14:paraId="09ACBC82" w14:textId="77777777" w:rsidR="00E14A36" w:rsidRDefault="00000000">
      <w:pPr>
        <w:pStyle w:val="Titre5"/>
        <w:numPr>
          <w:ilvl w:val="1"/>
          <w:numId w:val="93"/>
        </w:numPr>
        <w:tabs>
          <w:tab w:val="left" w:pos="997"/>
        </w:tabs>
        <w:spacing w:before="6" w:line="240" w:lineRule="auto"/>
        <w:ind w:left="997" w:hanging="301"/>
      </w:pPr>
      <w:r>
        <w:t>Contrôle</w:t>
      </w:r>
      <w:r>
        <w:rPr>
          <w:spacing w:val="-7"/>
        </w:rPr>
        <w:t xml:space="preserve"> </w:t>
      </w:r>
      <w:r>
        <w:t>des</w:t>
      </w:r>
      <w:r>
        <w:rPr>
          <w:spacing w:val="-5"/>
        </w:rPr>
        <w:t xml:space="preserve"> </w:t>
      </w:r>
      <w:r>
        <w:t>prestations</w:t>
      </w:r>
      <w:r>
        <w:rPr>
          <w:spacing w:val="-5"/>
        </w:rPr>
        <w:t xml:space="preserve"> </w:t>
      </w:r>
      <w:r>
        <w:t>du</w:t>
      </w:r>
      <w:r>
        <w:rPr>
          <w:spacing w:val="-5"/>
        </w:rPr>
        <w:t xml:space="preserve"> </w:t>
      </w:r>
      <w:r>
        <w:rPr>
          <w:spacing w:val="-2"/>
        </w:rPr>
        <w:t>forage</w:t>
      </w:r>
    </w:p>
    <w:p w14:paraId="42C88C76" w14:textId="77777777" w:rsidR="00E14A36" w:rsidRDefault="00E14A36">
      <w:pPr>
        <w:pStyle w:val="Titre5"/>
        <w:spacing w:line="240" w:lineRule="auto"/>
        <w:sectPr w:rsidR="00E14A36">
          <w:pgSz w:w="12240" w:h="15840"/>
          <w:pgMar w:top="880" w:right="720" w:bottom="1200" w:left="720" w:header="683" w:footer="1000" w:gutter="0"/>
          <w:cols w:space="720"/>
        </w:sectPr>
      </w:pPr>
    </w:p>
    <w:p w14:paraId="22C15E6A" w14:textId="77777777" w:rsidR="00E14A36" w:rsidRDefault="00E14A36">
      <w:pPr>
        <w:pStyle w:val="Corpsdetexte"/>
        <w:rPr>
          <w:rFonts w:ascii="Times New Roman"/>
          <w:b/>
        </w:rPr>
      </w:pPr>
    </w:p>
    <w:p w14:paraId="6F4FD049" w14:textId="77777777" w:rsidR="00E14A36" w:rsidRDefault="00E14A36">
      <w:pPr>
        <w:pStyle w:val="Corpsdetexte"/>
        <w:spacing w:before="66"/>
        <w:rPr>
          <w:rFonts w:ascii="Times New Roman"/>
          <w:b/>
        </w:rPr>
      </w:pPr>
    </w:p>
    <w:p w14:paraId="63F6812B" w14:textId="77777777" w:rsidR="00E14A36" w:rsidRDefault="00000000">
      <w:pPr>
        <w:pStyle w:val="Corpsdetexte"/>
        <w:ind w:left="696"/>
        <w:jc w:val="both"/>
        <w:rPr>
          <w:rFonts w:ascii="Times New Roman" w:hAnsi="Times New Roman"/>
        </w:rPr>
      </w:pPr>
      <w:r>
        <w:rPr>
          <w:rFonts w:ascii="Times New Roman" w:hAnsi="Times New Roman"/>
        </w:rPr>
        <w:t>La</w:t>
      </w:r>
      <w:r>
        <w:rPr>
          <w:rFonts w:ascii="Times New Roman" w:hAnsi="Times New Roman"/>
          <w:spacing w:val="-5"/>
        </w:rPr>
        <w:t xml:space="preserve"> </w:t>
      </w:r>
      <w:r>
        <w:rPr>
          <w:rFonts w:ascii="Times New Roman" w:hAnsi="Times New Roman"/>
        </w:rPr>
        <w:t>surveillance</w:t>
      </w:r>
      <w:r>
        <w:rPr>
          <w:rFonts w:ascii="Times New Roman" w:hAnsi="Times New Roman"/>
          <w:spacing w:val="-4"/>
        </w:rPr>
        <w:t xml:space="preserve"> </w:t>
      </w:r>
      <w:r>
        <w:rPr>
          <w:rFonts w:ascii="Times New Roman" w:hAnsi="Times New Roman"/>
        </w:rPr>
        <w:t>et</w:t>
      </w:r>
      <w:r>
        <w:rPr>
          <w:rFonts w:ascii="Times New Roman" w:hAnsi="Times New Roman"/>
          <w:spacing w:val="-5"/>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contrôle</w:t>
      </w:r>
      <w:r>
        <w:rPr>
          <w:rFonts w:ascii="Times New Roman" w:hAnsi="Times New Roman"/>
          <w:spacing w:val="-5"/>
        </w:rPr>
        <w:t xml:space="preserve"> </w:t>
      </w:r>
      <w:r>
        <w:rPr>
          <w:rFonts w:ascii="Times New Roman" w:hAnsi="Times New Roman"/>
        </w:rPr>
        <w:t>des</w:t>
      </w:r>
      <w:r>
        <w:rPr>
          <w:rFonts w:ascii="Times New Roman" w:hAnsi="Times New Roman"/>
          <w:spacing w:val="-5"/>
        </w:rPr>
        <w:t xml:space="preserve"> </w:t>
      </w:r>
      <w:r>
        <w:rPr>
          <w:rFonts w:ascii="Times New Roman" w:hAnsi="Times New Roman"/>
        </w:rPr>
        <w:t>prestations</w:t>
      </w:r>
      <w:r>
        <w:rPr>
          <w:rFonts w:ascii="Times New Roman" w:hAnsi="Times New Roman"/>
          <w:spacing w:val="-5"/>
        </w:rPr>
        <w:t xml:space="preserve"> </w:t>
      </w:r>
      <w:r>
        <w:rPr>
          <w:rFonts w:ascii="Times New Roman" w:hAnsi="Times New Roman"/>
        </w:rPr>
        <w:t>seront</w:t>
      </w:r>
      <w:r>
        <w:rPr>
          <w:rFonts w:ascii="Times New Roman" w:hAnsi="Times New Roman"/>
          <w:spacing w:val="-6"/>
        </w:rPr>
        <w:t xml:space="preserve"> </w:t>
      </w:r>
      <w:r>
        <w:rPr>
          <w:rFonts w:ascii="Times New Roman" w:hAnsi="Times New Roman"/>
        </w:rPr>
        <w:t>assurés</w:t>
      </w:r>
      <w:r>
        <w:rPr>
          <w:rFonts w:ascii="Times New Roman" w:hAnsi="Times New Roman"/>
          <w:spacing w:val="-2"/>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BET</w:t>
      </w:r>
      <w:r>
        <w:rPr>
          <w:rFonts w:ascii="Times New Roman" w:hAnsi="Times New Roman"/>
          <w:spacing w:val="-5"/>
        </w:rPr>
        <w:t xml:space="preserve"> </w:t>
      </w:r>
      <w:r>
        <w:rPr>
          <w:rFonts w:ascii="Times New Roman" w:hAnsi="Times New Roman"/>
        </w:rPr>
        <w:t>sous</w:t>
      </w:r>
      <w:r>
        <w:rPr>
          <w:rFonts w:ascii="Times New Roman" w:hAnsi="Times New Roman"/>
          <w:spacing w:val="-5"/>
        </w:rPr>
        <w:t xml:space="preserve"> </w:t>
      </w:r>
      <w:r>
        <w:rPr>
          <w:rFonts w:ascii="Times New Roman" w:hAnsi="Times New Roman"/>
        </w:rPr>
        <w:t>la</w:t>
      </w:r>
      <w:r>
        <w:rPr>
          <w:rFonts w:ascii="Times New Roman" w:hAnsi="Times New Roman"/>
          <w:spacing w:val="-5"/>
        </w:rPr>
        <w:t xml:space="preserve"> </w:t>
      </w:r>
      <w:r>
        <w:rPr>
          <w:rFonts w:ascii="Times New Roman" w:hAnsi="Times New Roman"/>
        </w:rPr>
        <w:t>coordination</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l’Ingénieur.</w:t>
      </w:r>
    </w:p>
    <w:p w14:paraId="02C64A2F" w14:textId="77777777" w:rsidR="00E14A36" w:rsidRDefault="00000000">
      <w:pPr>
        <w:pStyle w:val="Titre5"/>
        <w:numPr>
          <w:ilvl w:val="2"/>
          <w:numId w:val="93"/>
        </w:numPr>
        <w:tabs>
          <w:tab w:val="left" w:pos="1145"/>
        </w:tabs>
        <w:spacing w:before="5"/>
        <w:ind w:left="1145" w:hanging="449"/>
        <w:jc w:val="both"/>
      </w:pPr>
      <w:r>
        <w:t>Journal</w:t>
      </w:r>
      <w:r>
        <w:rPr>
          <w:spacing w:val="-5"/>
        </w:rPr>
        <w:t xml:space="preserve"> </w:t>
      </w:r>
      <w:r>
        <w:t>de</w:t>
      </w:r>
      <w:r>
        <w:rPr>
          <w:spacing w:val="-3"/>
        </w:rPr>
        <w:t xml:space="preserve"> </w:t>
      </w:r>
      <w:r>
        <w:rPr>
          <w:spacing w:val="-2"/>
        </w:rPr>
        <w:t>chantier</w:t>
      </w:r>
    </w:p>
    <w:p w14:paraId="0C188E59" w14:textId="77777777" w:rsidR="00E14A36" w:rsidRDefault="00000000">
      <w:pPr>
        <w:pStyle w:val="Corpsdetexte"/>
        <w:ind w:left="696" w:right="696"/>
        <w:jc w:val="both"/>
        <w:rPr>
          <w:rFonts w:ascii="Times New Roman" w:hAnsi="Times New Roman"/>
        </w:rPr>
      </w:pPr>
      <w:r>
        <w:rPr>
          <w:rFonts w:ascii="Times New Roman" w:hAnsi="Times New Roman"/>
        </w:rPr>
        <w:t>Afin de permettre un suivi efficace des prestations, le Cocontractant tiendra auprès de l’atelier un journal de chantier sur lequel seront reportés tous les renseignements relatifs aux prestations. Ce journal de chantier permettra au contrôleur, dès son arrivée sur le chantier de connaître exactement l’état d’avancement du forage.</w:t>
      </w:r>
    </w:p>
    <w:p w14:paraId="25199253" w14:textId="77777777" w:rsidR="00E14A36" w:rsidRDefault="00000000">
      <w:pPr>
        <w:pStyle w:val="Corpsdetexte"/>
        <w:ind w:left="696" w:right="705"/>
        <w:jc w:val="both"/>
        <w:rPr>
          <w:rFonts w:ascii="Times New Roman" w:hAnsi="Times New Roman"/>
        </w:rPr>
      </w:pPr>
      <w:r>
        <w:rPr>
          <w:rFonts w:ascii="Times New Roman" w:hAnsi="Times New Roman"/>
        </w:rPr>
        <w:t xml:space="preserve">Ce journal sera tenu par un ‘’ pointeur’’ salarié du Cocontractant et, dont ce sera l’unique tâche sur le chantier. Le pointeur tiendra </w:t>
      </w:r>
      <w:proofErr w:type="gramStart"/>
      <w:r>
        <w:rPr>
          <w:rFonts w:ascii="Times New Roman" w:hAnsi="Times New Roman"/>
        </w:rPr>
        <w:t>la</w:t>
      </w:r>
      <w:r>
        <w:rPr>
          <w:rFonts w:ascii="Times New Roman" w:hAnsi="Times New Roman"/>
          <w:spacing w:val="40"/>
        </w:rPr>
        <w:t xml:space="preserve"> </w:t>
      </w:r>
      <w:r>
        <w:rPr>
          <w:rFonts w:ascii="Times New Roman" w:hAnsi="Times New Roman"/>
        </w:rPr>
        <w:t>journal</w:t>
      </w:r>
      <w:proofErr w:type="gramEnd"/>
      <w:r>
        <w:rPr>
          <w:rFonts w:ascii="Times New Roman" w:hAnsi="Times New Roman"/>
        </w:rPr>
        <w:t xml:space="preserve"> de chantier constamment à jour au fur et à mesure du déroulement des opérations.</w:t>
      </w:r>
    </w:p>
    <w:p w14:paraId="610F4824" w14:textId="77777777" w:rsidR="00E14A36" w:rsidRDefault="00000000">
      <w:pPr>
        <w:pStyle w:val="Corpsdetexte"/>
        <w:spacing w:line="228" w:lineRule="exact"/>
        <w:ind w:left="696"/>
        <w:jc w:val="both"/>
        <w:rPr>
          <w:rFonts w:ascii="Times New Roman" w:hAnsi="Times New Roman"/>
        </w:rPr>
      </w:pPr>
      <w:r>
        <w:rPr>
          <w:rFonts w:ascii="Times New Roman" w:hAnsi="Times New Roman"/>
        </w:rPr>
        <w:t>Sur</w:t>
      </w:r>
      <w:r>
        <w:rPr>
          <w:rFonts w:ascii="Times New Roman" w:hAnsi="Times New Roman"/>
          <w:spacing w:val="-5"/>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journal</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chantier,</w:t>
      </w:r>
      <w:r>
        <w:rPr>
          <w:rFonts w:ascii="Times New Roman" w:hAnsi="Times New Roman"/>
          <w:spacing w:val="-4"/>
        </w:rPr>
        <w:t xml:space="preserve"> </w:t>
      </w:r>
      <w:r>
        <w:rPr>
          <w:rFonts w:ascii="Times New Roman" w:hAnsi="Times New Roman"/>
        </w:rPr>
        <w:t>seront</w:t>
      </w:r>
      <w:r>
        <w:rPr>
          <w:rFonts w:ascii="Times New Roman" w:hAnsi="Times New Roman"/>
          <w:spacing w:val="-5"/>
        </w:rPr>
        <w:t xml:space="preserve"> </w:t>
      </w:r>
      <w:r>
        <w:rPr>
          <w:rFonts w:ascii="Times New Roman" w:hAnsi="Times New Roman"/>
        </w:rPr>
        <w:t>notés</w:t>
      </w:r>
      <w:r>
        <w:rPr>
          <w:rFonts w:ascii="Times New Roman" w:hAnsi="Times New Roman"/>
          <w:spacing w:val="-5"/>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pointeur</w:t>
      </w:r>
      <w:r>
        <w:rPr>
          <w:rFonts w:ascii="Times New Roman" w:hAnsi="Times New Roman"/>
          <w:spacing w:val="-4"/>
        </w:rPr>
        <w:t xml:space="preserve"> </w:t>
      </w:r>
      <w:r>
        <w:rPr>
          <w:rFonts w:ascii="Times New Roman" w:hAnsi="Times New Roman"/>
        </w:rPr>
        <w:t>tous</w:t>
      </w:r>
      <w:r>
        <w:rPr>
          <w:rFonts w:ascii="Times New Roman" w:hAnsi="Times New Roman"/>
          <w:spacing w:val="-5"/>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renseignements</w:t>
      </w:r>
      <w:r>
        <w:rPr>
          <w:rFonts w:ascii="Times New Roman" w:hAnsi="Times New Roman"/>
          <w:spacing w:val="-5"/>
        </w:rPr>
        <w:t xml:space="preserve"> </w:t>
      </w:r>
      <w:r>
        <w:rPr>
          <w:rFonts w:ascii="Times New Roman" w:hAnsi="Times New Roman"/>
        </w:rPr>
        <w:t>ci-dessous</w:t>
      </w:r>
      <w:r>
        <w:rPr>
          <w:rFonts w:ascii="Times New Roman" w:hAnsi="Times New Roman"/>
          <w:spacing w:val="-4"/>
        </w:rPr>
        <w:t xml:space="preserve"> </w:t>
      </w:r>
      <w:r>
        <w:rPr>
          <w:rFonts w:ascii="Times New Roman" w:hAnsi="Times New Roman"/>
          <w:spacing w:val="-10"/>
        </w:rPr>
        <w:t>:</w:t>
      </w:r>
    </w:p>
    <w:p w14:paraId="224F8168"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Appellation</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chantier</w:t>
      </w:r>
      <w:r>
        <w:rPr>
          <w:rFonts w:ascii="Times New Roman" w:hAnsi="Times New Roman"/>
          <w:spacing w:val="-4"/>
          <w:sz w:val="20"/>
        </w:rPr>
        <w:t xml:space="preserve"> </w:t>
      </w:r>
      <w:r>
        <w:rPr>
          <w:rFonts w:ascii="Times New Roman" w:hAnsi="Times New Roman"/>
          <w:sz w:val="20"/>
        </w:rPr>
        <w:t>(nom</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3"/>
          <w:sz w:val="20"/>
        </w:rPr>
        <w:t xml:space="preserve"> </w:t>
      </w:r>
      <w:r>
        <w:rPr>
          <w:rFonts w:ascii="Times New Roman" w:hAnsi="Times New Roman"/>
          <w:sz w:val="20"/>
        </w:rPr>
        <w:t>localité)</w:t>
      </w:r>
      <w:r>
        <w:rPr>
          <w:rFonts w:ascii="Times New Roman" w:hAnsi="Times New Roman"/>
          <w:spacing w:val="2"/>
          <w:sz w:val="20"/>
        </w:rPr>
        <w:t xml:space="preserve"> </w:t>
      </w:r>
      <w:r>
        <w:rPr>
          <w:rFonts w:ascii="Times New Roman" w:hAnsi="Times New Roman"/>
          <w:spacing w:val="-10"/>
          <w:sz w:val="20"/>
        </w:rPr>
        <w:t>;</w:t>
      </w:r>
    </w:p>
    <w:p w14:paraId="5F24395D"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Numéro</w:t>
      </w:r>
      <w:r>
        <w:rPr>
          <w:rFonts w:ascii="Times New Roman" w:hAnsi="Times New Roman"/>
          <w:spacing w:val="-4"/>
          <w:sz w:val="20"/>
        </w:rPr>
        <w:t xml:space="preserve"> </w:t>
      </w:r>
      <w:r>
        <w:rPr>
          <w:rFonts w:ascii="Times New Roman" w:hAnsi="Times New Roman"/>
          <w:sz w:val="20"/>
        </w:rPr>
        <w:t>d’ordre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forage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localité</w:t>
      </w:r>
      <w:r>
        <w:rPr>
          <w:rFonts w:ascii="Times New Roman" w:hAnsi="Times New Roman"/>
          <w:spacing w:val="-1"/>
          <w:sz w:val="20"/>
        </w:rPr>
        <w:t xml:space="preserve"> </w:t>
      </w:r>
      <w:r>
        <w:rPr>
          <w:rFonts w:ascii="Times New Roman" w:hAnsi="Times New Roman"/>
          <w:spacing w:val="-10"/>
          <w:sz w:val="20"/>
        </w:rPr>
        <w:t>;</w:t>
      </w:r>
    </w:p>
    <w:p w14:paraId="0BB982AC"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Date</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heure</w:t>
      </w:r>
      <w:r>
        <w:rPr>
          <w:rFonts w:ascii="Times New Roman" w:hAnsi="Times New Roman"/>
          <w:spacing w:val="-3"/>
          <w:sz w:val="20"/>
        </w:rPr>
        <w:t xml:space="preserve"> </w:t>
      </w:r>
      <w:r>
        <w:rPr>
          <w:rFonts w:ascii="Times New Roman" w:hAnsi="Times New Roman"/>
          <w:sz w:val="20"/>
        </w:rPr>
        <w:t>d’arrivée</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départ</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sondeuse</w:t>
      </w:r>
      <w:r>
        <w:rPr>
          <w:rFonts w:ascii="Times New Roman" w:hAnsi="Times New Roman"/>
          <w:spacing w:val="1"/>
          <w:sz w:val="20"/>
        </w:rPr>
        <w:t xml:space="preserve"> </w:t>
      </w:r>
      <w:r>
        <w:rPr>
          <w:rFonts w:ascii="Times New Roman" w:hAnsi="Times New Roman"/>
          <w:spacing w:val="-10"/>
          <w:sz w:val="20"/>
        </w:rPr>
        <w:t>;</w:t>
      </w:r>
    </w:p>
    <w:p w14:paraId="66D6CAD0"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Kilométrage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sondeuse</w:t>
      </w:r>
      <w:r>
        <w:rPr>
          <w:rFonts w:ascii="Times New Roman" w:hAnsi="Times New Roman"/>
          <w:spacing w:val="-5"/>
          <w:sz w:val="20"/>
        </w:rPr>
        <w:t xml:space="preserve"> </w:t>
      </w:r>
      <w:r>
        <w:rPr>
          <w:rFonts w:ascii="Times New Roman" w:hAnsi="Times New Roman"/>
          <w:sz w:val="20"/>
        </w:rPr>
        <w:t>au</w:t>
      </w:r>
      <w:r>
        <w:rPr>
          <w:rFonts w:ascii="Times New Roman" w:hAnsi="Times New Roman"/>
          <w:spacing w:val="-3"/>
          <w:sz w:val="20"/>
        </w:rPr>
        <w:t xml:space="preserve"> </w:t>
      </w:r>
      <w:r>
        <w:rPr>
          <w:rFonts w:ascii="Times New Roman" w:hAnsi="Times New Roman"/>
          <w:sz w:val="20"/>
        </w:rPr>
        <w:t>départ</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forage</w:t>
      </w:r>
      <w:r>
        <w:rPr>
          <w:rFonts w:ascii="Times New Roman" w:hAnsi="Times New Roman"/>
          <w:spacing w:val="-5"/>
          <w:sz w:val="20"/>
        </w:rPr>
        <w:t xml:space="preserve"> </w:t>
      </w:r>
      <w:r>
        <w:rPr>
          <w:rFonts w:ascii="Times New Roman" w:hAnsi="Times New Roman"/>
          <w:sz w:val="20"/>
        </w:rPr>
        <w:t>précédent</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7"/>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l’arrivée</w:t>
      </w:r>
      <w:r>
        <w:rPr>
          <w:rFonts w:ascii="Times New Roman" w:hAnsi="Times New Roman"/>
          <w:spacing w:val="3"/>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suivant</w:t>
      </w:r>
      <w:r>
        <w:rPr>
          <w:rFonts w:ascii="Times New Roman" w:hAnsi="Times New Roman"/>
          <w:spacing w:val="-4"/>
          <w:sz w:val="20"/>
        </w:rPr>
        <w:t xml:space="preserve"> </w:t>
      </w:r>
      <w:r>
        <w:rPr>
          <w:rFonts w:ascii="Times New Roman" w:hAnsi="Times New Roman"/>
          <w:spacing w:val="-10"/>
          <w:sz w:val="20"/>
        </w:rPr>
        <w:t>;</w:t>
      </w:r>
    </w:p>
    <w:p w14:paraId="592F6E98"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Compteur</w:t>
      </w:r>
      <w:r>
        <w:rPr>
          <w:rFonts w:ascii="Times New Roman" w:hAnsi="Times New Roman"/>
          <w:spacing w:val="-5"/>
          <w:sz w:val="20"/>
        </w:rPr>
        <w:t xml:space="preserve"> </w:t>
      </w:r>
      <w:r>
        <w:rPr>
          <w:rFonts w:ascii="Times New Roman" w:hAnsi="Times New Roman"/>
          <w:sz w:val="20"/>
        </w:rPr>
        <w:t>horaire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compresseur</w:t>
      </w:r>
      <w:r>
        <w:rPr>
          <w:rFonts w:ascii="Times New Roman" w:hAnsi="Times New Roman"/>
          <w:spacing w:val="-4"/>
          <w:sz w:val="20"/>
        </w:rPr>
        <w:t xml:space="preserve"> </w:t>
      </w:r>
      <w:r>
        <w:rPr>
          <w:rFonts w:ascii="Times New Roman" w:hAnsi="Times New Roman"/>
          <w:sz w:val="20"/>
        </w:rPr>
        <w:t>au</w:t>
      </w:r>
      <w:r>
        <w:rPr>
          <w:rFonts w:ascii="Times New Roman" w:hAnsi="Times New Roman"/>
          <w:spacing w:val="-5"/>
          <w:sz w:val="20"/>
        </w:rPr>
        <w:t xml:space="preserve"> </w:t>
      </w:r>
      <w:r>
        <w:rPr>
          <w:rFonts w:ascii="Times New Roman" w:hAnsi="Times New Roman"/>
          <w:sz w:val="20"/>
        </w:rPr>
        <w:t>début</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2"/>
          <w:sz w:val="20"/>
        </w:rPr>
        <w:t xml:space="preserve"> </w:t>
      </w:r>
      <w:r>
        <w:rPr>
          <w:rFonts w:ascii="Times New Roman" w:hAnsi="Times New Roman"/>
          <w:sz w:val="20"/>
        </w:rPr>
        <w:t>fin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chaque</w:t>
      </w:r>
      <w:r>
        <w:rPr>
          <w:rFonts w:ascii="Times New Roman" w:hAnsi="Times New Roman"/>
          <w:spacing w:val="-4"/>
          <w:sz w:val="20"/>
        </w:rPr>
        <w:t xml:space="preserve"> </w:t>
      </w:r>
      <w:r>
        <w:rPr>
          <w:rFonts w:ascii="Times New Roman" w:hAnsi="Times New Roman"/>
          <w:sz w:val="20"/>
        </w:rPr>
        <w:t>forage</w:t>
      </w:r>
      <w:r>
        <w:rPr>
          <w:rFonts w:ascii="Times New Roman" w:hAnsi="Times New Roman"/>
          <w:spacing w:val="3"/>
          <w:sz w:val="20"/>
        </w:rPr>
        <w:t xml:space="preserve"> </w:t>
      </w:r>
      <w:r>
        <w:rPr>
          <w:rFonts w:ascii="Times New Roman" w:hAnsi="Times New Roman"/>
          <w:spacing w:val="-10"/>
          <w:sz w:val="20"/>
        </w:rPr>
        <w:t>;</w:t>
      </w:r>
    </w:p>
    <w:p w14:paraId="0BB29FAE" w14:textId="77777777" w:rsidR="00E14A36" w:rsidRDefault="00000000">
      <w:pPr>
        <w:pStyle w:val="Paragraphedeliste"/>
        <w:numPr>
          <w:ilvl w:val="3"/>
          <w:numId w:val="93"/>
        </w:numPr>
        <w:tabs>
          <w:tab w:val="left" w:pos="1416"/>
        </w:tabs>
        <w:rPr>
          <w:rFonts w:ascii="Times New Roman" w:hAnsi="Times New Roman"/>
          <w:sz w:val="20"/>
        </w:rPr>
      </w:pPr>
      <w:r>
        <w:rPr>
          <w:rFonts w:ascii="Times New Roman" w:hAnsi="Times New Roman"/>
          <w:sz w:val="20"/>
        </w:rPr>
        <w:t>Heure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mise</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3"/>
          <w:sz w:val="20"/>
        </w:rPr>
        <w:t xml:space="preserve"> </w:t>
      </w:r>
      <w:r>
        <w:rPr>
          <w:rFonts w:ascii="Times New Roman" w:hAnsi="Times New Roman"/>
          <w:sz w:val="20"/>
        </w:rPr>
        <w:t>et</w:t>
      </w:r>
      <w:r>
        <w:rPr>
          <w:rFonts w:ascii="Times New Roman" w:hAnsi="Times New Roman"/>
          <w:spacing w:val="-3"/>
          <w:sz w:val="20"/>
        </w:rPr>
        <w:t xml:space="preserve"> </w:t>
      </w:r>
      <w:r>
        <w:rPr>
          <w:rFonts w:ascii="Times New Roman" w:hAnsi="Times New Roman"/>
          <w:sz w:val="20"/>
        </w:rPr>
        <w:t>heure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début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foration</w:t>
      </w:r>
      <w:r>
        <w:rPr>
          <w:rFonts w:ascii="Times New Roman" w:hAnsi="Times New Roman"/>
          <w:spacing w:val="1"/>
          <w:sz w:val="20"/>
        </w:rPr>
        <w:t xml:space="preserve"> </w:t>
      </w:r>
      <w:r>
        <w:rPr>
          <w:rFonts w:ascii="Times New Roman" w:hAnsi="Times New Roman"/>
          <w:spacing w:val="-10"/>
          <w:sz w:val="20"/>
        </w:rPr>
        <w:t>;</w:t>
      </w:r>
    </w:p>
    <w:p w14:paraId="5EA47D3F"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Temps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foration</w:t>
      </w:r>
      <w:r>
        <w:rPr>
          <w:rFonts w:ascii="Times New Roman" w:hAnsi="Times New Roman"/>
          <w:spacing w:val="-4"/>
          <w:sz w:val="20"/>
        </w:rPr>
        <w:t xml:space="preserve"> </w:t>
      </w:r>
      <w:r>
        <w:rPr>
          <w:rFonts w:ascii="Times New Roman" w:hAnsi="Times New Roman"/>
          <w:sz w:val="20"/>
        </w:rPr>
        <w:t>tige</w:t>
      </w:r>
      <w:r>
        <w:rPr>
          <w:rFonts w:ascii="Times New Roman" w:hAnsi="Times New Roman"/>
          <w:spacing w:val="-4"/>
          <w:sz w:val="20"/>
        </w:rPr>
        <w:t xml:space="preserve"> </w:t>
      </w:r>
      <w:r>
        <w:rPr>
          <w:rFonts w:ascii="Times New Roman" w:hAnsi="Times New Roman"/>
          <w:sz w:val="20"/>
        </w:rPr>
        <w:t>par</w:t>
      </w:r>
      <w:r>
        <w:rPr>
          <w:rFonts w:ascii="Times New Roman" w:hAnsi="Times New Roman"/>
          <w:spacing w:val="-3"/>
          <w:sz w:val="20"/>
        </w:rPr>
        <w:t xml:space="preserve"> </w:t>
      </w:r>
      <w:r>
        <w:rPr>
          <w:rFonts w:ascii="Times New Roman" w:hAnsi="Times New Roman"/>
          <w:sz w:val="20"/>
        </w:rPr>
        <w:t xml:space="preserve">tige </w:t>
      </w:r>
      <w:r>
        <w:rPr>
          <w:rFonts w:ascii="Times New Roman" w:hAnsi="Times New Roman"/>
          <w:spacing w:val="-10"/>
          <w:sz w:val="20"/>
        </w:rPr>
        <w:t>;</w:t>
      </w:r>
    </w:p>
    <w:p w14:paraId="6765CC13"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Profondeur</w:t>
      </w:r>
      <w:r>
        <w:rPr>
          <w:rFonts w:ascii="Times New Roman" w:hAnsi="Times New Roman"/>
          <w:spacing w:val="-6"/>
          <w:sz w:val="20"/>
        </w:rPr>
        <w:t xml:space="preserve"> </w:t>
      </w:r>
      <w:r>
        <w:rPr>
          <w:rFonts w:ascii="Times New Roman" w:hAnsi="Times New Roman"/>
          <w:sz w:val="20"/>
        </w:rPr>
        <w:t>atteinte</w:t>
      </w:r>
      <w:r>
        <w:rPr>
          <w:rFonts w:ascii="Times New Roman" w:hAnsi="Times New Roman"/>
          <w:spacing w:val="-6"/>
          <w:sz w:val="20"/>
        </w:rPr>
        <w:t xml:space="preserve"> </w:t>
      </w:r>
      <w:r>
        <w:rPr>
          <w:rFonts w:ascii="Times New Roman" w:hAnsi="Times New Roman"/>
          <w:sz w:val="20"/>
        </w:rPr>
        <w:t>par</w:t>
      </w:r>
      <w:r>
        <w:rPr>
          <w:rFonts w:ascii="Times New Roman" w:hAnsi="Times New Roman"/>
          <w:spacing w:val="-4"/>
          <w:sz w:val="20"/>
        </w:rPr>
        <w:t xml:space="preserve"> </w:t>
      </w:r>
      <w:r>
        <w:rPr>
          <w:rFonts w:ascii="Times New Roman" w:hAnsi="Times New Roman"/>
          <w:sz w:val="20"/>
        </w:rPr>
        <w:t>chaque</w:t>
      </w:r>
      <w:r>
        <w:rPr>
          <w:rFonts w:ascii="Times New Roman" w:hAnsi="Times New Roman"/>
          <w:spacing w:val="-6"/>
          <w:sz w:val="20"/>
        </w:rPr>
        <w:t xml:space="preserve"> </w:t>
      </w:r>
      <w:r>
        <w:rPr>
          <w:rFonts w:ascii="Times New Roman" w:hAnsi="Times New Roman"/>
          <w:sz w:val="20"/>
        </w:rPr>
        <w:t>tige</w:t>
      </w:r>
      <w:r>
        <w:rPr>
          <w:rFonts w:ascii="Times New Roman" w:hAnsi="Times New Roman"/>
          <w:spacing w:val="-2"/>
          <w:sz w:val="20"/>
        </w:rPr>
        <w:t xml:space="preserve"> </w:t>
      </w:r>
      <w:r>
        <w:rPr>
          <w:rFonts w:ascii="Times New Roman" w:hAnsi="Times New Roman"/>
          <w:spacing w:val="-10"/>
          <w:sz w:val="20"/>
        </w:rPr>
        <w:t>;</w:t>
      </w:r>
    </w:p>
    <w:p w14:paraId="4752EE36"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Nature</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terrains</w:t>
      </w:r>
      <w:r>
        <w:rPr>
          <w:rFonts w:ascii="Times New Roman" w:hAnsi="Times New Roman"/>
          <w:spacing w:val="-7"/>
          <w:sz w:val="20"/>
        </w:rPr>
        <w:t xml:space="preserve"> </w:t>
      </w:r>
      <w:r>
        <w:rPr>
          <w:rFonts w:ascii="Times New Roman" w:hAnsi="Times New Roman"/>
          <w:sz w:val="20"/>
        </w:rPr>
        <w:t>traversés</w:t>
      </w:r>
      <w:r>
        <w:rPr>
          <w:rFonts w:ascii="Times New Roman" w:hAnsi="Times New Roman"/>
          <w:spacing w:val="-4"/>
          <w:sz w:val="20"/>
        </w:rPr>
        <w:t xml:space="preserve"> </w:t>
      </w:r>
      <w:r>
        <w:rPr>
          <w:rFonts w:ascii="Times New Roman" w:hAnsi="Times New Roman"/>
          <w:sz w:val="20"/>
        </w:rPr>
        <w:t>‘’coupe</w:t>
      </w:r>
      <w:r>
        <w:rPr>
          <w:rFonts w:ascii="Times New Roman" w:hAnsi="Times New Roman"/>
          <w:spacing w:val="-6"/>
          <w:sz w:val="20"/>
        </w:rPr>
        <w:t xml:space="preserve"> </w:t>
      </w:r>
      <w:r>
        <w:rPr>
          <w:rFonts w:ascii="Times New Roman" w:hAnsi="Times New Roman"/>
          <w:sz w:val="20"/>
        </w:rPr>
        <w:t>sondeur’’</w:t>
      </w:r>
      <w:r>
        <w:rPr>
          <w:rFonts w:ascii="Times New Roman" w:hAnsi="Times New Roman"/>
          <w:spacing w:val="-6"/>
          <w:sz w:val="20"/>
        </w:rPr>
        <w:t xml:space="preserve"> </w:t>
      </w:r>
      <w:r>
        <w:rPr>
          <w:rFonts w:ascii="Times New Roman" w:hAnsi="Times New Roman"/>
          <w:spacing w:val="-10"/>
          <w:sz w:val="20"/>
        </w:rPr>
        <w:t>;</w:t>
      </w:r>
    </w:p>
    <w:p w14:paraId="53896A61"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Profondeur</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tubage</w:t>
      </w:r>
      <w:r>
        <w:rPr>
          <w:rFonts w:ascii="Times New Roman" w:hAnsi="Times New Roman"/>
          <w:spacing w:val="-4"/>
          <w:sz w:val="20"/>
        </w:rPr>
        <w:t xml:space="preserve"> </w:t>
      </w:r>
      <w:r>
        <w:rPr>
          <w:rFonts w:ascii="Times New Roman" w:hAnsi="Times New Roman"/>
          <w:sz w:val="20"/>
        </w:rPr>
        <w:t>provisoire,</w:t>
      </w:r>
      <w:r>
        <w:rPr>
          <w:rFonts w:ascii="Times New Roman" w:hAnsi="Times New Roman"/>
          <w:spacing w:val="-3"/>
          <w:sz w:val="20"/>
        </w:rPr>
        <w:t xml:space="preserve"> </w:t>
      </w:r>
      <w:r>
        <w:rPr>
          <w:rFonts w:ascii="Times New Roman" w:hAnsi="Times New Roman"/>
          <w:sz w:val="20"/>
        </w:rPr>
        <w:t>durée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mise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retrait</w:t>
      </w:r>
      <w:r>
        <w:rPr>
          <w:rFonts w:ascii="Times New Roman" w:hAnsi="Times New Roman"/>
          <w:spacing w:val="4"/>
          <w:sz w:val="20"/>
        </w:rPr>
        <w:t xml:space="preserve"> </w:t>
      </w:r>
      <w:r>
        <w:rPr>
          <w:rFonts w:ascii="Times New Roman" w:hAnsi="Times New Roman"/>
          <w:spacing w:val="-10"/>
          <w:sz w:val="20"/>
        </w:rPr>
        <w:t>;</w:t>
      </w:r>
    </w:p>
    <w:p w14:paraId="59C2E021" w14:textId="77777777" w:rsidR="00E14A36" w:rsidRDefault="00000000">
      <w:pPr>
        <w:pStyle w:val="Paragraphedeliste"/>
        <w:numPr>
          <w:ilvl w:val="3"/>
          <w:numId w:val="93"/>
        </w:numPr>
        <w:tabs>
          <w:tab w:val="left" w:pos="1416"/>
        </w:tabs>
        <w:ind w:right="702"/>
        <w:rPr>
          <w:rFonts w:ascii="Times New Roman" w:hAnsi="Times New Roman"/>
          <w:sz w:val="20"/>
        </w:rPr>
      </w:pPr>
      <w:r>
        <w:rPr>
          <w:rFonts w:ascii="Times New Roman" w:hAnsi="Times New Roman"/>
          <w:sz w:val="20"/>
        </w:rPr>
        <w:t>Composition de l’équipement du forage : longueur de tubes pleins, crépinés, volume de gravier, niveau du joint d’argile, hauteur de cimentation, etc…</w:t>
      </w:r>
    </w:p>
    <w:p w14:paraId="241D4A7A" w14:textId="77777777" w:rsidR="00E14A36" w:rsidRDefault="00000000">
      <w:pPr>
        <w:pStyle w:val="Paragraphedeliste"/>
        <w:numPr>
          <w:ilvl w:val="3"/>
          <w:numId w:val="93"/>
        </w:numPr>
        <w:tabs>
          <w:tab w:val="left" w:pos="1416"/>
        </w:tabs>
        <w:ind w:right="706"/>
        <w:rPr>
          <w:rFonts w:ascii="Times New Roman" w:hAnsi="Times New Roman"/>
          <w:sz w:val="20"/>
        </w:rPr>
      </w:pPr>
      <w:r>
        <w:rPr>
          <w:rFonts w:ascii="Times New Roman" w:hAnsi="Times New Roman"/>
          <w:sz w:val="20"/>
        </w:rPr>
        <w:t>Durée</w:t>
      </w:r>
      <w:r>
        <w:rPr>
          <w:rFonts w:ascii="Times New Roman" w:hAnsi="Times New Roman"/>
          <w:spacing w:val="22"/>
          <w:sz w:val="20"/>
        </w:rPr>
        <w:t xml:space="preserve"> </w:t>
      </w:r>
      <w:r>
        <w:rPr>
          <w:rFonts w:ascii="Times New Roman" w:hAnsi="Times New Roman"/>
          <w:sz w:val="20"/>
        </w:rPr>
        <w:t>et</w:t>
      </w:r>
      <w:r>
        <w:rPr>
          <w:rFonts w:ascii="Times New Roman" w:hAnsi="Times New Roman"/>
          <w:spacing w:val="22"/>
          <w:sz w:val="20"/>
        </w:rPr>
        <w:t xml:space="preserve"> </w:t>
      </w:r>
      <w:r>
        <w:rPr>
          <w:rFonts w:ascii="Times New Roman" w:hAnsi="Times New Roman"/>
          <w:sz w:val="20"/>
        </w:rPr>
        <w:t>débit</w:t>
      </w:r>
      <w:r>
        <w:rPr>
          <w:rFonts w:ascii="Times New Roman" w:hAnsi="Times New Roman"/>
          <w:spacing w:val="23"/>
          <w:sz w:val="20"/>
        </w:rPr>
        <w:t xml:space="preserve"> </w:t>
      </w:r>
      <w:r>
        <w:rPr>
          <w:rFonts w:ascii="Times New Roman" w:hAnsi="Times New Roman"/>
          <w:sz w:val="20"/>
        </w:rPr>
        <w:t>des</w:t>
      </w:r>
      <w:r>
        <w:rPr>
          <w:rFonts w:ascii="Times New Roman" w:hAnsi="Times New Roman"/>
          <w:spacing w:val="21"/>
          <w:sz w:val="20"/>
        </w:rPr>
        <w:t xml:space="preserve"> </w:t>
      </w:r>
      <w:r>
        <w:rPr>
          <w:rFonts w:ascii="Times New Roman" w:hAnsi="Times New Roman"/>
          <w:sz w:val="20"/>
        </w:rPr>
        <w:t>pompages,</w:t>
      </w:r>
      <w:r>
        <w:rPr>
          <w:rFonts w:ascii="Times New Roman" w:hAnsi="Times New Roman"/>
          <w:spacing w:val="22"/>
          <w:sz w:val="20"/>
        </w:rPr>
        <w:t xml:space="preserve"> </w:t>
      </w:r>
      <w:r>
        <w:rPr>
          <w:rFonts w:ascii="Times New Roman" w:hAnsi="Times New Roman"/>
          <w:sz w:val="20"/>
        </w:rPr>
        <w:t>limpidités</w:t>
      </w:r>
      <w:r>
        <w:rPr>
          <w:rFonts w:ascii="Times New Roman" w:hAnsi="Times New Roman"/>
          <w:spacing w:val="21"/>
          <w:sz w:val="20"/>
        </w:rPr>
        <w:t xml:space="preserve"> </w:t>
      </w:r>
      <w:r>
        <w:rPr>
          <w:rFonts w:ascii="Times New Roman" w:hAnsi="Times New Roman"/>
          <w:sz w:val="20"/>
        </w:rPr>
        <w:t>et</w:t>
      </w:r>
      <w:r>
        <w:rPr>
          <w:rFonts w:ascii="Times New Roman" w:hAnsi="Times New Roman"/>
          <w:spacing w:val="24"/>
          <w:sz w:val="20"/>
        </w:rPr>
        <w:t xml:space="preserve"> </w:t>
      </w:r>
      <w:r>
        <w:rPr>
          <w:rFonts w:ascii="Times New Roman" w:hAnsi="Times New Roman"/>
          <w:sz w:val="20"/>
        </w:rPr>
        <w:t>niveaux</w:t>
      </w:r>
      <w:r>
        <w:rPr>
          <w:rFonts w:ascii="Times New Roman" w:hAnsi="Times New Roman"/>
          <w:spacing w:val="23"/>
          <w:sz w:val="20"/>
        </w:rPr>
        <w:t xml:space="preserve"> </w:t>
      </w:r>
      <w:r>
        <w:rPr>
          <w:rFonts w:ascii="Times New Roman" w:hAnsi="Times New Roman"/>
          <w:sz w:val="20"/>
        </w:rPr>
        <w:t>de</w:t>
      </w:r>
      <w:r>
        <w:rPr>
          <w:rFonts w:ascii="Times New Roman" w:hAnsi="Times New Roman"/>
          <w:spacing w:val="22"/>
          <w:sz w:val="20"/>
        </w:rPr>
        <w:t xml:space="preserve"> </w:t>
      </w:r>
      <w:r>
        <w:rPr>
          <w:rFonts w:ascii="Times New Roman" w:hAnsi="Times New Roman"/>
          <w:sz w:val="20"/>
        </w:rPr>
        <w:t>l’eau</w:t>
      </w:r>
      <w:r>
        <w:rPr>
          <w:rFonts w:ascii="Times New Roman" w:hAnsi="Times New Roman"/>
          <w:spacing w:val="21"/>
          <w:sz w:val="20"/>
        </w:rPr>
        <w:t xml:space="preserve"> </w:t>
      </w:r>
      <w:r>
        <w:rPr>
          <w:rFonts w:ascii="Times New Roman" w:hAnsi="Times New Roman"/>
          <w:sz w:val="20"/>
        </w:rPr>
        <w:t>selon</w:t>
      </w:r>
      <w:r>
        <w:rPr>
          <w:rFonts w:ascii="Times New Roman" w:hAnsi="Times New Roman"/>
          <w:spacing w:val="20"/>
          <w:sz w:val="20"/>
        </w:rPr>
        <w:t xml:space="preserve"> </w:t>
      </w:r>
      <w:r>
        <w:rPr>
          <w:rFonts w:ascii="Times New Roman" w:hAnsi="Times New Roman"/>
          <w:sz w:val="20"/>
        </w:rPr>
        <w:t>les</w:t>
      </w:r>
      <w:r>
        <w:rPr>
          <w:rFonts w:ascii="Times New Roman" w:hAnsi="Times New Roman"/>
          <w:spacing w:val="21"/>
          <w:sz w:val="20"/>
        </w:rPr>
        <w:t xml:space="preserve"> </w:t>
      </w:r>
      <w:r>
        <w:rPr>
          <w:rFonts w:ascii="Times New Roman" w:hAnsi="Times New Roman"/>
          <w:sz w:val="20"/>
        </w:rPr>
        <w:t>indications</w:t>
      </w:r>
      <w:r>
        <w:rPr>
          <w:rFonts w:ascii="Times New Roman" w:hAnsi="Times New Roman"/>
          <w:spacing w:val="21"/>
          <w:sz w:val="20"/>
        </w:rPr>
        <w:t xml:space="preserve"> </w:t>
      </w:r>
      <w:r>
        <w:rPr>
          <w:rFonts w:ascii="Times New Roman" w:hAnsi="Times New Roman"/>
          <w:sz w:val="20"/>
        </w:rPr>
        <w:t>de</w:t>
      </w:r>
      <w:r>
        <w:rPr>
          <w:rFonts w:ascii="Times New Roman" w:hAnsi="Times New Roman"/>
          <w:spacing w:val="24"/>
          <w:sz w:val="20"/>
        </w:rPr>
        <w:t xml:space="preserve"> </w:t>
      </w:r>
      <w:r>
        <w:rPr>
          <w:rFonts w:ascii="Times New Roman" w:hAnsi="Times New Roman"/>
          <w:sz w:val="20"/>
        </w:rPr>
        <w:t>l’ingénieur</w:t>
      </w:r>
      <w:r>
        <w:rPr>
          <w:rFonts w:ascii="Times New Roman" w:hAnsi="Times New Roman"/>
          <w:spacing w:val="22"/>
          <w:sz w:val="20"/>
        </w:rPr>
        <w:t xml:space="preserve"> </w:t>
      </w:r>
      <w:r>
        <w:rPr>
          <w:rFonts w:ascii="Times New Roman" w:hAnsi="Times New Roman"/>
          <w:sz w:val="20"/>
        </w:rPr>
        <w:t>lors</w:t>
      </w:r>
      <w:r>
        <w:rPr>
          <w:rFonts w:ascii="Times New Roman" w:hAnsi="Times New Roman"/>
          <w:spacing w:val="21"/>
          <w:sz w:val="20"/>
        </w:rPr>
        <w:t xml:space="preserve"> </w:t>
      </w:r>
      <w:r>
        <w:rPr>
          <w:rFonts w:ascii="Times New Roman" w:hAnsi="Times New Roman"/>
          <w:sz w:val="20"/>
        </w:rPr>
        <w:t>des opérations de développement et d’essais de débit ;</w:t>
      </w:r>
    </w:p>
    <w:p w14:paraId="12BEE0CC" w14:textId="77777777" w:rsidR="00E14A36" w:rsidRDefault="00000000">
      <w:pPr>
        <w:pStyle w:val="Paragraphedeliste"/>
        <w:numPr>
          <w:ilvl w:val="3"/>
          <w:numId w:val="93"/>
        </w:numPr>
        <w:tabs>
          <w:tab w:val="left" w:pos="1416"/>
        </w:tabs>
        <w:ind w:right="705"/>
        <w:rPr>
          <w:rFonts w:ascii="Times New Roman" w:hAnsi="Times New Roman"/>
          <w:sz w:val="20"/>
        </w:rPr>
      </w:pPr>
      <w:r>
        <w:rPr>
          <w:rFonts w:ascii="Times New Roman" w:hAnsi="Times New Roman"/>
          <w:sz w:val="20"/>
        </w:rPr>
        <w:t>D’une manière générale,</w:t>
      </w:r>
      <w:r>
        <w:rPr>
          <w:rFonts w:ascii="Times New Roman" w:hAnsi="Times New Roman"/>
          <w:spacing w:val="40"/>
          <w:sz w:val="20"/>
        </w:rPr>
        <w:t xml:space="preserve"> </w:t>
      </w:r>
      <w:r>
        <w:rPr>
          <w:rFonts w:ascii="Times New Roman" w:hAnsi="Times New Roman"/>
          <w:sz w:val="20"/>
        </w:rPr>
        <w:t>tous détails techniques, incidents, pannes, difficultés propres au déroulement des prestations, avec indication des heures où ils se sont produits.</w:t>
      </w:r>
    </w:p>
    <w:p w14:paraId="3FC2A79C" w14:textId="77777777" w:rsidR="00E14A36" w:rsidRDefault="00000000">
      <w:pPr>
        <w:pStyle w:val="Corpsdetexte"/>
        <w:ind w:left="696"/>
        <w:rPr>
          <w:rFonts w:ascii="Times New Roman" w:hAnsi="Times New Roman"/>
        </w:rPr>
      </w:pPr>
      <w:r>
        <w:rPr>
          <w:rFonts w:ascii="Times New Roman" w:hAnsi="Times New Roman"/>
        </w:rPr>
        <w:t>Le journal de chantier sera visé par le représentant de l’Administration et celui du cocontractant, et servira de base à l’établissement des attachements.</w:t>
      </w:r>
    </w:p>
    <w:p w14:paraId="29A4D9AD" w14:textId="77777777" w:rsidR="00E14A36" w:rsidRDefault="00000000">
      <w:pPr>
        <w:pStyle w:val="Corpsdetexte"/>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remarques</w:t>
      </w:r>
      <w:r>
        <w:rPr>
          <w:rFonts w:ascii="Times New Roman" w:hAnsi="Times New Roman"/>
          <w:spacing w:val="-5"/>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réserves</w:t>
      </w:r>
      <w:r>
        <w:rPr>
          <w:rFonts w:ascii="Times New Roman" w:hAnsi="Times New Roman"/>
          <w:spacing w:val="-5"/>
        </w:rPr>
        <w:t xml:space="preserve"> </w:t>
      </w:r>
      <w:r>
        <w:rPr>
          <w:rFonts w:ascii="Times New Roman" w:hAnsi="Times New Roman"/>
        </w:rPr>
        <w:t>du</w:t>
      </w:r>
      <w:r>
        <w:rPr>
          <w:rFonts w:ascii="Times New Roman" w:hAnsi="Times New Roman"/>
          <w:spacing w:val="-4"/>
        </w:rPr>
        <w:t xml:space="preserve"> </w:t>
      </w:r>
      <w:r>
        <w:rPr>
          <w:rFonts w:ascii="Times New Roman" w:hAnsi="Times New Roman"/>
        </w:rPr>
        <w:t>cocontractant</w:t>
      </w:r>
      <w:r>
        <w:rPr>
          <w:rFonts w:ascii="Times New Roman" w:hAnsi="Times New Roman"/>
          <w:spacing w:val="-5"/>
        </w:rPr>
        <w:t xml:space="preserve"> </w:t>
      </w:r>
      <w:r>
        <w:rPr>
          <w:rFonts w:ascii="Times New Roman" w:hAnsi="Times New Roman"/>
        </w:rPr>
        <w:t>et/ou</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l’administration</w:t>
      </w:r>
      <w:r>
        <w:rPr>
          <w:rFonts w:ascii="Times New Roman" w:hAnsi="Times New Roman"/>
          <w:spacing w:val="-5"/>
        </w:rPr>
        <w:t xml:space="preserve"> </w:t>
      </w:r>
      <w:r>
        <w:rPr>
          <w:rFonts w:ascii="Times New Roman" w:hAnsi="Times New Roman"/>
        </w:rPr>
        <w:t>seront</w:t>
      </w:r>
      <w:r>
        <w:rPr>
          <w:rFonts w:ascii="Times New Roman" w:hAnsi="Times New Roman"/>
          <w:spacing w:val="-6"/>
        </w:rPr>
        <w:t xml:space="preserve"> </w:t>
      </w:r>
      <w:r>
        <w:rPr>
          <w:rFonts w:ascii="Times New Roman" w:hAnsi="Times New Roman"/>
        </w:rPr>
        <w:t>portées</w:t>
      </w:r>
      <w:r>
        <w:rPr>
          <w:rFonts w:ascii="Times New Roman" w:hAnsi="Times New Roman"/>
          <w:spacing w:val="-5"/>
        </w:rPr>
        <w:t xml:space="preserve"> </w:t>
      </w:r>
      <w:r>
        <w:rPr>
          <w:rFonts w:ascii="Times New Roman" w:hAnsi="Times New Roman"/>
        </w:rPr>
        <w:t>sur</w:t>
      </w:r>
      <w:r>
        <w:rPr>
          <w:rFonts w:ascii="Times New Roman" w:hAnsi="Times New Roman"/>
          <w:spacing w:val="-5"/>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journal</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spacing w:val="-2"/>
        </w:rPr>
        <w:t>chantier.</w:t>
      </w:r>
    </w:p>
    <w:p w14:paraId="343F78B2" w14:textId="77777777" w:rsidR="00E14A36" w:rsidRDefault="00000000">
      <w:pPr>
        <w:pStyle w:val="Titre5"/>
        <w:numPr>
          <w:ilvl w:val="2"/>
          <w:numId w:val="93"/>
        </w:numPr>
        <w:tabs>
          <w:tab w:val="left" w:pos="1346"/>
        </w:tabs>
        <w:spacing w:before="2"/>
        <w:ind w:left="1346" w:hanging="448"/>
        <w:jc w:val="left"/>
      </w:pPr>
      <w:r>
        <w:t>Contrôle</w:t>
      </w:r>
      <w:r>
        <w:rPr>
          <w:spacing w:val="-5"/>
        </w:rPr>
        <w:t xml:space="preserve"> </w:t>
      </w:r>
      <w:r>
        <w:t>et</w:t>
      </w:r>
      <w:r>
        <w:rPr>
          <w:spacing w:val="-4"/>
        </w:rPr>
        <w:t xml:space="preserve"> </w:t>
      </w:r>
      <w:r>
        <w:rPr>
          <w:spacing w:val="-2"/>
        </w:rPr>
        <w:t>surveillance</w:t>
      </w:r>
    </w:p>
    <w:p w14:paraId="02061D02" w14:textId="77777777" w:rsidR="00E14A36" w:rsidRDefault="00000000">
      <w:pPr>
        <w:pStyle w:val="Corpsdetexte"/>
        <w:ind w:left="696" w:right="695"/>
        <w:rPr>
          <w:rFonts w:ascii="Times New Roman" w:hAnsi="Times New Roman"/>
        </w:rPr>
      </w:pPr>
      <w:r>
        <w:rPr>
          <w:rFonts w:ascii="Times New Roman" w:hAnsi="Times New Roman"/>
        </w:rPr>
        <w:t>Le contrôle et la surveillance</w:t>
      </w:r>
      <w:r>
        <w:rPr>
          <w:rFonts w:ascii="Times New Roman" w:hAnsi="Times New Roman"/>
          <w:spacing w:val="40"/>
        </w:rPr>
        <w:t xml:space="preserve"> </w:t>
      </w:r>
      <w:r>
        <w:rPr>
          <w:rFonts w:ascii="Times New Roman" w:hAnsi="Times New Roman"/>
        </w:rPr>
        <w:t>des prestations assurés par le représentant de l’Administration porteront sur les points suivants :</w:t>
      </w:r>
    </w:p>
    <w:p w14:paraId="3F938F1F"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Définition</w:t>
      </w:r>
      <w:r>
        <w:rPr>
          <w:rFonts w:ascii="Times New Roman" w:hAnsi="Times New Roman"/>
          <w:spacing w:val="-6"/>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programme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2"/>
          <w:sz w:val="20"/>
        </w:rPr>
        <w:t xml:space="preserve"> </w:t>
      </w:r>
      <w:r>
        <w:rPr>
          <w:rFonts w:ascii="Times New Roman" w:hAnsi="Times New Roman"/>
          <w:sz w:val="20"/>
        </w:rPr>
        <w:t>prestations</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son</w:t>
      </w:r>
      <w:r>
        <w:rPr>
          <w:rFonts w:ascii="Times New Roman" w:hAnsi="Times New Roman"/>
          <w:spacing w:val="-6"/>
          <w:sz w:val="20"/>
        </w:rPr>
        <w:t xml:space="preserve"> </w:t>
      </w:r>
      <w:r>
        <w:rPr>
          <w:rFonts w:ascii="Times New Roman" w:hAnsi="Times New Roman"/>
          <w:sz w:val="20"/>
        </w:rPr>
        <w:t>ordre</w:t>
      </w:r>
      <w:r>
        <w:rPr>
          <w:rFonts w:ascii="Times New Roman" w:hAnsi="Times New Roman"/>
          <w:spacing w:val="-5"/>
          <w:sz w:val="20"/>
        </w:rPr>
        <w:t xml:space="preserve"> </w:t>
      </w:r>
      <w:r>
        <w:rPr>
          <w:rFonts w:ascii="Times New Roman" w:hAnsi="Times New Roman"/>
          <w:sz w:val="20"/>
        </w:rPr>
        <w:t>d’exécution</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accord</w:t>
      </w:r>
      <w:r>
        <w:rPr>
          <w:rFonts w:ascii="Times New Roman" w:hAnsi="Times New Roman"/>
          <w:spacing w:val="-4"/>
          <w:sz w:val="20"/>
        </w:rPr>
        <w:t xml:space="preserve"> </w:t>
      </w:r>
      <w:r>
        <w:rPr>
          <w:rFonts w:ascii="Times New Roman" w:hAnsi="Times New Roman"/>
          <w:sz w:val="20"/>
        </w:rPr>
        <w:t>avec</w:t>
      </w:r>
      <w:r>
        <w:rPr>
          <w:rFonts w:ascii="Times New Roman" w:hAnsi="Times New Roman"/>
          <w:spacing w:val="-5"/>
          <w:sz w:val="20"/>
        </w:rPr>
        <w:t xml:space="preserve"> </w:t>
      </w:r>
      <w:r>
        <w:rPr>
          <w:rFonts w:ascii="Times New Roman" w:hAnsi="Times New Roman"/>
          <w:sz w:val="20"/>
        </w:rPr>
        <w:t>le</w:t>
      </w:r>
      <w:r>
        <w:rPr>
          <w:rFonts w:ascii="Times New Roman" w:hAnsi="Times New Roman"/>
          <w:spacing w:val="-5"/>
          <w:sz w:val="20"/>
        </w:rPr>
        <w:t xml:space="preserve"> </w:t>
      </w:r>
      <w:r>
        <w:rPr>
          <w:rFonts w:ascii="Times New Roman" w:hAnsi="Times New Roman"/>
          <w:sz w:val="20"/>
        </w:rPr>
        <w:t>Cocontractant</w:t>
      </w:r>
      <w:r>
        <w:rPr>
          <w:rFonts w:ascii="Times New Roman" w:hAnsi="Times New Roman"/>
          <w:spacing w:val="1"/>
          <w:sz w:val="20"/>
        </w:rPr>
        <w:t xml:space="preserve"> </w:t>
      </w:r>
      <w:r>
        <w:rPr>
          <w:rFonts w:ascii="Times New Roman" w:hAnsi="Times New Roman"/>
          <w:spacing w:val="-10"/>
          <w:sz w:val="20"/>
        </w:rPr>
        <w:t>;</w:t>
      </w:r>
    </w:p>
    <w:p w14:paraId="1AE6775A"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Implantation</w:t>
      </w:r>
      <w:r>
        <w:rPr>
          <w:rFonts w:ascii="Times New Roman" w:hAnsi="Times New Roman"/>
          <w:spacing w:val="-8"/>
          <w:sz w:val="20"/>
        </w:rPr>
        <w:t xml:space="preserve"> </w:t>
      </w:r>
      <w:r>
        <w:rPr>
          <w:rFonts w:ascii="Times New Roman" w:hAnsi="Times New Roman"/>
          <w:sz w:val="20"/>
        </w:rPr>
        <w:t>des</w:t>
      </w:r>
      <w:r>
        <w:rPr>
          <w:rFonts w:ascii="Times New Roman" w:hAnsi="Times New Roman"/>
          <w:spacing w:val="-8"/>
          <w:sz w:val="20"/>
        </w:rPr>
        <w:t xml:space="preserve"> </w:t>
      </w:r>
      <w:r>
        <w:rPr>
          <w:rFonts w:ascii="Times New Roman" w:hAnsi="Times New Roman"/>
          <w:sz w:val="20"/>
        </w:rPr>
        <w:t>ouvrages</w:t>
      </w:r>
      <w:r>
        <w:rPr>
          <w:rFonts w:ascii="Times New Roman" w:hAnsi="Times New Roman"/>
          <w:spacing w:val="-5"/>
          <w:sz w:val="20"/>
        </w:rPr>
        <w:t xml:space="preserve"> </w:t>
      </w:r>
      <w:r>
        <w:rPr>
          <w:rFonts w:ascii="Times New Roman" w:hAnsi="Times New Roman"/>
          <w:spacing w:val="-10"/>
          <w:sz w:val="20"/>
        </w:rPr>
        <w:t>;</w:t>
      </w:r>
    </w:p>
    <w:p w14:paraId="167D6F12"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Indications</w:t>
      </w:r>
      <w:r>
        <w:rPr>
          <w:rFonts w:ascii="Times New Roman" w:hAnsi="Times New Roman"/>
          <w:spacing w:val="-6"/>
          <w:sz w:val="20"/>
        </w:rPr>
        <w:t xml:space="preserve"> </w:t>
      </w:r>
      <w:r>
        <w:rPr>
          <w:rFonts w:ascii="Times New Roman" w:hAnsi="Times New Roman"/>
          <w:sz w:val="20"/>
        </w:rPr>
        <w:t>prévisionnelles</w:t>
      </w:r>
      <w:r>
        <w:rPr>
          <w:rFonts w:ascii="Times New Roman" w:hAnsi="Times New Roman"/>
          <w:spacing w:val="-6"/>
          <w:sz w:val="20"/>
        </w:rPr>
        <w:t xml:space="preserve"> </w:t>
      </w:r>
      <w:r>
        <w:rPr>
          <w:rFonts w:ascii="Times New Roman" w:hAnsi="Times New Roman"/>
          <w:sz w:val="20"/>
        </w:rPr>
        <w:t>sur</w:t>
      </w:r>
      <w:r>
        <w:rPr>
          <w:rFonts w:ascii="Times New Roman" w:hAnsi="Times New Roman"/>
          <w:spacing w:val="-6"/>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géologie</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sur</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profondeur</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atteindre</w:t>
      </w:r>
      <w:r>
        <w:rPr>
          <w:rFonts w:ascii="Times New Roman" w:hAnsi="Times New Roman"/>
          <w:spacing w:val="-5"/>
          <w:sz w:val="20"/>
        </w:rPr>
        <w:t xml:space="preserve"> </w:t>
      </w:r>
      <w:r>
        <w:rPr>
          <w:rFonts w:ascii="Times New Roman" w:hAnsi="Times New Roman"/>
          <w:sz w:val="20"/>
        </w:rPr>
        <w:t>pour</w:t>
      </w:r>
      <w:r>
        <w:rPr>
          <w:rFonts w:ascii="Times New Roman" w:hAnsi="Times New Roman"/>
          <w:spacing w:val="-5"/>
          <w:sz w:val="20"/>
        </w:rPr>
        <w:t xml:space="preserve"> </w:t>
      </w:r>
      <w:r>
        <w:rPr>
          <w:rFonts w:ascii="Times New Roman" w:hAnsi="Times New Roman"/>
          <w:sz w:val="20"/>
        </w:rPr>
        <w:t>le</w:t>
      </w:r>
      <w:r>
        <w:rPr>
          <w:rFonts w:ascii="Times New Roman" w:hAnsi="Times New Roman"/>
          <w:spacing w:val="-5"/>
          <w:sz w:val="20"/>
        </w:rPr>
        <w:t xml:space="preserve"> </w:t>
      </w:r>
      <w:r>
        <w:rPr>
          <w:rFonts w:ascii="Times New Roman" w:hAnsi="Times New Roman"/>
          <w:sz w:val="20"/>
        </w:rPr>
        <w:t>forage</w:t>
      </w:r>
      <w:r>
        <w:rPr>
          <w:rFonts w:ascii="Times New Roman" w:hAnsi="Times New Roman"/>
          <w:spacing w:val="3"/>
          <w:sz w:val="20"/>
        </w:rPr>
        <w:t xml:space="preserve"> </w:t>
      </w:r>
      <w:r>
        <w:rPr>
          <w:rFonts w:ascii="Times New Roman" w:hAnsi="Times New Roman"/>
          <w:spacing w:val="-10"/>
          <w:sz w:val="20"/>
        </w:rPr>
        <w:t>;</w:t>
      </w:r>
    </w:p>
    <w:p w14:paraId="651AC1EE"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Décisions</w:t>
      </w:r>
      <w:r>
        <w:rPr>
          <w:rFonts w:ascii="Times New Roman" w:hAnsi="Times New Roman"/>
          <w:spacing w:val="-5"/>
          <w:sz w:val="20"/>
        </w:rPr>
        <w:t xml:space="preserve"> </w:t>
      </w:r>
      <w:r>
        <w:rPr>
          <w:rFonts w:ascii="Times New Roman" w:hAnsi="Times New Roman"/>
          <w:sz w:val="20"/>
        </w:rPr>
        <w:t>sur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poursuite</w:t>
      </w:r>
      <w:r>
        <w:rPr>
          <w:rFonts w:ascii="Times New Roman" w:hAnsi="Times New Roman"/>
          <w:spacing w:val="-3"/>
          <w:sz w:val="20"/>
        </w:rPr>
        <w:t xml:space="preserve"> </w:t>
      </w:r>
      <w:r>
        <w:rPr>
          <w:rFonts w:ascii="Times New Roman" w:hAnsi="Times New Roman"/>
          <w:sz w:val="20"/>
        </w:rPr>
        <w:t>ou</w:t>
      </w:r>
      <w:r>
        <w:rPr>
          <w:rFonts w:ascii="Times New Roman" w:hAnsi="Times New Roman"/>
          <w:spacing w:val="-5"/>
          <w:sz w:val="20"/>
        </w:rPr>
        <w:t xml:space="preserve"> </w:t>
      </w:r>
      <w:r>
        <w:rPr>
          <w:rFonts w:ascii="Times New Roman" w:hAnsi="Times New Roman"/>
          <w:sz w:val="20"/>
        </w:rPr>
        <w:t>l’arrêt</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forage,</w:t>
      </w:r>
      <w:r>
        <w:rPr>
          <w:rFonts w:ascii="Times New Roman" w:hAnsi="Times New Roman"/>
          <w:spacing w:val="-2"/>
          <w:sz w:val="20"/>
        </w:rPr>
        <w:t xml:space="preserve"> </w:t>
      </w:r>
      <w:r>
        <w:rPr>
          <w:rFonts w:ascii="Times New Roman" w:hAnsi="Times New Roman"/>
          <w:sz w:val="20"/>
        </w:rPr>
        <w:t>son</w:t>
      </w:r>
      <w:r>
        <w:rPr>
          <w:rFonts w:ascii="Times New Roman" w:hAnsi="Times New Roman"/>
          <w:spacing w:val="-5"/>
          <w:sz w:val="20"/>
        </w:rPr>
        <w:t xml:space="preserve"> </w:t>
      </w:r>
      <w:r>
        <w:rPr>
          <w:rFonts w:ascii="Times New Roman" w:hAnsi="Times New Roman"/>
          <w:sz w:val="20"/>
        </w:rPr>
        <w:t>équipement</w:t>
      </w:r>
      <w:r>
        <w:rPr>
          <w:rFonts w:ascii="Times New Roman" w:hAnsi="Times New Roman"/>
          <w:spacing w:val="-5"/>
          <w:sz w:val="20"/>
        </w:rPr>
        <w:t xml:space="preserve"> </w:t>
      </w:r>
      <w:r>
        <w:rPr>
          <w:rFonts w:ascii="Times New Roman" w:hAnsi="Times New Roman"/>
          <w:sz w:val="20"/>
        </w:rPr>
        <w:t>ou</w:t>
      </w:r>
      <w:r>
        <w:rPr>
          <w:rFonts w:ascii="Times New Roman" w:hAnsi="Times New Roman"/>
          <w:spacing w:val="-4"/>
          <w:sz w:val="20"/>
        </w:rPr>
        <w:t xml:space="preserve"> </w:t>
      </w:r>
      <w:r>
        <w:rPr>
          <w:rFonts w:ascii="Times New Roman" w:hAnsi="Times New Roman"/>
          <w:sz w:val="20"/>
        </w:rPr>
        <w:t>son</w:t>
      </w:r>
      <w:r>
        <w:rPr>
          <w:rFonts w:ascii="Times New Roman" w:hAnsi="Times New Roman"/>
          <w:spacing w:val="-5"/>
          <w:sz w:val="20"/>
        </w:rPr>
        <w:t xml:space="preserve"> </w:t>
      </w:r>
      <w:r>
        <w:rPr>
          <w:rFonts w:ascii="Times New Roman" w:hAnsi="Times New Roman"/>
          <w:sz w:val="20"/>
        </w:rPr>
        <w:t>abandon</w:t>
      </w:r>
      <w:r>
        <w:rPr>
          <w:rFonts w:ascii="Times New Roman" w:hAnsi="Times New Roman"/>
          <w:spacing w:val="-4"/>
          <w:sz w:val="20"/>
        </w:rPr>
        <w:t xml:space="preserve"> </w:t>
      </w:r>
      <w:r>
        <w:rPr>
          <w:rFonts w:ascii="Times New Roman" w:hAnsi="Times New Roman"/>
          <w:spacing w:val="-10"/>
          <w:sz w:val="20"/>
        </w:rPr>
        <w:t>;</w:t>
      </w:r>
    </w:p>
    <w:p w14:paraId="4E8EB0BC"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Plan</w:t>
      </w:r>
      <w:r>
        <w:rPr>
          <w:rFonts w:ascii="Times New Roman" w:hAnsi="Times New Roman"/>
          <w:spacing w:val="-6"/>
          <w:sz w:val="20"/>
        </w:rPr>
        <w:t xml:space="preserve"> </w:t>
      </w:r>
      <w:r>
        <w:rPr>
          <w:rFonts w:ascii="Times New Roman" w:hAnsi="Times New Roman"/>
          <w:sz w:val="20"/>
        </w:rPr>
        <w:t>d’équipement</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forage,</w:t>
      </w:r>
      <w:r>
        <w:rPr>
          <w:rFonts w:ascii="Times New Roman" w:hAnsi="Times New Roman"/>
          <w:spacing w:val="-2"/>
          <w:sz w:val="20"/>
        </w:rPr>
        <w:t xml:space="preserve"> </w:t>
      </w:r>
      <w:r>
        <w:rPr>
          <w:rFonts w:ascii="Times New Roman" w:hAnsi="Times New Roman"/>
          <w:sz w:val="20"/>
        </w:rPr>
        <w:t>défini</w:t>
      </w:r>
      <w:r>
        <w:rPr>
          <w:rFonts w:ascii="Times New Roman" w:hAnsi="Times New Roman"/>
          <w:spacing w:val="-5"/>
          <w:sz w:val="20"/>
        </w:rPr>
        <w:t xml:space="preserve"> </w:t>
      </w:r>
      <w:r>
        <w:rPr>
          <w:rFonts w:ascii="Times New Roman" w:hAnsi="Times New Roman"/>
          <w:sz w:val="20"/>
        </w:rPr>
        <w:t>avec</w:t>
      </w:r>
      <w:r>
        <w:rPr>
          <w:rFonts w:ascii="Times New Roman" w:hAnsi="Times New Roman"/>
          <w:spacing w:val="-5"/>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chef</w:t>
      </w:r>
      <w:r>
        <w:rPr>
          <w:rFonts w:ascii="Times New Roman" w:hAnsi="Times New Roman"/>
          <w:spacing w:val="-4"/>
          <w:sz w:val="20"/>
        </w:rPr>
        <w:t xml:space="preserve"> </w:t>
      </w:r>
      <w:r>
        <w:rPr>
          <w:rFonts w:ascii="Times New Roman" w:hAnsi="Times New Roman"/>
          <w:sz w:val="20"/>
        </w:rPr>
        <w:t>foreur,</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fonction</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débit</w:t>
      </w:r>
      <w:r>
        <w:rPr>
          <w:rFonts w:ascii="Times New Roman" w:hAnsi="Times New Roman"/>
          <w:spacing w:val="3"/>
          <w:sz w:val="20"/>
        </w:rPr>
        <w:t xml:space="preserve"> </w:t>
      </w:r>
      <w:r>
        <w:rPr>
          <w:rFonts w:ascii="Times New Roman" w:hAnsi="Times New Roman"/>
          <w:spacing w:val="-10"/>
          <w:sz w:val="20"/>
        </w:rPr>
        <w:t>;</w:t>
      </w:r>
    </w:p>
    <w:p w14:paraId="531EFE01"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Surveillance</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interprétation</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développement</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7"/>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essais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pompage</w:t>
      </w:r>
      <w:r>
        <w:rPr>
          <w:rFonts w:ascii="Times New Roman" w:hAnsi="Times New Roman"/>
          <w:spacing w:val="2"/>
          <w:sz w:val="20"/>
        </w:rPr>
        <w:t xml:space="preserve"> </w:t>
      </w:r>
      <w:r>
        <w:rPr>
          <w:rFonts w:ascii="Times New Roman" w:hAnsi="Times New Roman"/>
          <w:spacing w:val="-10"/>
          <w:sz w:val="20"/>
        </w:rPr>
        <w:t>;</w:t>
      </w:r>
    </w:p>
    <w:p w14:paraId="670340CE" w14:textId="77777777" w:rsidR="00E14A36" w:rsidRDefault="00000000">
      <w:pPr>
        <w:pStyle w:val="Paragraphedeliste"/>
        <w:numPr>
          <w:ilvl w:val="3"/>
          <w:numId w:val="93"/>
        </w:numPr>
        <w:tabs>
          <w:tab w:val="left" w:pos="1416"/>
        </w:tabs>
        <w:spacing w:line="245" w:lineRule="exact"/>
        <w:rPr>
          <w:rFonts w:ascii="Times New Roman" w:hAnsi="Times New Roman"/>
          <w:sz w:val="20"/>
        </w:rPr>
      </w:pPr>
      <w:r>
        <w:rPr>
          <w:rFonts w:ascii="Times New Roman" w:hAnsi="Times New Roman"/>
          <w:sz w:val="20"/>
        </w:rPr>
        <w:t>Choix</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configuration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superstructures</w:t>
      </w:r>
      <w:r>
        <w:rPr>
          <w:rFonts w:ascii="Times New Roman" w:hAnsi="Times New Roman"/>
          <w:spacing w:val="-3"/>
          <w:sz w:val="20"/>
        </w:rPr>
        <w:t xml:space="preserve"> </w:t>
      </w:r>
      <w:r>
        <w:rPr>
          <w:rFonts w:ascii="Times New Roman" w:hAnsi="Times New Roman"/>
          <w:sz w:val="20"/>
        </w:rPr>
        <w:t>selon</w:t>
      </w:r>
      <w:r>
        <w:rPr>
          <w:rFonts w:ascii="Times New Roman" w:hAnsi="Times New Roman"/>
          <w:spacing w:val="-7"/>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topographie</w:t>
      </w:r>
      <w:r>
        <w:rPr>
          <w:rFonts w:ascii="Times New Roman" w:hAnsi="Times New Roman"/>
          <w:spacing w:val="1"/>
          <w:sz w:val="20"/>
        </w:rPr>
        <w:t xml:space="preserve"> </w:t>
      </w:r>
      <w:r>
        <w:rPr>
          <w:rFonts w:ascii="Times New Roman" w:hAnsi="Times New Roman"/>
          <w:spacing w:val="-10"/>
          <w:sz w:val="20"/>
        </w:rPr>
        <w:t>;</w:t>
      </w:r>
    </w:p>
    <w:p w14:paraId="02DA13E1"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Surveillance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pose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pompes</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formation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3"/>
          <w:sz w:val="20"/>
        </w:rPr>
        <w:t xml:space="preserve"> </w:t>
      </w:r>
      <w:r>
        <w:rPr>
          <w:rFonts w:ascii="Times New Roman" w:hAnsi="Times New Roman"/>
          <w:sz w:val="20"/>
        </w:rPr>
        <w:t>mécaniciens</w:t>
      </w:r>
      <w:r>
        <w:rPr>
          <w:rFonts w:ascii="Times New Roman" w:hAnsi="Times New Roman"/>
          <w:spacing w:val="-6"/>
          <w:sz w:val="20"/>
        </w:rPr>
        <w:t xml:space="preserve"> </w:t>
      </w:r>
      <w:r>
        <w:rPr>
          <w:rFonts w:ascii="Times New Roman" w:hAnsi="Times New Roman"/>
          <w:sz w:val="20"/>
        </w:rPr>
        <w:t>réparateurs</w:t>
      </w:r>
      <w:r>
        <w:rPr>
          <w:rFonts w:ascii="Times New Roman" w:hAnsi="Times New Roman"/>
          <w:spacing w:val="-6"/>
          <w:sz w:val="20"/>
        </w:rPr>
        <w:t xml:space="preserve"> </w:t>
      </w:r>
      <w:r>
        <w:rPr>
          <w:rFonts w:ascii="Times New Roman" w:hAnsi="Times New Roman"/>
          <w:spacing w:val="-2"/>
          <w:sz w:val="20"/>
        </w:rPr>
        <w:t>locaux,</w:t>
      </w:r>
    </w:p>
    <w:p w14:paraId="03394794" w14:textId="77777777" w:rsidR="00E14A36" w:rsidRDefault="00000000">
      <w:pPr>
        <w:pStyle w:val="Paragraphedeliste"/>
        <w:numPr>
          <w:ilvl w:val="3"/>
          <w:numId w:val="93"/>
        </w:numPr>
        <w:tabs>
          <w:tab w:val="left" w:pos="1416"/>
        </w:tabs>
        <w:spacing w:line="244" w:lineRule="exact"/>
        <w:rPr>
          <w:rFonts w:ascii="Times New Roman" w:hAnsi="Times New Roman"/>
          <w:sz w:val="20"/>
        </w:rPr>
      </w:pPr>
      <w:r>
        <w:rPr>
          <w:rFonts w:ascii="Times New Roman" w:hAnsi="Times New Roman"/>
          <w:sz w:val="20"/>
        </w:rPr>
        <w:t>Surveillance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analyses</w:t>
      </w:r>
      <w:r>
        <w:rPr>
          <w:rFonts w:ascii="Times New Roman" w:hAnsi="Times New Roman"/>
          <w:spacing w:val="-5"/>
          <w:sz w:val="20"/>
        </w:rPr>
        <w:t xml:space="preserve"> </w:t>
      </w:r>
      <w:r>
        <w:rPr>
          <w:rFonts w:ascii="Times New Roman" w:hAnsi="Times New Roman"/>
          <w:sz w:val="20"/>
        </w:rPr>
        <w:t>relatives</w:t>
      </w:r>
      <w:r>
        <w:rPr>
          <w:rFonts w:ascii="Times New Roman" w:hAnsi="Times New Roman"/>
          <w:spacing w:val="42"/>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qualité</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l’eau.</w:t>
      </w:r>
    </w:p>
    <w:p w14:paraId="477BAC05" w14:textId="77777777" w:rsidR="00E14A36" w:rsidRDefault="00E14A36">
      <w:pPr>
        <w:pStyle w:val="Corpsdetexte"/>
        <w:spacing w:before="4"/>
        <w:rPr>
          <w:rFonts w:ascii="Times New Roman"/>
        </w:rPr>
      </w:pPr>
    </w:p>
    <w:p w14:paraId="6E830F94" w14:textId="77777777" w:rsidR="00E14A36" w:rsidRDefault="00000000">
      <w:pPr>
        <w:pStyle w:val="Titre5"/>
        <w:numPr>
          <w:ilvl w:val="1"/>
          <w:numId w:val="93"/>
        </w:numPr>
        <w:tabs>
          <w:tab w:val="left" w:pos="997"/>
        </w:tabs>
        <w:spacing w:before="1" w:line="240" w:lineRule="auto"/>
        <w:ind w:left="997" w:hanging="301"/>
        <w:jc w:val="both"/>
      </w:pPr>
      <w:r>
        <w:t>Provenance</w:t>
      </w:r>
      <w:r>
        <w:rPr>
          <w:spacing w:val="-5"/>
        </w:rPr>
        <w:t xml:space="preserve"> </w:t>
      </w:r>
      <w:r>
        <w:t>et</w:t>
      </w:r>
      <w:r>
        <w:rPr>
          <w:spacing w:val="-4"/>
        </w:rPr>
        <w:t xml:space="preserve"> </w:t>
      </w:r>
      <w:r>
        <w:t>qualité</w:t>
      </w:r>
      <w:r>
        <w:rPr>
          <w:spacing w:val="-5"/>
        </w:rPr>
        <w:t xml:space="preserve"> </w:t>
      </w:r>
      <w:r>
        <w:t>des</w:t>
      </w:r>
      <w:r>
        <w:rPr>
          <w:spacing w:val="-3"/>
        </w:rPr>
        <w:t xml:space="preserve"> </w:t>
      </w:r>
      <w:r>
        <w:rPr>
          <w:spacing w:val="-2"/>
        </w:rPr>
        <w:t>matériaux</w:t>
      </w:r>
    </w:p>
    <w:p w14:paraId="34F99C2C" w14:textId="77777777" w:rsidR="00E14A36" w:rsidRDefault="00E14A36">
      <w:pPr>
        <w:pStyle w:val="Corpsdetexte"/>
        <w:rPr>
          <w:rFonts w:ascii="Times New Roman"/>
          <w:b/>
        </w:rPr>
      </w:pPr>
    </w:p>
    <w:p w14:paraId="66E9241E" w14:textId="77777777" w:rsidR="00E14A36" w:rsidRDefault="00000000">
      <w:pPr>
        <w:pStyle w:val="Paragraphedeliste"/>
        <w:numPr>
          <w:ilvl w:val="2"/>
          <w:numId w:val="93"/>
        </w:numPr>
        <w:tabs>
          <w:tab w:val="left" w:pos="1397"/>
        </w:tabs>
        <w:spacing w:line="227" w:lineRule="exact"/>
        <w:ind w:left="1397" w:hanging="449"/>
        <w:jc w:val="both"/>
        <w:rPr>
          <w:rFonts w:ascii="Times New Roman" w:hAnsi="Times New Roman"/>
          <w:b/>
          <w:sz w:val="20"/>
        </w:rPr>
      </w:pPr>
      <w:r>
        <w:rPr>
          <w:rFonts w:ascii="Times New Roman" w:hAnsi="Times New Roman"/>
          <w:b/>
          <w:spacing w:val="-2"/>
          <w:sz w:val="20"/>
        </w:rPr>
        <w:t>Dispositions</w:t>
      </w:r>
      <w:r>
        <w:rPr>
          <w:rFonts w:ascii="Times New Roman" w:hAnsi="Times New Roman"/>
          <w:b/>
          <w:spacing w:val="10"/>
          <w:sz w:val="20"/>
        </w:rPr>
        <w:t xml:space="preserve"> </w:t>
      </w:r>
      <w:r>
        <w:rPr>
          <w:rFonts w:ascii="Times New Roman" w:hAnsi="Times New Roman"/>
          <w:b/>
          <w:spacing w:val="-2"/>
          <w:sz w:val="20"/>
        </w:rPr>
        <w:t>générales</w:t>
      </w:r>
    </w:p>
    <w:p w14:paraId="191B6E77" w14:textId="77777777" w:rsidR="00E14A36" w:rsidRDefault="00000000">
      <w:pPr>
        <w:pStyle w:val="Corpsdetexte"/>
        <w:ind w:left="696" w:right="702"/>
        <w:jc w:val="both"/>
        <w:rPr>
          <w:rFonts w:ascii="Times New Roman" w:hAnsi="Times New Roman"/>
        </w:rPr>
      </w:pPr>
      <w:r>
        <w:rPr>
          <w:rFonts w:ascii="Times New Roman" w:hAnsi="Times New Roman"/>
        </w:rPr>
        <w:t>Le Cocontractant soumettra à l’approbation de l’Ingénieur</w:t>
      </w:r>
      <w:r>
        <w:rPr>
          <w:rFonts w:ascii="Times New Roman" w:hAnsi="Times New Roman"/>
          <w:spacing w:val="40"/>
        </w:rPr>
        <w:t xml:space="preserve"> </w:t>
      </w:r>
      <w:r>
        <w:rPr>
          <w:rFonts w:ascii="Times New Roman" w:hAnsi="Times New Roman"/>
        </w:rPr>
        <w:t>les matériaux qu’il compte employer avec indication de leur nature et de leur provenance.</w:t>
      </w:r>
    </w:p>
    <w:p w14:paraId="4C697D5B" w14:textId="77777777" w:rsidR="00E14A36" w:rsidRDefault="00000000">
      <w:pPr>
        <w:pStyle w:val="Corpsdetexte"/>
        <w:ind w:left="696"/>
        <w:jc w:val="both"/>
        <w:rPr>
          <w:rFonts w:ascii="Times New Roman" w:hAnsi="Times New Roman"/>
        </w:rPr>
      </w:pPr>
      <w:r>
        <w:rPr>
          <w:rFonts w:ascii="Times New Roman" w:hAnsi="Times New Roman"/>
        </w:rPr>
        <w:t>Tous</w:t>
      </w:r>
      <w:r>
        <w:rPr>
          <w:rFonts w:ascii="Times New Roman" w:hAnsi="Times New Roman"/>
          <w:spacing w:val="-6"/>
        </w:rPr>
        <w:t xml:space="preserve"> </w:t>
      </w:r>
      <w:r>
        <w:rPr>
          <w:rFonts w:ascii="Times New Roman" w:hAnsi="Times New Roman"/>
        </w:rPr>
        <w:t>les</w:t>
      </w:r>
      <w:r>
        <w:rPr>
          <w:rFonts w:ascii="Times New Roman" w:hAnsi="Times New Roman"/>
          <w:spacing w:val="-3"/>
        </w:rPr>
        <w:t xml:space="preserve"> </w:t>
      </w:r>
      <w:r>
        <w:rPr>
          <w:rFonts w:ascii="Times New Roman" w:hAnsi="Times New Roman"/>
        </w:rPr>
        <w:t>matériaux</w:t>
      </w:r>
      <w:r>
        <w:rPr>
          <w:rFonts w:ascii="Times New Roman" w:hAnsi="Times New Roman"/>
          <w:spacing w:val="-6"/>
        </w:rPr>
        <w:t xml:space="preserve"> </w:t>
      </w:r>
      <w:r>
        <w:rPr>
          <w:rFonts w:ascii="Times New Roman" w:hAnsi="Times New Roman"/>
        </w:rPr>
        <w:t>reconnus</w:t>
      </w:r>
      <w:r>
        <w:rPr>
          <w:rFonts w:ascii="Times New Roman" w:hAnsi="Times New Roman"/>
          <w:spacing w:val="-6"/>
        </w:rPr>
        <w:t xml:space="preserve"> </w:t>
      </w:r>
      <w:r>
        <w:rPr>
          <w:rFonts w:ascii="Times New Roman" w:hAnsi="Times New Roman"/>
        </w:rPr>
        <w:t>défectueux</w:t>
      </w:r>
      <w:r>
        <w:rPr>
          <w:rFonts w:ascii="Times New Roman" w:hAnsi="Times New Roman"/>
          <w:spacing w:val="-6"/>
        </w:rPr>
        <w:t xml:space="preserve"> </w:t>
      </w:r>
      <w:r>
        <w:rPr>
          <w:rFonts w:ascii="Times New Roman" w:hAnsi="Times New Roman"/>
        </w:rPr>
        <w:t>devront</w:t>
      </w:r>
      <w:r>
        <w:rPr>
          <w:rFonts w:ascii="Times New Roman" w:hAnsi="Times New Roman"/>
          <w:spacing w:val="-6"/>
        </w:rPr>
        <w:t xml:space="preserve"> </w:t>
      </w:r>
      <w:r>
        <w:rPr>
          <w:rFonts w:ascii="Times New Roman" w:hAnsi="Times New Roman"/>
        </w:rPr>
        <w:t>être</w:t>
      </w:r>
      <w:r>
        <w:rPr>
          <w:rFonts w:ascii="Times New Roman" w:hAnsi="Times New Roman"/>
          <w:spacing w:val="-5"/>
        </w:rPr>
        <w:t xml:space="preserve"> </w:t>
      </w:r>
      <w:r>
        <w:rPr>
          <w:rFonts w:ascii="Times New Roman" w:hAnsi="Times New Roman"/>
        </w:rPr>
        <w:t>évacués</w:t>
      </w:r>
      <w:r>
        <w:rPr>
          <w:rFonts w:ascii="Times New Roman" w:hAnsi="Times New Roman"/>
          <w:spacing w:val="-5"/>
        </w:rPr>
        <w:t xml:space="preserve"> </w:t>
      </w:r>
      <w:r>
        <w:rPr>
          <w:rFonts w:ascii="Times New Roman" w:hAnsi="Times New Roman"/>
        </w:rPr>
        <w:t>par</w:t>
      </w:r>
      <w:r>
        <w:rPr>
          <w:rFonts w:ascii="Times New Roman" w:hAnsi="Times New Roman"/>
          <w:spacing w:val="-5"/>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Cocontractant</w:t>
      </w:r>
      <w:r>
        <w:rPr>
          <w:rFonts w:ascii="Times New Roman" w:hAnsi="Times New Roman"/>
          <w:spacing w:val="-6"/>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ses</w:t>
      </w:r>
      <w:r>
        <w:rPr>
          <w:rFonts w:ascii="Times New Roman" w:hAnsi="Times New Roman"/>
          <w:spacing w:val="-3"/>
        </w:rPr>
        <w:t xml:space="preserve"> </w:t>
      </w:r>
      <w:r>
        <w:rPr>
          <w:rFonts w:ascii="Times New Roman" w:hAnsi="Times New Roman"/>
          <w:spacing w:val="-2"/>
        </w:rPr>
        <w:t>frais.</w:t>
      </w:r>
    </w:p>
    <w:p w14:paraId="05FAF9C2" w14:textId="77777777" w:rsidR="00E14A36" w:rsidRDefault="00000000">
      <w:pPr>
        <w:pStyle w:val="Corpsdetexte"/>
        <w:ind w:left="696" w:right="704"/>
        <w:jc w:val="both"/>
        <w:rPr>
          <w:rFonts w:ascii="Times New Roman" w:hAnsi="Times New Roman"/>
        </w:rPr>
      </w:pPr>
      <w:r>
        <w:rPr>
          <w:rFonts w:ascii="Times New Roman" w:hAnsi="Times New Roman"/>
        </w:rPr>
        <w:t>Le Cocontractant assurera sous sa propre responsabilité, l’approvisionnement régulier des matériaux pour la bonne marche du chantier.</w:t>
      </w:r>
    </w:p>
    <w:p w14:paraId="084C37F5" w14:textId="77777777" w:rsidR="00E14A36" w:rsidRDefault="00000000">
      <w:pPr>
        <w:pStyle w:val="Corpsdetexte"/>
        <w:ind w:left="696" w:right="699"/>
        <w:jc w:val="both"/>
        <w:rPr>
          <w:rFonts w:ascii="Times New Roman" w:hAnsi="Times New Roman"/>
        </w:rPr>
      </w:pPr>
      <w:r>
        <w:rPr>
          <w:rFonts w:ascii="Times New Roman" w:hAnsi="Times New Roman"/>
        </w:rPr>
        <w:t>Nonobstant</w:t>
      </w:r>
      <w:r>
        <w:rPr>
          <w:rFonts w:ascii="Times New Roman" w:hAnsi="Times New Roman"/>
          <w:spacing w:val="-1"/>
        </w:rPr>
        <w:t xml:space="preserve"> </w:t>
      </w:r>
      <w:r>
        <w:rPr>
          <w:rFonts w:ascii="Times New Roman" w:hAnsi="Times New Roman"/>
        </w:rPr>
        <w:t>l’agrément</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l’Ingénieur</w:t>
      </w:r>
      <w:r>
        <w:rPr>
          <w:rFonts w:ascii="Times New Roman" w:hAnsi="Times New Roman"/>
          <w:spacing w:val="-2"/>
        </w:rPr>
        <w:t xml:space="preserve"> </w:t>
      </w:r>
      <w:r>
        <w:rPr>
          <w:rFonts w:ascii="Times New Roman" w:hAnsi="Times New Roman"/>
        </w:rPr>
        <w:t>pour</w:t>
      </w:r>
      <w:r>
        <w:rPr>
          <w:rFonts w:ascii="Times New Roman" w:hAnsi="Times New Roman"/>
          <w:spacing w:val="-2"/>
        </w:rPr>
        <w:t xml:space="preserve"> </w:t>
      </w:r>
      <w:r>
        <w:rPr>
          <w:rFonts w:ascii="Times New Roman" w:hAnsi="Times New Roman"/>
        </w:rPr>
        <w:t>la</w:t>
      </w:r>
      <w:r>
        <w:rPr>
          <w:rFonts w:ascii="Times New Roman" w:hAnsi="Times New Roman"/>
          <w:spacing w:val="-2"/>
        </w:rPr>
        <w:t xml:space="preserve"> </w:t>
      </w:r>
      <w:r>
        <w:rPr>
          <w:rFonts w:ascii="Times New Roman" w:hAnsi="Times New Roman"/>
        </w:rPr>
        <w:t>qualité</w:t>
      </w:r>
      <w:r>
        <w:rPr>
          <w:rFonts w:ascii="Times New Roman" w:hAnsi="Times New Roman"/>
          <w:spacing w:val="-2"/>
        </w:rPr>
        <w:t xml:space="preserve"> </w:t>
      </w:r>
      <w:r>
        <w:rPr>
          <w:rFonts w:ascii="Times New Roman" w:hAnsi="Times New Roman"/>
        </w:rPr>
        <w:t>des</w:t>
      </w:r>
      <w:r>
        <w:rPr>
          <w:rFonts w:ascii="Times New Roman" w:hAnsi="Times New Roman"/>
          <w:spacing w:val="-2"/>
        </w:rPr>
        <w:t xml:space="preserve"> </w:t>
      </w:r>
      <w:r>
        <w:rPr>
          <w:rFonts w:ascii="Times New Roman" w:hAnsi="Times New Roman"/>
        </w:rPr>
        <w:t>matériaux</w:t>
      </w:r>
      <w:r>
        <w:rPr>
          <w:rFonts w:ascii="Times New Roman" w:hAnsi="Times New Roman"/>
          <w:spacing w:val="-2"/>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pour</w:t>
      </w:r>
      <w:r>
        <w:rPr>
          <w:rFonts w:ascii="Times New Roman" w:hAnsi="Times New Roman"/>
          <w:spacing w:val="-2"/>
        </w:rPr>
        <w:t xml:space="preserve"> </w:t>
      </w:r>
      <w:r>
        <w:rPr>
          <w:rFonts w:ascii="Times New Roman" w:hAnsi="Times New Roman"/>
        </w:rPr>
        <w:t>leur</w:t>
      </w:r>
      <w:r>
        <w:rPr>
          <w:rFonts w:ascii="Times New Roman" w:hAnsi="Times New Roman"/>
          <w:spacing w:val="-2"/>
        </w:rPr>
        <w:t xml:space="preserve"> </w:t>
      </w:r>
      <w:r>
        <w:rPr>
          <w:rFonts w:ascii="Times New Roman" w:hAnsi="Times New Roman"/>
        </w:rPr>
        <w:t>lieu</w:t>
      </w:r>
      <w:r>
        <w:rPr>
          <w:rFonts w:ascii="Times New Roman" w:hAnsi="Times New Roman"/>
          <w:spacing w:val="-3"/>
        </w:rPr>
        <w:t xml:space="preserve"> </w:t>
      </w:r>
      <w:r>
        <w:rPr>
          <w:rFonts w:ascii="Times New Roman" w:hAnsi="Times New Roman"/>
        </w:rPr>
        <w:t>d’emprunt,</w:t>
      </w:r>
      <w:r>
        <w:rPr>
          <w:rFonts w:ascii="Times New Roman" w:hAnsi="Times New Roman"/>
          <w:spacing w:val="-2"/>
        </w:rPr>
        <w:t xml:space="preserve"> </w:t>
      </w:r>
      <w:r>
        <w:rPr>
          <w:rFonts w:ascii="Times New Roman" w:hAnsi="Times New Roman"/>
        </w:rPr>
        <w:t>le</w:t>
      </w:r>
      <w:r>
        <w:rPr>
          <w:rFonts w:ascii="Times New Roman" w:hAnsi="Times New Roman"/>
          <w:spacing w:val="-1"/>
        </w:rPr>
        <w:t xml:space="preserve"> </w:t>
      </w:r>
      <w:r>
        <w:rPr>
          <w:rFonts w:ascii="Times New Roman" w:hAnsi="Times New Roman"/>
        </w:rPr>
        <w:t>cocontractant</w:t>
      </w:r>
      <w:r>
        <w:rPr>
          <w:rFonts w:ascii="Times New Roman" w:hAnsi="Times New Roman"/>
          <w:spacing w:val="-3"/>
        </w:rPr>
        <w:t xml:space="preserve"> </w:t>
      </w:r>
      <w:r>
        <w:rPr>
          <w:rFonts w:ascii="Times New Roman" w:hAnsi="Times New Roman"/>
        </w:rPr>
        <w:t>reste responsable</w:t>
      </w:r>
      <w:r>
        <w:rPr>
          <w:rFonts w:ascii="Times New Roman" w:hAnsi="Times New Roman"/>
          <w:spacing w:val="80"/>
        </w:rPr>
        <w:t xml:space="preserve"> </w:t>
      </w:r>
      <w:r>
        <w:rPr>
          <w:rFonts w:ascii="Times New Roman" w:hAnsi="Times New Roman"/>
        </w:rPr>
        <w:t>de la qualité des matériaux mis en œuvre. Il lui appartient de faire effectuer à ses frais, toutes les analyses et tous les essais de matériaux nécessaires à une bonne exécution des ouvrages.</w:t>
      </w:r>
    </w:p>
    <w:p w14:paraId="6F0B797C" w14:textId="77777777" w:rsidR="00E14A36" w:rsidRDefault="00000000">
      <w:pPr>
        <w:pStyle w:val="Corpsdetexte"/>
        <w:ind w:left="696" w:right="695"/>
        <w:jc w:val="both"/>
        <w:rPr>
          <w:rFonts w:ascii="Times New Roman" w:hAnsi="Times New Roman"/>
        </w:rPr>
      </w:pPr>
      <w:r>
        <w:rPr>
          <w:rFonts w:ascii="Times New Roman" w:hAnsi="Times New Roman"/>
        </w:rPr>
        <w:t>Il appartient au Cocontractant d’effectuer toutes les démarches, d’obtenir toutes les autorisations ou accords, et de régler</w:t>
      </w:r>
      <w:r>
        <w:rPr>
          <w:rFonts w:ascii="Times New Roman" w:hAnsi="Times New Roman"/>
          <w:spacing w:val="-1"/>
        </w:rPr>
        <w:t xml:space="preserve"> </w:t>
      </w:r>
      <w:r>
        <w:rPr>
          <w:rFonts w:ascii="Times New Roman" w:hAnsi="Times New Roman"/>
        </w:rPr>
        <w:t>les</w:t>
      </w:r>
      <w:r>
        <w:rPr>
          <w:rFonts w:ascii="Times New Roman" w:hAnsi="Times New Roman"/>
          <w:spacing w:val="-1"/>
        </w:rPr>
        <w:t xml:space="preserve"> </w:t>
      </w:r>
      <w:r>
        <w:rPr>
          <w:rFonts w:ascii="Times New Roman" w:hAnsi="Times New Roman"/>
        </w:rPr>
        <w:t>frais,</w:t>
      </w:r>
      <w:r>
        <w:rPr>
          <w:rFonts w:ascii="Times New Roman" w:hAnsi="Times New Roman"/>
          <w:spacing w:val="-2"/>
        </w:rPr>
        <w:t xml:space="preserve"> </w:t>
      </w:r>
      <w:r>
        <w:rPr>
          <w:rFonts w:ascii="Times New Roman" w:hAnsi="Times New Roman"/>
        </w:rPr>
        <w:t>redevances</w:t>
      </w:r>
      <w:r>
        <w:rPr>
          <w:rFonts w:ascii="Times New Roman" w:hAnsi="Times New Roman"/>
          <w:spacing w:val="-3"/>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indemnités</w:t>
      </w:r>
      <w:r>
        <w:rPr>
          <w:rFonts w:ascii="Times New Roman" w:hAnsi="Times New Roman"/>
          <w:spacing w:val="-3"/>
        </w:rPr>
        <w:t xml:space="preserve"> </w:t>
      </w:r>
      <w:r>
        <w:rPr>
          <w:rFonts w:ascii="Times New Roman" w:hAnsi="Times New Roman"/>
        </w:rPr>
        <w:t>pouvant</w:t>
      </w:r>
      <w:r>
        <w:rPr>
          <w:rFonts w:ascii="Times New Roman" w:hAnsi="Times New Roman"/>
          <w:spacing w:val="-3"/>
        </w:rPr>
        <w:t xml:space="preserve"> </w:t>
      </w:r>
      <w:r>
        <w:rPr>
          <w:rFonts w:ascii="Times New Roman" w:hAnsi="Times New Roman"/>
        </w:rPr>
        <w:t>résulter</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l’exploitation</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carrières</w:t>
      </w:r>
      <w:r>
        <w:rPr>
          <w:rFonts w:ascii="Times New Roman" w:hAnsi="Times New Roman"/>
          <w:spacing w:val="-3"/>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gisements,</w:t>
      </w:r>
      <w:r>
        <w:rPr>
          <w:rFonts w:ascii="Times New Roman" w:hAnsi="Times New Roman"/>
          <w:spacing w:val="-2"/>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de l’emprise des installations du chantier.</w:t>
      </w:r>
    </w:p>
    <w:p w14:paraId="26406ED4"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10E87A55" w14:textId="77777777" w:rsidR="00E14A36" w:rsidRDefault="00E14A36">
      <w:pPr>
        <w:pStyle w:val="Corpsdetexte"/>
        <w:rPr>
          <w:rFonts w:ascii="Times New Roman"/>
        </w:rPr>
      </w:pPr>
    </w:p>
    <w:p w14:paraId="41A9D503" w14:textId="77777777" w:rsidR="00E14A36" w:rsidRDefault="00E14A36">
      <w:pPr>
        <w:pStyle w:val="Corpsdetexte"/>
        <w:spacing w:before="66"/>
        <w:rPr>
          <w:rFonts w:ascii="Times New Roman"/>
        </w:rPr>
      </w:pPr>
    </w:p>
    <w:p w14:paraId="2B5DAE88" w14:textId="77777777" w:rsidR="00E14A36" w:rsidRDefault="00000000">
      <w:pPr>
        <w:pStyle w:val="Corpsdetexte"/>
        <w:ind w:left="696" w:right="699"/>
        <w:jc w:val="both"/>
        <w:rPr>
          <w:rFonts w:ascii="Times New Roman" w:hAnsi="Times New Roman"/>
        </w:rPr>
      </w:pPr>
      <w:r>
        <w:rPr>
          <w:rFonts w:ascii="Times New Roman" w:hAnsi="Times New Roman"/>
        </w:rPr>
        <w:t>Le cocontractant ne saurait se prévaloir</w:t>
      </w:r>
      <w:r>
        <w:rPr>
          <w:rFonts w:ascii="Times New Roman" w:hAnsi="Times New Roman"/>
          <w:spacing w:val="-1"/>
        </w:rPr>
        <w:t xml:space="preserve"> </w:t>
      </w:r>
      <w:r>
        <w:rPr>
          <w:rFonts w:ascii="Times New Roman" w:hAnsi="Times New Roman"/>
        </w:rPr>
        <w:t>de l’autorisation du Maître d’ouvrage en ce qui concerne les</w:t>
      </w:r>
      <w:r>
        <w:rPr>
          <w:rFonts w:ascii="Times New Roman" w:hAnsi="Times New Roman"/>
          <w:spacing w:val="-2"/>
        </w:rPr>
        <w:t xml:space="preserve"> </w:t>
      </w:r>
      <w:r>
        <w:rPr>
          <w:rFonts w:ascii="Times New Roman" w:hAnsi="Times New Roman"/>
        </w:rPr>
        <w:t>lieux</w:t>
      </w:r>
      <w:r>
        <w:rPr>
          <w:rFonts w:ascii="Times New Roman" w:hAnsi="Times New Roman"/>
          <w:spacing w:val="-2"/>
        </w:rPr>
        <w:t xml:space="preserve"> </w:t>
      </w:r>
      <w:r>
        <w:rPr>
          <w:rFonts w:ascii="Times New Roman" w:hAnsi="Times New Roman"/>
        </w:rPr>
        <w:t xml:space="preserve">d’emprunt pour se retourner contre elle, dans le cas d’une action intentée par des tiers, du fait de l’exploitation des carrières ou </w:t>
      </w:r>
      <w:r>
        <w:rPr>
          <w:rFonts w:ascii="Times New Roman" w:hAnsi="Times New Roman"/>
          <w:spacing w:val="-2"/>
        </w:rPr>
        <w:t>gisements.</w:t>
      </w:r>
    </w:p>
    <w:p w14:paraId="43FD5419" w14:textId="77777777" w:rsidR="00E14A36" w:rsidRDefault="00000000">
      <w:pPr>
        <w:pStyle w:val="Titre5"/>
        <w:numPr>
          <w:ilvl w:val="2"/>
          <w:numId w:val="93"/>
        </w:numPr>
        <w:tabs>
          <w:tab w:val="left" w:pos="1296"/>
        </w:tabs>
        <w:spacing w:before="6"/>
        <w:ind w:left="1296" w:hanging="449"/>
        <w:jc w:val="both"/>
      </w:pPr>
      <w:r>
        <w:t>Caractéristiques</w:t>
      </w:r>
      <w:r>
        <w:rPr>
          <w:spacing w:val="-11"/>
        </w:rPr>
        <w:t xml:space="preserve"> </w:t>
      </w:r>
      <w:r>
        <w:t>des</w:t>
      </w:r>
      <w:r>
        <w:rPr>
          <w:spacing w:val="-10"/>
        </w:rPr>
        <w:t xml:space="preserve"> </w:t>
      </w:r>
      <w:r>
        <w:rPr>
          <w:spacing w:val="-2"/>
        </w:rPr>
        <w:t>tubages</w:t>
      </w:r>
    </w:p>
    <w:p w14:paraId="689021DD" w14:textId="77777777" w:rsidR="00E14A36" w:rsidRDefault="00000000">
      <w:pPr>
        <w:pStyle w:val="Corpsdetexte"/>
        <w:ind w:left="696" w:right="702"/>
        <w:jc w:val="both"/>
        <w:rPr>
          <w:rFonts w:ascii="Times New Roman" w:hAnsi="Times New Roman"/>
        </w:rPr>
      </w:pPr>
      <w:r>
        <w:rPr>
          <w:rFonts w:ascii="Times New Roman" w:hAnsi="Times New Roman"/>
        </w:rPr>
        <w:t>Les tubages seront en PVC rigide (qualité forage). Les diamètres seront de 110/125mm pour la colonne de captage. L’origine et la qualité des tubages devront être soumises à approbation.</w:t>
      </w:r>
    </w:p>
    <w:p w14:paraId="7C7012DE" w14:textId="77777777" w:rsidR="00E14A36" w:rsidRDefault="00000000">
      <w:pPr>
        <w:pStyle w:val="Corpsdetexte"/>
        <w:ind w:left="696" w:right="699"/>
        <w:jc w:val="both"/>
        <w:rPr>
          <w:rFonts w:ascii="Times New Roman" w:hAnsi="Times New Roman"/>
        </w:rPr>
      </w:pPr>
      <w:r>
        <w:rPr>
          <w:rFonts w:ascii="Times New Roman" w:hAnsi="Times New Roman"/>
        </w:rPr>
        <w:t>Ils seront en éléments lisses vissés sur la demi- épaisseur. Le filetage sera robuste, rond ou carré et n’aura pas d’excentricité</w:t>
      </w:r>
      <w:r>
        <w:rPr>
          <w:rFonts w:ascii="Times New Roman" w:hAnsi="Times New Roman"/>
          <w:spacing w:val="-1"/>
        </w:rPr>
        <w:t xml:space="preserve"> </w:t>
      </w:r>
      <w:r>
        <w:rPr>
          <w:rFonts w:ascii="Times New Roman" w:hAnsi="Times New Roman"/>
        </w:rPr>
        <w:t>de façon</w:t>
      </w:r>
      <w:r>
        <w:rPr>
          <w:rFonts w:ascii="Times New Roman" w:hAnsi="Times New Roman"/>
          <w:spacing w:val="-2"/>
        </w:rPr>
        <w:t xml:space="preserve"> </w:t>
      </w:r>
      <w:r>
        <w:rPr>
          <w:rFonts w:ascii="Times New Roman" w:hAnsi="Times New Roman"/>
        </w:rPr>
        <w:t>à ce que la manutention</w:t>
      </w:r>
      <w:r>
        <w:rPr>
          <w:rFonts w:ascii="Times New Roman" w:hAnsi="Times New Roman"/>
          <w:spacing w:val="-2"/>
        </w:rPr>
        <w:t xml:space="preserve"> </w:t>
      </w:r>
      <w:r>
        <w:rPr>
          <w:rFonts w:ascii="Times New Roman" w:hAnsi="Times New Roman"/>
        </w:rPr>
        <w:t>des</w:t>
      </w:r>
      <w:r>
        <w:rPr>
          <w:rFonts w:ascii="Times New Roman" w:hAnsi="Times New Roman"/>
          <w:spacing w:val="-1"/>
        </w:rPr>
        <w:t xml:space="preserve"> </w:t>
      </w:r>
      <w:r>
        <w:rPr>
          <w:rFonts w:ascii="Times New Roman" w:hAnsi="Times New Roman"/>
        </w:rPr>
        <w:t>tubages puisse se faire sans</w:t>
      </w:r>
      <w:r>
        <w:rPr>
          <w:rFonts w:ascii="Times New Roman" w:hAnsi="Times New Roman"/>
          <w:spacing w:val="-2"/>
        </w:rPr>
        <w:t xml:space="preserve"> </w:t>
      </w:r>
      <w:r>
        <w:rPr>
          <w:rFonts w:ascii="Times New Roman" w:hAnsi="Times New Roman"/>
        </w:rPr>
        <w:t>problème jusqu’à des</w:t>
      </w:r>
      <w:r>
        <w:rPr>
          <w:rFonts w:ascii="Times New Roman" w:hAnsi="Times New Roman"/>
          <w:spacing w:val="-2"/>
        </w:rPr>
        <w:t xml:space="preserve"> </w:t>
      </w:r>
      <w:r>
        <w:rPr>
          <w:rFonts w:ascii="Times New Roman" w:hAnsi="Times New Roman"/>
        </w:rPr>
        <w:t>profondeurs</w:t>
      </w:r>
      <w:r>
        <w:rPr>
          <w:rFonts w:ascii="Times New Roman" w:hAnsi="Times New Roman"/>
          <w:spacing w:val="-2"/>
        </w:rPr>
        <w:t xml:space="preserve"> </w:t>
      </w:r>
      <w:r>
        <w:rPr>
          <w:rFonts w:ascii="Times New Roman" w:hAnsi="Times New Roman"/>
        </w:rPr>
        <w:t xml:space="preserve">de </w:t>
      </w:r>
      <w:r>
        <w:rPr>
          <w:rFonts w:ascii="Times New Roman" w:hAnsi="Times New Roman"/>
          <w:spacing w:val="-2"/>
        </w:rPr>
        <w:t>100mètres.</w:t>
      </w:r>
    </w:p>
    <w:p w14:paraId="7290CAF4" w14:textId="77777777" w:rsidR="00E14A36" w:rsidRDefault="00000000">
      <w:pPr>
        <w:pStyle w:val="Corpsdetexte"/>
        <w:ind w:left="696" w:right="703"/>
        <w:jc w:val="both"/>
        <w:rPr>
          <w:rFonts w:ascii="Times New Roman" w:hAnsi="Times New Roman"/>
        </w:rPr>
      </w:pPr>
      <w:r>
        <w:rPr>
          <w:rFonts w:ascii="Times New Roman" w:hAnsi="Times New Roman"/>
        </w:rPr>
        <w:t>Les tubages devront présenter toutes garanties de résistance aux efforts de cisaillement, d’écrasement ou de torsion</w:t>
      </w:r>
      <w:r>
        <w:rPr>
          <w:rFonts w:ascii="Times New Roman" w:hAnsi="Times New Roman"/>
          <w:spacing w:val="40"/>
        </w:rPr>
        <w:t xml:space="preserve"> </w:t>
      </w:r>
      <w:r>
        <w:rPr>
          <w:rFonts w:ascii="Times New Roman" w:hAnsi="Times New Roman"/>
        </w:rPr>
        <w:t>au</w:t>
      </w:r>
      <w:r>
        <w:rPr>
          <w:rFonts w:ascii="Times New Roman" w:hAnsi="Times New Roman"/>
          <w:spacing w:val="-3"/>
        </w:rPr>
        <w:t xml:space="preserve"> </w:t>
      </w:r>
      <w:r>
        <w:rPr>
          <w:rFonts w:ascii="Times New Roman" w:hAnsi="Times New Roman"/>
        </w:rPr>
        <w:t>cours</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leur mise en</w:t>
      </w:r>
      <w:r>
        <w:rPr>
          <w:rFonts w:ascii="Times New Roman" w:hAnsi="Times New Roman"/>
          <w:spacing w:val="-1"/>
        </w:rPr>
        <w:t xml:space="preserve"> </w:t>
      </w:r>
      <w:r>
        <w:rPr>
          <w:rFonts w:ascii="Times New Roman" w:hAnsi="Times New Roman"/>
        </w:rPr>
        <w:t>place et</w:t>
      </w:r>
      <w:r>
        <w:rPr>
          <w:rFonts w:ascii="Times New Roman" w:hAnsi="Times New Roman"/>
          <w:spacing w:val="-2"/>
        </w:rPr>
        <w:t xml:space="preserve"> </w:t>
      </w:r>
      <w:r>
        <w:rPr>
          <w:rFonts w:ascii="Times New Roman" w:hAnsi="Times New Roman"/>
        </w:rPr>
        <w:t>durant</w:t>
      </w:r>
      <w:r>
        <w:rPr>
          <w:rFonts w:ascii="Times New Roman" w:hAnsi="Times New Roman"/>
          <w:spacing w:val="-3"/>
        </w:rPr>
        <w:t xml:space="preserve"> </w:t>
      </w:r>
      <w:r>
        <w:rPr>
          <w:rFonts w:ascii="Times New Roman" w:hAnsi="Times New Roman"/>
        </w:rPr>
        <w:t>l’utilisation</w:t>
      </w:r>
      <w:r>
        <w:rPr>
          <w:rFonts w:ascii="Times New Roman" w:hAnsi="Times New Roman"/>
          <w:spacing w:val="-1"/>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ouvrages. Le</w:t>
      </w:r>
      <w:r>
        <w:rPr>
          <w:rFonts w:ascii="Times New Roman" w:hAnsi="Times New Roman"/>
          <w:spacing w:val="-2"/>
        </w:rPr>
        <w:t xml:space="preserve"> </w:t>
      </w:r>
      <w:r>
        <w:rPr>
          <w:rFonts w:ascii="Times New Roman" w:hAnsi="Times New Roman"/>
        </w:rPr>
        <w:t>PVC</w:t>
      </w:r>
      <w:r>
        <w:rPr>
          <w:rFonts w:ascii="Times New Roman" w:hAnsi="Times New Roman"/>
          <w:spacing w:val="-1"/>
        </w:rPr>
        <w:t xml:space="preserve"> </w:t>
      </w:r>
      <w:r>
        <w:rPr>
          <w:rFonts w:ascii="Times New Roman" w:hAnsi="Times New Roman"/>
        </w:rPr>
        <w:t>aura la</w:t>
      </w:r>
      <w:r>
        <w:rPr>
          <w:rFonts w:ascii="Times New Roman" w:hAnsi="Times New Roman"/>
          <w:spacing w:val="-2"/>
        </w:rPr>
        <w:t xml:space="preserve"> </w:t>
      </w:r>
      <w:r>
        <w:rPr>
          <w:rFonts w:ascii="Times New Roman" w:hAnsi="Times New Roman"/>
        </w:rPr>
        <w:t>qualité alimentaire</w:t>
      </w:r>
      <w:r>
        <w:rPr>
          <w:rFonts w:ascii="Times New Roman" w:hAnsi="Times New Roman"/>
          <w:spacing w:val="-2"/>
        </w:rPr>
        <w:t xml:space="preserve"> </w:t>
      </w:r>
      <w:r>
        <w:rPr>
          <w:rFonts w:ascii="Times New Roman" w:hAnsi="Times New Roman"/>
        </w:rPr>
        <w:t>et ne possédera pas d’éléments susceptibles de se dissoudre dans l’eau ou de modifier sa potabilité.</w:t>
      </w:r>
    </w:p>
    <w:p w14:paraId="37C6D9AB" w14:textId="77777777" w:rsidR="00E14A36" w:rsidRDefault="00000000">
      <w:pPr>
        <w:pStyle w:val="Corpsdetexte"/>
        <w:ind w:left="696" w:right="700"/>
        <w:jc w:val="both"/>
        <w:rPr>
          <w:rFonts w:ascii="Times New Roman" w:hAnsi="Times New Roman"/>
        </w:rPr>
      </w:pPr>
      <w:r>
        <w:rPr>
          <w:rFonts w:ascii="Times New Roman" w:hAnsi="Times New Roman"/>
        </w:rPr>
        <w:t xml:space="preserve">Le </w:t>
      </w:r>
      <w:proofErr w:type="spellStart"/>
      <w:r>
        <w:rPr>
          <w:rFonts w:ascii="Times New Roman" w:hAnsi="Times New Roman"/>
        </w:rPr>
        <w:t>crépinage</w:t>
      </w:r>
      <w:proofErr w:type="spellEnd"/>
      <w:r>
        <w:rPr>
          <w:rFonts w:ascii="Times New Roman" w:hAnsi="Times New Roman"/>
        </w:rPr>
        <w:t xml:space="preserve"> sera fait mécaniquement en usine. Les fentes auront moins d’un mm d’ouverture. Le pourcentage d’ouverture ne sera pas inférieur à 2% de la surface du PVC.</w:t>
      </w:r>
    </w:p>
    <w:p w14:paraId="629945AB" w14:textId="77777777" w:rsidR="00E14A36" w:rsidRDefault="00E14A36">
      <w:pPr>
        <w:pStyle w:val="Corpsdetexte"/>
        <w:spacing w:before="3"/>
        <w:rPr>
          <w:rFonts w:ascii="Times New Roman"/>
        </w:rPr>
      </w:pPr>
    </w:p>
    <w:p w14:paraId="2D129514" w14:textId="77777777" w:rsidR="00E14A36" w:rsidRDefault="00000000">
      <w:pPr>
        <w:pStyle w:val="Titre5"/>
        <w:spacing w:line="240" w:lineRule="auto"/>
        <w:ind w:right="4002" w:firstLine="707"/>
      </w:pPr>
      <w:r>
        <w:t>CHAPITRE</w:t>
      </w:r>
      <w:r>
        <w:rPr>
          <w:spacing w:val="-8"/>
        </w:rPr>
        <w:t xml:space="preserve"> </w:t>
      </w:r>
      <w:r>
        <w:t>4</w:t>
      </w:r>
      <w:r>
        <w:rPr>
          <w:spacing w:val="-5"/>
        </w:rPr>
        <w:t xml:space="preserve"> </w:t>
      </w:r>
      <w:r>
        <w:t>:</w:t>
      </w:r>
      <w:r>
        <w:rPr>
          <w:spacing w:val="-7"/>
        </w:rPr>
        <w:t xml:space="preserve"> </w:t>
      </w:r>
      <w:r>
        <w:t>CONSTRUCTION</w:t>
      </w:r>
      <w:r>
        <w:rPr>
          <w:spacing w:val="-7"/>
        </w:rPr>
        <w:t xml:space="preserve"> </w:t>
      </w:r>
      <w:r>
        <w:t>DU</w:t>
      </w:r>
      <w:r>
        <w:rPr>
          <w:spacing w:val="-7"/>
        </w:rPr>
        <w:t xml:space="preserve"> </w:t>
      </w:r>
      <w:r>
        <w:t>RESEAU</w:t>
      </w:r>
      <w:r>
        <w:rPr>
          <w:spacing w:val="-7"/>
        </w:rPr>
        <w:t xml:space="preserve"> </w:t>
      </w:r>
      <w:r>
        <w:t>D’AEP Article 6 : MODALITES D’EXCUTION</w:t>
      </w:r>
    </w:p>
    <w:p w14:paraId="3CEDDF95" w14:textId="77777777" w:rsidR="00E14A36" w:rsidRDefault="00000000">
      <w:pPr>
        <w:pStyle w:val="Corpsdetexte"/>
        <w:ind w:left="696" w:right="696" w:firstLine="719"/>
        <w:jc w:val="both"/>
        <w:rPr>
          <w:rFonts w:ascii="Times New Roman" w:hAnsi="Times New Roman"/>
        </w:rPr>
      </w:pPr>
      <w:r>
        <w:rPr>
          <w:rFonts w:ascii="Times New Roman" w:hAnsi="Times New Roman"/>
        </w:rPr>
        <w:t xml:space="preserve">Le Cocontractant réalisera lui-même le projet d’exécution du réseau de distribution (plans d’exécution, calculs) qui sera soumis à l’approbation de </w:t>
      </w:r>
      <w:r>
        <w:rPr>
          <w:rFonts w:ascii="Times New Roman" w:hAnsi="Times New Roman"/>
          <w:b/>
        </w:rPr>
        <w:t xml:space="preserve">l’Ingénieur du Marché </w:t>
      </w:r>
      <w:r>
        <w:rPr>
          <w:rFonts w:ascii="Times New Roman" w:hAnsi="Times New Roman"/>
        </w:rPr>
        <w:t>avant le démarrage des travaux.</w:t>
      </w:r>
    </w:p>
    <w:p w14:paraId="0CA71D44" w14:textId="77777777" w:rsidR="00E14A36" w:rsidRDefault="00000000">
      <w:pPr>
        <w:pStyle w:val="Titre5"/>
        <w:spacing w:line="240" w:lineRule="auto"/>
        <w:jc w:val="both"/>
      </w:pPr>
      <w:r>
        <w:t>Article</w:t>
      </w:r>
      <w:r>
        <w:rPr>
          <w:spacing w:val="-6"/>
        </w:rPr>
        <w:t xml:space="preserve"> </w:t>
      </w:r>
      <w:r>
        <w:t>7</w:t>
      </w:r>
      <w:r>
        <w:rPr>
          <w:spacing w:val="-4"/>
        </w:rPr>
        <w:t xml:space="preserve"> </w:t>
      </w:r>
      <w:r>
        <w:t>:</w:t>
      </w:r>
      <w:r>
        <w:rPr>
          <w:spacing w:val="-5"/>
        </w:rPr>
        <w:t xml:space="preserve"> </w:t>
      </w:r>
      <w:r>
        <w:t>DISPOSITIONS</w:t>
      </w:r>
      <w:r>
        <w:rPr>
          <w:spacing w:val="-4"/>
        </w:rPr>
        <w:t xml:space="preserve"> </w:t>
      </w:r>
      <w:r>
        <w:rPr>
          <w:spacing w:val="-2"/>
        </w:rPr>
        <w:t>GENERALES</w:t>
      </w:r>
    </w:p>
    <w:p w14:paraId="021A6DC8" w14:textId="77777777" w:rsidR="00E14A36" w:rsidRDefault="00000000">
      <w:pPr>
        <w:pStyle w:val="Paragraphedeliste"/>
        <w:numPr>
          <w:ilvl w:val="0"/>
          <w:numId w:val="90"/>
        </w:numPr>
        <w:tabs>
          <w:tab w:val="left" w:pos="1414"/>
        </w:tabs>
        <w:spacing w:line="228" w:lineRule="exact"/>
        <w:ind w:left="1414" w:hanging="358"/>
        <w:jc w:val="both"/>
        <w:rPr>
          <w:rFonts w:ascii="Times New Roman" w:hAnsi="Times New Roman"/>
          <w:b/>
          <w:sz w:val="20"/>
        </w:rPr>
      </w:pPr>
      <w:r>
        <w:rPr>
          <w:rFonts w:ascii="Times New Roman" w:hAnsi="Times New Roman"/>
          <w:b/>
          <w:sz w:val="20"/>
        </w:rPr>
        <w:t>Moyens</w:t>
      </w:r>
      <w:r>
        <w:rPr>
          <w:rFonts w:ascii="Times New Roman" w:hAnsi="Times New Roman"/>
          <w:b/>
          <w:spacing w:val="-5"/>
          <w:sz w:val="20"/>
        </w:rPr>
        <w:t xml:space="preserve"> </w:t>
      </w:r>
      <w:r>
        <w:rPr>
          <w:rFonts w:ascii="Times New Roman" w:hAnsi="Times New Roman"/>
          <w:b/>
          <w:sz w:val="20"/>
        </w:rPr>
        <w:t>mis</w:t>
      </w:r>
      <w:r>
        <w:rPr>
          <w:rFonts w:ascii="Times New Roman" w:hAnsi="Times New Roman"/>
          <w:b/>
          <w:spacing w:val="-6"/>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pacing w:val="-2"/>
          <w:sz w:val="20"/>
        </w:rPr>
        <w:t>œuvre</w:t>
      </w:r>
    </w:p>
    <w:p w14:paraId="4AF24E59" w14:textId="77777777" w:rsidR="00E14A36" w:rsidRDefault="00000000">
      <w:pPr>
        <w:pStyle w:val="Corpsdetexte"/>
        <w:ind w:left="1416" w:right="695"/>
        <w:rPr>
          <w:rFonts w:ascii="Times New Roman" w:hAnsi="Times New Roman"/>
        </w:rPr>
      </w:pPr>
      <w:r>
        <w:rPr>
          <w:rFonts w:ascii="Times New Roman" w:hAnsi="Times New Roman"/>
        </w:rPr>
        <w:t>Le soumissionnaire est tenu de décrire les moyens en personnels et matériels qui seront</w:t>
      </w:r>
      <w:r>
        <w:rPr>
          <w:rFonts w:ascii="Times New Roman" w:hAnsi="Times New Roman"/>
          <w:spacing w:val="22"/>
        </w:rPr>
        <w:t xml:space="preserve"> </w:t>
      </w:r>
      <w:r>
        <w:rPr>
          <w:rFonts w:ascii="Times New Roman" w:hAnsi="Times New Roman"/>
        </w:rPr>
        <w:t>mis en place pour effectuer les travaux.</w:t>
      </w:r>
    </w:p>
    <w:p w14:paraId="4CB48B1E" w14:textId="77777777" w:rsidR="00E14A36" w:rsidRDefault="00000000">
      <w:pPr>
        <w:pStyle w:val="Corpsdetexte"/>
        <w:spacing w:before="227"/>
        <w:ind w:left="696" w:right="694" w:firstLine="719"/>
        <w:jc w:val="both"/>
        <w:rPr>
          <w:rFonts w:ascii="Times New Roman" w:hAnsi="Times New Roman"/>
        </w:rPr>
      </w:pPr>
      <w:r>
        <w:rPr>
          <w:rFonts w:ascii="Times New Roman" w:hAnsi="Times New Roman"/>
        </w:rPr>
        <w:t>Il a à sa charge le personnel, et doit fournir tout le matériel, accessoires, carburant, moyens de transport du matériel et du personnel, moyens de liaison etc.….</w:t>
      </w:r>
      <w:r>
        <w:rPr>
          <w:rFonts w:ascii="Times New Roman" w:hAnsi="Times New Roman"/>
          <w:spacing w:val="40"/>
        </w:rPr>
        <w:t xml:space="preserve"> </w:t>
      </w:r>
      <w:proofErr w:type="gramStart"/>
      <w:r>
        <w:rPr>
          <w:rFonts w:ascii="Times New Roman" w:hAnsi="Times New Roman"/>
        </w:rPr>
        <w:t>nécessaires</w:t>
      </w:r>
      <w:proofErr w:type="gramEnd"/>
      <w:r>
        <w:rPr>
          <w:rFonts w:ascii="Times New Roman" w:hAnsi="Times New Roman"/>
        </w:rPr>
        <w:t xml:space="preserve"> à la bonne exécution des travaux dans les délais </w:t>
      </w:r>
      <w:r>
        <w:rPr>
          <w:rFonts w:ascii="Times New Roman" w:hAnsi="Times New Roman"/>
          <w:spacing w:val="-2"/>
        </w:rPr>
        <w:t>prescrits.</w:t>
      </w:r>
    </w:p>
    <w:p w14:paraId="4549E620" w14:textId="77777777" w:rsidR="00E14A36" w:rsidRDefault="00000000">
      <w:pPr>
        <w:pStyle w:val="Corpsdetexte"/>
        <w:spacing w:before="1"/>
        <w:ind w:left="696" w:right="706" w:firstLine="719"/>
        <w:jc w:val="both"/>
        <w:rPr>
          <w:rFonts w:ascii="Times New Roman" w:hAnsi="Times New Roman"/>
        </w:rPr>
      </w:pPr>
      <w:r>
        <w:rPr>
          <w:rFonts w:ascii="Times New Roman" w:hAnsi="Times New Roman"/>
        </w:rPr>
        <w:t>A</w:t>
      </w:r>
      <w:r>
        <w:rPr>
          <w:rFonts w:ascii="Times New Roman" w:hAnsi="Times New Roman"/>
          <w:spacing w:val="-5"/>
        </w:rPr>
        <w:t xml:space="preserve"> </w:t>
      </w:r>
      <w:r>
        <w:rPr>
          <w:rFonts w:ascii="Times New Roman" w:hAnsi="Times New Roman"/>
        </w:rPr>
        <w:t>cet</w:t>
      </w:r>
      <w:r>
        <w:rPr>
          <w:rFonts w:ascii="Times New Roman" w:hAnsi="Times New Roman"/>
          <w:spacing w:val="-3"/>
        </w:rPr>
        <w:t xml:space="preserve"> </w:t>
      </w:r>
      <w:r>
        <w:rPr>
          <w:rFonts w:ascii="Times New Roman" w:hAnsi="Times New Roman"/>
        </w:rPr>
        <w:t>effet,</w:t>
      </w:r>
      <w:r>
        <w:rPr>
          <w:rFonts w:ascii="Times New Roman" w:hAnsi="Times New Roman"/>
          <w:spacing w:val="-2"/>
        </w:rPr>
        <w:t xml:space="preserve"> </w:t>
      </w:r>
      <w:r>
        <w:rPr>
          <w:rFonts w:ascii="Times New Roman" w:hAnsi="Times New Roman"/>
        </w:rPr>
        <w:t>le</w:t>
      </w:r>
      <w:r>
        <w:rPr>
          <w:rFonts w:ascii="Times New Roman" w:hAnsi="Times New Roman"/>
          <w:spacing w:val="-2"/>
        </w:rPr>
        <w:t xml:space="preserve"> </w:t>
      </w:r>
      <w:r>
        <w:rPr>
          <w:rFonts w:ascii="Times New Roman" w:hAnsi="Times New Roman"/>
        </w:rPr>
        <w:t>soumissionnaire remettra</w:t>
      </w:r>
      <w:r>
        <w:rPr>
          <w:rFonts w:ascii="Times New Roman" w:hAnsi="Times New Roman"/>
          <w:spacing w:val="-2"/>
        </w:rPr>
        <w:t xml:space="preserve"> </w:t>
      </w:r>
      <w:r>
        <w:rPr>
          <w:rFonts w:ascii="Times New Roman" w:hAnsi="Times New Roman"/>
        </w:rPr>
        <w:t>avec</w:t>
      </w:r>
      <w:r>
        <w:rPr>
          <w:rFonts w:ascii="Times New Roman" w:hAnsi="Times New Roman"/>
          <w:spacing w:val="-2"/>
        </w:rPr>
        <w:t xml:space="preserve"> </w:t>
      </w:r>
      <w:r>
        <w:rPr>
          <w:rFonts w:ascii="Times New Roman" w:hAnsi="Times New Roman"/>
        </w:rPr>
        <w:t>son</w:t>
      </w:r>
      <w:r>
        <w:rPr>
          <w:rFonts w:ascii="Times New Roman" w:hAnsi="Times New Roman"/>
          <w:spacing w:val="-3"/>
        </w:rPr>
        <w:t xml:space="preserve"> </w:t>
      </w:r>
      <w:r>
        <w:rPr>
          <w:rFonts w:ascii="Times New Roman" w:hAnsi="Times New Roman"/>
        </w:rPr>
        <w:t>offre</w:t>
      </w:r>
      <w:r>
        <w:rPr>
          <w:rFonts w:ascii="Times New Roman" w:hAnsi="Times New Roman"/>
          <w:spacing w:val="-2"/>
        </w:rPr>
        <w:t xml:space="preserve"> </w:t>
      </w:r>
      <w:r>
        <w:rPr>
          <w:rFonts w:ascii="Times New Roman" w:hAnsi="Times New Roman"/>
        </w:rPr>
        <w:t>les</w:t>
      </w:r>
      <w:r>
        <w:rPr>
          <w:rFonts w:ascii="Times New Roman" w:hAnsi="Times New Roman"/>
          <w:spacing w:val="-3"/>
        </w:rPr>
        <w:t xml:space="preserve"> </w:t>
      </w:r>
      <w:r>
        <w:rPr>
          <w:rFonts w:ascii="Times New Roman" w:hAnsi="Times New Roman"/>
        </w:rPr>
        <w:t>curriculums</w:t>
      </w:r>
      <w:r>
        <w:rPr>
          <w:rFonts w:ascii="Times New Roman" w:hAnsi="Times New Roman"/>
          <w:spacing w:val="-1"/>
        </w:rPr>
        <w:t xml:space="preserve"> </w:t>
      </w:r>
      <w:r>
        <w:rPr>
          <w:rFonts w:ascii="Times New Roman" w:hAnsi="Times New Roman"/>
        </w:rPr>
        <w:t>vitae</w:t>
      </w:r>
      <w:r>
        <w:rPr>
          <w:rFonts w:ascii="Times New Roman" w:hAnsi="Times New Roman"/>
          <w:spacing w:val="-2"/>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personnel</w:t>
      </w:r>
      <w:r>
        <w:rPr>
          <w:rFonts w:ascii="Times New Roman" w:hAnsi="Times New Roman"/>
          <w:spacing w:val="-3"/>
        </w:rPr>
        <w:t xml:space="preserve"> </w:t>
      </w:r>
      <w:r>
        <w:rPr>
          <w:rFonts w:ascii="Times New Roman" w:hAnsi="Times New Roman"/>
        </w:rPr>
        <w:t>qu’il</w:t>
      </w:r>
      <w:r>
        <w:rPr>
          <w:rFonts w:ascii="Times New Roman" w:hAnsi="Times New Roman"/>
          <w:spacing w:val="-3"/>
        </w:rPr>
        <w:t xml:space="preserve"> </w:t>
      </w:r>
      <w:r>
        <w:rPr>
          <w:rFonts w:ascii="Times New Roman" w:hAnsi="Times New Roman"/>
        </w:rPr>
        <w:t>propose</w:t>
      </w:r>
      <w:r>
        <w:rPr>
          <w:rFonts w:ascii="Times New Roman" w:hAnsi="Times New Roman"/>
          <w:spacing w:val="-2"/>
        </w:rPr>
        <w:t xml:space="preserve"> </w:t>
      </w:r>
      <w:r>
        <w:rPr>
          <w:rFonts w:ascii="Times New Roman" w:hAnsi="Times New Roman"/>
        </w:rPr>
        <w:t>ainsi que le chronogramme correspondant aux différentes activités.</w:t>
      </w:r>
    </w:p>
    <w:p w14:paraId="3F0E2680" w14:textId="77777777" w:rsidR="00E14A36" w:rsidRDefault="00000000">
      <w:pPr>
        <w:pStyle w:val="Titre5"/>
        <w:numPr>
          <w:ilvl w:val="0"/>
          <w:numId w:val="90"/>
        </w:numPr>
        <w:tabs>
          <w:tab w:val="left" w:pos="1415"/>
        </w:tabs>
        <w:spacing w:before="4"/>
        <w:ind w:left="1415" w:hanging="359"/>
        <w:jc w:val="both"/>
      </w:pPr>
      <w:r>
        <w:t>Conformité</w:t>
      </w:r>
      <w:r>
        <w:rPr>
          <w:spacing w:val="-6"/>
        </w:rPr>
        <w:t xml:space="preserve"> </w:t>
      </w:r>
      <w:r>
        <w:t>aux</w:t>
      </w:r>
      <w:r>
        <w:rPr>
          <w:spacing w:val="-5"/>
        </w:rPr>
        <w:t xml:space="preserve"> </w:t>
      </w:r>
      <w:r>
        <w:t>normes</w:t>
      </w:r>
      <w:r>
        <w:rPr>
          <w:spacing w:val="-7"/>
        </w:rPr>
        <w:t xml:space="preserve"> </w:t>
      </w:r>
      <w:r>
        <w:t>et</w:t>
      </w:r>
      <w:r>
        <w:rPr>
          <w:spacing w:val="-5"/>
        </w:rPr>
        <w:t xml:space="preserve"> </w:t>
      </w:r>
      <w:r>
        <w:rPr>
          <w:spacing w:val="-2"/>
        </w:rPr>
        <w:t>prescriptions</w:t>
      </w:r>
    </w:p>
    <w:p w14:paraId="1CE7E447" w14:textId="77777777" w:rsidR="00E14A36" w:rsidRDefault="00000000">
      <w:pPr>
        <w:pStyle w:val="Corpsdetexte"/>
        <w:ind w:left="1056" w:right="703" w:firstLine="347"/>
        <w:jc w:val="both"/>
        <w:rPr>
          <w:rFonts w:ascii="Times New Roman" w:hAnsi="Times New Roman"/>
        </w:rPr>
      </w:pPr>
      <w:r>
        <w:rPr>
          <w:rFonts w:ascii="Times New Roman" w:hAnsi="Times New Roman"/>
        </w:rPr>
        <w:t>Les normes et règlements techniques dont il est fait état dans les présents documents sont donnés à titre indicatif dans le but de préciser la qualité et les règles usuelles de résistance désirée. Pour les tuyaux et les conduites,</w:t>
      </w:r>
      <w:r>
        <w:rPr>
          <w:rFonts w:ascii="Times New Roman" w:hAnsi="Times New Roman"/>
          <w:spacing w:val="-1"/>
        </w:rPr>
        <w:t xml:space="preserve"> </w:t>
      </w:r>
      <w:r>
        <w:rPr>
          <w:rFonts w:ascii="Times New Roman" w:hAnsi="Times New Roman"/>
        </w:rPr>
        <w:t>il</w:t>
      </w:r>
      <w:r>
        <w:rPr>
          <w:rFonts w:ascii="Times New Roman" w:hAnsi="Times New Roman"/>
          <w:spacing w:val="-3"/>
        </w:rPr>
        <w:t xml:space="preserve"> </w:t>
      </w:r>
      <w:r>
        <w:rPr>
          <w:rFonts w:ascii="Times New Roman" w:hAnsi="Times New Roman"/>
        </w:rPr>
        <w:t>peut</w:t>
      </w:r>
      <w:r>
        <w:rPr>
          <w:rFonts w:ascii="Times New Roman" w:hAnsi="Times New Roman"/>
          <w:spacing w:val="-1"/>
        </w:rPr>
        <w:t xml:space="preserve"> </w:t>
      </w:r>
      <w:r>
        <w:rPr>
          <w:rFonts w:ascii="Times New Roman" w:hAnsi="Times New Roman"/>
        </w:rPr>
        <w:t>être</w:t>
      </w:r>
      <w:r>
        <w:rPr>
          <w:rFonts w:ascii="Times New Roman" w:hAnsi="Times New Roman"/>
          <w:spacing w:val="-1"/>
        </w:rPr>
        <w:t xml:space="preserve"> </w:t>
      </w:r>
      <w:r>
        <w:rPr>
          <w:rFonts w:ascii="Times New Roman" w:hAnsi="Times New Roman"/>
        </w:rPr>
        <w:t>fait</w:t>
      </w:r>
      <w:r>
        <w:rPr>
          <w:rFonts w:ascii="Times New Roman" w:hAnsi="Times New Roman"/>
          <w:spacing w:val="-3"/>
        </w:rPr>
        <w:t xml:space="preserve"> </w:t>
      </w:r>
      <w:r>
        <w:rPr>
          <w:rFonts w:ascii="Times New Roman" w:hAnsi="Times New Roman"/>
        </w:rPr>
        <w:t>application</w:t>
      </w:r>
      <w:r>
        <w:rPr>
          <w:rFonts w:ascii="Times New Roman" w:hAnsi="Times New Roman"/>
          <w:spacing w:val="-3"/>
        </w:rPr>
        <w:t xml:space="preserve"> </w:t>
      </w:r>
      <w:r>
        <w:rPr>
          <w:rFonts w:ascii="Times New Roman" w:hAnsi="Times New Roman"/>
        </w:rPr>
        <w:t>des</w:t>
      </w:r>
      <w:r>
        <w:rPr>
          <w:rFonts w:ascii="Times New Roman" w:hAnsi="Times New Roman"/>
          <w:spacing w:val="-1"/>
        </w:rPr>
        <w:t xml:space="preserve"> </w:t>
      </w:r>
      <w:r>
        <w:rPr>
          <w:rFonts w:ascii="Times New Roman" w:hAnsi="Times New Roman"/>
        </w:rPr>
        <w:t>normes</w:t>
      </w:r>
      <w:r>
        <w:rPr>
          <w:rFonts w:ascii="Times New Roman" w:hAnsi="Times New Roman"/>
          <w:spacing w:val="-3"/>
        </w:rPr>
        <w:t xml:space="preserve"> </w:t>
      </w:r>
      <w:r>
        <w:rPr>
          <w:rFonts w:ascii="Times New Roman" w:hAnsi="Times New Roman"/>
        </w:rPr>
        <w:t>ou</w:t>
      </w:r>
      <w:r>
        <w:rPr>
          <w:rFonts w:ascii="Times New Roman" w:hAnsi="Times New Roman"/>
          <w:spacing w:val="-4"/>
        </w:rPr>
        <w:t xml:space="preserve"> </w:t>
      </w:r>
      <w:r>
        <w:rPr>
          <w:rFonts w:ascii="Times New Roman" w:hAnsi="Times New Roman"/>
        </w:rPr>
        <w:t>références</w:t>
      </w:r>
      <w:r>
        <w:rPr>
          <w:rFonts w:ascii="Times New Roman" w:hAnsi="Times New Roman"/>
          <w:spacing w:val="-3"/>
        </w:rPr>
        <w:t xml:space="preserve"> </w:t>
      </w:r>
      <w:r>
        <w:rPr>
          <w:rFonts w:ascii="Times New Roman" w:hAnsi="Times New Roman"/>
        </w:rPr>
        <w:t>du</w:t>
      </w:r>
      <w:r>
        <w:rPr>
          <w:rFonts w:ascii="Times New Roman" w:hAnsi="Times New Roman"/>
          <w:spacing w:val="-4"/>
        </w:rPr>
        <w:t xml:space="preserve"> </w:t>
      </w:r>
      <w:r>
        <w:rPr>
          <w:rFonts w:ascii="Times New Roman" w:hAnsi="Times New Roman"/>
        </w:rPr>
        <w:t>pays</w:t>
      </w:r>
      <w:r>
        <w:rPr>
          <w:rFonts w:ascii="Times New Roman" w:hAnsi="Times New Roman"/>
          <w:spacing w:val="-3"/>
        </w:rPr>
        <w:t xml:space="preserve"> </w:t>
      </w:r>
      <w:r>
        <w:rPr>
          <w:rFonts w:ascii="Times New Roman" w:hAnsi="Times New Roman"/>
        </w:rPr>
        <w:t>de fabrication</w:t>
      </w:r>
      <w:r>
        <w:rPr>
          <w:rFonts w:ascii="Times New Roman" w:hAnsi="Times New Roman"/>
          <w:spacing w:val="-2"/>
        </w:rPr>
        <w:t xml:space="preserve"> </w:t>
      </w:r>
      <w:r>
        <w:rPr>
          <w:rFonts w:ascii="Times New Roman" w:hAnsi="Times New Roman"/>
        </w:rPr>
        <w:t>si</w:t>
      </w:r>
      <w:r>
        <w:rPr>
          <w:rFonts w:ascii="Times New Roman" w:hAnsi="Times New Roman"/>
          <w:spacing w:val="-3"/>
        </w:rPr>
        <w:t xml:space="preserve"> </w:t>
      </w:r>
      <w:r>
        <w:rPr>
          <w:rFonts w:ascii="Times New Roman" w:hAnsi="Times New Roman"/>
        </w:rPr>
        <w:t>l’entrepreneur fournit</w:t>
      </w:r>
      <w:r>
        <w:rPr>
          <w:rFonts w:ascii="Times New Roman" w:hAnsi="Times New Roman"/>
          <w:spacing w:val="-3"/>
        </w:rPr>
        <w:t xml:space="preserve"> </w:t>
      </w:r>
      <w:r>
        <w:rPr>
          <w:rFonts w:ascii="Times New Roman" w:hAnsi="Times New Roman"/>
        </w:rPr>
        <w:t>la preuve que la qualité et la résistance obtenues sont au moins équivalentes à celles prescrites.</w:t>
      </w:r>
    </w:p>
    <w:p w14:paraId="072D413A" w14:textId="77777777" w:rsidR="00E14A36" w:rsidRDefault="00000000">
      <w:pPr>
        <w:pStyle w:val="Corpsdetexte"/>
        <w:ind w:left="696" w:right="696" w:firstLine="360"/>
        <w:jc w:val="both"/>
        <w:rPr>
          <w:rFonts w:ascii="Times New Roman" w:hAnsi="Times New Roman"/>
        </w:rPr>
      </w:pPr>
      <w:r>
        <w:rPr>
          <w:rFonts w:ascii="Times New Roman" w:hAnsi="Times New Roman"/>
        </w:rPr>
        <w:t xml:space="preserve">Dans ce cas, l’entrepreneur fournit à l’Administration, dans </w:t>
      </w:r>
      <w:proofErr w:type="gramStart"/>
      <w:r>
        <w:rPr>
          <w:rFonts w:ascii="Times New Roman" w:hAnsi="Times New Roman"/>
        </w:rPr>
        <w:t>le vingt jour</w:t>
      </w:r>
      <w:proofErr w:type="gramEnd"/>
      <w:r>
        <w:rPr>
          <w:rFonts w:ascii="Times New Roman" w:hAnsi="Times New Roman"/>
        </w:rPr>
        <w:t xml:space="preserve"> qui suivront la notification du marché, des exemplaires des normes appliquées et leur traduction en français ou en anglais certifiés conformes.</w:t>
      </w:r>
    </w:p>
    <w:p w14:paraId="6E2C01D8" w14:textId="77777777" w:rsidR="00E14A36" w:rsidRDefault="00000000">
      <w:pPr>
        <w:pStyle w:val="Corpsdetexte"/>
        <w:ind w:left="696" w:right="711" w:firstLine="360"/>
        <w:jc w:val="both"/>
        <w:rPr>
          <w:rFonts w:ascii="Times New Roman" w:hAnsi="Times New Roman"/>
        </w:rPr>
      </w:pPr>
      <w:r>
        <w:rPr>
          <w:rFonts w:ascii="Times New Roman" w:hAnsi="Times New Roman"/>
        </w:rPr>
        <w:t>A défaut de normes, l’entrepreneur propose à l’agrément de l’Administration ses propres albums et catalogues ou, à défaut, ceux de ses fournisseurs.</w:t>
      </w:r>
    </w:p>
    <w:p w14:paraId="294FA904" w14:textId="77777777" w:rsidR="00E14A36" w:rsidRDefault="00000000">
      <w:pPr>
        <w:pStyle w:val="Corpsdetexte"/>
        <w:ind w:left="696" w:right="705" w:firstLine="360"/>
        <w:jc w:val="both"/>
        <w:rPr>
          <w:rFonts w:ascii="Times New Roman" w:hAnsi="Times New Roman"/>
        </w:rPr>
      </w:pPr>
      <w:r>
        <w:rPr>
          <w:rFonts w:ascii="Times New Roman" w:hAnsi="Times New Roman"/>
        </w:rPr>
        <w:t>Les provenances, les qualités, les caractéristiques, les types, dimensions et poids, les modalités d’essais, de marquage, de contrôle et de réception des conduites, pièces spéciales et produits fabriqués doivent en tout être conformes aux normes en vigueur au Cameroun ou de qualité équivalente.</w:t>
      </w:r>
    </w:p>
    <w:p w14:paraId="7013C781" w14:textId="77777777" w:rsidR="00E14A36" w:rsidRDefault="00000000">
      <w:pPr>
        <w:pStyle w:val="Titre5"/>
        <w:numPr>
          <w:ilvl w:val="0"/>
          <w:numId w:val="90"/>
        </w:numPr>
        <w:tabs>
          <w:tab w:val="left" w:pos="1414"/>
        </w:tabs>
        <w:spacing w:before="2"/>
        <w:ind w:left="1414" w:hanging="358"/>
        <w:jc w:val="both"/>
      </w:pPr>
      <w:r>
        <w:t>Essais,</w:t>
      </w:r>
      <w:r>
        <w:rPr>
          <w:spacing w:val="-5"/>
        </w:rPr>
        <w:t xml:space="preserve"> </w:t>
      </w:r>
      <w:r>
        <w:t>calculs</w:t>
      </w:r>
      <w:r>
        <w:rPr>
          <w:spacing w:val="-5"/>
        </w:rPr>
        <w:t xml:space="preserve"> </w:t>
      </w:r>
      <w:r>
        <w:t>et</w:t>
      </w:r>
      <w:r>
        <w:rPr>
          <w:spacing w:val="-4"/>
        </w:rPr>
        <w:t xml:space="preserve"> </w:t>
      </w:r>
      <w:r>
        <w:rPr>
          <w:spacing w:val="-2"/>
        </w:rPr>
        <w:t>plans</w:t>
      </w:r>
    </w:p>
    <w:p w14:paraId="41D9A3E3" w14:textId="77777777" w:rsidR="00E14A36" w:rsidRDefault="00000000">
      <w:pPr>
        <w:pStyle w:val="Corpsdetexte"/>
        <w:ind w:left="696" w:right="697" w:firstLine="360"/>
        <w:jc w:val="both"/>
        <w:rPr>
          <w:rFonts w:ascii="Times New Roman" w:hAnsi="Times New Roman"/>
        </w:rPr>
      </w:pPr>
      <w:r>
        <w:rPr>
          <w:rFonts w:ascii="Times New Roman" w:hAnsi="Times New Roman"/>
        </w:rPr>
        <w:t>L’entrepreneur</w:t>
      </w:r>
      <w:r>
        <w:rPr>
          <w:rFonts w:ascii="Times New Roman" w:hAnsi="Times New Roman"/>
          <w:spacing w:val="-2"/>
        </w:rPr>
        <w:t xml:space="preserve"> </w:t>
      </w:r>
      <w:r>
        <w:rPr>
          <w:rFonts w:ascii="Times New Roman" w:hAnsi="Times New Roman"/>
        </w:rPr>
        <w:t>est</w:t>
      </w:r>
      <w:r>
        <w:rPr>
          <w:rFonts w:ascii="Times New Roman" w:hAnsi="Times New Roman"/>
          <w:spacing w:val="-1"/>
        </w:rPr>
        <w:t xml:space="preserve"> </w:t>
      </w:r>
      <w:r>
        <w:rPr>
          <w:rFonts w:ascii="Times New Roman" w:hAnsi="Times New Roman"/>
        </w:rPr>
        <w:t>tenu</w:t>
      </w:r>
      <w:r>
        <w:rPr>
          <w:rFonts w:ascii="Times New Roman" w:hAnsi="Times New Roman"/>
          <w:spacing w:val="-3"/>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justifier</w:t>
      </w:r>
      <w:r>
        <w:rPr>
          <w:rFonts w:ascii="Times New Roman" w:hAnsi="Times New Roman"/>
          <w:spacing w:val="-1"/>
        </w:rPr>
        <w:t xml:space="preserve"> </w:t>
      </w:r>
      <w:r>
        <w:rPr>
          <w:rFonts w:ascii="Times New Roman" w:hAnsi="Times New Roman"/>
        </w:rPr>
        <w:t>la stabilité</w:t>
      </w:r>
      <w:r>
        <w:rPr>
          <w:rFonts w:ascii="Times New Roman" w:hAnsi="Times New Roman"/>
          <w:spacing w:val="-2"/>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ouvrages</w:t>
      </w:r>
      <w:r>
        <w:rPr>
          <w:rFonts w:ascii="Times New Roman" w:hAnsi="Times New Roman"/>
          <w:spacing w:val="-3"/>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appliquant un</w:t>
      </w:r>
      <w:r>
        <w:rPr>
          <w:rFonts w:ascii="Times New Roman" w:hAnsi="Times New Roman"/>
          <w:spacing w:val="-1"/>
        </w:rPr>
        <w:t xml:space="preserve"> </w:t>
      </w:r>
      <w:r>
        <w:rPr>
          <w:rFonts w:ascii="Times New Roman" w:hAnsi="Times New Roman"/>
        </w:rPr>
        <w:t>mode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calculs</w:t>
      </w:r>
      <w:r>
        <w:rPr>
          <w:rFonts w:ascii="Times New Roman" w:hAnsi="Times New Roman"/>
          <w:spacing w:val="-3"/>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respectant</w:t>
      </w:r>
      <w:r>
        <w:rPr>
          <w:rFonts w:ascii="Times New Roman" w:hAnsi="Times New Roman"/>
          <w:spacing w:val="-3"/>
        </w:rPr>
        <w:t xml:space="preserve"> </w:t>
      </w:r>
      <w:r>
        <w:rPr>
          <w:rFonts w:ascii="Times New Roman" w:hAnsi="Times New Roman"/>
        </w:rPr>
        <w:t>les prescriptions valables au Cameroun et la résistance admissible des matériaux</w:t>
      </w:r>
      <w:r>
        <w:rPr>
          <w:rFonts w:ascii="Times New Roman" w:hAnsi="Times New Roman"/>
          <w:spacing w:val="-2"/>
        </w:rPr>
        <w:t xml:space="preserve"> </w:t>
      </w:r>
      <w:r>
        <w:rPr>
          <w:rFonts w:ascii="Times New Roman" w:hAnsi="Times New Roman"/>
        </w:rPr>
        <w:t>; les essais de sol (s’ils sont jugés nécessaires) sont à la charge de l’entrepreneur.</w:t>
      </w:r>
    </w:p>
    <w:p w14:paraId="55711767" w14:textId="77777777" w:rsidR="00E14A36" w:rsidRDefault="00000000">
      <w:pPr>
        <w:pStyle w:val="Corpsdetexte"/>
        <w:ind w:left="696" w:right="697" w:firstLine="360"/>
        <w:jc w:val="both"/>
        <w:rPr>
          <w:rFonts w:ascii="Times New Roman" w:hAnsi="Times New Roman"/>
        </w:rPr>
      </w:pPr>
      <w:r>
        <w:rPr>
          <w:rFonts w:ascii="Times New Roman" w:hAnsi="Times New Roman"/>
        </w:rPr>
        <w:t>Les calculs doivent faire ressortir dans chaque cas les figures</w:t>
      </w:r>
      <w:r>
        <w:rPr>
          <w:rFonts w:ascii="Times New Roman" w:hAnsi="Times New Roman"/>
          <w:spacing w:val="40"/>
        </w:rPr>
        <w:t xml:space="preserve"> </w:t>
      </w:r>
      <w:r>
        <w:rPr>
          <w:rFonts w:ascii="Times New Roman" w:hAnsi="Times New Roman"/>
        </w:rPr>
        <w:t xml:space="preserve">unitaires maximales des matériaux. En outre, lorsqu’un matériau présente des caractéristiques spéciales, et notamment peut être constitué d’éléments de caractéristiques variées, l’entrepreneur peut être tenu de présenter une note justificative complémentaire à </w:t>
      </w:r>
      <w:r>
        <w:rPr>
          <w:rFonts w:ascii="Times New Roman" w:hAnsi="Times New Roman"/>
          <w:spacing w:val="-2"/>
        </w:rPr>
        <w:t>l’Administration.</w:t>
      </w:r>
    </w:p>
    <w:p w14:paraId="6E9B9F62" w14:textId="77777777" w:rsidR="00E14A36" w:rsidRDefault="00000000">
      <w:pPr>
        <w:pStyle w:val="Corpsdetexte"/>
        <w:spacing w:line="229" w:lineRule="exact"/>
        <w:ind w:left="1056"/>
        <w:jc w:val="both"/>
        <w:rPr>
          <w:rFonts w:ascii="Times New Roman" w:hAnsi="Times New Roman"/>
        </w:rPr>
      </w:pPr>
      <w:r>
        <w:rPr>
          <w:rFonts w:ascii="Times New Roman" w:hAnsi="Times New Roman"/>
        </w:rPr>
        <w:t>Le</w:t>
      </w:r>
      <w:r>
        <w:rPr>
          <w:rFonts w:ascii="Times New Roman" w:hAnsi="Times New Roman"/>
          <w:spacing w:val="-4"/>
        </w:rPr>
        <w:t xml:space="preserve"> </w:t>
      </w:r>
      <w:r>
        <w:rPr>
          <w:rFonts w:ascii="Times New Roman" w:hAnsi="Times New Roman"/>
        </w:rPr>
        <w:t>calcul</w:t>
      </w:r>
      <w:r>
        <w:rPr>
          <w:rFonts w:ascii="Times New Roman" w:hAnsi="Times New Roman"/>
          <w:spacing w:val="-5"/>
        </w:rPr>
        <w:t xml:space="preserve"> </w:t>
      </w:r>
      <w:r>
        <w:rPr>
          <w:rFonts w:ascii="Times New Roman" w:hAnsi="Times New Roman"/>
        </w:rPr>
        <w:t>et</w:t>
      </w:r>
      <w:r>
        <w:rPr>
          <w:rFonts w:ascii="Times New Roman" w:hAnsi="Times New Roman"/>
          <w:spacing w:val="-5"/>
        </w:rPr>
        <w:t xml:space="preserve"> </w:t>
      </w:r>
      <w:r>
        <w:rPr>
          <w:rFonts w:ascii="Times New Roman" w:hAnsi="Times New Roman"/>
        </w:rPr>
        <w:t>l’exécution</w:t>
      </w:r>
      <w:r>
        <w:rPr>
          <w:rFonts w:ascii="Times New Roman" w:hAnsi="Times New Roman"/>
          <w:spacing w:val="-5"/>
        </w:rPr>
        <w:t xml:space="preserve"> </w:t>
      </w:r>
      <w:r>
        <w:rPr>
          <w:rFonts w:ascii="Times New Roman" w:hAnsi="Times New Roman"/>
        </w:rPr>
        <w:t>du</w:t>
      </w:r>
      <w:r>
        <w:rPr>
          <w:rFonts w:ascii="Times New Roman" w:hAnsi="Times New Roman"/>
          <w:spacing w:val="-4"/>
        </w:rPr>
        <w:t xml:space="preserve"> </w:t>
      </w:r>
      <w:r>
        <w:rPr>
          <w:rFonts w:ascii="Times New Roman" w:hAnsi="Times New Roman"/>
        </w:rPr>
        <w:t>béton</w:t>
      </w:r>
      <w:r>
        <w:rPr>
          <w:rFonts w:ascii="Times New Roman" w:hAnsi="Times New Roman"/>
          <w:spacing w:val="-5"/>
        </w:rPr>
        <w:t xml:space="preserve"> </w:t>
      </w:r>
      <w:r>
        <w:rPr>
          <w:rFonts w:ascii="Times New Roman" w:hAnsi="Times New Roman"/>
        </w:rPr>
        <w:t>armé</w:t>
      </w:r>
      <w:r>
        <w:rPr>
          <w:rFonts w:ascii="Times New Roman" w:hAnsi="Times New Roman"/>
          <w:spacing w:val="-4"/>
        </w:rPr>
        <w:t xml:space="preserve"> </w:t>
      </w:r>
      <w:r>
        <w:rPr>
          <w:rFonts w:ascii="Times New Roman" w:hAnsi="Times New Roman"/>
        </w:rPr>
        <w:t>doivent</w:t>
      </w:r>
      <w:r>
        <w:rPr>
          <w:rFonts w:ascii="Times New Roman" w:hAnsi="Times New Roman"/>
          <w:spacing w:val="-5"/>
        </w:rPr>
        <w:t xml:space="preserve"> </w:t>
      </w:r>
      <w:r>
        <w:rPr>
          <w:rFonts w:ascii="Times New Roman" w:hAnsi="Times New Roman"/>
        </w:rPr>
        <w:t>répondre</w:t>
      </w:r>
      <w:r>
        <w:rPr>
          <w:rFonts w:ascii="Times New Roman" w:hAnsi="Times New Roman"/>
          <w:spacing w:val="-4"/>
        </w:rPr>
        <w:t xml:space="preserve"> </w:t>
      </w:r>
      <w:r>
        <w:rPr>
          <w:rFonts w:ascii="Times New Roman" w:hAnsi="Times New Roman"/>
        </w:rPr>
        <w:t>aux</w:t>
      </w:r>
      <w:r>
        <w:rPr>
          <w:rFonts w:ascii="Times New Roman" w:hAnsi="Times New Roman"/>
          <w:spacing w:val="-2"/>
        </w:rPr>
        <w:t xml:space="preserve"> </w:t>
      </w:r>
      <w:r>
        <w:rPr>
          <w:rFonts w:ascii="Times New Roman" w:hAnsi="Times New Roman"/>
        </w:rPr>
        <w:t>normes</w:t>
      </w:r>
      <w:r>
        <w:rPr>
          <w:rFonts w:ascii="Times New Roman" w:hAnsi="Times New Roman"/>
          <w:spacing w:val="-2"/>
        </w:rPr>
        <w:t xml:space="preserve"> </w:t>
      </w:r>
      <w:r>
        <w:rPr>
          <w:rFonts w:ascii="Times New Roman" w:hAnsi="Times New Roman"/>
        </w:rPr>
        <w:t>AFNOR</w:t>
      </w:r>
      <w:r>
        <w:rPr>
          <w:rFonts w:ascii="Times New Roman" w:hAnsi="Times New Roman"/>
          <w:spacing w:val="-5"/>
        </w:rPr>
        <w:t xml:space="preserve"> </w:t>
      </w:r>
      <w:r>
        <w:rPr>
          <w:rFonts w:ascii="Times New Roman" w:hAnsi="Times New Roman"/>
        </w:rPr>
        <w:t>ou</w:t>
      </w:r>
      <w:r>
        <w:rPr>
          <w:rFonts w:ascii="Times New Roman" w:hAnsi="Times New Roman"/>
          <w:spacing w:val="-5"/>
        </w:rPr>
        <w:t xml:space="preserve"> </w:t>
      </w:r>
      <w:r>
        <w:rPr>
          <w:rFonts w:ascii="Times New Roman" w:hAnsi="Times New Roman"/>
          <w:spacing w:val="-2"/>
        </w:rPr>
        <w:t>équivalent.</w:t>
      </w:r>
    </w:p>
    <w:p w14:paraId="633E720E" w14:textId="77777777" w:rsidR="00E14A36" w:rsidRDefault="00000000">
      <w:pPr>
        <w:pStyle w:val="Corpsdetexte"/>
        <w:ind w:left="696" w:right="694" w:firstLine="360"/>
        <w:jc w:val="both"/>
        <w:rPr>
          <w:rFonts w:ascii="Times New Roman" w:hAnsi="Times New Roman"/>
        </w:rPr>
      </w:pPr>
      <w:r>
        <w:rPr>
          <w:rFonts w:ascii="Times New Roman" w:hAnsi="Times New Roman"/>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6DAA5BE0" w14:textId="77777777" w:rsidR="00E14A36" w:rsidRDefault="00000000">
      <w:pPr>
        <w:pStyle w:val="Corpsdetexte"/>
        <w:ind w:left="696" w:right="703" w:firstLine="360"/>
        <w:jc w:val="both"/>
        <w:rPr>
          <w:rFonts w:ascii="Times New Roman" w:hAnsi="Times New Roman"/>
        </w:rPr>
      </w:pPr>
      <w:r>
        <w:rPr>
          <w:rFonts w:ascii="Times New Roman" w:hAnsi="Times New Roman"/>
        </w:rPr>
        <w:t>Tous les plans concernant les réservoirs, les essais de sol et les notes de calculs doivent recevoir l’approbation</w:t>
      </w:r>
      <w:r>
        <w:rPr>
          <w:rFonts w:ascii="Times New Roman" w:hAnsi="Times New Roman"/>
          <w:spacing w:val="40"/>
        </w:rPr>
        <w:t xml:space="preserve"> </w:t>
      </w:r>
      <w:r>
        <w:rPr>
          <w:rFonts w:ascii="Times New Roman" w:hAnsi="Times New Roman"/>
        </w:rPr>
        <w:t>de l’Ingénieur du Marché.</w:t>
      </w:r>
    </w:p>
    <w:p w14:paraId="3B938395" w14:textId="77777777" w:rsidR="00E14A36" w:rsidRDefault="00000000">
      <w:pPr>
        <w:pStyle w:val="Titre5"/>
        <w:numPr>
          <w:ilvl w:val="0"/>
          <w:numId w:val="90"/>
        </w:numPr>
        <w:tabs>
          <w:tab w:val="left" w:pos="1415"/>
        </w:tabs>
        <w:spacing w:before="5" w:line="240" w:lineRule="auto"/>
        <w:ind w:left="1415" w:hanging="359"/>
        <w:jc w:val="both"/>
      </w:pPr>
      <w:r>
        <w:t>Brevets</w:t>
      </w:r>
      <w:r>
        <w:rPr>
          <w:spacing w:val="-5"/>
        </w:rPr>
        <w:t xml:space="preserve"> </w:t>
      </w:r>
      <w:r>
        <w:rPr>
          <w:spacing w:val="-2"/>
        </w:rPr>
        <w:t>d’invention</w:t>
      </w:r>
    </w:p>
    <w:p w14:paraId="252BB17D" w14:textId="77777777" w:rsidR="00E14A36" w:rsidRDefault="00E14A36">
      <w:pPr>
        <w:pStyle w:val="Titre5"/>
        <w:spacing w:line="240" w:lineRule="auto"/>
        <w:jc w:val="both"/>
        <w:sectPr w:rsidR="00E14A36">
          <w:pgSz w:w="12240" w:h="15840"/>
          <w:pgMar w:top="880" w:right="720" w:bottom="1200" w:left="720" w:header="683" w:footer="1000" w:gutter="0"/>
          <w:cols w:space="720"/>
        </w:sectPr>
      </w:pPr>
    </w:p>
    <w:p w14:paraId="1844D165" w14:textId="77777777" w:rsidR="00E14A36" w:rsidRDefault="00E14A36">
      <w:pPr>
        <w:pStyle w:val="Corpsdetexte"/>
        <w:rPr>
          <w:rFonts w:ascii="Times New Roman"/>
          <w:b/>
        </w:rPr>
      </w:pPr>
    </w:p>
    <w:p w14:paraId="2321C006" w14:textId="77777777" w:rsidR="00E14A36" w:rsidRDefault="00E14A36">
      <w:pPr>
        <w:pStyle w:val="Corpsdetexte"/>
        <w:spacing w:before="66"/>
        <w:rPr>
          <w:rFonts w:ascii="Times New Roman"/>
          <w:b/>
        </w:rPr>
      </w:pPr>
    </w:p>
    <w:p w14:paraId="60D05FB9" w14:textId="77777777" w:rsidR="00E14A36" w:rsidRDefault="00000000">
      <w:pPr>
        <w:pStyle w:val="Corpsdetexte"/>
        <w:ind w:left="696" w:right="703" w:firstLine="360"/>
        <w:jc w:val="both"/>
        <w:rPr>
          <w:rFonts w:ascii="Times New Roman" w:hAnsi="Times New Roman"/>
        </w:rPr>
      </w:pPr>
      <w:r>
        <w:rPr>
          <w:rFonts w:ascii="Times New Roman" w:hAnsi="Times New Roman"/>
        </w:rPr>
        <w:t>L’entrepreneur doit s’étendre, s’il y a lieu avec les propriétaires ou les possesseurs de licence de brevets d’invention dont il voudrait appliquer les procédés. Il paye les redevances nécessaires, et garantit le Maître</w:t>
      </w:r>
      <w:r>
        <w:rPr>
          <w:rFonts w:ascii="Times New Roman" w:hAnsi="Times New Roman"/>
          <w:spacing w:val="40"/>
        </w:rPr>
        <w:t xml:space="preserve"> </w:t>
      </w:r>
      <w:r>
        <w:rPr>
          <w:rFonts w:ascii="Times New Roman" w:hAnsi="Times New Roman"/>
        </w:rPr>
        <w:t>d’Ouvrage contre toute réclamation ou poursuite de leur part.</w:t>
      </w:r>
    </w:p>
    <w:p w14:paraId="34F5293B" w14:textId="77777777" w:rsidR="00E14A36" w:rsidRDefault="00000000">
      <w:pPr>
        <w:pStyle w:val="Titre5"/>
        <w:numPr>
          <w:ilvl w:val="0"/>
          <w:numId w:val="90"/>
        </w:numPr>
        <w:tabs>
          <w:tab w:val="left" w:pos="1414"/>
        </w:tabs>
        <w:spacing w:before="6"/>
        <w:ind w:left="1414" w:hanging="358"/>
        <w:jc w:val="both"/>
      </w:pPr>
      <w:r>
        <w:t>Contrôle,</w:t>
      </w:r>
      <w:r>
        <w:rPr>
          <w:spacing w:val="-7"/>
        </w:rPr>
        <w:t xml:space="preserve"> </w:t>
      </w:r>
      <w:r>
        <w:t>surveillance</w:t>
      </w:r>
      <w:r>
        <w:rPr>
          <w:spacing w:val="-6"/>
        </w:rPr>
        <w:t xml:space="preserve"> </w:t>
      </w:r>
      <w:r>
        <w:t>des</w:t>
      </w:r>
      <w:r>
        <w:rPr>
          <w:spacing w:val="-8"/>
        </w:rPr>
        <w:t xml:space="preserve"> </w:t>
      </w:r>
      <w:r>
        <w:rPr>
          <w:spacing w:val="-2"/>
        </w:rPr>
        <w:t>travaux</w:t>
      </w:r>
    </w:p>
    <w:p w14:paraId="3C3B7AED" w14:textId="77777777" w:rsidR="00E14A36" w:rsidRDefault="00000000">
      <w:pPr>
        <w:pStyle w:val="Corpsdetexte"/>
        <w:ind w:left="696" w:right="695" w:firstLine="360"/>
        <w:jc w:val="both"/>
        <w:rPr>
          <w:rFonts w:ascii="Times New Roman" w:hAnsi="Times New Roman"/>
        </w:rPr>
      </w:pPr>
      <w:r>
        <w:rPr>
          <w:rFonts w:ascii="Times New Roman" w:hAnsi="Times New Roman"/>
        </w:rPr>
        <w:t>La surveillance des travaux</w:t>
      </w:r>
      <w:r>
        <w:rPr>
          <w:rFonts w:ascii="Times New Roman" w:hAnsi="Times New Roman"/>
          <w:spacing w:val="-1"/>
        </w:rPr>
        <w:t xml:space="preserve"> </w:t>
      </w:r>
      <w:r>
        <w:rPr>
          <w:rFonts w:ascii="Times New Roman" w:hAnsi="Times New Roman"/>
        </w:rPr>
        <w:t>est assurée par l’Administration ou</w:t>
      </w:r>
      <w:r>
        <w:rPr>
          <w:rFonts w:ascii="Times New Roman" w:hAnsi="Times New Roman"/>
          <w:spacing w:val="-1"/>
        </w:rPr>
        <w:t xml:space="preserve"> </w:t>
      </w:r>
      <w:r>
        <w:rPr>
          <w:rFonts w:ascii="Times New Roman" w:hAnsi="Times New Roman"/>
        </w:rPr>
        <w:t>son</w:t>
      </w:r>
      <w:r>
        <w:rPr>
          <w:rFonts w:ascii="Times New Roman" w:hAnsi="Times New Roman"/>
          <w:spacing w:val="-1"/>
        </w:rPr>
        <w:t xml:space="preserve"> </w:t>
      </w:r>
      <w:r>
        <w:rPr>
          <w:rFonts w:ascii="Times New Roman" w:hAnsi="Times New Roman"/>
        </w:rPr>
        <w:t>représentant dûment habilité. L’entrepreneur ou son représentant tient un journal de chantier sur lequel sont notées toutes les décisions de l’agent chargé de contrôle, les réserves éventuelles de l’entrepreneur et toutes les observations</w:t>
      </w:r>
      <w:r>
        <w:rPr>
          <w:rFonts w:ascii="Times New Roman" w:hAnsi="Times New Roman"/>
          <w:spacing w:val="40"/>
        </w:rPr>
        <w:t xml:space="preserve"> </w:t>
      </w:r>
      <w:r>
        <w:rPr>
          <w:rFonts w:ascii="Times New Roman" w:hAnsi="Times New Roman"/>
        </w:rPr>
        <w:t>de l’entrepreneur et toutes les observations nécessaires, y</w:t>
      </w:r>
      <w:r>
        <w:rPr>
          <w:rFonts w:ascii="Times New Roman" w:hAnsi="Times New Roman"/>
          <w:spacing w:val="-1"/>
        </w:rPr>
        <w:t xml:space="preserve"> </w:t>
      </w:r>
      <w:r>
        <w:rPr>
          <w:rFonts w:ascii="Times New Roman" w:hAnsi="Times New Roman"/>
        </w:rPr>
        <w:t>compris le rendement par jour et toutes les opérations effectuées. Ce journal a une valeur officielle qui lui sera donnée par ordre de service émis avant le début du chantier.</w:t>
      </w:r>
    </w:p>
    <w:p w14:paraId="50E79C4E" w14:textId="77777777" w:rsidR="00E14A36" w:rsidRDefault="00000000">
      <w:pPr>
        <w:pStyle w:val="Corpsdetexte"/>
        <w:ind w:left="696" w:right="708" w:firstLine="360"/>
        <w:jc w:val="both"/>
        <w:rPr>
          <w:rFonts w:ascii="Times New Roman" w:hAnsi="Times New Roman"/>
        </w:rPr>
      </w:pPr>
      <w:r>
        <w:rPr>
          <w:rFonts w:ascii="Times New Roman" w:hAnsi="Times New Roman"/>
        </w:rPr>
        <w:t xml:space="preserve">Pour les opérations et décisions particulièrement importante (arrêt des travaux, modification de programme, </w:t>
      </w:r>
      <w:proofErr w:type="gramStart"/>
      <w:r>
        <w:rPr>
          <w:rFonts w:ascii="Times New Roman" w:hAnsi="Times New Roman"/>
        </w:rPr>
        <w:t>etc….</w:t>
      </w:r>
      <w:proofErr w:type="gramEnd"/>
      <w:r>
        <w:rPr>
          <w:rFonts w:ascii="Times New Roman" w:hAnsi="Times New Roman"/>
        </w:rPr>
        <w:t>), l’Administration établit un ordre de service.</w:t>
      </w:r>
    </w:p>
    <w:p w14:paraId="60643DBE" w14:textId="77777777" w:rsidR="00E14A36" w:rsidRDefault="00000000">
      <w:pPr>
        <w:pStyle w:val="Corpsdetexte"/>
        <w:ind w:left="696" w:right="701" w:firstLine="719"/>
        <w:jc w:val="both"/>
        <w:rPr>
          <w:rFonts w:ascii="Times New Roman" w:hAnsi="Times New Roman"/>
        </w:rPr>
      </w:pPr>
      <w:r>
        <w:rPr>
          <w:rFonts w:ascii="Times New Roman" w:hAnsi="Times New Roman"/>
        </w:rPr>
        <w:t>En particulier, l’entrepreneur doit, préalablement à tout commencement d’exécution, faire connaître à l’Ingénieur le programme qu’il propose d’adopter pour la mise en place du béton. Ce programme est établi avec le souci de réduire au maximum les reprises de bétonnage et de les disposer de manière satisfaisante, tant au point de vue de l’aspect que de la tenue mécanique de l’ouvrage.</w:t>
      </w:r>
    </w:p>
    <w:p w14:paraId="00A180F6" w14:textId="77777777" w:rsidR="00E14A36" w:rsidRDefault="00000000">
      <w:pPr>
        <w:pStyle w:val="Corpsdetexte"/>
        <w:spacing w:before="229"/>
        <w:ind w:left="696" w:right="695" w:firstLine="719"/>
        <w:jc w:val="both"/>
        <w:rPr>
          <w:rFonts w:ascii="Times New Roman" w:hAnsi="Times New Roman"/>
        </w:rPr>
      </w:pPr>
      <w:r>
        <w:rPr>
          <w:rFonts w:ascii="Times New Roman" w:hAnsi="Times New Roman"/>
        </w:rPr>
        <w:t>L’agent de l’Administration</w:t>
      </w:r>
      <w:r>
        <w:rPr>
          <w:rFonts w:ascii="Times New Roman" w:hAnsi="Times New Roman"/>
          <w:spacing w:val="-1"/>
        </w:rPr>
        <w:t xml:space="preserve"> </w:t>
      </w:r>
      <w:r>
        <w:rPr>
          <w:rFonts w:ascii="Times New Roman" w:hAnsi="Times New Roman"/>
        </w:rPr>
        <w:t>ou</w:t>
      </w:r>
      <w:r>
        <w:rPr>
          <w:rFonts w:ascii="Times New Roman" w:hAnsi="Times New Roman"/>
          <w:spacing w:val="-1"/>
        </w:rPr>
        <w:t xml:space="preserve"> </w:t>
      </w:r>
      <w:r>
        <w:rPr>
          <w:rFonts w:ascii="Times New Roman" w:hAnsi="Times New Roman"/>
        </w:rPr>
        <w:t>son</w:t>
      </w:r>
      <w:r>
        <w:rPr>
          <w:rFonts w:ascii="Times New Roman" w:hAnsi="Times New Roman"/>
          <w:spacing w:val="-1"/>
        </w:rPr>
        <w:t xml:space="preserve"> </w:t>
      </w:r>
      <w:r>
        <w:rPr>
          <w:rFonts w:ascii="Times New Roman" w:hAnsi="Times New Roman"/>
        </w:rPr>
        <w:t>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du brise-béton pneumatiques ou d’explosifs ne se fait qu’après accord de l’Administration.</w:t>
      </w:r>
    </w:p>
    <w:p w14:paraId="4EDD162A" w14:textId="77777777" w:rsidR="00E14A36" w:rsidRDefault="00000000">
      <w:pPr>
        <w:pStyle w:val="Titre5"/>
        <w:numPr>
          <w:ilvl w:val="0"/>
          <w:numId w:val="90"/>
        </w:numPr>
        <w:tabs>
          <w:tab w:val="left" w:pos="1416"/>
        </w:tabs>
        <w:spacing w:before="4"/>
      </w:pPr>
      <w:r>
        <w:t>Renseignement</w:t>
      </w:r>
      <w:r>
        <w:rPr>
          <w:spacing w:val="-5"/>
        </w:rPr>
        <w:t xml:space="preserve"> </w:t>
      </w:r>
      <w:r>
        <w:t>à</w:t>
      </w:r>
      <w:r>
        <w:rPr>
          <w:spacing w:val="-4"/>
        </w:rPr>
        <w:t xml:space="preserve"> </w:t>
      </w:r>
      <w:r>
        <w:t>fournir</w:t>
      </w:r>
      <w:r>
        <w:rPr>
          <w:spacing w:val="-6"/>
        </w:rPr>
        <w:t xml:space="preserve"> </w:t>
      </w:r>
      <w:r>
        <w:t>à</w:t>
      </w:r>
      <w:r>
        <w:rPr>
          <w:spacing w:val="-4"/>
        </w:rPr>
        <w:t xml:space="preserve"> </w:t>
      </w:r>
      <w:r>
        <w:rPr>
          <w:spacing w:val="-2"/>
        </w:rPr>
        <w:t>l’Administration</w:t>
      </w:r>
    </w:p>
    <w:p w14:paraId="12A816F6" w14:textId="77777777" w:rsidR="00E14A36" w:rsidRDefault="00000000">
      <w:pPr>
        <w:pStyle w:val="Corpsdetexte"/>
        <w:spacing w:line="228" w:lineRule="exact"/>
        <w:ind w:left="1056"/>
        <w:rPr>
          <w:rFonts w:ascii="Times New Roman" w:hAnsi="Times New Roman"/>
        </w:rPr>
      </w:pPr>
      <w:r>
        <w:rPr>
          <w:rFonts w:ascii="Times New Roman" w:hAnsi="Times New Roman"/>
        </w:rPr>
        <w:t>L’entrepreneur</w:t>
      </w:r>
      <w:r>
        <w:rPr>
          <w:rFonts w:ascii="Times New Roman" w:hAnsi="Times New Roman"/>
          <w:spacing w:val="-7"/>
        </w:rPr>
        <w:t xml:space="preserve"> </w:t>
      </w:r>
      <w:r>
        <w:rPr>
          <w:rFonts w:ascii="Times New Roman" w:hAnsi="Times New Roman"/>
        </w:rPr>
        <w:t>consigne</w:t>
      </w:r>
      <w:r>
        <w:rPr>
          <w:rFonts w:ascii="Times New Roman" w:hAnsi="Times New Roman"/>
          <w:spacing w:val="-6"/>
        </w:rPr>
        <w:t xml:space="preserve"> </w:t>
      </w:r>
      <w:r>
        <w:rPr>
          <w:rFonts w:ascii="Times New Roman" w:hAnsi="Times New Roman"/>
        </w:rPr>
        <w:t>dans</w:t>
      </w:r>
      <w:r>
        <w:rPr>
          <w:rFonts w:ascii="Times New Roman" w:hAnsi="Times New Roman"/>
          <w:spacing w:val="-5"/>
        </w:rPr>
        <w:t xml:space="preserve"> </w:t>
      </w:r>
      <w:r>
        <w:rPr>
          <w:rFonts w:ascii="Times New Roman" w:hAnsi="Times New Roman"/>
        </w:rPr>
        <w:t>le</w:t>
      </w:r>
      <w:r>
        <w:rPr>
          <w:rFonts w:ascii="Times New Roman" w:hAnsi="Times New Roman"/>
          <w:spacing w:val="-6"/>
        </w:rPr>
        <w:t xml:space="preserve"> </w:t>
      </w:r>
      <w:r>
        <w:rPr>
          <w:rFonts w:ascii="Times New Roman" w:hAnsi="Times New Roman"/>
        </w:rPr>
        <w:t>journal</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chantier</w:t>
      </w:r>
      <w:r>
        <w:rPr>
          <w:rFonts w:ascii="Times New Roman" w:hAnsi="Times New Roman"/>
          <w:spacing w:val="-6"/>
        </w:rPr>
        <w:t xml:space="preserve"> </w:t>
      </w:r>
      <w:r>
        <w:rPr>
          <w:rFonts w:ascii="Times New Roman" w:hAnsi="Times New Roman"/>
        </w:rPr>
        <w:t>tous</w:t>
      </w:r>
      <w:r>
        <w:rPr>
          <w:rFonts w:ascii="Times New Roman" w:hAnsi="Times New Roman"/>
          <w:spacing w:val="-7"/>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détails</w:t>
      </w:r>
      <w:r>
        <w:rPr>
          <w:rFonts w:ascii="Times New Roman" w:hAnsi="Times New Roman"/>
          <w:spacing w:val="-7"/>
        </w:rPr>
        <w:t xml:space="preserve"> </w:t>
      </w:r>
      <w:r>
        <w:rPr>
          <w:rFonts w:ascii="Times New Roman" w:hAnsi="Times New Roman"/>
        </w:rPr>
        <w:t>techniques</w:t>
      </w:r>
      <w:r>
        <w:rPr>
          <w:rFonts w:ascii="Times New Roman" w:hAnsi="Times New Roman"/>
          <w:spacing w:val="-7"/>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travaux</w:t>
      </w:r>
      <w:r>
        <w:rPr>
          <w:rFonts w:ascii="Times New Roman" w:hAnsi="Times New Roman"/>
          <w:spacing w:val="2"/>
        </w:rPr>
        <w:t xml:space="preserve"> </w:t>
      </w:r>
      <w:r>
        <w:rPr>
          <w:rFonts w:ascii="Times New Roman" w:hAnsi="Times New Roman"/>
          <w:spacing w:val="-10"/>
        </w:rPr>
        <w:t>:</w:t>
      </w:r>
    </w:p>
    <w:p w14:paraId="5585A82B" w14:textId="77777777" w:rsidR="00E14A36" w:rsidRDefault="00000000">
      <w:pPr>
        <w:pStyle w:val="Paragraphedeliste"/>
        <w:numPr>
          <w:ilvl w:val="0"/>
          <w:numId w:val="89"/>
        </w:numPr>
        <w:tabs>
          <w:tab w:val="left" w:pos="1416"/>
        </w:tabs>
        <w:spacing w:line="244" w:lineRule="exact"/>
        <w:rPr>
          <w:rFonts w:ascii="Times New Roman" w:hAnsi="Times New Roman"/>
          <w:sz w:val="20"/>
        </w:rPr>
      </w:pPr>
      <w:r>
        <w:rPr>
          <w:rFonts w:ascii="Times New Roman" w:hAnsi="Times New Roman"/>
          <w:sz w:val="20"/>
        </w:rPr>
        <w:t>Appellation</w:t>
      </w:r>
      <w:r>
        <w:rPr>
          <w:rFonts w:ascii="Times New Roman" w:hAnsi="Times New Roman"/>
          <w:spacing w:val="-7"/>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chantier</w:t>
      </w:r>
      <w:r>
        <w:rPr>
          <w:rFonts w:ascii="Times New Roman" w:hAnsi="Times New Roman"/>
          <w:spacing w:val="-2"/>
          <w:sz w:val="20"/>
        </w:rPr>
        <w:t xml:space="preserve"> </w:t>
      </w:r>
      <w:r>
        <w:rPr>
          <w:rFonts w:ascii="Times New Roman" w:hAnsi="Times New Roman"/>
          <w:spacing w:val="-10"/>
          <w:sz w:val="20"/>
        </w:rPr>
        <w:t>;</w:t>
      </w:r>
    </w:p>
    <w:p w14:paraId="03915A6F" w14:textId="77777777" w:rsidR="00E14A36" w:rsidRDefault="00000000">
      <w:pPr>
        <w:pStyle w:val="Paragraphedeliste"/>
        <w:numPr>
          <w:ilvl w:val="0"/>
          <w:numId w:val="89"/>
        </w:numPr>
        <w:tabs>
          <w:tab w:val="left" w:pos="1416"/>
        </w:tabs>
        <w:spacing w:line="244" w:lineRule="exact"/>
        <w:rPr>
          <w:rFonts w:ascii="Times New Roman" w:hAnsi="Times New Roman"/>
          <w:sz w:val="20"/>
        </w:rPr>
      </w:pPr>
      <w:r>
        <w:rPr>
          <w:rFonts w:ascii="Times New Roman" w:hAnsi="Times New Roman"/>
          <w:sz w:val="20"/>
        </w:rPr>
        <w:t>Date</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début</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travaux</w:t>
      </w:r>
      <w:r>
        <w:rPr>
          <w:rFonts w:ascii="Times New Roman" w:hAnsi="Times New Roman"/>
          <w:spacing w:val="-2"/>
          <w:sz w:val="20"/>
        </w:rPr>
        <w:t xml:space="preserve"> </w:t>
      </w:r>
      <w:r>
        <w:rPr>
          <w:rFonts w:ascii="Times New Roman" w:hAnsi="Times New Roman"/>
          <w:spacing w:val="-10"/>
          <w:sz w:val="20"/>
        </w:rPr>
        <w:t>;</w:t>
      </w:r>
    </w:p>
    <w:p w14:paraId="7A46FB82" w14:textId="77777777" w:rsidR="00E14A36" w:rsidRDefault="00000000">
      <w:pPr>
        <w:pStyle w:val="Paragraphedeliste"/>
        <w:numPr>
          <w:ilvl w:val="0"/>
          <w:numId w:val="89"/>
        </w:numPr>
        <w:tabs>
          <w:tab w:val="left" w:pos="1416"/>
        </w:tabs>
        <w:spacing w:line="245" w:lineRule="exact"/>
        <w:rPr>
          <w:rFonts w:ascii="Times New Roman" w:hAnsi="Times New Roman"/>
          <w:sz w:val="20"/>
        </w:rPr>
      </w:pPr>
      <w:r>
        <w:rPr>
          <w:rFonts w:ascii="Times New Roman" w:hAnsi="Times New Roman"/>
          <w:sz w:val="20"/>
        </w:rPr>
        <w:t>Nature</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terrains</w:t>
      </w:r>
      <w:r>
        <w:rPr>
          <w:rFonts w:ascii="Times New Roman" w:hAnsi="Times New Roman"/>
          <w:spacing w:val="-7"/>
          <w:sz w:val="20"/>
        </w:rPr>
        <w:t xml:space="preserve"> </w:t>
      </w:r>
      <w:r>
        <w:rPr>
          <w:rFonts w:ascii="Times New Roman" w:hAnsi="Times New Roman"/>
          <w:sz w:val="20"/>
        </w:rPr>
        <w:t>rencontrés</w:t>
      </w:r>
      <w:r>
        <w:rPr>
          <w:rFonts w:ascii="Times New Roman" w:hAnsi="Times New Roman"/>
          <w:spacing w:val="-1"/>
          <w:sz w:val="20"/>
        </w:rPr>
        <w:t xml:space="preserve"> </w:t>
      </w:r>
      <w:r>
        <w:rPr>
          <w:rFonts w:ascii="Times New Roman" w:hAnsi="Times New Roman"/>
          <w:spacing w:val="-10"/>
          <w:sz w:val="20"/>
        </w:rPr>
        <w:t>;</w:t>
      </w:r>
    </w:p>
    <w:p w14:paraId="102BAA5B" w14:textId="77777777" w:rsidR="00E14A36" w:rsidRDefault="00000000">
      <w:pPr>
        <w:pStyle w:val="Paragraphedeliste"/>
        <w:numPr>
          <w:ilvl w:val="0"/>
          <w:numId w:val="89"/>
        </w:numPr>
        <w:tabs>
          <w:tab w:val="left" w:pos="1416"/>
        </w:tabs>
        <w:spacing w:line="245" w:lineRule="exact"/>
        <w:rPr>
          <w:rFonts w:ascii="Times New Roman" w:hAnsi="Times New Roman"/>
          <w:sz w:val="20"/>
        </w:rPr>
      </w:pPr>
      <w:r>
        <w:rPr>
          <w:rFonts w:ascii="Times New Roman" w:hAnsi="Times New Roman"/>
          <w:sz w:val="20"/>
        </w:rPr>
        <w:t>Incidents</w:t>
      </w:r>
      <w:r>
        <w:rPr>
          <w:rFonts w:ascii="Times New Roman" w:hAnsi="Times New Roman"/>
          <w:spacing w:val="-7"/>
          <w:sz w:val="20"/>
        </w:rPr>
        <w:t xml:space="preserve"> </w:t>
      </w:r>
      <w:r>
        <w:rPr>
          <w:rFonts w:ascii="Times New Roman" w:hAnsi="Times New Roman"/>
          <w:sz w:val="20"/>
        </w:rPr>
        <w:t>divers</w:t>
      </w:r>
      <w:r>
        <w:rPr>
          <w:rFonts w:ascii="Times New Roman" w:hAnsi="Times New Roman"/>
          <w:spacing w:val="-6"/>
          <w:sz w:val="20"/>
        </w:rPr>
        <w:t xml:space="preserve"> </w:t>
      </w:r>
      <w:r>
        <w:rPr>
          <w:rFonts w:ascii="Times New Roman" w:hAnsi="Times New Roman"/>
          <w:spacing w:val="-10"/>
          <w:sz w:val="20"/>
        </w:rPr>
        <w:t>;</w:t>
      </w:r>
    </w:p>
    <w:p w14:paraId="76332FE9" w14:textId="77777777" w:rsidR="00E14A36" w:rsidRDefault="00000000">
      <w:pPr>
        <w:pStyle w:val="Paragraphedeliste"/>
        <w:numPr>
          <w:ilvl w:val="0"/>
          <w:numId w:val="89"/>
        </w:numPr>
        <w:tabs>
          <w:tab w:val="left" w:pos="1416"/>
        </w:tabs>
        <w:rPr>
          <w:rFonts w:ascii="Times New Roman" w:hAnsi="Times New Roman"/>
          <w:sz w:val="20"/>
        </w:rPr>
      </w:pPr>
      <w:r>
        <w:rPr>
          <w:rFonts w:ascii="Times New Roman" w:hAnsi="Times New Roman"/>
          <w:sz w:val="20"/>
        </w:rPr>
        <w:t>Composition</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bétons</w:t>
      </w:r>
      <w:r>
        <w:rPr>
          <w:rFonts w:ascii="Times New Roman" w:hAnsi="Times New Roman"/>
          <w:spacing w:val="-3"/>
          <w:sz w:val="20"/>
        </w:rPr>
        <w:t xml:space="preserve"> </w:t>
      </w:r>
      <w:r>
        <w:rPr>
          <w:rFonts w:ascii="Times New Roman" w:hAnsi="Times New Roman"/>
          <w:sz w:val="20"/>
        </w:rPr>
        <w:t>mis</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place</w:t>
      </w:r>
      <w:r>
        <w:rPr>
          <w:rFonts w:ascii="Times New Roman" w:hAnsi="Times New Roman"/>
          <w:spacing w:val="-1"/>
          <w:sz w:val="20"/>
        </w:rPr>
        <w:t xml:space="preserve"> </w:t>
      </w:r>
      <w:r>
        <w:rPr>
          <w:rFonts w:ascii="Times New Roman" w:hAnsi="Times New Roman"/>
          <w:spacing w:val="-10"/>
          <w:sz w:val="20"/>
        </w:rPr>
        <w:t>;</w:t>
      </w:r>
    </w:p>
    <w:p w14:paraId="24C1E918" w14:textId="77777777" w:rsidR="00E14A36" w:rsidRDefault="00000000">
      <w:pPr>
        <w:pStyle w:val="Paragraphedeliste"/>
        <w:numPr>
          <w:ilvl w:val="0"/>
          <w:numId w:val="89"/>
        </w:numPr>
        <w:tabs>
          <w:tab w:val="left" w:pos="1416"/>
        </w:tabs>
        <w:spacing w:before="1" w:line="244" w:lineRule="exact"/>
        <w:rPr>
          <w:rFonts w:ascii="Times New Roman" w:hAnsi="Times New Roman"/>
          <w:sz w:val="20"/>
        </w:rPr>
      </w:pPr>
      <w:r>
        <w:rPr>
          <w:rFonts w:ascii="Times New Roman" w:hAnsi="Times New Roman"/>
          <w:sz w:val="20"/>
        </w:rPr>
        <w:t>Profondeurs</w:t>
      </w:r>
      <w:r>
        <w:rPr>
          <w:rFonts w:ascii="Times New Roman" w:hAnsi="Times New Roman"/>
          <w:spacing w:val="-8"/>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fouilles</w:t>
      </w:r>
      <w:r>
        <w:rPr>
          <w:rFonts w:ascii="Times New Roman" w:hAnsi="Times New Roman"/>
          <w:spacing w:val="-5"/>
          <w:sz w:val="20"/>
        </w:rPr>
        <w:t xml:space="preserve"> </w:t>
      </w:r>
      <w:r>
        <w:rPr>
          <w:rFonts w:ascii="Times New Roman" w:hAnsi="Times New Roman"/>
          <w:spacing w:val="-10"/>
          <w:sz w:val="20"/>
        </w:rPr>
        <w:t>;</w:t>
      </w:r>
    </w:p>
    <w:p w14:paraId="3E18037A" w14:textId="77777777" w:rsidR="00E14A36" w:rsidRDefault="00000000">
      <w:pPr>
        <w:pStyle w:val="Paragraphedeliste"/>
        <w:numPr>
          <w:ilvl w:val="0"/>
          <w:numId w:val="89"/>
        </w:numPr>
        <w:tabs>
          <w:tab w:val="left" w:pos="1416"/>
        </w:tabs>
        <w:spacing w:line="244" w:lineRule="exact"/>
        <w:rPr>
          <w:rFonts w:ascii="Times New Roman" w:hAnsi="Times New Roman"/>
          <w:sz w:val="20"/>
        </w:rPr>
      </w:pPr>
      <w:r>
        <w:rPr>
          <w:rFonts w:ascii="Times New Roman" w:hAnsi="Times New Roman"/>
          <w:sz w:val="20"/>
        </w:rPr>
        <w:t>Profondeurs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pose</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tuyaux</w:t>
      </w:r>
      <w:r>
        <w:rPr>
          <w:rFonts w:ascii="Times New Roman" w:hAnsi="Times New Roman"/>
          <w:spacing w:val="-3"/>
          <w:sz w:val="20"/>
        </w:rPr>
        <w:t xml:space="preserve"> </w:t>
      </w:r>
      <w:r>
        <w:rPr>
          <w:rFonts w:ascii="Times New Roman" w:hAnsi="Times New Roman"/>
          <w:spacing w:val="-10"/>
          <w:sz w:val="20"/>
        </w:rPr>
        <w:t>;</w:t>
      </w:r>
    </w:p>
    <w:p w14:paraId="3A4A3D48" w14:textId="77777777" w:rsidR="00E14A36" w:rsidRDefault="00000000">
      <w:pPr>
        <w:pStyle w:val="Paragraphedeliste"/>
        <w:numPr>
          <w:ilvl w:val="0"/>
          <w:numId w:val="89"/>
        </w:numPr>
        <w:tabs>
          <w:tab w:val="left" w:pos="1416"/>
        </w:tabs>
        <w:spacing w:line="245" w:lineRule="exact"/>
        <w:rPr>
          <w:rFonts w:ascii="Times New Roman" w:hAnsi="Times New Roman"/>
          <w:sz w:val="20"/>
        </w:rPr>
      </w:pPr>
      <w:r>
        <w:rPr>
          <w:rFonts w:ascii="Times New Roman" w:hAnsi="Times New Roman"/>
          <w:sz w:val="20"/>
        </w:rPr>
        <w:t>Rapports</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essais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mise</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pacing w:val="-2"/>
          <w:sz w:val="20"/>
        </w:rPr>
        <w:t>pression,</w:t>
      </w:r>
    </w:p>
    <w:p w14:paraId="4D1DC474" w14:textId="77777777" w:rsidR="00E14A36" w:rsidRDefault="00000000">
      <w:pPr>
        <w:pStyle w:val="Paragraphedeliste"/>
        <w:numPr>
          <w:ilvl w:val="0"/>
          <w:numId w:val="89"/>
        </w:numPr>
        <w:tabs>
          <w:tab w:val="left" w:pos="1416"/>
        </w:tabs>
        <w:ind w:right="708"/>
        <w:rPr>
          <w:rFonts w:ascii="Times New Roman" w:hAnsi="Times New Roman"/>
          <w:sz w:val="20"/>
        </w:rPr>
      </w:pPr>
      <w:r>
        <w:rPr>
          <w:rFonts w:ascii="Times New Roman" w:hAnsi="Times New Roman"/>
          <w:sz w:val="20"/>
        </w:rPr>
        <w:t>Et d’une manière générale, tous les détails techniques pouvant renseigner l’Administration sur l’évolution des travaux.</w:t>
      </w:r>
    </w:p>
    <w:p w14:paraId="0A06730E" w14:textId="77777777" w:rsidR="00E14A36" w:rsidRDefault="00000000">
      <w:pPr>
        <w:pStyle w:val="Corpsdetexte"/>
        <w:ind w:left="696" w:right="695" w:firstLine="360"/>
        <w:rPr>
          <w:rFonts w:ascii="Times New Roman" w:hAnsi="Times New Roman"/>
        </w:rPr>
      </w:pPr>
      <w:r>
        <w:rPr>
          <w:rFonts w:ascii="Times New Roman" w:hAnsi="Times New Roman"/>
        </w:rPr>
        <w:t>En</w:t>
      </w:r>
      <w:r>
        <w:rPr>
          <w:rFonts w:ascii="Times New Roman" w:hAnsi="Times New Roman"/>
          <w:spacing w:val="-1"/>
        </w:rPr>
        <w:t xml:space="preserve"> </w:t>
      </w:r>
      <w:r>
        <w:rPr>
          <w:rFonts w:ascii="Times New Roman" w:hAnsi="Times New Roman"/>
        </w:rPr>
        <w:t>fin</w:t>
      </w:r>
      <w:r>
        <w:rPr>
          <w:rFonts w:ascii="Times New Roman" w:hAnsi="Times New Roman"/>
          <w:spacing w:val="-1"/>
        </w:rPr>
        <w:t xml:space="preserve"> </w:t>
      </w:r>
      <w:r>
        <w:rPr>
          <w:rFonts w:ascii="Times New Roman" w:hAnsi="Times New Roman"/>
        </w:rPr>
        <w:t>de contrat, l’entrepreneur remet le rapport général récapitulant l’ensemble des travaux</w:t>
      </w:r>
      <w:r>
        <w:rPr>
          <w:rFonts w:ascii="Times New Roman" w:hAnsi="Times New Roman"/>
          <w:spacing w:val="-1"/>
        </w:rPr>
        <w:t xml:space="preserve"> </w:t>
      </w:r>
      <w:r>
        <w:rPr>
          <w:rFonts w:ascii="Times New Roman" w:hAnsi="Times New Roman"/>
        </w:rPr>
        <w:t>réalisés sur chaque site avec les plans de recollement.</w:t>
      </w:r>
    </w:p>
    <w:p w14:paraId="34789C8E" w14:textId="77777777" w:rsidR="00E14A36" w:rsidRDefault="00000000">
      <w:pPr>
        <w:pStyle w:val="Titre5"/>
        <w:numPr>
          <w:ilvl w:val="0"/>
          <w:numId w:val="90"/>
        </w:numPr>
        <w:tabs>
          <w:tab w:val="left" w:pos="1414"/>
        </w:tabs>
        <w:spacing w:before="3"/>
        <w:ind w:left="1414" w:hanging="358"/>
      </w:pPr>
      <w:r>
        <w:rPr>
          <w:spacing w:val="-2"/>
        </w:rPr>
        <w:t>Variantes</w:t>
      </w:r>
    </w:p>
    <w:p w14:paraId="121ABD78" w14:textId="77777777" w:rsidR="00E14A36" w:rsidRDefault="00000000">
      <w:pPr>
        <w:pStyle w:val="Corpsdetexte"/>
        <w:ind w:left="696" w:right="695" w:firstLine="360"/>
        <w:rPr>
          <w:rFonts w:ascii="Times New Roman" w:hAnsi="Times New Roman"/>
        </w:rPr>
      </w:pPr>
      <w:r>
        <w:rPr>
          <w:rFonts w:ascii="Times New Roman" w:hAnsi="Times New Roman"/>
        </w:rPr>
        <w:t>Les</w:t>
      </w:r>
      <w:r>
        <w:rPr>
          <w:rFonts w:ascii="Times New Roman" w:hAnsi="Times New Roman"/>
          <w:spacing w:val="27"/>
        </w:rPr>
        <w:t xml:space="preserve"> </w:t>
      </w:r>
      <w:r>
        <w:rPr>
          <w:rFonts w:ascii="Times New Roman" w:hAnsi="Times New Roman"/>
        </w:rPr>
        <w:t>soumissionnaires</w:t>
      </w:r>
      <w:r>
        <w:rPr>
          <w:rFonts w:ascii="Times New Roman" w:hAnsi="Times New Roman"/>
          <w:spacing w:val="27"/>
        </w:rPr>
        <w:t xml:space="preserve"> </w:t>
      </w:r>
      <w:r>
        <w:rPr>
          <w:rFonts w:ascii="Times New Roman" w:hAnsi="Times New Roman"/>
        </w:rPr>
        <w:t>sont</w:t>
      </w:r>
      <w:r>
        <w:rPr>
          <w:rFonts w:ascii="Times New Roman" w:hAnsi="Times New Roman"/>
          <w:spacing w:val="25"/>
        </w:rPr>
        <w:t xml:space="preserve"> </w:t>
      </w:r>
      <w:r>
        <w:rPr>
          <w:rFonts w:ascii="Times New Roman" w:hAnsi="Times New Roman"/>
        </w:rPr>
        <w:t>libres</w:t>
      </w:r>
      <w:r>
        <w:rPr>
          <w:rFonts w:ascii="Times New Roman" w:hAnsi="Times New Roman"/>
          <w:spacing w:val="25"/>
        </w:rPr>
        <w:t xml:space="preserve"> </w:t>
      </w:r>
      <w:r>
        <w:rPr>
          <w:rFonts w:ascii="Times New Roman" w:hAnsi="Times New Roman"/>
        </w:rPr>
        <w:t>de</w:t>
      </w:r>
      <w:r>
        <w:rPr>
          <w:rFonts w:ascii="Times New Roman" w:hAnsi="Times New Roman"/>
          <w:spacing w:val="25"/>
        </w:rPr>
        <w:t xml:space="preserve"> </w:t>
      </w:r>
      <w:r>
        <w:rPr>
          <w:rFonts w:ascii="Times New Roman" w:hAnsi="Times New Roman"/>
        </w:rPr>
        <w:t>proposer</w:t>
      </w:r>
      <w:r>
        <w:rPr>
          <w:rFonts w:ascii="Times New Roman" w:hAnsi="Times New Roman"/>
          <w:spacing w:val="26"/>
        </w:rPr>
        <w:t xml:space="preserve"> </w:t>
      </w:r>
      <w:r>
        <w:rPr>
          <w:rFonts w:ascii="Times New Roman" w:hAnsi="Times New Roman"/>
        </w:rPr>
        <w:t>des</w:t>
      </w:r>
      <w:r>
        <w:rPr>
          <w:rFonts w:ascii="Times New Roman" w:hAnsi="Times New Roman"/>
          <w:spacing w:val="25"/>
        </w:rPr>
        <w:t xml:space="preserve"> </w:t>
      </w:r>
      <w:r>
        <w:rPr>
          <w:rFonts w:ascii="Times New Roman" w:hAnsi="Times New Roman"/>
        </w:rPr>
        <w:t>variantes</w:t>
      </w:r>
      <w:r>
        <w:rPr>
          <w:rFonts w:ascii="Times New Roman" w:hAnsi="Times New Roman"/>
          <w:spacing w:val="26"/>
        </w:rPr>
        <w:t xml:space="preserve"> </w:t>
      </w:r>
      <w:r>
        <w:rPr>
          <w:rFonts w:ascii="Times New Roman" w:hAnsi="Times New Roman"/>
        </w:rPr>
        <w:t>sous</w:t>
      </w:r>
      <w:r>
        <w:rPr>
          <w:rFonts w:ascii="Times New Roman" w:hAnsi="Times New Roman"/>
          <w:spacing w:val="25"/>
        </w:rPr>
        <w:t xml:space="preserve"> </w:t>
      </w:r>
      <w:r>
        <w:rPr>
          <w:rFonts w:ascii="Times New Roman" w:hAnsi="Times New Roman"/>
        </w:rPr>
        <w:t>réserves</w:t>
      </w:r>
      <w:r>
        <w:rPr>
          <w:rFonts w:ascii="Times New Roman" w:hAnsi="Times New Roman"/>
          <w:spacing w:val="25"/>
        </w:rPr>
        <w:t xml:space="preserve"> </w:t>
      </w:r>
      <w:r>
        <w:rPr>
          <w:rFonts w:ascii="Times New Roman" w:hAnsi="Times New Roman"/>
        </w:rPr>
        <w:t>qu’elles</w:t>
      </w:r>
      <w:r>
        <w:rPr>
          <w:rFonts w:ascii="Times New Roman" w:hAnsi="Times New Roman"/>
          <w:spacing w:val="25"/>
        </w:rPr>
        <w:t xml:space="preserve"> </w:t>
      </w:r>
      <w:r>
        <w:rPr>
          <w:rFonts w:ascii="Times New Roman" w:hAnsi="Times New Roman"/>
        </w:rPr>
        <w:t>soient</w:t>
      </w:r>
      <w:r>
        <w:rPr>
          <w:rFonts w:ascii="Times New Roman" w:hAnsi="Times New Roman"/>
          <w:spacing w:val="27"/>
        </w:rPr>
        <w:t xml:space="preserve"> </w:t>
      </w:r>
      <w:r>
        <w:rPr>
          <w:rFonts w:ascii="Times New Roman" w:hAnsi="Times New Roman"/>
        </w:rPr>
        <w:t>dûment</w:t>
      </w:r>
      <w:r>
        <w:rPr>
          <w:rFonts w:ascii="Times New Roman" w:hAnsi="Times New Roman"/>
          <w:spacing w:val="25"/>
        </w:rPr>
        <w:t xml:space="preserve"> </w:t>
      </w:r>
      <w:r>
        <w:rPr>
          <w:rFonts w:ascii="Times New Roman" w:hAnsi="Times New Roman"/>
        </w:rPr>
        <w:t>détaillées</w:t>
      </w:r>
      <w:r>
        <w:rPr>
          <w:rFonts w:ascii="Times New Roman" w:hAnsi="Times New Roman"/>
          <w:spacing w:val="25"/>
        </w:rPr>
        <w:t xml:space="preserve"> </w:t>
      </w:r>
      <w:r>
        <w:rPr>
          <w:rFonts w:ascii="Times New Roman" w:hAnsi="Times New Roman"/>
        </w:rPr>
        <w:t>et qu’elles ne modifient pas les caractéristiques des équipements.</w:t>
      </w:r>
    </w:p>
    <w:p w14:paraId="26E35BD1" w14:textId="77777777" w:rsidR="00E14A36" w:rsidRDefault="00000000">
      <w:pPr>
        <w:pStyle w:val="Titre5"/>
        <w:numPr>
          <w:ilvl w:val="0"/>
          <w:numId w:val="90"/>
        </w:numPr>
        <w:tabs>
          <w:tab w:val="left" w:pos="1415"/>
        </w:tabs>
        <w:spacing w:before="3"/>
        <w:ind w:left="1415" w:hanging="359"/>
      </w:pPr>
      <w:r>
        <w:t>Protection</w:t>
      </w:r>
      <w:r>
        <w:rPr>
          <w:spacing w:val="-5"/>
        </w:rPr>
        <w:t xml:space="preserve"> </w:t>
      </w:r>
      <w:r>
        <w:t>du</w:t>
      </w:r>
      <w:r>
        <w:rPr>
          <w:spacing w:val="-5"/>
        </w:rPr>
        <w:t xml:space="preserve"> </w:t>
      </w:r>
      <w:r>
        <w:t>captage</w:t>
      </w:r>
      <w:r>
        <w:rPr>
          <w:spacing w:val="-4"/>
        </w:rPr>
        <w:t xml:space="preserve"> </w:t>
      </w:r>
      <w:r>
        <w:t>et</w:t>
      </w:r>
      <w:r>
        <w:rPr>
          <w:spacing w:val="-5"/>
        </w:rPr>
        <w:t xml:space="preserve"> </w:t>
      </w:r>
      <w:r>
        <w:t>des</w:t>
      </w:r>
      <w:r>
        <w:rPr>
          <w:spacing w:val="-4"/>
        </w:rPr>
        <w:t xml:space="preserve"> </w:t>
      </w:r>
      <w:r>
        <w:rPr>
          <w:spacing w:val="-2"/>
        </w:rPr>
        <w:t>abords</w:t>
      </w:r>
    </w:p>
    <w:p w14:paraId="7B4635BE" w14:textId="77777777" w:rsidR="00E14A36" w:rsidRDefault="00000000">
      <w:pPr>
        <w:pStyle w:val="Corpsdetexte"/>
        <w:ind w:left="696" w:right="5003" w:firstLine="360"/>
        <w:rPr>
          <w:rFonts w:ascii="Times New Roman" w:hAnsi="Times New Roman"/>
        </w:rPr>
      </w:pPr>
      <w:r>
        <w:rPr>
          <w:rFonts w:ascii="Times New Roman" w:hAnsi="Times New Roman"/>
        </w:rPr>
        <w:t>Tout</w:t>
      </w:r>
      <w:r>
        <w:rPr>
          <w:rFonts w:ascii="Times New Roman" w:hAnsi="Times New Roman"/>
          <w:spacing w:val="-6"/>
        </w:rPr>
        <w:t xml:space="preserve"> </w:t>
      </w:r>
      <w:r>
        <w:rPr>
          <w:rFonts w:ascii="Times New Roman" w:hAnsi="Times New Roman"/>
        </w:rPr>
        <w:t>ouvrage</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captage</w:t>
      </w:r>
      <w:r>
        <w:rPr>
          <w:rFonts w:ascii="Times New Roman" w:hAnsi="Times New Roman"/>
          <w:spacing w:val="-5"/>
        </w:rPr>
        <w:t xml:space="preserve"> </w:t>
      </w:r>
      <w:r>
        <w:rPr>
          <w:rFonts w:ascii="Times New Roman" w:hAnsi="Times New Roman"/>
        </w:rPr>
        <w:t>doit</w:t>
      </w:r>
      <w:r>
        <w:rPr>
          <w:rFonts w:ascii="Times New Roman" w:hAnsi="Times New Roman"/>
          <w:spacing w:val="-6"/>
        </w:rPr>
        <w:t xml:space="preserve"> </w:t>
      </w:r>
      <w:r>
        <w:rPr>
          <w:rFonts w:ascii="Times New Roman" w:hAnsi="Times New Roman"/>
        </w:rPr>
        <w:t>être</w:t>
      </w:r>
      <w:r>
        <w:rPr>
          <w:rFonts w:ascii="Times New Roman" w:hAnsi="Times New Roman"/>
          <w:spacing w:val="-5"/>
        </w:rPr>
        <w:t xml:space="preserve"> </w:t>
      </w:r>
      <w:r>
        <w:rPr>
          <w:rFonts w:ascii="Times New Roman" w:hAnsi="Times New Roman"/>
        </w:rPr>
        <w:t>soigneusement</w:t>
      </w:r>
      <w:r>
        <w:rPr>
          <w:rFonts w:ascii="Times New Roman" w:hAnsi="Times New Roman"/>
          <w:spacing w:val="-6"/>
        </w:rPr>
        <w:t xml:space="preserve"> </w:t>
      </w:r>
      <w:r>
        <w:rPr>
          <w:rFonts w:ascii="Times New Roman" w:hAnsi="Times New Roman"/>
        </w:rPr>
        <w:t>protégé</w:t>
      </w:r>
      <w:r>
        <w:rPr>
          <w:rFonts w:ascii="Times New Roman" w:hAnsi="Times New Roman"/>
          <w:spacing w:val="-1"/>
        </w:rPr>
        <w:t xml:space="preserve"> </w:t>
      </w:r>
      <w:r>
        <w:rPr>
          <w:rFonts w:ascii="Times New Roman" w:hAnsi="Times New Roman"/>
        </w:rPr>
        <w:t>: De la destruction de l’ouvrage par les eaux de ruissellement ; De la pollution</w:t>
      </w:r>
    </w:p>
    <w:p w14:paraId="4F88AB8A" w14:textId="77777777" w:rsidR="00E14A36" w:rsidRDefault="00000000">
      <w:pPr>
        <w:pStyle w:val="Corpsdetexte"/>
        <w:ind w:left="1416" w:right="5950"/>
        <w:rPr>
          <w:rFonts w:ascii="Times New Roman" w:hAnsi="Times New Roman"/>
        </w:rPr>
      </w:pPr>
      <w:r>
        <w:rPr>
          <w:rFonts w:ascii="Times New Roman" w:hAnsi="Times New Roman"/>
        </w:rPr>
        <w:t>Par</w:t>
      </w:r>
      <w:r>
        <w:rPr>
          <w:rFonts w:ascii="Times New Roman" w:hAnsi="Times New Roman"/>
          <w:spacing w:val="-8"/>
        </w:rPr>
        <w:t xml:space="preserve"> </w:t>
      </w:r>
      <w:r>
        <w:rPr>
          <w:rFonts w:ascii="Times New Roman" w:hAnsi="Times New Roman"/>
        </w:rPr>
        <w:t>infiltration</w:t>
      </w:r>
      <w:r>
        <w:rPr>
          <w:rFonts w:ascii="Times New Roman" w:hAnsi="Times New Roman"/>
          <w:spacing w:val="-9"/>
        </w:rPr>
        <w:t xml:space="preserve"> </w:t>
      </w:r>
      <w:r>
        <w:rPr>
          <w:rFonts w:ascii="Times New Roman" w:hAnsi="Times New Roman"/>
        </w:rPr>
        <w:t>d’eaux</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ruissellement</w:t>
      </w:r>
      <w:r>
        <w:rPr>
          <w:rFonts w:ascii="Times New Roman" w:hAnsi="Times New Roman"/>
          <w:spacing w:val="-5"/>
        </w:rPr>
        <w:t xml:space="preserve"> </w:t>
      </w:r>
      <w:r>
        <w:rPr>
          <w:rFonts w:ascii="Times New Roman" w:hAnsi="Times New Roman"/>
        </w:rPr>
        <w:t>; Par infiltration d’effluents ;</w:t>
      </w:r>
    </w:p>
    <w:p w14:paraId="4929AE2A" w14:textId="77777777" w:rsidR="00E14A36" w:rsidRDefault="00000000">
      <w:pPr>
        <w:pStyle w:val="Corpsdetexte"/>
        <w:ind w:left="696" w:right="4794" w:firstLine="719"/>
        <w:rPr>
          <w:rFonts w:ascii="Times New Roman" w:hAnsi="Times New Roman"/>
        </w:rPr>
      </w:pPr>
      <w:r>
        <w:rPr>
          <w:rFonts w:ascii="Times New Roman" w:hAnsi="Times New Roman"/>
        </w:rPr>
        <w:t>Par</w:t>
      </w:r>
      <w:r>
        <w:rPr>
          <w:rFonts w:ascii="Times New Roman" w:hAnsi="Times New Roman"/>
          <w:spacing w:val="-4"/>
        </w:rPr>
        <w:t xml:space="preserve"> </w:t>
      </w:r>
      <w:r>
        <w:rPr>
          <w:rFonts w:ascii="Times New Roman" w:hAnsi="Times New Roman"/>
        </w:rPr>
        <w:t>fréquentation</w:t>
      </w:r>
      <w:r>
        <w:rPr>
          <w:rFonts w:ascii="Times New Roman" w:hAnsi="Times New Roman"/>
          <w:spacing w:val="-6"/>
        </w:rPr>
        <w:t xml:space="preserve"> </w:t>
      </w:r>
      <w:r>
        <w:rPr>
          <w:rFonts w:ascii="Times New Roman" w:hAnsi="Times New Roman"/>
        </w:rPr>
        <w:t>du</w:t>
      </w:r>
      <w:r>
        <w:rPr>
          <w:rFonts w:ascii="Times New Roman" w:hAnsi="Times New Roman"/>
          <w:spacing w:val="-6"/>
        </w:rPr>
        <w:t xml:space="preserve"> </w:t>
      </w:r>
      <w:r>
        <w:rPr>
          <w:rFonts w:ascii="Times New Roman" w:hAnsi="Times New Roman"/>
        </w:rPr>
        <w:t>lieu</w:t>
      </w:r>
      <w:r>
        <w:rPr>
          <w:rFonts w:ascii="Times New Roman" w:hAnsi="Times New Roman"/>
          <w:spacing w:val="-6"/>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les</w:t>
      </w:r>
      <w:r>
        <w:rPr>
          <w:rFonts w:ascii="Times New Roman" w:hAnsi="Times New Roman"/>
          <w:spacing w:val="-6"/>
        </w:rPr>
        <w:t xml:space="preserve"> </w:t>
      </w:r>
      <w:r>
        <w:rPr>
          <w:rFonts w:ascii="Times New Roman" w:hAnsi="Times New Roman"/>
        </w:rPr>
        <w:t>animaux</w:t>
      </w:r>
      <w:r>
        <w:rPr>
          <w:rFonts w:ascii="Times New Roman" w:hAnsi="Times New Roman"/>
          <w:spacing w:val="-6"/>
        </w:rPr>
        <w:t xml:space="preserve"> </w:t>
      </w:r>
      <w:r>
        <w:rPr>
          <w:rFonts w:ascii="Times New Roman" w:hAnsi="Times New Roman"/>
        </w:rPr>
        <w:t>et</w:t>
      </w:r>
      <w:r>
        <w:rPr>
          <w:rFonts w:ascii="Times New Roman" w:hAnsi="Times New Roman"/>
          <w:spacing w:val="-5"/>
        </w:rPr>
        <w:t xml:space="preserve"> </w:t>
      </w:r>
      <w:r>
        <w:rPr>
          <w:rFonts w:ascii="Times New Roman" w:hAnsi="Times New Roman"/>
        </w:rPr>
        <w:t>les</w:t>
      </w:r>
      <w:r>
        <w:rPr>
          <w:rFonts w:ascii="Times New Roman" w:hAnsi="Times New Roman"/>
          <w:spacing w:val="-6"/>
        </w:rPr>
        <w:t xml:space="preserve"> </w:t>
      </w:r>
      <w:r>
        <w:rPr>
          <w:rFonts w:ascii="Times New Roman" w:hAnsi="Times New Roman"/>
        </w:rPr>
        <w:t>usagers On utilisera pour protéger l’ouvrage différent moyen :</w:t>
      </w:r>
    </w:p>
    <w:p w14:paraId="5F0B63B6" w14:textId="77777777" w:rsidR="00E14A36" w:rsidRDefault="00000000">
      <w:pPr>
        <w:pStyle w:val="Corpsdetexte"/>
        <w:ind w:left="1416" w:right="2055"/>
        <w:rPr>
          <w:rFonts w:ascii="Times New Roman" w:hAnsi="Times New Roman"/>
        </w:rPr>
      </w:pPr>
      <w:r>
        <w:rPr>
          <w:rFonts w:ascii="Times New Roman" w:hAnsi="Times New Roman"/>
        </w:rPr>
        <w:t>Les</w:t>
      </w:r>
      <w:r>
        <w:rPr>
          <w:rFonts w:ascii="Times New Roman" w:hAnsi="Times New Roman"/>
          <w:spacing w:val="-4"/>
        </w:rPr>
        <w:t xml:space="preserve"> </w:t>
      </w:r>
      <w:r>
        <w:rPr>
          <w:rFonts w:ascii="Times New Roman" w:hAnsi="Times New Roman"/>
        </w:rPr>
        <w:t>remblais</w:t>
      </w:r>
      <w:r>
        <w:rPr>
          <w:rFonts w:ascii="Times New Roman" w:hAnsi="Times New Roman"/>
          <w:spacing w:val="-4"/>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zones</w:t>
      </w:r>
      <w:r>
        <w:rPr>
          <w:rFonts w:ascii="Times New Roman" w:hAnsi="Times New Roman"/>
          <w:spacing w:val="-4"/>
        </w:rPr>
        <w:t xml:space="preserve"> </w:t>
      </w:r>
      <w:r>
        <w:rPr>
          <w:rFonts w:ascii="Times New Roman" w:hAnsi="Times New Roman"/>
        </w:rPr>
        <w:t>bétonnées</w:t>
      </w:r>
      <w:r>
        <w:rPr>
          <w:rFonts w:ascii="Times New Roman" w:hAnsi="Times New Roman"/>
          <w:spacing w:val="40"/>
        </w:rPr>
        <w:t xml:space="preserve"> </w:t>
      </w:r>
      <w:r>
        <w:rPr>
          <w:rFonts w:ascii="Times New Roman" w:hAnsi="Times New Roman"/>
        </w:rPr>
        <w:t>contre</w:t>
      </w:r>
      <w:r>
        <w:rPr>
          <w:rFonts w:ascii="Times New Roman" w:hAnsi="Times New Roman"/>
          <w:spacing w:val="-3"/>
        </w:rPr>
        <w:t xml:space="preserve"> </w:t>
      </w:r>
      <w:r>
        <w:rPr>
          <w:rFonts w:ascii="Times New Roman" w:hAnsi="Times New Roman"/>
        </w:rPr>
        <w:t>l’érosion</w:t>
      </w:r>
      <w:r>
        <w:rPr>
          <w:rFonts w:ascii="Times New Roman" w:hAnsi="Times New Roman"/>
          <w:spacing w:val="-4"/>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l’infiltration</w:t>
      </w:r>
      <w:r>
        <w:rPr>
          <w:rFonts w:ascii="Times New Roman" w:hAnsi="Times New Roman"/>
          <w:spacing w:val="-4"/>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droit</w:t>
      </w:r>
      <w:r>
        <w:rPr>
          <w:rFonts w:ascii="Times New Roman" w:hAnsi="Times New Roman"/>
          <w:spacing w:val="-4"/>
        </w:rPr>
        <w:t xml:space="preserve"> </w:t>
      </w:r>
      <w:r>
        <w:rPr>
          <w:rFonts w:ascii="Times New Roman" w:hAnsi="Times New Roman"/>
        </w:rPr>
        <w:t>du</w:t>
      </w:r>
      <w:r>
        <w:rPr>
          <w:rFonts w:ascii="Times New Roman" w:hAnsi="Times New Roman"/>
          <w:spacing w:val="-4"/>
        </w:rPr>
        <w:t xml:space="preserve"> </w:t>
      </w:r>
      <w:r>
        <w:rPr>
          <w:rFonts w:ascii="Times New Roman" w:hAnsi="Times New Roman"/>
        </w:rPr>
        <w:t>captage ; Les drainages contre l’infiltration au droit du captage ;</w:t>
      </w:r>
    </w:p>
    <w:p w14:paraId="52FD30E1" w14:textId="77777777" w:rsidR="00E14A36" w:rsidRDefault="00000000">
      <w:pPr>
        <w:pStyle w:val="Corpsdetexte"/>
        <w:ind w:left="1416" w:right="1375"/>
        <w:rPr>
          <w:rFonts w:ascii="Times New Roman" w:hAnsi="Times New Roman"/>
        </w:rPr>
      </w:pPr>
      <w:r>
        <w:rPr>
          <w:rFonts w:ascii="Times New Roman" w:hAnsi="Times New Roman"/>
        </w:rPr>
        <w:t>Les</w:t>
      </w:r>
      <w:r>
        <w:rPr>
          <w:rFonts w:ascii="Times New Roman" w:hAnsi="Times New Roman"/>
          <w:spacing w:val="-1"/>
        </w:rPr>
        <w:t xml:space="preserve"> </w:t>
      </w:r>
      <w:r>
        <w:rPr>
          <w:rFonts w:ascii="Times New Roman" w:hAnsi="Times New Roman"/>
        </w:rPr>
        <w:t>fossés</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protection</w:t>
      </w:r>
      <w:r>
        <w:rPr>
          <w:rFonts w:ascii="Times New Roman" w:hAnsi="Times New Roman"/>
          <w:spacing w:val="-4"/>
        </w:rPr>
        <w:t xml:space="preserve"> </w:t>
      </w:r>
      <w:r>
        <w:rPr>
          <w:rFonts w:ascii="Times New Roman" w:hAnsi="Times New Roman"/>
        </w:rPr>
        <w:t>contre</w:t>
      </w:r>
      <w:r>
        <w:rPr>
          <w:rFonts w:ascii="Times New Roman" w:hAnsi="Times New Roman"/>
          <w:spacing w:val="-3"/>
        </w:rPr>
        <w:t xml:space="preserve"> </w:t>
      </w:r>
      <w:r>
        <w:rPr>
          <w:rFonts w:ascii="Times New Roman" w:hAnsi="Times New Roman"/>
        </w:rPr>
        <w:t>la</w:t>
      </w:r>
      <w:r>
        <w:rPr>
          <w:rFonts w:ascii="Times New Roman" w:hAnsi="Times New Roman"/>
          <w:spacing w:val="-3"/>
        </w:rPr>
        <w:t xml:space="preserve"> </w:t>
      </w:r>
      <w:r>
        <w:rPr>
          <w:rFonts w:ascii="Times New Roman" w:hAnsi="Times New Roman"/>
        </w:rPr>
        <w:t>pollution</w:t>
      </w:r>
      <w:r>
        <w:rPr>
          <w:rFonts w:ascii="Times New Roman" w:hAnsi="Times New Roman"/>
          <w:spacing w:val="-4"/>
        </w:rPr>
        <w:t xml:space="preserve"> </w:t>
      </w:r>
      <w:r>
        <w:rPr>
          <w:rFonts w:ascii="Times New Roman" w:hAnsi="Times New Roman"/>
        </w:rPr>
        <w:t>par</w:t>
      </w:r>
      <w:r>
        <w:rPr>
          <w:rFonts w:ascii="Times New Roman" w:hAnsi="Times New Roman"/>
          <w:spacing w:val="-2"/>
        </w:rPr>
        <w:t xml:space="preserve"> </w:t>
      </w:r>
      <w:r>
        <w:rPr>
          <w:rFonts w:ascii="Times New Roman" w:hAnsi="Times New Roman"/>
        </w:rPr>
        <w:t>l’eau</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ruissellement,</w:t>
      </w:r>
      <w:r>
        <w:rPr>
          <w:rFonts w:ascii="Times New Roman" w:hAnsi="Times New Roman"/>
          <w:spacing w:val="-3"/>
        </w:rPr>
        <w:t xml:space="preserve"> </w:t>
      </w:r>
      <w:r>
        <w:rPr>
          <w:rFonts w:ascii="Times New Roman" w:hAnsi="Times New Roman"/>
        </w:rPr>
        <w:t>l’érosion</w:t>
      </w:r>
      <w:r>
        <w:rPr>
          <w:rFonts w:ascii="Times New Roman" w:hAnsi="Times New Roman"/>
          <w:spacing w:val="-4"/>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l’ensablement, Les</w:t>
      </w:r>
      <w:r>
        <w:rPr>
          <w:rFonts w:ascii="Times New Roman" w:hAnsi="Times New Roman"/>
          <w:spacing w:val="-6"/>
        </w:rPr>
        <w:t xml:space="preserve"> </w:t>
      </w:r>
      <w:r>
        <w:rPr>
          <w:rFonts w:ascii="Times New Roman" w:hAnsi="Times New Roman"/>
        </w:rPr>
        <w:t>zones</w:t>
      </w:r>
      <w:r>
        <w:rPr>
          <w:rFonts w:ascii="Times New Roman" w:hAnsi="Times New Roman"/>
          <w:spacing w:val="-5"/>
        </w:rPr>
        <w:t xml:space="preserve"> </w:t>
      </w:r>
      <w:r>
        <w:rPr>
          <w:rFonts w:ascii="Times New Roman" w:hAnsi="Times New Roman"/>
        </w:rPr>
        <w:t>protégées</w:t>
      </w:r>
      <w:r>
        <w:rPr>
          <w:rFonts w:ascii="Times New Roman" w:hAnsi="Times New Roman"/>
          <w:spacing w:val="-5"/>
        </w:rPr>
        <w:t xml:space="preserve"> </w:t>
      </w:r>
      <w:r>
        <w:rPr>
          <w:rFonts w:ascii="Times New Roman" w:hAnsi="Times New Roman"/>
        </w:rPr>
        <w:t>contre</w:t>
      </w:r>
      <w:r>
        <w:rPr>
          <w:rFonts w:ascii="Times New Roman" w:hAnsi="Times New Roman"/>
          <w:spacing w:val="-4"/>
        </w:rPr>
        <w:t xml:space="preserve"> </w:t>
      </w:r>
      <w:r>
        <w:rPr>
          <w:rFonts w:ascii="Times New Roman" w:hAnsi="Times New Roman"/>
        </w:rPr>
        <w:t>la</w:t>
      </w:r>
      <w:r>
        <w:rPr>
          <w:rFonts w:ascii="Times New Roman" w:hAnsi="Times New Roman"/>
          <w:spacing w:val="-2"/>
        </w:rPr>
        <w:t xml:space="preserve"> </w:t>
      </w:r>
      <w:r>
        <w:rPr>
          <w:rFonts w:ascii="Times New Roman" w:hAnsi="Times New Roman"/>
        </w:rPr>
        <w:t>pollution</w:t>
      </w:r>
      <w:r>
        <w:rPr>
          <w:rFonts w:ascii="Times New Roman" w:hAnsi="Times New Roman"/>
          <w:spacing w:val="-6"/>
        </w:rPr>
        <w:t xml:space="preserve"> </w:t>
      </w:r>
      <w:r>
        <w:rPr>
          <w:rFonts w:ascii="Times New Roman" w:hAnsi="Times New Roman"/>
        </w:rPr>
        <w:t>par</w:t>
      </w:r>
      <w:r>
        <w:rPr>
          <w:rFonts w:ascii="Times New Roman" w:hAnsi="Times New Roman"/>
          <w:spacing w:val="-3"/>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animaux,</w:t>
      </w:r>
      <w:r>
        <w:rPr>
          <w:rFonts w:ascii="Times New Roman" w:hAnsi="Times New Roman"/>
          <w:spacing w:val="-4"/>
        </w:rPr>
        <w:t xml:space="preserve"> </w:t>
      </w:r>
      <w:r>
        <w:rPr>
          <w:rFonts w:ascii="Times New Roman" w:hAnsi="Times New Roman"/>
        </w:rPr>
        <w:t>les</w:t>
      </w:r>
      <w:r>
        <w:rPr>
          <w:rFonts w:ascii="Times New Roman" w:hAnsi="Times New Roman"/>
          <w:spacing w:val="-2"/>
        </w:rPr>
        <w:t xml:space="preserve"> </w:t>
      </w:r>
      <w:r>
        <w:rPr>
          <w:rFonts w:ascii="Times New Roman" w:hAnsi="Times New Roman"/>
        </w:rPr>
        <w:t>usagers</w:t>
      </w:r>
      <w:r>
        <w:rPr>
          <w:rFonts w:ascii="Times New Roman" w:hAnsi="Times New Roman"/>
          <w:spacing w:val="-6"/>
        </w:rPr>
        <w:t xml:space="preserve"> </w:t>
      </w:r>
      <w:r>
        <w:rPr>
          <w:rFonts w:ascii="Times New Roman" w:hAnsi="Times New Roman"/>
        </w:rPr>
        <w:t>et</w:t>
      </w:r>
      <w:r>
        <w:rPr>
          <w:rFonts w:ascii="Times New Roman" w:hAnsi="Times New Roman"/>
          <w:spacing w:val="-4"/>
        </w:rPr>
        <w:t xml:space="preserve"> </w:t>
      </w:r>
      <w:r>
        <w:rPr>
          <w:rFonts w:ascii="Times New Roman" w:hAnsi="Times New Roman"/>
        </w:rPr>
        <w:t>par</w:t>
      </w:r>
      <w:r>
        <w:rPr>
          <w:rFonts w:ascii="Times New Roman" w:hAnsi="Times New Roman"/>
          <w:spacing w:val="-3"/>
        </w:rPr>
        <w:t xml:space="preserve"> </w:t>
      </w:r>
      <w:r>
        <w:rPr>
          <w:rFonts w:ascii="Times New Roman" w:hAnsi="Times New Roman"/>
        </w:rPr>
        <w:t>infiltration</w:t>
      </w:r>
      <w:r>
        <w:rPr>
          <w:rFonts w:ascii="Times New Roman" w:hAnsi="Times New Roman"/>
          <w:spacing w:val="-5"/>
        </w:rPr>
        <w:t xml:space="preserve"> </w:t>
      </w:r>
      <w:r>
        <w:rPr>
          <w:rFonts w:ascii="Times New Roman" w:hAnsi="Times New Roman"/>
          <w:spacing w:val="-2"/>
        </w:rPr>
        <w:t>d’effluents.</w:t>
      </w:r>
    </w:p>
    <w:p w14:paraId="564919EE" w14:textId="77777777" w:rsidR="00E14A36" w:rsidRDefault="00000000">
      <w:pPr>
        <w:pStyle w:val="Titre5"/>
        <w:spacing w:before="3"/>
      </w:pPr>
      <w:r>
        <w:rPr>
          <w:spacing w:val="-2"/>
        </w:rPr>
        <w:t>Drainage</w:t>
      </w:r>
    </w:p>
    <w:p w14:paraId="4D749268" w14:textId="77777777" w:rsidR="00E14A36" w:rsidRDefault="00000000">
      <w:pPr>
        <w:pStyle w:val="Corpsdetexte"/>
        <w:spacing w:line="228" w:lineRule="exact"/>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eaux</w:t>
      </w:r>
      <w:r>
        <w:rPr>
          <w:rFonts w:ascii="Times New Roman" w:hAnsi="Times New Roman"/>
          <w:spacing w:val="-5"/>
        </w:rPr>
        <w:t xml:space="preserve"> </w:t>
      </w:r>
      <w:r>
        <w:rPr>
          <w:rFonts w:ascii="Times New Roman" w:hAnsi="Times New Roman"/>
        </w:rPr>
        <w:t>doivent</w:t>
      </w:r>
      <w:r>
        <w:rPr>
          <w:rFonts w:ascii="Times New Roman" w:hAnsi="Times New Roman"/>
          <w:spacing w:val="-6"/>
        </w:rPr>
        <w:t xml:space="preserve"> </w:t>
      </w:r>
      <w:r>
        <w:rPr>
          <w:rFonts w:ascii="Times New Roman" w:hAnsi="Times New Roman"/>
        </w:rPr>
        <w:t>être</w:t>
      </w:r>
      <w:r>
        <w:rPr>
          <w:rFonts w:ascii="Times New Roman" w:hAnsi="Times New Roman"/>
          <w:spacing w:val="-4"/>
        </w:rPr>
        <w:t xml:space="preserve"> </w:t>
      </w:r>
      <w:r>
        <w:rPr>
          <w:rFonts w:ascii="Times New Roman" w:hAnsi="Times New Roman"/>
        </w:rPr>
        <w:t>collectées</w:t>
      </w:r>
      <w:r>
        <w:rPr>
          <w:rFonts w:ascii="Times New Roman" w:hAnsi="Times New Roman"/>
          <w:spacing w:val="-5"/>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renvoyées</w:t>
      </w:r>
      <w:r>
        <w:rPr>
          <w:rFonts w:ascii="Times New Roman" w:hAnsi="Times New Roman"/>
          <w:spacing w:val="-5"/>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aval</w:t>
      </w:r>
      <w:r>
        <w:rPr>
          <w:rFonts w:ascii="Times New Roman" w:hAnsi="Times New Roman"/>
          <w:spacing w:val="-4"/>
        </w:rPr>
        <w:t xml:space="preserve"> </w:t>
      </w:r>
      <w:r>
        <w:rPr>
          <w:rFonts w:ascii="Times New Roman" w:hAnsi="Times New Roman"/>
        </w:rPr>
        <w:t>du</w:t>
      </w:r>
      <w:r>
        <w:rPr>
          <w:rFonts w:ascii="Times New Roman" w:hAnsi="Times New Roman"/>
          <w:spacing w:val="-5"/>
        </w:rPr>
        <w:t xml:space="preserve"> </w:t>
      </w:r>
      <w:r>
        <w:rPr>
          <w:rFonts w:ascii="Times New Roman" w:hAnsi="Times New Roman"/>
        </w:rPr>
        <w:t>lieu</w:t>
      </w:r>
      <w:r>
        <w:rPr>
          <w:rFonts w:ascii="Times New Roman" w:hAnsi="Times New Roman"/>
          <w:spacing w:val="-4"/>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stockage</w:t>
      </w:r>
      <w:r>
        <w:rPr>
          <w:rFonts w:ascii="Times New Roman" w:hAnsi="Times New Roman"/>
          <w:spacing w:val="-5"/>
        </w:rPr>
        <w:t xml:space="preserve"> </w:t>
      </w:r>
      <w:r>
        <w:rPr>
          <w:rFonts w:ascii="Times New Roman" w:hAnsi="Times New Roman"/>
        </w:rPr>
        <w:t>par</w:t>
      </w:r>
      <w:r>
        <w:rPr>
          <w:rFonts w:ascii="Times New Roman" w:hAnsi="Times New Roman"/>
          <w:spacing w:val="-3"/>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rigoles</w:t>
      </w:r>
      <w:r>
        <w:rPr>
          <w:rFonts w:ascii="Times New Roman" w:hAnsi="Times New Roman"/>
          <w:spacing w:val="-5"/>
        </w:rPr>
        <w:t xml:space="preserve"> </w:t>
      </w:r>
      <w:r>
        <w:rPr>
          <w:rFonts w:ascii="Times New Roman" w:hAnsi="Times New Roman"/>
        </w:rPr>
        <w:t>bétonnées</w:t>
      </w:r>
      <w:r>
        <w:rPr>
          <w:rFonts w:ascii="Times New Roman" w:hAnsi="Times New Roman"/>
          <w:spacing w:val="-5"/>
        </w:rPr>
        <w:t xml:space="preserve"> </w:t>
      </w:r>
      <w:r>
        <w:rPr>
          <w:rFonts w:ascii="Times New Roman" w:hAnsi="Times New Roman"/>
        </w:rPr>
        <w:t>d’entretien</w:t>
      </w:r>
      <w:r>
        <w:rPr>
          <w:rFonts w:ascii="Times New Roman" w:hAnsi="Times New Roman"/>
          <w:spacing w:val="-4"/>
        </w:rPr>
        <w:t xml:space="preserve"> </w:t>
      </w:r>
      <w:r>
        <w:rPr>
          <w:rFonts w:ascii="Times New Roman" w:hAnsi="Times New Roman"/>
          <w:spacing w:val="-2"/>
        </w:rPr>
        <w:t>facile.</w:t>
      </w:r>
    </w:p>
    <w:p w14:paraId="0C217C8C" w14:textId="77777777" w:rsidR="00E14A36" w:rsidRDefault="00000000">
      <w:pPr>
        <w:pStyle w:val="Titre5"/>
        <w:spacing w:before="3"/>
      </w:pPr>
      <w:r>
        <w:t>Zones</w:t>
      </w:r>
      <w:r>
        <w:rPr>
          <w:spacing w:val="-8"/>
        </w:rPr>
        <w:t xml:space="preserve"> </w:t>
      </w:r>
      <w:r>
        <w:rPr>
          <w:spacing w:val="-2"/>
        </w:rPr>
        <w:t>protégées</w:t>
      </w:r>
    </w:p>
    <w:p w14:paraId="7BB3B563" w14:textId="77777777" w:rsidR="00E14A36" w:rsidRDefault="00000000">
      <w:pPr>
        <w:pStyle w:val="Corpsdetexte"/>
        <w:ind w:left="696" w:right="695"/>
        <w:rPr>
          <w:rFonts w:ascii="Times New Roman" w:hAnsi="Times New Roman"/>
        </w:rPr>
      </w:pPr>
      <w:r>
        <w:rPr>
          <w:rFonts w:ascii="Times New Roman" w:hAnsi="Times New Roman"/>
        </w:rPr>
        <w:t>On</w:t>
      </w:r>
      <w:r>
        <w:rPr>
          <w:rFonts w:ascii="Times New Roman" w:hAnsi="Times New Roman"/>
          <w:spacing w:val="-3"/>
        </w:rPr>
        <w:t xml:space="preserve"> </w:t>
      </w:r>
      <w:r>
        <w:rPr>
          <w:rFonts w:ascii="Times New Roman" w:hAnsi="Times New Roman"/>
        </w:rPr>
        <w:t>délimitera</w:t>
      </w:r>
      <w:r>
        <w:rPr>
          <w:rFonts w:ascii="Times New Roman" w:hAnsi="Times New Roman"/>
          <w:spacing w:val="-2"/>
        </w:rPr>
        <w:t xml:space="preserve"> </w:t>
      </w:r>
      <w:r>
        <w:rPr>
          <w:rFonts w:ascii="Times New Roman" w:hAnsi="Times New Roman"/>
        </w:rPr>
        <w:t>un</w:t>
      </w:r>
      <w:r>
        <w:rPr>
          <w:rFonts w:ascii="Times New Roman" w:hAnsi="Times New Roman"/>
          <w:spacing w:val="-3"/>
        </w:rPr>
        <w:t xml:space="preserve"> </w:t>
      </w:r>
      <w:r>
        <w:rPr>
          <w:rFonts w:ascii="Times New Roman" w:hAnsi="Times New Roman"/>
        </w:rPr>
        <w:t>périmètre</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protection</w:t>
      </w:r>
      <w:r>
        <w:rPr>
          <w:rFonts w:ascii="Times New Roman" w:hAnsi="Times New Roman"/>
          <w:spacing w:val="-3"/>
        </w:rPr>
        <w:t xml:space="preserve"> </w:t>
      </w:r>
      <w:r>
        <w:rPr>
          <w:rFonts w:ascii="Times New Roman" w:hAnsi="Times New Roman"/>
        </w:rPr>
        <w:t>qui</w:t>
      </w:r>
      <w:r>
        <w:rPr>
          <w:rFonts w:ascii="Times New Roman" w:hAnsi="Times New Roman"/>
          <w:spacing w:val="-3"/>
        </w:rPr>
        <w:t xml:space="preserve"> </w:t>
      </w:r>
      <w:r>
        <w:rPr>
          <w:rFonts w:ascii="Times New Roman" w:hAnsi="Times New Roman"/>
        </w:rPr>
        <w:t>englobera</w:t>
      </w:r>
      <w:r>
        <w:rPr>
          <w:rFonts w:ascii="Times New Roman" w:hAnsi="Times New Roman"/>
          <w:spacing w:val="-2"/>
        </w:rPr>
        <w:t xml:space="preserve"> </w:t>
      </w:r>
      <w:r>
        <w:rPr>
          <w:rFonts w:ascii="Times New Roman" w:hAnsi="Times New Roman"/>
        </w:rPr>
        <w:t>le</w:t>
      </w:r>
      <w:r>
        <w:rPr>
          <w:rFonts w:ascii="Times New Roman" w:hAnsi="Times New Roman"/>
          <w:spacing w:val="-2"/>
        </w:rPr>
        <w:t xml:space="preserve"> </w:t>
      </w:r>
      <w:r>
        <w:rPr>
          <w:rFonts w:ascii="Times New Roman" w:hAnsi="Times New Roman"/>
        </w:rPr>
        <w:t>captage</w:t>
      </w:r>
      <w:r>
        <w:rPr>
          <w:rFonts w:ascii="Times New Roman" w:hAnsi="Times New Roman"/>
          <w:spacing w:val="-2"/>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son</w:t>
      </w:r>
      <w:r>
        <w:rPr>
          <w:rFonts w:ascii="Times New Roman" w:hAnsi="Times New Roman"/>
          <w:spacing w:val="-3"/>
        </w:rPr>
        <w:t xml:space="preserve"> </w:t>
      </w:r>
      <w:r>
        <w:rPr>
          <w:rFonts w:ascii="Times New Roman" w:hAnsi="Times New Roman"/>
        </w:rPr>
        <w:t>abri.</w:t>
      </w:r>
      <w:r>
        <w:rPr>
          <w:rFonts w:ascii="Times New Roman" w:hAnsi="Times New Roman"/>
          <w:spacing w:val="-2"/>
        </w:rPr>
        <w:t xml:space="preserve"> </w:t>
      </w:r>
      <w:r>
        <w:rPr>
          <w:rFonts w:ascii="Times New Roman" w:hAnsi="Times New Roman"/>
        </w:rPr>
        <w:t>Dans</w:t>
      </w:r>
      <w:r>
        <w:rPr>
          <w:rFonts w:ascii="Times New Roman" w:hAnsi="Times New Roman"/>
          <w:spacing w:val="-3"/>
        </w:rPr>
        <w:t xml:space="preserve"> </w:t>
      </w:r>
      <w:r>
        <w:rPr>
          <w:rFonts w:ascii="Times New Roman" w:hAnsi="Times New Roman"/>
        </w:rPr>
        <w:t>cette</w:t>
      </w:r>
      <w:r>
        <w:rPr>
          <w:rFonts w:ascii="Times New Roman" w:hAnsi="Times New Roman"/>
          <w:spacing w:val="-2"/>
        </w:rPr>
        <w:t xml:space="preserve"> </w:t>
      </w:r>
      <w:r>
        <w:rPr>
          <w:rFonts w:ascii="Times New Roman" w:hAnsi="Times New Roman"/>
        </w:rPr>
        <w:t>zone,</w:t>
      </w:r>
      <w:r>
        <w:rPr>
          <w:rFonts w:ascii="Times New Roman" w:hAnsi="Times New Roman"/>
          <w:spacing w:val="-1"/>
        </w:rPr>
        <w:t xml:space="preserve"> </w:t>
      </w:r>
      <w:r>
        <w:rPr>
          <w:rFonts w:ascii="Times New Roman" w:hAnsi="Times New Roman"/>
        </w:rPr>
        <w:t>il</w:t>
      </w:r>
      <w:r>
        <w:rPr>
          <w:rFonts w:ascii="Times New Roman" w:hAnsi="Times New Roman"/>
          <w:spacing w:val="-3"/>
        </w:rPr>
        <w:t xml:space="preserve"> </w:t>
      </w:r>
      <w:r>
        <w:rPr>
          <w:rFonts w:ascii="Times New Roman" w:hAnsi="Times New Roman"/>
        </w:rPr>
        <w:t>sera</w:t>
      </w:r>
      <w:r>
        <w:rPr>
          <w:rFonts w:ascii="Times New Roman" w:hAnsi="Times New Roman"/>
          <w:spacing w:val="-2"/>
        </w:rPr>
        <w:t xml:space="preserve"> </w:t>
      </w:r>
      <w:r>
        <w:rPr>
          <w:rFonts w:ascii="Times New Roman" w:hAnsi="Times New Roman"/>
        </w:rPr>
        <w:t>défendu</w:t>
      </w:r>
      <w:r>
        <w:rPr>
          <w:rFonts w:ascii="Times New Roman" w:hAnsi="Times New Roman"/>
          <w:spacing w:val="-3"/>
        </w:rPr>
        <w:t xml:space="preserve"> </w:t>
      </w:r>
      <w:r>
        <w:rPr>
          <w:rFonts w:ascii="Times New Roman" w:hAnsi="Times New Roman"/>
        </w:rPr>
        <w:t>l’accès des animaux et les rejets d’effluents seront interdits.</w:t>
      </w:r>
    </w:p>
    <w:p w14:paraId="38428F73" w14:textId="77777777" w:rsidR="00E14A36" w:rsidRDefault="00000000">
      <w:pPr>
        <w:pStyle w:val="Titre5"/>
        <w:spacing w:before="3" w:line="240" w:lineRule="auto"/>
      </w:pPr>
      <w:r>
        <w:t>Article</w:t>
      </w:r>
      <w:r>
        <w:rPr>
          <w:spacing w:val="-4"/>
        </w:rPr>
        <w:t xml:space="preserve"> </w:t>
      </w:r>
      <w:r>
        <w:t>8</w:t>
      </w:r>
      <w:r>
        <w:rPr>
          <w:spacing w:val="-1"/>
        </w:rPr>
        <w:t xml:space="preserve"> </w:t>
      </w:r>
      <w:r>
        <w:t>:</w:t>
      </w:r>
      <w:r>
        <w:rPr>
          <w:spacing w:val="-5"/>
        </w:rPr>
        <w:t xml:space="preserve"> </w:t>
      </w:r>
      <w:r>
        <w:t>MISE</w:t>
      </w:r>
      <w:r>
        <w:rPr>
          <w:spacing w:val="-5"/>
        </w:rPr>
        <w:t xml:space="preserve"> </w:t>
      </w:r>
      <w:r>
        <w:t>EN</w:t>
      </w:r>
      <w:r>
        <w:rPr>
          <w:spacing w:val="-3"/>
        </w:rPr>
        <w:t xml:space="preserve"> </w:t>
      </w:r>
      <w:r>
        <w:t>ŒUVRE</w:t>
      </w:r>
      <w:r>
        <w:rPr>
          <w:spacing w:val="-4"/>
        </w:rPr>
        <w:t xml:space="preserve"> </w:t>
      </w:r>
      <w:r>
        <w:t>DU</w:t>
      </w:r>
      <w:r>
        <w:rPr>
          <w:spacing w:val="-3"/>
        </w:rPr>
        <w:t xml:space="preserve"> </w:t>
      </w:r>
      <w:r>
        <w:rPr>
          <w:spacing w:val="-2"/>
        </w:rPr>
        <w:t>PROJET</w:t>
      </w:r>
    </w:p>
    <w:p w14:paraId="6C860B9C" w14:textId="77777777" w:rsidR="00E14A36" w:rsidRDefault="00E14A36">
      <w:pPr>
        <w:pStyle w:val="Titre5"/>
        <w:spacing w:line="240" w:lineRule="auto"/>
        <w:sectPr w:rsidR="00E14A36">
          <w:pgSz w:w="12240" w:h="15840"/>
          <w:pgMar w:top="880" w:right="720" w:bottom="1200" w:left="720" w:header="683" w:footer="1000" w:gutter="0"/>
          <w:cols w:space="720"/>
        </w:sectPr>
      </w:pPr>
    </w:p>
    <w:p w14:paraId="6D7861E5" w14:textId="77777777" w:rsidR="00E14A36" w:rsidRDefault="00E14A36">
      <w:pPr>
        <w:pStyle w:val="Corpsdetexte"/>
        <w:rPr>
          <w:rFonts w:ascii="Times New Roman"/>
          <w:b/>
        </w:rPr>
      </w:pPr>
    </w:p>
    <w:p w14:paraId="3E5082B5" w14:textId="77777777" w:rsidR="00E14A36" w:rsidRDefault="00E14A36">
      <w:pPr>
        <w:pStyle w:val="Corpsdetexte"/>
        <w:spacing w:before="71"/>
        <w:rPr>
          <w:rFonts w:ascii="Times New Roman"/>
          <w:b/>
        </w:rPr>
      </w:pPr>
    </w:p>
    <w:p w14:paraId="31B31E9D" w14:textId="77777777" w:rsidR="00E14A36" w:rsidRDefault="00000000">
      <w:pPr>
        <w:spacing w:line="228" w:lineRule="exact"/>
        <w:ind w:left="696"/>
        <w:rPr>
          <w:rFonts w:ascii="Times New Roman" w:hAnsi="Times New Roman"/>
          <w:b/>
          <w:sz w:val="20"/>
        </w:rPr>
      </w:pPr>
      <w:r>
        <w:rPr>
          <w:rFonts w:ascii="Times New Roman" w:hAnsi="Times New Roman"/>
          <w:b/>
          <w:sz w:val="20"/>
        </w:rPr>
        <w:t>Pour</w:t>
      </w:r>
      <w:r>
        <w:rPr>
          <w:rFonts w:ascii="Times New Roman" w:hAnsi="Times New Roman"/>
          <w:b/>
          <w:spacing w:val="-5"/>
          <w:sz w:val="20"/>
        </w:rPr>
        <w:t xml:space="preserve"> </w:t>
      </w:r>
      <w:r>
        <w:rPr>
          <w:rFonts w:ascii="Times New Roman" w:hAnsi="Times New Roman"/>
          <w:b/>
          <w:sz w:val="20"/>
        </w:rPr>
        <w:t>les</w:t>
      </w:r>
      <w:r>
        <w:rPr>
          <w:rFonts w:ascii="Times New Roman" w:hAnsi="Times New Roman"/>
          <w:b/>
          <w:spacing w:val="-6"/>
          <w:sz w:val="20"/>
        </w:rPr>
        <w:t xml:space="preserve"> </w:t>
      </w:r>
      <w:r>
        <w:rPr>
          <w:rFonts w:ascii="Times New Roman" w:hAnsi="Times New Roman"/>
          <w:b/>
          <w:sz w:val="20"/>
        </w:rPr>
        <w:t>travaux</w:t>
      </w:r>
      <w:r>
        <w:rPr>
          <w:rFonts w:ascii="Times New Roman" w:hAnsi="Times New Roman"/>
          <w:b/>
          <w:spacing w:val="-7"/>
          <w:sz w:val="20"/>
        </w:rPr>
        <w:t xml:space="preserve"> </w:t>
      </w:r>
      <w:r>
        <w:rPr>
          <w:rFonts w:ascii="Times New Roman" w:hAnsi="Times New Roman"/>
          <w:b/>
          <w:sz w:val="20"/>
        </w:rPr>
        <w:t>d’alimentation</w:t>
      </w:r>
      <w:r>
        <w:rPr>
          <w:rFonts w:ascii="Times New Roman" w:hAnsi="Times New Roman"/>
          <w:b/>
          <w:spacing w:val="-6"/>
          <w:sz w:val="20"/>
        </w:rPr>
        <w:t xml:space="preserve"> </w:t>
      </w:r>
      <w:r>
        <w:rPr>
          <w:rFonts w:ascii="Times New Roman" w:hAnsi="Times New Roman"/>
          <w:b/>
          <w:sz w:val="20"/>
        </w:rPr>
        <w:t>en</w:t>
      </w:r>
      <w:r>
        <w:rPr>
          <w:rFonts w:ascii="Times New Roman" w:hAnsi="Times New Roman"/>
          <w:b/>
          <w:spacing w:val="-5"/>
          <w:sz w:val="20"/>
        </w:rPr>
        <w:t xml:space="preserve"> </w:t>
      </w:r>
      <w:r>
        <w:rPr>
          <w:rFonts w:ascii="Times New Roman" w:hAnsi="Times New Roman"/>
          <w:b/>
          <w:sz w:val="20"/>
        </w:rPr>
        <w:t>eau</w:t>
      </w:r>
      <w:r>
        <w:rPr>
          <w:rFonts w:ascii="Times New Roman" w:hAnsi="Times New Roman"/>
          <w:b/>
          <w:spacing w:val="-6"/>
          <w:sz w:val="20"/>
        </w:rPr>
        <w:t xml:space="preserve"> </w:t>
      </w:r>
      <w:r>
        <w:rPr>
          <w:rFonts w:ascii="Times New Roman" w:hAnsi="Times New Roman"/>
          <w:b/>
          <w:spacing w:val="-2"/>
          <w:sz w:val="20"/>
        </w:rPr>
        <w:t>potable</w:t>
      </w:r>
    </w:p>
    <w:p w14:paraId="3FAA441A" w14:textId="77777777" w:rsidR="00E14A36" w:rsidRDefault="00000000">
      <w:pPr>
        <w:pStyle w:val="Corpsdetexte"/>
        <w:spacing w:line="228" w:lineRule="exact"/>
        <w:ind w:left="696"/>
        <w:rPr>
          <w:rFonts w:ascii="Times New Roman" w:hAnsi="Times New Roman"/>
        </w:rPr>
      </w:pPr>
      <w:r>
        <w:rPr>
          <w:rFonts w:ascii="Times New Roman" w:hAnsi="Times New Roman"/>
        </w:rPr>
        <w:t>La</w:t>
      </w:r>
      <w:r>
        <w:rPr>
          <w:rFonts w:ascii="Times New Roman" w:hAnsi="Times New Roman"/>
          <w:spacing w:val="-5"/>
        </w:rPr>
        <w:t xml:space="preserve"> </w:t>
      </w:r>
      <w:r>
        <w:rPr>
          <w:rFonts w:ascii="Times New Roman" w:hAnsi="Times New Roman"/>
        </w:rPr>
        <w:t>construction</w:t>
      </w:r>
      <w:r>
        <w:rPr>
          <w:rFonts w:ascii="Times New Roman" w:hAnsi="Times New Roman"/>
          <w:spacing w:val="-6"/>
        </w:rPr>
        <w:t xml:space="preserve"> </w:t>
      </w:r>
      <w:r>
        <w:rPr>
          <w:rFonts w:ascii="Times New Roman" w:hAnsi="Times New Roman"/>
        </w:rPr>
        <w:t>du</w:t>
      </w:r>
      <w:r>
        <w:rPr>
          <w:rFonts w:ascii="Times New Roman" w:hAnsi="Times New Roman"/>
          <w:spacing w:val="-6"/>
        </w:rPr>
        <w:t xml:space="preserve"> </w:t>
      </w:r>
      <w:r>
        <w:rPr>
          <w:rFonts w:ascii="Times New Roman" w:hAnsi="Times New Roman"/>
        </w:rPr>
        <w:t>château</w:t>
      </w:r>
      <w:r>
        <w:rPr>
          <w:rFonts w:ascii="Times New Roman" w:hAnsi="Times New Roman"/>
          <w:spacing w:val="-6"/>
        </w:rPr>
        <w:t xml:space="preserve"> </w:t>
      </w:r>
      <w:r>
        <w:rPr>
          <w:rFonts w:ascii="Times New Roman" w:hAnsi="Times New Roman"/>
          <w:spacing w:val="-2"/>
        </w:rPr>
        <w:t>d’eau</w:t>
      </w:r>
    </w:p>
    <w:p w14:paraId="020375D6" w14:textId="77777777" w:rsidR="00E14A36" w:rsidRDefault="00000000">
      <w:pPr>
        <w:pStyle w:val="Corpsdetexte"/>
        <w:ind w:left="696" w:right="5950"/>
        <w:rPr>
          <w:rFonts w:ascii="Times New Roman" w:hAnsi="Times New Roman"/>
        </w:rPr>
      </w:pPr>
      <w:r>
        <w:rPr>
          <w:rFonts w:ascii="Times New Roman" w:hAnsi="Times New Roman"/>
        </w:rPr>
        <w:t>Fourniture</w:t>
      </w:r>
      <w:r>
        <w:rPr>
          <w:rFonts w:ascii="Times New Roman" w:hAnsi="Times New Roman"/>
          <w:spacing w:val="-7"/>
        </w:rPr>
        <w:t xml:space="preserve"> </w:t>
      </w:r>
      <w:r>
        <w:rPr>
          <w:rFonts w:ascii="Times New Roman" w:hAnsi="Times New Roman"/>
        </w:rPr>
        <w:t>et</w:t>
      </w:r>
      <w:r>
        <w:rPr>
          <w:rFonts w:ascii="Times New Roman" w:hAnsi="Times New Roman"/>
          <w:spacing w:val="-7"/>
        </w:rPr>
        <w:t xml:space="preserve"> </w:t>
      </w:r>
      <w:r>
        <w:rPr>
          <w:rFonts w:ascii="Times New Roman" w:hAnsi="Times New Roman"/>
        </w:rPr>
        <w:t>pose</w:t>
      </w:r>
      <w:r>
        <w:rPr>
          <w:rFonts w:ascii="Times New Roman" w:hAnsi="Times New Roman"/>
          <w:spacing w:val="-7"/>
        </w:rPr>
        <w:t xml:space="preserve"> </w:t>
      </w:r>
      <w:r>
        <w:rPr>
          <w:rFonts w:ascii="Times New Roman" w:hAnsi="Times New Roman"/>
        </w:rPr>
        <w:t>d’une</w:t>
      </w:r>
      <w:r>
        <w:rPr>
          <w:rFonts w:ascii="Times New Roman" w:hAnsi="Times New Roman"/>
          <w:spacing w:val="-7"/>
        </w:rPr>
        <w:t xml:space="preserve"> </w:t>
      </w:r>
      <w:r>
        <w:rPr>
          <w:rFonts w:ascii="Times New Roman" w:hAnsi="Times New Roman"/>
        </w:rPr>
        <w:t>conduite</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refoulement Branchements particuliers qui comprendront :</w:t>
      </w:r>
    </w:p>
    <w:p w14:paraId="59CC44CB" w14:textId="77777777" w:rsidR="00E14A36" w:rsidRDefault="00000000">
      <w:pPr>
        <w:pStyle w:val="Paragraphedeliste"/>
        <w:numPr>
          <w:ilvl w:val="0"/>
          <w:numId w:val="88"/>
        </w:numPr>
        <w:tabs>
          <w:tab w:val="left" w:pos="1416"/>
        </w:tabs>
        <w:spacing w:before="1"/>
        <w:rPr>
          <w:rFonts w:ascii="Times New Roman" w:hAnsi="Times New Roman"/>
          <w:sz w:val="20"/>
        </w:rPr>
      </w:pPr>
      <w:r>
        <w:rPr>
          <w:rFonts w:ascii="Times New Roman" w:hAnsi="Times New Roman"/>
          <w:sz w:val="20"/>
        </w:rPr>
        <w:t>Un</w:t>
      </w:r>
      <w:r>
        <w:rPr>
          <w:rFonts w:ascii="Times New Roman" w:hAnsi="Times New Roman"/>
          <w:spacing w:val="-7"/>
          <w:sz w:val="20"/>
        </w:rPr>
        <w:t xml:space="preserve"> </w:t>
      </w:r>
      <w:r>
        <w:rPr>
          <w:rFonts w:ascii="Times New Roman" w:hAnsi="Times New Roman"/>
          <w:sz w:val="20"/>
        </w:rPr>
        <w:t>clapet</w:t>
      </w:r>
      <w:r>
        <w:rPr>
          <w:rFonts w:ascii="Times New Roman" w:hAnsi="Times New Roman"/>
          <w:spacing w:val="-5"/>
          <w:sz w:val="20"/>
        </w:rPr>
        <w:t xml:space="preserve"> </w:t>
      </w:r>
      <w:r>
        <w:rPr>
          <w:rFonts w:ascii="Times New Roman" w:hAnsi="Times New Roman"/>
          <w:sz w:val="20"/>
        </w:rPr>
        <w:t>anti-retour</w:t>
      </w:r>
      <w:r>
        <w:rPr>
          <w:rFonts w:ascii="Times New Roman" w:hAnsi="Times New Roman"/>
          <w:spacing w:val="-5"/>
          <w:sz w:val="20"/>
        </w:rPr>
        <w:t xml:space="preserve"> </w:t>
      </w:r>
      <w:r>
        <w:rPr>
          <w:rFonts w:ascii="Times New Roman" w:hAnsi="Times New Roman"/>
          <w:spacing w:val="-10"/>
          <w:sz w:val="20"/>
        </w:rPr>
        <w:t>;</w:t>
      </w:r>
    </w:p>
    <w:p w14:paraId="0C78067B" w14:textId="77777777" w:rsidR="00E14A36" w:rsidRDefault="00000000">
      <w:pPr>
        <w:pStyle w:val="Paragraphedeliste"/>
        <w:numPr>
          <w:ilvl w:val="0"/>
          <w:numId w:val="88"/>
        </w:numPr>
        <w:tabs>
          <w:tab w:val="left" w:pos="1416"/>
        </w:tabs>
        <w:spacing w:before="1" w:line="229" w:lineRule="exact"/>
        <w:rPr>
          <w:rFonts w:ascii="Times New Roman" w:hAnsi="Times New Roman"/>
          <w:sz w:val="20"/>
        </w:rPr>
      </w:pPr>
      <w:r>
        <w:rPr>
          <w:rFonts w:ascii="Times New Roman" w:hAnsi="Times New Roman"/>
          <w:sz w:val="20"/>
        </w:rPr>
        <w:t>Une</w:t>
      </w:r>
      <w:r>
        <w:rPr>
          <w:rFonts w:ascii="Times New Roman" w:hAnsi="Times New Roman"/>
          <w:spacing w:val="-6"/>
          <w:sz w:val="20"/>
        </w:rPr>
        <w:t xml:space="preserve"> </w:t>
      </w:r>
      <w:r>
        <w:rPr>
          <w:rFonts w:ascii="Times New Roman" w:hAnsi="Times New Roman"/>
          <w:sz w:val="20"/>
        </w:rPr>
        <w:t>vanne</w:t>
      </w:r>
      <w:r>
        <w:rPr>
          <w:rFonts w:ascii="Times New Roman" w:hAnsi="Times New Roman"/>
          <w:spacing w:val="-5"/>
          <w:sz w:val="20"/>
        </w:rPr>
        <w:t xml:space="preserve"> </w:t>
      </w:r>
      <w:r>
        <w:rPr>
          <w:rFonts w:ascii="Times New Roman" w:hAnsi="Times New Roman"/>
          <w:spacing w:val="-2"/>
          <w:sz w:val="20"/>
        </w:rPr>
        <w:t>d’arrêt,</w:t>
      </w:r>
    </w:p>
    <w:p w14:paraId="739D41EC" w14:textId="77777777" w:rsidR="00E14A36" w:rsidRDefault="00000000">
      <w:pPr>
        <w:pStyle w:val="Paragraphedeliste"/>
        <w:numPr>
          <w:ilvl w:val="0"/>
          <w:numId w:val="88"/>
        </w:numPr>
        <w:tabs>
          <w:tab w:val="left" w:pos="1416"/>
        </w:tabs>
        <w:spacing w:line="229" w:lineRule="exact"/>
        <w:rPr>
          <w:rFonts w:ascii="Times New Roman" w:hAnsi="Times New Roman"/>
          <w:sz w:val="20"/>
        </w:rPr>
      </w:pPr>
      <w:proofErr w:type="gramStart"/>
      <w:r>
        <w:rPr>
          <w:rFonts w:ascii="Times New Roman" w:hAnsi="Times New Roman"/>
          <w:sz w:val="20"/>
        </w:rPr>
        <w:t>un</w:t>
      </w:r>
      <w:proofErr w:type="gramEnd"/>
      <w:r>
        <w:rPr>
          <w:rFonts w:ascii="Times New Roman" w:hAnsi="Times New Roman"/>
          <w:spacing w:val="-5"/>
          <w:sz w:val="20"/>
        </w:rPr>
        <w:t xml:space="preserve"> </w:t>
      </w:r>
      <w:r>
        <w:rPr>
          <w:rFonts w:ascii="Times New Roman" w:hAnsi="Times New Roman"/>
          <w:sz w:val="20"/>
        </w:rPr>
        <w:t>robinet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puisage.</w:t>
      </w:r>
    </w:p>
    <w:p w14:paraId="72F6DF23" w14:textId="77777777" w:rsidR="00E14A36" w:rsidRDefault="00000000">
      <w:pPr>
        <w:pStyle w:val="Titre5"/>
        <w:spacing w:before="5"/>
      </w:pPr>
      <w:r>
        <w:t>Bornes</w:t>
      </w:r>
      <w:r>
        <w:rPr>
          <w:spacing w:val="-5"/>
        </w:rPr>
        <w:t xml:space="preserve"> </w:t>
      </w:r>
      <w:r>
        <w:rPr>
          <w:spacing w:val="-2"/>
        </w:rPr>
        <w:t>fontaines</w:t>
      </w:r>
    </w:p>
    <w:p w14:paraId="03DB2AD8" w14:textId="77777777" w:rsidR="00E14A36" w:rsidRDefault="00000000">
      <w:pPr>
        <w:pStyle w:val="Corpsdetexte"/>
        <w:spacing w:line="228" w:lineRule="exact"/>
        <w:ind w:left="696"/>
        <w:rPr>
          <w:rFonts w:ascii="Times New Roman" w:hAnsi="Times New Roman"/>
        </w:rPr>
      </w:pPr>
      <w:r>
        <w:rPr>
          <w:rFonts w:ascii="Times New Roman" w:hAnsi="Times New Roman"/>
        </w:rPr>
        <w:t>Fourniture</w:t>
      </w:r>
      <w:r>
        <w:rPr>
          <w:rFonts w:ascii="Times New Roman" w:hAnsi="Times New Roman"/>
          <w:spacing w:val="-5"/>
        </w:rPr>
        <w:t xml:space="preserve"> </w:t>
      </w:r>
      <w:r>
        <w:rPr>
          <w:rFonts w:ascii="Times New Roman" w:hAnsi="Times New Roman"/>
        </w:rPr>
        <w:t>et</w:t>
      </w:r>
      <w:r>
        <w:rPr>
          <w:rFonts w:ascii="Times New Roman" w:hAnsi="Times New Roman"/>
          <w:spacing w:val="-5"/>
        </w:rPr>
        <w:t xml:space="preserve"> </w:t>
      </w:r>
      <w:r>
        <w:rPr>
          <w:rFonts w:ascii="Times New Roman" w:hAnsi="Times New Roman"/>
        </w:rPr>
        <w:t>pose</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pompe</w:t>
      </w:r>
      <w:r>
        <w:rPr>
          <w:rFonts w:ascii="Times New Roman" w:hAnsi="Times New Roman"/>
          <w:spacing w:val="-5"/>
        </w:rPr>
        <w:t xml:space="preserve"> </w:t>
      </w:r>
      <w:r>
        <w:rPr>
          <w:rFonts w:ascii="Times New Roman" w:hAnsi="Times New Roman"/>
          <w:spacing w:val="-2"/>
        </w:rPr>
        <w:t>immergée</w:t>
      </w:r>
    </w:p>
    <w:p w14:paraId="0A074DF4" w14:textId="77777777" w:rsidR="00E14A36" w:rsidRDefault="00000000">
      <w:pPr>
        <w:pStyle w:val="Titre5"/>
        <w:spacing w:before="5" w:line="240" w:lineRule="auto"/>
      </w:pPr>
      <w:r>
        <w:t>Article</w:t>
      </w:r>
      <w:r>
        <w:rPr>
          <w:spacing w:val="-6"/>
        </w:rPr>
        <w:t xml:space="preserve"> </w:t>
      </w:r>
      <w:r>
        <w:t>9</w:t>
      </w:r>
      <w:r>
        <w:rPr>
          <w:spacing w:val="-3"/>
        </w:rPr>
        <w:t xml:space="preserve"> </w:t>
      </w:r>
      <w:r>
        <w:t>:</w:t>
      </w:r>
      <w:r>
        <w:rPr>
          <w:spacing w:val="-5"/>
        </w:rPr>
        <w:t xml:space="preserve"> </w:t>
      </w:r>
      <w:r>
        <w:t>LE</w:t>
      </w:r>
      <w:r>
        <w:rPr>
          <w:spacing w:val="-6"/>
        </w:rPr>
        <w:t xml:space="preserve"> </w:t>
      </w:r>
      <w:r>
        <w:t>CHATEAU</w:t>
      </w:r>
      <w:r>
        <w:rPr>
          <w:spacing w:val="-6"/>
        </w:rPr>
        <w:t xml:space="preserve"> </w:t>
      </w:r>
      <w:r>
        <w:t>D’EAU</w:t>
      </w:r>
      <w:r>
        <w:rPr>
          <w:spacing w:val="-5"/>
        </w:rPr>
        <w:t xml:space="preserve"> </w:t>
      </w:r>
      <w:r>
        <w:t>AVEC</w:t>
      </w:r>
      <w:r>
        <w:rPr>
          <w:spacing w:val="-5"/>
        </w:rPr>
        <w:t xml:space="preserve"> </w:t>
      </w:r>
      <w:r>
        <w:t>CUBITENAIRE</w:t>
      </w:r>
      <w:r>
        <w:rPr>
          <w:spacing w:val="-6"/>
        </w:rPr>
        <w:t xml:space="preserve"> </w:t>
      </w:r>
      <w:r>
        <w:t>PLASTIQUE</w:t>
      </w:r>
      <w:r>
        <w:rPr>
          <w:spacing w:val="-6"/>
        </w:rPr>
        <w:t xml:space="preserve"> </w:t>
      </w:r>
      <w:r>
        <w:t>DE</w:t>
      </w:r>
      <w:r>
        <w:rPr>
          <w:spacing w:val="-6"/>
        </w:rPr>
        <w:t xml:space="preserve"> </w:t>
      </w:r>
      <w:r>
        <w:t>3m</w:t>
      </w:r>
      <w:r>
        <w:rPr>
          <w:spacing w:val="-4"/>
        </w:rPr>
        <w:t xml:space="preserve"> </w:t>
      </w:r>
      <w:r>
        <w:rPr>
          <w:spacing w:val="-10"/>
          <w:vertAlign w:val="superscript"/>
        </w:rPr>
        <w:t>3</w:t>
      </w:r>
    </w:p>
    <w:p w14:paraId="554646EE" w14:textId="77777777" w:rsidR="00E14A36" w:rsidRDefault="00000000">
      <w:pPr>
        <w:pStyle w:val="Paragraphedeliste"/>
        <w:numPr>
          <w:ilvl w:val="0"/>
          <w:numId w:val="87"/>
        </w:numPr>
        <w:tabs>
          <w:tab w:val="left" w:pos="1414"/>
        </w:tabs>
        <w:spacing w:before="3"/>
        <w:ind w:left="1414" w:hanging="358"/>
        <w:rPr>
          <w:rFonts w:ascii="Times New Roman"/>
          <w:b/>
          <w:sz w:val="20"/>
        </w:rPr>
      </w:pPr>
      <w:r>
        <w:rPr>
          <w:rFonts w:ascii="Times New Roman"/>
          <w:b/>
          <w:sz w:val="20"/>
        </w:rPr>
        <w:t>Fouilles</w:t>
      </w:r>
      <w:r>
        <w:rPr>
          <w:rFonts w:ascii="Times New Roman"/>
          <w:b/>
          <w:spacing w:val="-8"/>
          <w:sz w:val="20"/>
        </w:rPr>
        <w:t xml:space="preserve"> </w:t>
      </w:r>
      <w:r>
        <w:rPr>
          <w:rFonts w:ascii="Times New Roman"/>
          <w:b/>
          <w:sz w:val="20"/>
        </w:rPr>
        <w:t>pour</w:t>
      </w:r>
      <w:r>
        <w:rPr>
          <w:rFonts w:ascii="Times New Roman"/>
          <w:b/>
          <w:spacing w:val="-3"/>
          <w:sz w:val="20"/>
        </w:rPr>
        <w:t xml:space="preserve"> </w:t>
      </w:r>
      <w:r>
        <w:rPr>
          <w:rFonts w:ascii="Times New Roman"/>
          <w:b/>
          <w:sz w:val="20"/>
        </w:rPr>
        <w:t>les</w:t>
      </w:r>
      <w:r>
        <w:rPr>
          <w:rFonts w:ascii="Times New Roman"/>
          <w:b/>
          <w:spacing w:val="-2"/>
          <w:sz w:val="20"/>
        </w:rPr>
        <w:t xml:space="preserve"> semelles</w:t>
      </w:r>
    </w:p>
    <w:p w14:paraId="041C08A2" w14:textId="77777777" w:rsidR="00E14A36" w:rsidRDefault="00000000">
      <w:pPr>
        <w:pStyle w:val="Corpsdetexte"/>
        <w:spacing w:before="226"/>
        <w:ind w:left="696"/>
        <w:rPr>
          <w:rFonts w:ascii="Times New Roman"/>
        </w:rPr>
      </w:pPr>
      <w:r>
        <w:rPr>
          <w:rFonts w:ascii="Times New Roman"/>
        </w:rPr>
        <w:t>IL</w:t>
      </w:r>
      <w:r>
        <w:rPr>
          <w:rFonts w:ascii="Times New Roman"/>
          <w:spacing w:val="-8"/>
        </w:rPr>
        <w:t xml:space="preserve"> </w:t>
      </w:r>
      <w:r>
        <w:rPr>
          <w:rFonts w:ascii="Times New Roman"/>
        </w:rPr>
        <w:t>comprend</w:t>
      </w:r>
      <w:r>
        <w:rPr>
          <w:rFonts w:ascii="Times New Roman"/>
          <w:spacing w:val="-4"/>
        </w:rPr>
        <w:t xml:space="preserve"> </w:t>
      </w:r>
      <w:proofErr w:type="gramStart"/>
      <w:r>
        <w:rPr>
          <w:rFonts w:ascii="Times New Roman"/>
          <w:spacing w:val="-2"/>
        </w:rPr>
        <w:t>notamment:</w:t>
      </w:r>
      <w:proofErr w:type="gramEnd"/>
    </w:p>
    <w:p w14:paraId="4283DF1B" w14:textId="77777777" w:rsidR="00E14A36" w:rsidRDefault="00000000">
      <w:pPr>
        <w:pStyle w:val="Paragraphedeliste"/>
        <w:numPr>
          <w:ilvl w:val="0"/>
          <w:numId w:val="86"/>
        </w:numPr>
        <w:tabs>
          <w:tab w:val="left" w:pos="1416"/>
        </w:tabs>
        <w:spacing w:before="2"/>
        <w:rPr>
          <w:rFonts w:ascii="Times New Roman" w:hAnsi="Times New Roman"/>
          <w:sz w:val="20"/>
        </w:rPr>
      </w:pP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remblai</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ouvertures</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1"/>
          <w:sz w:val="20"/>
        </w:rPr>
        <w:t xml:space="preserve"> </w:t>
      </w:r>
      <w:r>
        <w:rPr>
          <w:rFonts w:ascii="Times New Roman" w:hAnsi="Times New Roman"/>
          <w:sz w:val="20"/>
        </w:rPr>
        <w:t>fouilles</w:t>
      </w:r>
      <w:r>
        <w:rPr>
          <w:rFonts w:ascii="Times New Roman" w:hAnsi="Times New Roman"/>
          <w:spacing w:val="-5"/>
          <w:sz w:val="20"/>
        </w:rPr>
        <w:t xml:space="preserve"> </w:t>
      </w:r>
      <w:r>
        <w:rPr>
          <w:rFonts w:ascii="Times New Roman" w:hAnsi="Times New Roman"/>
          <w:sz w:val="20"/>
        </w:rPr>
        <w:t>et</w:t>
      </w:r>
      <w:r>
        <w:rPr>
          <w:rFonts w:ascii="Times New Roman" w:hAnsi="Times New Roman"/>
          <w:spacing w:val="-3"/>
          <w:sz w:val="20"/>
        </w:rPr>
        <w:t xml:space="preserve"> </w:t>
      </w:r>
      <w:r>
        <w:rPr>
          <w:rFonts w:ascii="Times New Roman" w:hAnsi="Times New Roman"/>
          <w:sz w:val="20"/>
        </w:rPr>
        <w:t>évacuation</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restes</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terres</w:t>
      </w:r>
      <w:r>
        <w:rPr>
          <w:rFonts w:ascii="Times New Roman" w:hAnsi="Times New Roman"/>
          <w:spacing w:val="-5"/>
          <w:sz w:val="20"/>
        </w:rPr>
        <w:t xml:space="preserve"> </w:t>
      </w:r>
      <w:r>
        <w:rPr>
          <w:rFonts w:ascii="Times New Roman" w:hAnsi="Times New Roman"/>
          <w:sz w:val="20"/>
        </w:rPr>
        <w:t>au</w:t>
      </w:r>
      <w:r>
        <w:rPr>
          <w:rFonts w:ascii="Times New Roman" w:hAnsi="Times New Roman"/>
          <w:spacing w:val="-4"/>
          <w:sz w:val="20"/>
        </w:rPr>
        <w:t xml:space="preserve"> </w:t>
      </w:r>
      <w:r>
        <w:rPr>
          <w:rFonts w:ascii="Times New Roman" w:hAnsi="Times New Roman"/>
          <w:sz w:val="20"/>
        </w:rPr>
        <w:t>site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proofErr w:type="gramStart"/>
      <w:r>
        <w:rPr>
          <w:rFonts w:ascii="Times New Roman" w:hAnsi="Times New Roman"/>
          <w:spacing w:val="-2"/>
          <w:sz w:val="20"/>
        </w:rPr>
        <w:t>dépôt;</w:t>
      </w:r>
      <w:proofErr w:type="gramEnd"/>
    </w:p>
    <w:p w14:paraId="5812E7BF" w14:textId="77777777" w:rsidR="00E14A36" w:rsidRDefault="00000000">
      <w:pPr>
        <w:pStyle w:val="Paragraphedeliste"/>
        <w:numPr>
          <w:ilvl w:val="0"/>
          <w:numId w:val="86"/>
        </w:numPr>
        <w:tabs>
          <w:tab w:val="left" w:pos="1416"/>
        </w:tabs>
        <w:spacing w:before="36"/>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68517B87" w14:textId="77777777" w:rsidR="00E14A36" w:rsidRDefault="00000000">
      <w:pPr>
        <w:pStyle w:val="Titre5"/>
        <w:numPr>
          <w:ilvl w:val="0"/>
          <w:numId w:val="87"/>
        </w:numPr>
        <w:tabs>
          <w:tab w:val="left" w:pos="1415"/>
        </w:tabs>
        <w:spacing w:before="39" w:line="240" w:lineRule="auto"/>
        <w:ind w:left="1415" w:hanging="359"/>
      </w:pPr>
      <w:r>
        <w:t>Béton</w:t>
      </w:r>
      <w:r>
        <w:rPr>
          <w:spacing w:val="-6"/>
        </w:rPr>
        <w:t xml:space="preserve"> </w:t>
      </w:r>
      <w:r>
        <w:t>armé</w:t>
      </w:r>
      <w:r>
        <w:rPr>
          <w:spacing w:val="-4"/>
        </w:rPr>
        <w:t xml:space="preserve"> </w:t>
      </w:r>
      <w:r>
        <w:t>pour</w:t>
      </w:r>
      <w:r>
        <w:rPr>
          <w:spacing w:val="-3"/>
        </w:rPr>
        <w:t xml:space="preserve"> </w:t>
      </w:r>
      <w:r>
        <w:t>semelles,</w:t>
      </w:r>
      <w:r>
        <w:rPr>
          <w:spacing w:val="-4"/>
        </w:rPr>
        <w:t xml:space="preserve"> </w:t>
      </w:r>
      <w:r>
        <w:t>poteaux,</w:t>
      </w:r>
      <w:r>
        <w:rPr>
          <w:spacing w:val="-5"/>
        </w:rPr>
        <w:t xml:space="preserve"> </w:t>
      </w:r>
      <w:r>
        <w:t>poutre,</w:t>
      </w:r>
      <w:r>
        <w:rPr>
          <w:spacing w:val="-3"/>
        </w:rPr>
        <w:t xml:space="preserve"> </w:t>
      </w:r>
      <w:r>
        <w:t>dalles</w:t>
      </w:r>
      <w:r>
        <w:rPr>
          <w:spacing w:val="-6"/>
        </w:rPr>
        <w:t xml:space="preserve"> </w:t>
      </w:r>
      <w:r>
        <w:t>de</w:t>
      </w:r>
      <w:r>
        <w:rPr>
          <w:spacing w:val="-4"/>
        </w:rPr>
        <w:t xml:space="preserve"> </w:t>
      </w:r>
      <w:r>
        <w:t>fond</w:t>
      </w:r>
      <w:r>
        <w:rPr>
          <w:spacing w:val="-5"/>
        </w:rPr>
        <w:t xml:space="preserve"> </w:t>
      </w:r>
      <w:r>
        <w:t>et</w:t>
      </w:r>
      <w:r>
        <w:rPr>
          <w:spacing w:val="-4"/>
        </w:rPr>
        <w:t xml:space="preserve"> </w:t>
      </w:r>
      <w:r>
        <w:t>de</w:t>
      </w:r>
      <w:r>
        <w:rPr>
          <w:spacing w:val="-4"/>
        </w:rPr>
        <w:t xml:space="preserve"> </w:t>
      </w:r>
      <w:r>
        <w:rPr>
          <w:spacing w:val="-2"/>
        </w:rPr>
        <w:t>dessus</w:t>
      </w:r>
    </w:p>
    <w:p w14:paraId="18FCCE86" w14:textId="77777777" w:rsidR="00E14A36" w:rsidRDefault="00000000">
      <w:pPr>
        <w:pStyle w:val="Corpsdetexte"/>
        <w:spacing w:before="27"/>
        <w:ind w:left="1416"/>
        <w:rPr>
          <w:rFonts w:ascii="Times New Roman"/>
        </w:rPr>
      </w:pPr>
      <w:r>
        <w:rPr>
          <w:rFonts w:ascii="Times New Roman"/>
        </w:rPr>
        <w:t>IL</w:t>
      </w:r>
      <w:r>
        <w:rPr>
          <w:rFonts w:ascii="Times New Roman"/>
          <w:spacing w:val="-8"/>
        </w:rPr>
        <w:t xml:space="preserve"> </w:t>
      </w:r>
      <w:r>
        <w:rPr>
          <w:rFonts w:ascii="Times New Roman"/>
        </w:rPr>
        <w:t>comprend</w:t>
      </w:r>
      <w:r>
        <w:rPr>
          <w:rFonts w:ascii="Times New Roman"/>
          <w:spacing w:val="-4"/>
        </w:rPr>
        <w:t xml:space="preserve"> </w:t>
      </w:r>
      <w:proofErr w:type="gramStart"/>
      <w:r>
        <w:rPr>
          <w:rFonts w:ascii="Times New Roman"/>
          <w:spacing w:val="-2"/>
        </w:rPr>
        <w:t>notamment:</w:t>
      </w:r>
      <w:proofErr w:type="gramEnd"/>
    </w:p>
    <w:p w14:paraId="358BB469" w14:textId="77777777" w:rsidR="00E14A36" w:rsidRDefault="00000000">
      <w:pPr>
        <w:pStyle w:val="Paragraphedeliste"/>
        <w:numPr>
          <w:ilvl w:val="0"/>
          <w:numId w:val="86"/>
        </w:numPr>
        <w:tabs>
          <w:tab w:val="left" w:pos="1416"/>
        </w:tabs>
        <w:spacing w:before="2" w:line="278" w:lineRule="auto"/>
        <w:ind w:right="1191"/>
        <w:rPr>
          <w:rFonts w:ascii="Times New Roman" w:hAnsi="Times New Roman"/>
          <w:sz w:val="20"/>
        </w:rPr>
      </w:pP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fourniture</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2"/>
          <w:sz w:val="20"/>
        </w:rPr>
        <w:t xml:space="preserve"> </w:t>
      </w:r>
      <w:r>
        <w:rPr>
          <w:rFonts w:ascii="Times New Roman" w:hAnsi="Times New Roman"/>
          <w:sz w:val="20"/>
        </w:rPr>
        <w:t>matériaux</w:t>
      </w:r>
      <w:r>
        <w:rPr>
          <w:rFonts w:ascii="Times New Roman" w:hAnsi="Times New Roman"/>
          <w:spacing w:val="-5"/>
          <w:sz w:val="20"/>
        </w:rPr>
        <w:t xml:space="preserve"> </w:t>
      </w:r>
      <w:r>
        <w:rPr>
          <w:rFonts w:ascii="Times New Roman" w:hAnsi="Times New Roman"/>
          <w:sz w:val="20"/>
        </w:rPr>
        <w:t>nécessaires</w:t>
      </w:r>
      <w:r>
        <w:rPr>
          <w:rFonts w:ascii="Times New Roman" w:hAnsi="Times New Roman"/>
          <w:spacing w:val="-5"/>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travaux</w:t>
      </w:r>
      <w:r>
        <w:rPr>
          <w:rFonts w:ascii="Times New Roman" w:hAnsi="Times New Roman"/>
          <w:spacing w:val="-5"/>
          <w:sz w:val="20"/>
        </w:rPr>
        <w:t xml:space="preserve"> </w:t>
      </w:r>
      <w:r>
        <w:rPr>
          <w:rFonts w:ascii="Times New Roman" w:hAnsi="Times New Roman"/>
          <w:sz w:val="20"/>
        </w:rPr>
        <w:t>(gravier,</w:t>
      </w:r>
      <w:r>
        <w:rPr>
          <w:rFonts w:ascii="Times New Roman" w:hAnsi="Times New Roman"/>
          <w:spacing w:val="-4"/>
          <w:sz w:val="20"/>
        </w:rPr>
        <w:t xml:space="preserve"> </w:t>
      </w:r>
      <w:r>
        <w:rPr>
          <w:rFonts w:ascii="Times New Roman" w:hAnsi="Times New Roman"/>
          <w:sz w:val="20"/>
        </w:rPr>
        <w:t>sable,</w:t>
      </w:r>
      <w:r>
        <w:rPr>
          <w:rFonts w:ascii="Times New Roman" w:hAnsi="Times New Roman"/>
          <w:spacing w:val="-4"/>
          <w:sz w:val="20"/>
        </w:rPr>
        <w:t xml:space="preserve"> </w:t>
      </w:r>
      <w:r>
        <w:rPr>
          <w:rFonts w:ascii="Times New Roman" w:hAnsi="Times New Roman"/>
          <w:sz w:val="20"/>
        </w:rPr>
        <w:t>ciment,</w:t>
      </w:r>
      <w:r>
        <w:rPr>
          <w:rFonts w:ascii="Times New Roman" w:hAnsi="Times New Roman"/>
          <w:spacing w:val="-4"/>
          <w:sz w:val="20"/>
        </w:rPr>
        <w:t xml:space="preserve"> </w:t>
      </w:r>
      <w:r>
        <w:rPr>
          <w:rFonts w:ascii="Times New Roman" w:hAnsi="Times New Roman"/>
          <w:sz w:val="20"/>
        </w:rPr>
        <w:t>bois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coffrage,</w:t>
      </w:r>
      <w:r>
        <w:rPr>
          <w:rFonts w:ascii="Times New Roman" w:hAnsi="Times New Roman"/>
          <w:spacing w:val="-3"/>
          <w:sz w:val="20"/>
        </w:rPr>
        <w:t xml:space="preserve"> </w:t>
      </w:r>
      <w:r>
        <w:rPr>
          <w:rFonts w:ascii="Times New Roman" w:hAnsi="Times New Roman"/>
          <w:sz w:val="20"/>
        </w:rPr>
        <w:t>fer</w:t>
      </w:r>
      <w:r>
        <w:rPr>
          <w:rFonts w:ascii="Times New Roman" w:hAnsi="Times New Roman"/>
          <w:spacing w:val="-3"/>
          <w:sz w:val="20"/>
        </w:rPr>
        <w:t xml:space="preserve"> </w:t>
      </w:r>
      <w:r>
        <w:rPr>
          <w:rFonts w:ascii="Times New Roman" w:hAnsi="Times New Roman"/>
          <w:sz w:val="20"/>
        </w:rPr>
        <w:t xml:space="preserve">à béton, points, fil d'attache, </w:t>
      </w:r>
      <w:proofErr w:type="gramStart"/>
      <w:r>
        <w:rPr>
          <w:rFonts w:ascii="Times New Roman" w:hAnsi="Times New Roman"/>
          <w:sz w:val="20"/>
        </w:rPr>
        <w:t>etc..);</w:t>
      </w:r>
      <w:proofErr w:type="gramEnd"/>
    </w:p>
    <w:p w14:paraId="4B94EFCB" w14:textId="77777777" w:rsidR="00E14A36" w:rsidRDefault="00000000">
      <w:pPr>
        <w:pStyle w:val="Paragraphedeliste"/>
        <w:numPr>
          <w:ilvl w:val="0"/>
          <w:numId w:val="86"/>
        </w:numPr>
        <w:tabs>
          <w:tab w:val="left" w:pos="1416"/>
        </w:tabs>
        <w:spacing w:line="276" w:lineRule="auto"/>
        <w:ind w:right="800"/>
        <w:rPr>
          <w:rFonts w:ascii="Times New Roman" w:hAnsi="Times New Roman"/>
          <w:sz w:val="20"/>
        </w:rPr>
      </w:pPr>
      <w:r>
        <w:rPr>
          <w:rFonts w:ascii="Times New Roman" w:hAnsi="Times New Roman"/>
          <w:sz w:val="20"/>
        </w:rPr>
        <w:t>Le</w:t>
      </w:r>
      <w:r>
        <w:rPr>
          <w:rFonts w:ascii="Times New Roman" w:hAnsi="Times New Roman"/>
          <w:spacing w:val="-3"/>
          <w:sz w:val="20"/>
        </w:rPr>
        <w:t xml:space="preserve"> </w:t>
      </w:r>
      <w:r>
        <w:rPr>
          <w:rFonts w:ascii="Times New Roman" w:hAnsi="Times New Roman"/>
          <w:sz w:val="20"/>
        </w:rPr>
        <w:t>ferraillage,</w:t>
      </w:r>
      <w:r>
        <w:rPr>
          <w:rFonts w:ascii="Times New Roman" w:hAnsi="Times New Roman"/>
          <w:spacing w:val="-2"/>
          <w:sz w:val="20"/>
        </w:rPr>
        <w:t xml:space="preserve"> </w:t>
      </w:r>
      <w:r>
        <w:rPr>
          <w:rFonts w:ascii="Times New Roman" w:hAnsi="Times New Roman"/>
          <w:sz w:val="20"/>
        </w:rPr>
        <w:t>le</w:t>
      </w:r>
      <w:r>
        <w:rPr>
          <w:rFonts w:ascii="Times New Roman" w:hAnsi="Times New Roman"/>
          <w:spacing w:val="-3"/>
          <w:sz w:val="20"/>
        </w:rPr>
        <w:t xml:space="preserve"> </w:t>
      </w:r>
      <w:r>
        <w:rPr>
          <w:rFonts w:ascii="Times New Roman" w:hAnsi="Times New Roman"/>
          <w:sz w:val="20"/>
        </w:rPr>
        <w:t>coffrage</w:t>
      </w:r>
      <w:r>
        <w:rPr>
          <w:rFonts w:ascii="Times New Roman" w:hAnsi="Times New Roman"/>
          <w:spacing w:val="-3"/>
          <w:sz w:val="20"/>
        </w:rPr>
        <w:t xml:space="preserve"> </w:t>
      </w:r>
      <w:r>
        <w:rPr>
          <w:rFonts w:ascii="Times New Roman" w:hAnsi="Times New Roman"/>
          <w:sz w:val="20"/>
        </w:rPr>
        <w:t>te</w:t>
      </w:r>
      <w:r>
        <w:rPr>
          <w:rFonts w:ascii="Times New Roman" w:hAnsi="Times New Roman"/>
          <w:spacing w:val="-3"/>
          <w:sz w:val="20"/>
        </w:rPr>
        <w:t xml:space="preserve"> </w:t>
      </w:r>
      <w:r>
        <w:rPr>
          <w:rFonts w:ascii="Times New Roman" w:hAnsi="Times New Roman"/>
          <w:sz w:val="20"/>
        </w:rPr>
        <w:t>le</w:t>
      </w:r>
      <w:r>
        <w:rPr>
          <w:rFonts w:ascii="Times New Roman" w:hAnsi="Times New Roman"/>
          <w:spacing w:val="-1"/>
          <w:sz w:val="20"/>
        </w:rPr>
        <w:t xml:space="preserve"> </w:t>
      </w:r>
      <w:r>
        <w:rPr>
          <w:rFonts w:ascii="Times New Roman" w:hAnsi="Times New Roman"/>
          <w:sz w:val="20"/>
        </w:rPr>
        <w:t>coulage</w:t>
      </w:r>
      <w:r>
        <w:rPr>
          <w:rFonts w:ascii="Times New Roman" w:hAnsi="Times New Roman"/>
          <w:spacing w:val="-3"/>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semelles,</w:t>
      </w:r>
      <w:r>
        <w:rPr>
          <w:rFonts w:ascii="Times New Roman" w:hAnsi="Times New Roman"/>
          <w:spacing w:val="-3"/>
          <w:sz w:val="20"/>
        </w:rPr>
        <w:t xml:space="preserve"> </w:t>
      </w:r>
      <w:r>
        <w:rPr>
          <w:rFonts w:ascii="Times New Roman" w:hAnsi="Times New Roman"/>
          <w:sz w:val="20"/>
        </w:rPr>
        <w:t>poteaux,</w:t>
      </w:r>
      <w:r>
        <w:rPr>
          <w:rFonts w:ascii="Times New Roman" w:hAnsi="Times New Roman"/>
          <w:spacing w:val="-3"/>
          <w:sz w:val="20"/>
        </w:rPr>
        <w:t xml:space="preserve"> </w:t>
      </w:r>
      <w:r>
        <w:rPr>
          <w:rFonts w:ascii="Times New Roman" w:hAnsi="Times New Roman"/>
          <w:sz w:val="20"/>
        </w:rPr>
        <w:t>poutres</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chainage,</w:t>
      </w:r>
      <w:r>
        <w:rPr>
          <w:rFonts w:ascii="Times New Roman" w:hAnsi="Times New Roman"/>
          <w:spacing w:val="-2"/>
          <w:sz w:val="20"/>
        </w:rPr>
        <w:t xml:space="preserve"> </w:t>
      </w:r>
      <w:r>
        <w:rPr>
          <w:rFonts w:ascii="Times New Roman" w:hAnsi="Times New Roman"/>
          <w:sz w:val="20"/>
        </w:rPr>
        <w:t>dalles</w:t>
      </w:r>
      <w:r>
        <w:rPr>
          <w:rFonts w:ascii="Times New Roman" w:hAnsi="Times New Roman"/>
          <w:spacing w:val="-4"/>
          <w:sz w:val="20"/>
        </w:rPr>
        <w:t xml:space="preserve"> </w:t>
      </w:r>
      <w:r>
        <w:rPr>
          <w:rFonts w:ascii="Times New Roman" w:hAnsi="Times New Roman"/>
          <w:sz w:val="20"/>
        </w:rPr>
        <w:t>avec</w:t>
      </w:r>
      <w:r>
        <w:rPr>
          <w:rFonts w:ascii="Times New Roman" w:hAnsi="Times New Roman"/>
          <w:spacing w:val="-3"/>
          <w:sz w:val="20"/>
        </w:rPr>
        <w:t xml:space="preserve"> </w:t>
      </w:r>
      <w:r>
        <w:rPr>
          <w:rFonts w:ascii="Times New Roman" w:hAnsi="Times New Roman"/>
          <w:sz w:val="20"/>
        </w:rPr>
        <w:t>un</w:t>
      </w:r>
      <w:r>
        <w:rPr>
          <w:rFonts w:ascii="Times New Roman" w:hAnsi="Times New Roman"/>
          <w:spacing w:val="-4"/>
          <w:sz w:val="20"/>
        </w:rPr>
        <w:t xml:space="preserve"> </w:t>
      </w:r>
      <w:r>
        <w:rPr>
          <w:rFonts w:ascii="Times New Roman" w:hAnsi="Times New Roman"/>
          <w:sz w:val="20"/>
        </w:rPr>
        <w:t>béton</w:t>
      </w:r>
      <w:r>
        <w:rPr>
          <w:rFonts w:ascii="Times New Roman" w:hAnsi="Times New Roman"/>
          <w:spacing w:val="-4"/>
          <w:sz w:val="20"/>
        </w:rPr>
        <w:t xml:space="preserve"> </w:t>
      </w:r>
      <w:r>
        <w:rPr>
          <w:rFonts w:ascii="Times New Roman" w:hAnsi="Times New Roman"/>
          <w:sz w:val="20"/>
        </w:rPr>
        <w:t>dosé à 350 kg/m</w:t>
      </w:r>
      <w:proofErr w:type="gramStart"/>
      <w:r>
        <w:rPr>
          <w:rFonts w:ascii="Times New Roman" w:hAnsi="Times New Roman"/>
          <w:sz w:val="20"/>
        </w:rPr>
        <w:t>3;</w:t>
      </w:r>
      <w:proofErr w:type="gramEnd"/>
    </w:p>
    <w:p w14:paraId="2BC01BCF" w14:textId="77777777" w:rsidR="00E14A36" w:rsidRDefault="00000000">
      <w:pPr>
        <w:pStyle w:val="Paragraphedeliste"/>
        <w:numPr>
          <w:ilvl w:val="0"/>
          <w:numId w:val="86"/>
        </w:numPr>
        <w:tabs>
          <w:tab w:val="left" w:pos="1416"/>
        </w:tabs>
        <w:spacing w:line="229" w:lineRule="exact"/>
        <w:rPr>
          <w:rFonts w:ascii="Times New Roman" w:hAnsi="Times New Roman"/>
          <w:sz w:val="20"/>
        </w:rPr>
      </w:pP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décoffrage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tous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5"/>
          <w:sz w:val="20"/>
        </w:rPr>
        <w:t xml:space="preserve"> </w:t>
      </w:r>
      <w:proofErr w:type="gramStart"/>
      <w:r>
        <w:rPr>
          <w:rFonts w:ascii="Times New Roman" w:hAnsi="Times New Roman"/>
          <w:spacing w:val="-2"/>
          <w:sz w:val="20"/>
        </w:rPr>
        <w:t>éléments;</w:t>
      </w:r>
      <w:proofErr w:type="gramEnd"/>
    </w:p>
    <w:p w14:paraId="03F79E9B" w14:textId="77777777" w:rsidR="00E14A36" w:rsidRDefault="00000000">
      <w:pPr>
        <w:pStyle w:val="Paragraphedeliste"/>
        <w:numPr>
          <w:ilvl w:val="0"/>
          <w:numId w:val="86"/>
        </w:numPr>
        <w:tabs>
          <w:tab w:val="left" w:pos="1416"/>
        </w:tabs>
        <w:spacing w:before="32"/>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4D8C61F2" w14:textId="77777777" w:rsidR="00E14A36" w:rsidRDefault="00000000">
      <w:pPr>
        <w:pStyle w:val="Titre5"/>
        <w:numPr>
          <w:ilvl w:val="0"/>
          <w:numId w:val="87"/>
        </w:numPr>
        <w:tabs>
          <w:tab w:val="left" w:pos="1416"/>
        </w:tabs>
        <w:spacing w:before="39" w:line="240" w:lineRule="auto"/>
      </w:pPr>
      <w:r>
        <w:t>Béton</w:t>
      </w:r>
      <w:r>
        <w:rPr>
          <w:spacing w:val="-6"/>
        </w:rPr>
        <w:t xml:space="preserve"> </w:t>
      </w:r>
      <w:r>
        <w:t>armé</w:t>
      </w:r>
      <w:r>
        <w:rPr>
          <w:spacing w:val="-4"/>
        </w:rPr>
        <w:t xml:space="preserve"> </w:t>
      </w:r>
      <w:r>
        <w:t>avec</w:t>
      </w:r>
      <w:r>
        <w:rPr>
          <w:spacing w:val="-4"/>
        </w:rPr>
        <w:t xml:space="preserve"> </w:t>
      </w:r>
      <w:proofErr w:type="spellStart"/>
      <w:r>
        <w:t>sikalite</w:t>
      </w:r>
      <w:proofErr w:type="spellEnd"/>
      <w:r>
        <w:rPr>
          <w:spacing w:val="-4"/>
        </w:rPr>
        <w:t xml:space="preserve"> </w:t>
      </w:r>
      <w:r>
        <w:t>pour</w:t>
      </w:r>
      <w:r>
        <w:rPr>
          <w:spacing w:val="-4"/>
        </w:rPr>
        <w:t xml:space="preserve"> </w:t>
      </w:r>
      <w:r>
        <w:t>les</w:t>
      </w:r>
      <w:r>
        <w:rPr>
          <w:spacing w:val="-5"/>
        </w:rPr>
        <w:t xml:space="preserve"> </w:t>
      </w:r>
      <w:r>
        <w:rPr>
          <w:spacing w:val="-2"/>
        </w:rPr>
        <w:t>parois</w:t>
      </w:r>
    </w:p>
    <w:p w14:paraId="1D965F40" w14:textId="77777777" w:rsidR="00E14A36" w:rsidRDefault="00000000">
      <w:pPr>
        <w:pStyle w:val="Corpsdetexte"/>
        <w:spacing w:before="29" w:line="230" w:lineRule="exact"/>
        <w:ind w:left="1416"/>
        <w:rPr>
          <w:rFonts w:ascii="Times New Roman"/>
        </w:rPr>
      </w:pPr>
      <w:r>
        <w:rPr>
          <w:rFonts w:ascii="Times New Roman"/>
        </w:rPr>
        <w:t>Il</w:t>
      </w:r>
      <w:r>
        <w:rPr>
          <w:rFonts w:ascii="Times New Roman"/>
          <w:spacing w:val="-7"/>
        </w:rPr>
        <w:t xml:space="preserve"> </w:t>
      </w:r>
      <w:r>
        <w:rPr>
          <w:rFonts w:ascii="Times New Roman"/>
        </w:rPr>
        <w:t>comprend</w:t>
      </w:r>
      <w:r>
        <w:rPr>
          <w:rFonts w:ascii="Times New Roman"/>
          <w:spacing w:val="-6"/>
        </w:rPr>
        <w:t xml:space="preserve"> </w:t>
      </w:r>
      <w:proofErr w:type="gramStart"/>
      <w:r>
        <w:rPr>
          <w:rFonts w:ascii="Times New Roman"/>
          <w:spacing w:val="-2"/>
        </w:rPr>
        <w:t>notamment:</w:t>
      </w:r>
      <w:proofErr w:type="gramEnd"/>
    </w:p>
    <w:p w14:paraId="2CD0E807" w14:textId="77777777" w:rsidR="00E14A36" w:rsidRDefault="00000000">
      <w:pPr>
        <w:pStyle w:val="Paragraphedeliste"/>
        <w:numPr>
          <w:ilvl w:val="0"/>
          <w:numId w:val="86"/>
        </w:numPr>
        <w:tabs>
          <w:tab w:val="left" w:pos="1416"/>
        </w:tabs>
        <w:rPr>
          <w:rFonts w:ascii="Times New Roman" w:hAnsi="Times New Roman"/>
          <w:sz w:val="20"/>
        </w:rPr>
      </w:pPr>
      <w:proofErr w:type="gramStart"/>
      <w:r>
        <w:rPr>
          <w:rFonts w:ascii="Times New Roman" w:hAnsi="Times New Roman"/>
          <w:sz w:val="20"/>
        </w:rPr>
        <w:t>le</w:t>
      </w:r>
      <w:proofErr w:type="gramEnd"/>
      <w:r>
        <w:rPr>
          <w:rFonts w:ascii="Times New Roman" w:hAnsi="Times New Roman"/>
          <w:spacing w:val="-5"/>
          <w:sz w:val="20"/>
        </w:rPr>
        <w:t xml:space="preserve"> </w:t>
      </w:r>
      <w:r>
        <w:rPr>
          <w:rFonts w:ascii="Times New Roman" w:hAnsi="Times New Roman"/>
          <w:sz w:val="20"/>
        </w:rPr>
        <w:t>Béton</w:t>
      </w:r>
      <w:r>
        <w:rPr>
          <w:rFonts w:ascii="Times New Roman" w:hAnsi="Times New Roman"/>
          <w:spacing w:val="-5"/>
          <w:sz w:val="20"/>
        </w:rPr>
        <w:t xml:space="preserve"> </w:t>
      </w:r>
      <w:r>
        <w:rPr>
          <w:rFonts w:ascii="Times New Roman" w:hAnsi="Times New Roman"/>
          <w:sz w:val="20"/>
        </w:rPr>
        <w:t>armé</w:t>
      </w:r>
      <w:r>
        <w:rPr>
          <w:rFonts w:ascii="Times New Roman" w:hAnsi="Times New Roman"/>
          <w:spacing w:val="-4"/>
          <w:sz w:val="20"/>
        </w:rPr>
        <w:t xml:space="preserve"> </w:t>
      </w:r>
      <w:r>
        <w:rPr>
          <w:rFonts w:ascii="Times New Roman" w:hAnsi="Times New Roman"/>
          <w:sz w:val="20"/>
        </w:rPr>
        <w:t>avec</w:t>
      </w:r>
      <w:r>
        <w:rPr>
          <w:rFonts w:ascii="Times New Roman" w:hAnsi="Times New Roman"/>
          <w:spacing w:val="-5"/>
          <w:sz w:val="20"/>
        </w:rPr>
        <w:t xml:space="preserve"> </w:t>
      </w:r>
      <w:proofErr w:type="spellStart"/>
      <w:r>
        <w:rPr>
          <w:rFonts w:ascii="Times New Roman" w:hAnsi="Times New Roman"/>
          <w:sz w:val="20"/>
        </w:rPr>
        <w:t>sikalite</w:t>
      </w:r>
      <w:proofErr w:type="spellEnd"/>
      <w:r>
        <w:rPr>
          <w:rFonts w:ascii="Times New Roman" w:hAnsi="Times New Roman"/>
          <w:spacing w:val="-1"/>
          <w:sz w:val="20"/>
        </w:rPr>
        <w:t xml:space="preserve"> </w:t>
      </w:r>
      <w:r>
        <w:rPr>
          <w:rFonts w:ascii="Times New Roman" w:hAnsi="Times New Roman"/>
          <w:spacing w:val="-10"/>
          <w:sz w:val="20"/>
        </w:rPr>
        <w:t>;</w:t>
      </w:r>
    </w:p>
    <w:p w14:paraId="65621CD9"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7FF99588" w14:textId="77777777" w:rsidR="00E14A36" w:rsidRDefault="00000000">
      <w:pPr>
        <w:pStyle w:val="Titre5"/>
        <w:numPr>
          <w:ilvl w:val="0"/>
          <w:numId w:val="87"/>
        </w:numPr>
        <w:tabs>
          <w:tab w:val="left" w:pos="1415"/>
        </w:tabs>
        <w:spacing w:before="39" w:line="240" w:lineRule="auto"/>
        <w:ind w:left="1415" w:hanging="359"/>
      </w:pPr>
      <w:r>
        <w:t>Maçonnerie</w:t>
      </w:r>
      <w:r>
        <w:rPr>
          <w:spacing w:val="-5"/>
        </w:rPr>
        <w:t xml:space="preserve"> </w:t>
      </w:r>
      <w:r>
        <w:t>d'agglos</w:t>
      </w:r>
      <w:r>
        <w:rPr>
          <w:spacing w:val="-6"/>
        </w:rPr>
        <w:t xml:space="preserve"> </w:t>
      </w:r>
      <w:r>
        <w:t>de</w:t>
      </w:r>
      <w:r>
        <w:rPr>
          <w:spacing w:val="-4"/>
        </w:rPr>
        <w:t xml:space="preserve"> </w:t>
      </w:r>
      <w:r>
        <w:t>15x20x40</w:t>
      </w:r>
      <w:r>
        <w:rPr>
          <w:spacing w:val="-4"/>
        </w:rPr>
        <w:t xml:space="preserve"> </w:t>
      </w:r>
      <w:r>
        <w:t>cm</w:t>
      </w:r>
      <w:r>
        <w:rPr>
          <w:spacing w:val="-9"/>
        </w:rPr>
        <w:t xml:space="preserve"> </w:t>
      </w:r>
      <w:r>
        <w:t>pour</w:t>
      </w:r>
      <w:r>
        <w:rPr>
          <w:spacing w:val="-3"/>
        </w:rPr>
        <w:t xml:space="preserve"> </w:t>
      </w:r>
      <w:r>
        <w:t>murs</w:t>
      </w:r>
      <w:r>
        <w:rPr>
          <w:spacing w:val="-5"/>
        </w:rPr>
        <w:t xml:space="preserve"> </w:t>
      </w:r>
      <w:r>
        <w:t>en</w:t>
      </w:r>
      <w:r>
        <w:rPr>
          <w:spacing w:val="-5"/>
        </w:rPr>
        <w:t xml:space="preserve"> </w:t>
      </w:r>
      <w:r>
        <w:rPr>
          <w:spacing w:val="-2"/>
        </w:rPr>
        <w:t>élévation</w:t>
      </w:r>
    </w:p>
    <w:p w14:paraId="24EA8768" w14:textId="77777777" w:rsidR="00E14A36" w:rsidRDefault="00000000">
      <w:pPr>
        <w:pStyle w:val="Corpsdetexte"/>
        <w:spacing w:before="29" w:line="230" w:lineRule="exact"/>
        <w:ind w:left="1416"/>
        <w:rPr>
          <w:rFonts w:ascii="Times New Roman"/>
        </w:rPr>
      </w:pPr>
      <w:r>
        <w:rPr>
          <w:rFonts w:ascii="Times New Roman"/>
        </w:rPr>
        <w:t>Il</w:t>
      </w:r>
      <w:r>
        <w:rPr>
          <w:rFonts w:ascii="Times New Roman"/>
          <w:spacing w:val="-7"/>
        </w:rPr>
        <w:t xml:space="preserve"> </w:t>
      </w:r>
      <w:r>
        <w:rPr>
          <w:rFonts w:ascii="Times New Roman"/>
        </w:rPr>
        <w:t>comprend</w:t>
      </w:r>
      <w:r>
        <w:rPr>
          <w:rFonts w:ascii="Times New Roman"/>
          <w:spacing w:val="-6"/>
        </w:rPr>
        <w:t xml:space="preserve"> </w:t>
      </w:r>
      <w:proofErr w:type="gramStart"/>
      <w:r>
        <w:rPr>
          <w:rFonts w:ascii="Times New Roman"/>
          <w:spacing w:val="-2"/>
        </w:rPr>
        <w:t>notamment:</w:t>
      </w:r>
      <w:proofErr w:type="gramEnd"/>
    </w:p>
    <w:p w14:paraId="54596424" w14:textId="77777777" w:rsidR="00E14A36" w:rsidRDefault="00000000">
      <w:pPr>
        <w:pStyle w:val="Paragraphedeliste"/>
        <w:numPr>
          <w:ilvl w:val="0"/>
          <w:numId w:val="86"/>
        </w:numPr>
        <w:tabs>
          <w:tab w:val="left" w:pos="1416"/>
        </w:tabs>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fourniture</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agglos,</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3"/>
          <w:sz w:val="20"/>
        </w:rPr>
        <w:t xml:space="preserve"> </w:t>
      </w:r>
      <w:r>
        <w:rPr>
          <w:rFonts w:ascii="Times New Roman" w:hAnsi="Times New Roman"/>
          <w:sz w:val="20"/>
        </w:rPr>
        <w:t>sable,</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gravier,</w:t>
      </w:r>
      <w:r>
        <w:rPr>
          <w:rFonts w:ascii="Times New Roman" w:hAnsi="Times New Roman"/>
          <w:spacing w:val="-4"/>
          <w:sz w:val="20"/>
        </w:rPr>
        <w:t xml:space="preserve"> </w:t>
      </w:r>
      <w:r>
        <w:rPr>
          <w:rFonts w:ascii="Times New Roman" w:hAnsi="Times New Roman"/>
          <w:sz w:val="20"/>
        </w:rPr>
        <w:t>ciment,</w:t>
      </w:r>
      <w:r>
        <w:rPr>
          <w:rFonts w:ascii="Times New Roman" w:hAnsi="Times New Roman"/>
          <w:spacing w:val="-3"/>
          <w:sz w:val="20"/>
        </w:rPr>
        <w:t xml:space="preserve"> </w:t>
      </w:r>
      <w:r>
        <w:rPr>
          <w:rFonts w:ascii="Times New Roman" w:hAnsi="Times New Roman"/>
          <w:sz w:val="20"/>
        </w:rPr>
        <w:t>fer</w:t>
      </w:r>
      <w:r>
        <w:rPr>
          <w:rFonts w:ascii="Times New Roman" w:hAnsi="Times New Roman"/>
          <w:spacing w:val="-3"/>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béton,</w:t>
      </w:r>
      <w:r>
        <w:rPr>
          <w:rFonts w:ascii="Times New Roman" w:hAnsi="Times New Roman"/>
          <w:spacing w:val="-4"/>
          <w:sz w:val="20"/>
        </w:rPr>
        <w:t xml:space="preserve"> </w:t>
      </w:r>
      <w:r>
        <w:rPr>
          <w:rFonts w:ascii="Times New Roman" w:hAnsi="Times New Roman"/>
          <w:sz w:val="20"/>
        </w:rPr>
        <w:t>bois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coffrage,</w:t>
      </w:r>
      <w:r>
        <w:rPr>
          <w:rFonts w:ascii="Times New Roman" w:hAnsi="Times New Roman"/>
          <w:spacing w:val="-3"/>
          <w:sz w:val="20"/>
        </w:rPr>
        <w:t xml:space="preserve"> </w:t>
      </w:r>
      <w:r>
        <w:rPr>
          <w:rFonts w:ascii="Times New Roman" w:hAnsi="Times New Roman"/>
          <w:sz w:val="20"/>
        </w:rPr>
        <w:t>pointe,</w:t>
      </w:r>
      <w:r>
        <w:rPr>
          <w:rFonts w:ascii="Times New Roman" w:hAnsi="Times New Roman"/>
          <w:spacing w:val="-4"/>
          <w:sz w:val="20"/>
        </w:rPr>
        <w:t xml:space="preserve"> </w:t>
      </w:r>
      <w:proofErr w:type="spellStart"/>
      <w:r>
        <w:rPr>
          <w:rFonts w:ascii="Times New Roman" w:hAnsi="Times New Roman"/>
          <w:sz w:val="20"/>
        </w:rPr>
        <w:t>etc</w:t>
      </w:r>
      <w:proofErr w:type="spellEnd"/>
      <w:r>
        <w:rPr>
          <w:rFonts w:ascii="Times New Roman" w:hAnsi="Times New Roman"/>
          <w:spacing w:val="7"/>
          <w:sz w:val="20"/>
        </w:rPr>
        <w:t xml:space="preserve"> </w:t>
      </w:r>
      <w:r>
        <w:rPr>
          <w:rFonts w:ascii="Times New Roman" w:hAnsi="Times New Roman"/>
          <w:spacing w:val="-10"/>
          <w:sz w:val="20"/>
        </w:rPr>
        <w:t>;</w:t>
      </w:r>
    </w:p>
    <w:p w14:paraId="04639E3C" w14:textId="77777777" w:rsidR="00E14A36" w:rsidRDefault="00000000">
      <w:pPr>
        <w:pStyle w:val="Paragraphedeliste"/>
        <w:numPr>
          <w:ilvl w:val="0"/>
          <w:numId w:val="86"/>
        </w:numPr>
        <w:tabs>
          <w:tab w:val="left" w:pos="1416"/>
        </w:tabs>
        <w:spacing w:before="36"/>
        <w:rPr>
          <w:rFonts w:ascii="Times New Roman" w:hAnsi="Times New Roman"/>
          <w:sz w:val="20"/>
        </w:rPr>
      </w:pPr>
      <w:r>
        <w:rPr>
          <w:rFonts w:ascii="Times New Roman" w:hAnsi="Times New Roman"/>
          <w:sz w:val="20"/>
        </w:rPr>
        <w:t>.</w:t>
      </w:r>
      <w:r>
        <w:rPr>
          <w:rFonts w:ascii="Times New Roman" w:hAnsi="Times New Roman"/>
          <w:spacing w:val="-5"/>
          <w:sz w:val="20"/>
        </w:rPr>
        <w:t xml:space="preserve"> </w:t>
      </w:r>
      <w:r>
        <w:rPr>
          <w:rFonts w:ascii="Times New Roman" w:hAnsi="Times New Roman"/>
          <w:sz w:val="20"/>
        </w:rPr>
        <w:t>L'élévation</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3"/>
          <w:sz w:val="20"/>
        </w:rPr>
        <w:t xml:space="preserve"> </w:t>
      </w:r>
      <w:r>
        <w:rPr>
          <w:rFonts w:ascii="Times New Roman" w:hAnsi="Times New Roman"/>
          <w:sz w:val="20"/>
        </w:rPr>
        <w:t>murs</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agglos</w:t>
      </w:r>
      <w:r>
        <w:rPr>
          <w:rFonts w:ascii="Times New Roman" w:hAnsi="Times New Roman"/>
          <w:spacing w:val="-5"/>
          <w:sz w:val="20"/>
        </w:rPr>
        <w:t xml:space="preserve"> </w:t>
      </w:r>
      <w:r>
        <w:rPr>
          <w:rFonts w:ascii="Times New Roman" w:hAnsi="Times New Roman"/>
          <w:sz w:val="20"/>
        </w:rPr>
        <w:t>conformément</w:t>
      </w:r>
      <w:r>
        <w:rPr>
          <w:rFonts w:ascii="Times New Roman" w:hAnsi="Times New Roman"/>
          <w:spacing w:val="-6"/>
          <w:sz w:val="20"/>
        </w:rPr>
        <w:t xml:space="preserve"> </w:t>
      </w:r>
      <w:r>
        <w:rPr>
          <w:rFonts w:ascii="Times New Roman" w:hAnsi="Times New Roman"/>
          <w:sz w:val="20"/>
        </w:rPr>
        <w:t>aux</w:t>
      </w:r>
      <w:r>
        <w:rPr>
          <w:rFonts w:ascii="Times New Roman" w:hAnsi="Times New Roman"/>
          <w:spacing w:val="-6"/>
          <w:sz w:val="20"/>
        </w:rPr>
        <w:t xml:space="preserve"> </w:t>
      </w:r>
      <w:r>
        <w:rPr>
          <w:rFonts w:ascii="Times New Roman" w:hAnsi="Times New Roman"/>
          <w:sz w:val="20"/>
        </w:rPr>
        <w:t>plans</w:t>
      </w:r>
      <w:r>
        <w:rPr>
          <w:rFonts w:ascii="Times New Roman" w:hAnsi="Times New Roman"/>
          <w:spacing w:val="1"/>
          <w:sz w:val="20"/>
        </w:rPr>
        <w:t xml:space="preserve"> </w:t>
      </w:r>
      <w:r>
        <w:rPr>
          <w:rFonts w:ascii="Times New Roman" w:hAnsi="Times New Roman"/>
          <w:spacing w:val="-10"/>
          <w:sz w:val="20"/>
        </w:rPr>
        <w:t>;</w:t>
      </w:r>
    </w:p>
    <w:p w14:paraId="7CBA1F83" w14:textId="77777777" w:rsidR="00E14A36" w:rsidRDefault="00000000">
      <w:pPr>
        <w:pStyle w:val="Paragraphedeliste"/>
        <w:numPr>
          <w:ilvl w:val="0"/>
          <w:numId w:val="86"/>
        </w:numPr>
        <w:tabs>
          <w:tab w:val="left" w:pos="1416"/>
        </w:tabs>
        <w:spacing w:before="33"/>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0B57DBE1" w14:textId="77777777" w:rsidR="00E14A36" w:rsidRDefault="00000000">
      <w:pPr>
        <w:pStyle w:val="Titre5"/>
        <w:numPr>
          <w:ilvl w:val="0"/>
          <w:numId w:val="87"/>
        </w:numPr>
        <w:tabs>
          <w:tab w:val="left" w:pos="1416"/>
        </w:tabs>
        <w:spacing w:before="41" w:line="240" w:lineRule="auto"/>
      </w:pPr>
      <w:r>
        <w:t>Enduit</w:t>
      </w:r>
      <w:r>
        <w:rPr>
          <w:spacing w:val="-4"/>
        </w:rPr>
        <w:t xml:space="preserve"> </w:t>
      </w:r>
      <w:r>
        <w:t>au</w:t>
      </w:r>
      <w:r>
        <w:rPr>
          <w:spacing w:val="-3"/>
        </w:rPr>
        <w:t xml:space="preserve"> </w:t>
      </w:r>
      <w:r>
        <w:t>mortier</w:t>
      </w:r>
      <w:r>
        <w:rPr>
          <w:spacing w:val="-4"/>
        </w:rPr>
        <w:t xml:space="preserve"> </w:t>
      </w:r>
      <w:r>
        <w:t>de</w:t>
      </w:r>
      <w:r>
        <w:rPr>
          <w:spacing w:val="-3"/>
        </w:rPr>
        <w:t xml:space="preserve"> </w:t>
      </w:r>
      <w:r>
        <w:t>ciment</w:t>
      </w:r>
      <w:r>
        <w:rPr>
          <w:spacing w:val="-2"/>
        </w:rPr>
        <w:t xml:space="preserve"> </w:t>
      </w:r>
      <w:r>
        <w:t>dosé</w:t>
      </w:r>
      <w:r>
        <w:rPr>
          <w:spacing w:val="-4"/>
        </w:rPr>
        <w:t xml:space="preserve"> </w:t>
      </w:r>
      <w:r>
        <w:t>à</w:t>
      </w:r>
      <w:r>
        <w:rPr>
          <w:spacing w:val="-3"/>
        </w:rPr>
        <w:t xml:space="preserve"> </w:t>
      </w:r>
      <w:r>
        <w:t>300</w:t>
      </w:r>
      <w:r>
        <w:rPr>
          <w:spacing w:val="-5"/>
        </w:rPr>
        <w:t xml:space="preserve"> </w:t>
      </w:r>
      <w:r>
        <w:t>kg/m³</w:t>
      </w:r>
      <w:r>
        <w:rPr>
          <w:spacing w:val="-4"/>
        </w:rPr>
        <w:t xml:space="preserve"> </w:t>
      </w:r>
      <w:r>
        <w:t>de</w:t>
      </w:r>
      <w:r>
        <w:rPr>
          <w:spacing w:val="-2"/>
        </w:rPr>
        <w:t xml:space="preserve"> </w:t>
      </w:r>
      <w:r>
        <w:t>mortier</w:t>
      </w:r>
      <w:r>
        <w:rPr>
          <w:spacing w:val="-2"/>
        </w:rPr>
        <w:t xml:space="preserve"> </w:t>
      </w:r>
      <w:r>
        <w:t>sur</w:t>
      </w:r>
      <w:r>
        <w:rPr>
          <w:spacing w:val="-2"/>
        </w:rPr>
        <w:t xml:space="preserve"> </w:t>
      </w:r>
      <w:r>
        <w:rPr>
          <w:spacing w:val="-4"/>
        </w:rPr>
        <w:t>murs</w:t>
      </w:r>
    </w:p>
    <w:p w14:paraId="449B00CF" w14:textId="77777777" w:rsidR="00E14A36" w:rsidRDefault="00000000">
      <w:pPr>
        <w:pStyle w:val="Corpsdetexte"/>
        <w:spacing w:before="27"/>
        <w:ind w:left="1416"/>
        <w:rPr>
          <w:rFonts w:ascii="Times New Roman"/>
        </w:rPr>
      </w:pPr>
      <w:r>
        <w:rPr>
          <w:rFonts w:ascii="Times New Roman"/>
        </w:rPr>
        <w:t>Il</w:t>
      </w:r>
      <w:r>
        <w:rPr>
          <w:rFonts w:ascii="Times New Roman"/>
          <w:spacing w:val="-7"/>
        </w:rPr>
        <w:t xml:space="preserve"> </w:t>
      </w:r>
      <w:r>
        <w:rPr>
          <w:rFonts w:ascii="Times New Roman"/>
        </w:rPr>
        <w:t>comprend</w:t>
      </w:r>
      <w:r>
        <w:rPr>
          <w:rFonts w:ascii="Times New Roman"/>
          <w:spacing w:val="-6"/>
        </w:rPr>
        <w:t xml:space="preserve"> </w:t>
      </w:r>
      <w:proofErr w:type="gramStart"/>
      <w:r>
        <w:rPr>
          <w:rFonts w:ascii="Times New Roman"/>
          <w:spacing w:val="-2"/>
        </w:rPr>
        <w:t>notamment:</w:t>
      </w:r>
      <w:proofErr w:type="gramEnd"/>
    </w:p>
    <w:p w14:paraId="097AD646" w14:textId="77777777" w:rsidR="00E14A36" w:rsidRDefault="00000000">
      <w:pPr>
        <w:pStyle w:val="Paragraphedeliste"/>
        <w:numPr>
          <w:ilvl w:val="0"/>
          <w:numId w:val="86"/>
        </w:numPr>
        <w:tabs>
          <w:tab w:val="left" w:pos="1416"/>
        </w:tabs>
        <w:spacing w:before="2"/>
        <w:rPr>
          <w:rFonts w:ascii="Times New Roman" w:hAnsi="Times New Roman"/>
          <w:sz w:val="20"/>
        </w:rPr>
      </w:pPr>
      <w:r>
        <w:rPr>
          <w:rFonts w:ascii="Times New Roman" w:hAnsi="Times New Roman"/>
          <w:sz w:val="20"/>
        </w:rPr>
        <w:t>La</w:t>
      </w:r>
      <w:r>
        <w:rPr>
          <w:rFonts w:ascii="Times New Roman" w:hAnsi="Times New Roman"/>
          <w:spacing w:val="-7"/>
          <w:sz w:val="20"/>
        </w:rPr>
        <w:t xml:space="preserve"> </w:t>
      </w:r>
      <w:r>
        <w:rPr>
          <w:rFonts w:ascii="Times New Roman" w:hAnsi="Times New Roman"/>
          <w:sz w:val="20"/>
        </w:rPr>
        <w:t>fourniture</w:t>
      </w:r>
      <w:r>
        <w:rPr>
          <w:rFonts w:ascii="Times New Roman" w:hAnsi="Times New Roman"/>
          <w:spacing w:val="-7"/>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matériaux</w:t>
      </w:r>
      <w:r>
        <w:rPr>
          <w:rFonts w:ascii="Times New Roman" w:hAnsi="Times New Roman"/>
          <w:spacing w:val="-7"/>
          <w:sz w:val="20"/>
        </w:rPr>
        <w:t xml:space="preserve"> </w:t>
      </w:r>
      <w:r>
        <w:rPr>
          <w:rFonts w:ascii="Times New Roman" w:hAnsi="Times New Roman"/>
          <w:sz w:val="20"/>
        </w:rPr>
        <w:t>nécessaires</w:t>
      </w:r>
      <w:r>
        <w:rPr>
          <w:rFonts w:ascii="Times New Roman" w:hAnsi="Times New Roman"/>
          <w:spacing w:val="-7"/>
          <w:sz w:val="20"/>
        </w:rPr>
        <w:t xml:space="preserve"> </w:t>
      </w:r>
      <w:r>
        <w:rPr>
          <w:rFonts w:ascii="Times New Roman" w:hAnsi="Times New Roman"/>
          <w:sz w:val="20"/>
        </w:rPr>
        <w:t>(sable,</w:t>
      </w:r>
      <w:r>
        <w:rPr>
          <w:rFonts w:ascii="Times New Roman" w:hAnsi="Times New Roman"/>
          <w:spacing w:val="-7"/>
          <w:sz w:val="20"/>
        </w:rPr>
        <w:t xml:space="preserve"> </w:t>
      </w:r>
      <w:r>
        <w:rPr>
          <w:rFonts w:ascii="Times New Roman" w:hAnsi="Times New Roman"/>
          <w:sz w:val="20"/>
        </w:rPr>
        <w:t>ciments,</w:t>
      </w:r>
      <w:r>
        <w:rPr>
          <w:rFonts w:ascii="Times New Roman" w:hAnsi="Times New Roman"/>
          <w:spacing w:val="-7"/>
          <w:sz w:val="20"/>
        </w:rPr>
        <w:t xml:space="preserve"> </w:t>
      </w:r>
      <w:r>
        <w:rPr>
          <w:rFonts w:ascii="Times New Roman" w:hAnsi="Times New Roman"/>
          <w:sz w:val="20"/>
        </w:rPr>
        <w:t>éponges,</w:t>
      </w:r>
      <w:r>
        <w:rPr>
          <w:rFonts w:ascii="Times New Roman" w:hAnsi="Times New Roman"/>
          <w:spacing w:val="-6"/>
          <w:sz w:val="20"/>
        </w:rPr>
        <w:t xml:space="preserve"> </w:t>
      </w:r>
      <w:r>
        <w:rPr>
          <w:rFonts w:ascii="Times New Roman" w:hAnsi="Times New Roman"/>
          <w:spacing w:val="-2"/>
          <w:sz w:val="20"/>
        </w:rPr>
        <w:t>etc.</w:t>
      </w:r>
      <w:proofErr w:type="gramStart"/>
      <w:r>
        <w:rPr>
          <w:rFonts w:ascii="Times New Roman" w:hAnsi="Times New Roman"/>
          <w:spacing w:val="-2"/>
          <w:sz w:val="20"/>
        </w:rPr>
        <w:t>);</w:t>
      </w:r>
      <w:proofErr w:type="gramEnd"/>
    </w:p>
    <w:p w14:paraId="487B0370" w14:textId="77777777" w:rsidR="00E14A36" w:rsidRDefault="00000000">
      <w:pPr>
        <w:pStyle w:val="Paragraphedeliste"/>
        <w:numPr>
          <w:ilvl w:val="0"/>
          <w:numId w:val="86"/>
        </w:numPr>
        <w:tabs>
          <w:tab w:val="left" w:pos="1416"/>
        </w:tabs>
        <w:spacing w:before="34"/>
        <w:rPr>
          <w:rFonts w:ascii="Times New Roman" w:hAnsi="Times New Roman"/>
          <w:sz w:val="20"/>
        </w:rPr>
      </w:pP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réalisation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couche</w:t>
      </w:r>
      <w:r>
        <w:rPr>
          <w:rFonts w:ascii="Times New Roman" w:hAnsi="Times New Roman"/>
          <w:spacing w:val="-5"/>
          <w:sz w:val="20"/>
        </w:rPr>
        <w:t xml:space="preserve"> </w:t>
      </w:r>
      <w:r>
        <w:rPr>
          <w:rFonts w:ascii="Times New Roman" w:hAnsi="Times New Roman"/>
          <w:sz w:val="20"/>
        </w:rPr>
        <w:t>d'accrochage</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finition</w:t>
      </w:r>
      <w:r>
        <w:rPr>
          <w:rFonts w:ascii="Times New Roman" w:hAnsi="Times New Roman"/>
          <w:spacing w:val="-5"/>
          <w:sz w:val="20"/>
        </w:rPr>
        <w:t xml:space="preserve"> </w:t>
      </w:r>
      <w:r>
        <w:rPr>
          <w:rFonts w:ascii="Times New Roman" w:hAnsi="Times New Roman"/>
          <w:sz w:val="20"/>
        </w:rPr>
        <w:t>avec</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5"/>
          <w:sz w:val="20"/>
        </w:rPr>
        <w:t xml:space="preserve"> </w:t>
      </w:r>
      <w:proofErr w:type="spellStart"/>
      <w:r>
        <w:rPr>
          <w:rFonts w:ascii="Times New Roman" w:hAnsi="Times New Roman"/>
          <w:sz w:val="20"/>
        </w:rPr>
        <w:t>gobétie</w:t>
      </w:r>
      <w:proofErr w:type="spellEnd"/>
      <w:r>
        <w:rPr>
          <w:rFonts w:ascii="Times New Roman" w:hAnsi="Times New Roman"/>
          <w:spacing w:val="-4"/>
          <w:sz w:val="20"/>
        </w:rPr>
        <w:t xml:space="preserve"> </w:t>
      </w:r>
      <w:r>
        <w:rPr>
          <w:rFonts w:ascii="Times New Roman" w:hAnsi="Times New Roman"/>
          <w:sz w:val="20"/>
        </w:rPr>
        <w:t>dosée</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300kg/m3</w:t>
      </w:r>
      <w:r>
        <w:rPr>
          <w:rFonts w:ascii="Times New Roman" w:hAnsi="Times New Roman"/>
          <w:spacing w:val="5"/>
          <w:sz w:val="20"/>
        </w:rPr>
        <w:t xml:space="preserve"> </w:t>
      </w:r>
      <w:r>
        <w:rPr>
          <w:rFonts w:ascii="Times New Roman" w:hAnsi="Times New Roman"/>
          <w:spacing w:val="-10"/>
          <w:sz w:val="20"/>
        </w:rPr>
        <w:t>;</w:t>
      </w:r>
    </w:p>
    <w:p w14:paraId="323FA885" w14:textId="77777777" w:rsidR="00E14A36" w:rsidRDefault="00000000">
      <w:pPr>
        <w:pStyle w:val="Paragraphedeliste"/>
        <w:numPr>
          <w:ilvl w:val="0"/>
          <w:numId w:val="86"/>
        </w:numPr>
        <w:tabs>
          <w:tab w:val="left" w:pos="1416"/>
        </w:tabs>
        <w:spacing w:before="35"/>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4F30BF12" w14:textId="77777777" w:rsidR="00E14A36" w:rsidRDefault="00000000">
      <w:pPr>
        <w:pStyle w:val="Titre5"/>
        <w:numPr>
          <w:ilvl w:val="0"/>
          <w:numId w:val="87"/>
        </w:numPr>
        <w:tabs>
          <w:tab w:val="left" w:pos="1567"/>
        </w:tabs>
        <w:spacing w:before="39" w:line="240" w:lineRule="auto"/>
        <w:ind w:left="1567" w:hanging="511"/>
      </w:pPr>
      <w:r>
        <w:t>Fourniture</w:t>
      </w:r>
      <w:r>
        <w:rPr>
          <w:spacing w:val="-6"/>
        </w:rPr>
        <w:t xml:space="preserve"> </w:t>
      </w:r>
      <w:r>
        <w:t>et</w:t>
      </w:r>
      <w:r>
        <w:rPr>
          <w:spacing w:val="-4"/>
        </w:rPr>
        <w:t xml:space="preserve"> </w:t>
      </w:r>
      <w:r>
        <w:t>pose</w:t>
      </w:r>
      <w:r>
        <w:rPr>
          <w:spacing w:val="-3"/>
        </w:rPr>
        <w:t xml:space="preserve"> </w:t>
      </w:r>
      <w:r>
        <w:t>d'une</w:t>
      </w:r>
      <w:r>
        <w:rPr>
          <w:spacing w:val="-6"/>
        </w:rPr>
        <w:t xml:space="preserve"> </w:t>
      </w:r>
      <w:r>
        <w:t>porte</w:t>
      </w:r>
      <w:r>
        <w:rPr>
          <w:spacing w:val="-3"/>
        </w:rPr>
        <w:t xml:space="preserve"> </w:t>
      </w:r>
      <w:r>
        <w:t>métallique</w:t>
      </w:r>
      <w:r>
        <w:rPr>
          <w:spacing w:val="-5"/>
        </w:rPr>
        <w:t xml:space="preserve"> </w:t>
      </w:r>
      <w:r>
        <w:t>de</w:t>
      </w:r>
      <w:r>
        <w:rPr>
          <w:spacing w:val="-6"/>
        </w:rPr>
        <w:t xml:space="preserve"> </w:t>
      </w:r>
      <w:r>
        <w:t>90x110</w:t>
      </w:r>
      <w:r>
        <w:rPr>
          <w:spacing w:val="-4"/>
        </w:rPr>
        <w:t xml:space="preserve"> </w:t>
      </w:r>
      <w:r>
        <w:t>en</w:t>
      </w:r>
      <w:r>
        <w:rPr>
          <w:spacing w:val="-3"/>
        </w:rPr>
        <w:t xml:space="preserve"> </w:t>
      </w:r>
      <w:r>
        <w:t>métal</w:t>
      </w:r>
      <w:r>
        <w:rPr>
          <w:spacing w:val="-6"/>
        </w:rPr>
        <w:t xml:space="preserve"> </w:t>
      </w:r>
      <w:r>
        <w:rPr>
          <w:spacing w:val="-2"/>
        </w:rPr>
        <w:t>déployé</w:t>
      </w:r>
    </w:p>
    <w:p w14:paraId="1C1EFDB1" w14:textId="77777777" w:rsidR="00E14A36" w:rsidRDefault="00000000">
      <w:pPr>
        <w:pStyle w:val="Corpsdetexte"/>
        <w:spacing w:before="28"/>
        <w:ind w:left="1416"/>
        <w:rPr>
          <w:rFonts w:ascii="Times New Roman"/>
        </w:rPr>
      </w:pPr>
      <w:r>
        <w:rPr>
          <w:rFonts w:ascii="Times New Roman"/>
        </w:rPr>
        <w:t>Il</w:t>
      </w:r>
      <w:r>
        <w:rPr>
          <w:rFonts w:ascii="Times New Roman"/>
          <w:spacing w:val="-3"/>
        </w:rPr>
        <w:t xml:space="preserve"> </w:t>
      </w:r>
      <w:proofErr w:type="gramStart"/>
      <w:r>
        <w:rPr>
          <w:rFonts w:ascii="Times New Roman"/>
          <w:spacing w:val="-2"/>
        </w:rPr>
        <w:t>comprend:</w:t>
      </w:r>
      <w:proofErr w:type="gramEnd"/>
    </w:p>
    <w:p w14:paraId="6BF73535" w14:textId="77777777" w:rsidR="00E14A36" w:rsidRDefault="00000000">
      <w:pPr>
        <w:pStyle w:val="Paragraphedeliste"/>
        <w:numPr>
          <w:ilvl w:val="0"/>
          <w:numId w:val="86"/>
        </w:numPr>
        <w:tabs>
          <w:tab w:val="left" w:pos="1416"/>
        </w:tabs>
        <w:spacing w:before="2" w:line="278" w:lineRule="auto"/>
        <w:ind w:right="962"/>
        <w:rPr>
          <w:rFonts w:ascii="Times New Roman" w:hAnsi="Times New Roman"/>
          <w:sz w:val="20"/>
        </w:rPr>
      </w:pP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fourniture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tous</w:t>
      </w:r>
      <w:r>
        <w:rPr>
          <w:rFonts w:ascii="Times New Roman" w:hAnsi="Times New Roman"/>
          <w:spacing w:val="-4"/>
          <w:sz w:val="20"/>
        </w:rPr>
        <w:t xml:space="preserve"> </w:t>
      </w:r>
      <w:r>
        <w:rPr>
          <w:rFonts w:ascii="Times New Roman" w:hAnsi="Times New Roman"/>
          <w:sz w:val="20"/>
        </w:rPr>
        <w:t>les</w:t>
      </w:r>
      <w:r>
        <w:rPr>
          <w:rFonts w:ascii="Times New Roman" w:hAnsi="Times New Roman"/>
          <w:spacing w:val="-2"/>
          <w:sz w:val="20"/>
        </w:rPr>
        <w:t xml:space="preserve"> </w:t>
      </w:r>
      <w:r>
        <w:rPr>
          <w:rFonts w:ascii="Times New Roman" w:hAnsi="Times New Roman"/>
          <w:sz w:val="20"/>
        </w:rPr>
        <w:t>matériaux</w:t>
      </w:r>
      <w:r>
        <w:rPr>
          <w:rFonts w:ascii="Times New Roman" w:hAnsi="Times New Roman"/>
          <w:spacing w:val="-3"/>
          <w:sz w:val="20"/>
        </w:rPr>
        <w:t xml:space="preserve"> </w:t>
      </w:r>
      <w:r>
        <w:rPr>
          <w:rFonts w:ascii="Times New Roman" w:hAnsi="Times New Roman"/>
          <w:sz w:val="20"/>
        </w:rPr>
        <w:t>nécessaires</w:t>
      </w:r>
      <w:r>
        <w:rPr>
          <w:rFonts w:ascii="Times New Roman" w:hAnsi="Times New Roman"/>
          <w:spacing w:val="40"/>
          <w:sz w:val="20"/>
        </w:rPr>
        <w:t xml:space="preserve"> </w:t>
      </w:r>
      <w:r>
        <w:rPr>
          <w:rFonts w:ascii="Times New Roman" w:hAnsi="Times New Roman"/>
          <w:sz w:val="20"/>
        </w:rPr>
        <w:t>pour</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pose</w:t>
      </w:r>
      <w:r>
        <w:rPr>
          <w:rFonts w:ascii="Times New Roman" w:hAnsi="Times New Roman"/>
          <w:spacing w:val="-3"/>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portillon</w:t>
      </w:r>
      <w:r>
        <w:rPr>
          <w:rFonts w:ascii="Times New Roman" w:hAnsi="Times New Roman"/>
          <w:spacing w:val="40"/>
          <w:sz w:val="20"/>
        </w:rPr>
        <w:t xml:space="preserve"> </w:t>
      </w:r>
      <w:r>
        <w:rPr>
          <w:rFonts w:ascii="Times New Roman" w:hAnsi="Times New Roman"/>
          <w:sz w:val="20"/>
        </w:rPr>
        <w:t>conformément</w:t>
      </w:r>
      <w:r>
        <w:rPr>
          <w:rFonts w:ascii="Times New Roman" w:hAnsi="Times New Roman"/>
          <w:spacing w:val="-4"/>
          <w:sz w:val="20"/>
        </w:rPr>
        <w:t xml:space="preserve"> </w:t>
      </w:r>
      <w:r>
        <w:rPr>
          <w:rFonts w:ascii="Times New Roman" w:hAnsi="Times New Roman"/>
          <w:sz w:val="20"/>
        </w:rPr>
        <w:t>aux</w:t>
      </w:r>
      <w:r>
        <w:rPr>
          <w:rFonts w:ascii="Times New Roman" w:hAnsi="Times New Roman"/>
          <w:spacing w:val="-4"/>
          <w:sz w:val="20"/>
        </w:rPr>
        <w:t xml:space="preserve"> </w:t>
      </w:r>
      <w:r>
        <w:rPr>
          <w:rFonts w:ascii="Times New Roman" w:hAnsi="Times New Roman"/>
          <w:sz w:val="20"/>
        </w:rPr>
        <w:t>dispositions techniques ;</w:t>
      </w:r>
    </w:p>
    <w:p w14:paraId="05C11E28" w14:textId="77777777" w:rsidR="00E14A36" w:rsidRDefault="00000000">
      <w:pPr>
        <w:pStyle w:val="Paragraphedeliste"/>
        <w:numPr>
          <w:ilvl w:val="0"/>
          <w:numId w:val="86"/>
        </w:numPr>
        <w:tabs>
          <w:tab w:val="left" w:pos="1416"/>
        </w:tabs>
        <w:spacing w:line="227" w:lineRule="exact"/>
        <w:rPr>
          <w:rFonts w:ascii="Times New Roman" w:hAnsi="Times New Roman"/>
          <w:sz w:val="20"/>
        </w:rPr>
      </w:pPr>
      <w:proofErr w:type="gramStart"/>
      <w:r>
        <w:rPr>
          <w:rFonts w:ascii="Times New Roman" w:hAnsi="Times New Roman"/>
          <w:sz w:val="20"/>
        </w:rPr>
        <w:t>la</w:t>
      </w:r>
      <w:proofErr w:type="gramEnd"/>
      <w:r>
        <w:rPr>
          <w:rFonts w:ascii="Times New Roman" w:hAnsi="Times New Roman"/>
          <w:spacing w:val="-5"/>
          <w:sz w:val="20"/>
        </w:rPr>
        <w:t xml:space="preserve"> </w:t>
      </w:r>
      <w:r>
        <w:rPr>
          <w:rFonts w:ascii="Times New Roman" w:hAnsi="Times New Roman"/>
          <w:sz w:val="20"/>
        </w:rPr>
        <w:t>pose</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scellement</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porte</w:t>
      </w:r>
      <w:r>
        <w:rPr>
          <w:rFonts w:ascii="Times New Roman" w:hAnsi="Times New Roman"/>
          <w:spacing w:val="-3"/>
          <w:sz w:val="20"/>
        </w:rPr>
        <w:t xml:space="preserve"> </w:t>
      </w:r>
      <w:r>
        <w:rPr>
          <w:rFonts w:ascii="Times New Roman" w:hAnsi="Times New Roman"/>
          <w:sz w:val="20"/>
        </w:rPr>
        <w:t xml:space="preserve">métallique </w:t>
      </w:r>
      <w:r>
        <w:rPr>
          <w:rFonts w:ascii="Times New Roman" w:hAnsi="Times New Roman"/>
          <w:spacing w:val="-10"/>
          <w:sz w:val="20"/>
        </w:rPr>
        <w:t>;</w:t>
      </w:r>
    </w:p>
    <w:p w14:paraId="5CAE8739" w14:textId="77777777" w:rsidR="00E14A36" w:rsidRDefault="00000000">
      <w:pPr>
        <w:pStyle w:val="Paragraphedeliste"/>
        <w:numPr>
          <w:ilvl w:val="0"/>
          <w:numId w:val="86"/>
        </w:numPr>
        <w:tabs>
          <w:tab w:val="left" w:pos="1416"/>
        </w:tabs>
        <w:spacing w:before="33"/>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pacing w:val="-2"/>
          <w:sz w:val="20"/>
        </w:rPr>
        <w:t>sujétions.</w:t>
      </w:r>
    </w:p>
    <w:p w14:paraId="2E86735E" w14:textId="77777777" w:rsidR="00E14A36" w:rsidRDefault="00000000">
      <w:pPr>
        <w:pStyle w:val="Titre5"/>
        <w:numPr>
          <w:ilvl w:val="0"/>
          <w:numId w:val="87"/>
        </w:numPr>
        <w:tabs>
          <w:tab w:val="left" w:pos="1414"/>
          <w:tab w:val="left" w:pos="1416"/>
        </w:tabs>
        <w:spacing w:before="41" w:line="276" w:lineRule="auto"/>
        <w:ind w:right="1021"/>
      </w:pPr>
      <w:r>
        <w:t>Echelle</w:t>
      </w:r>
      <w:r>
        <w:rPr>
          <w:spacing w:val="-4"/>
        </w:rPr>
        <w:t xml:space="preserve"> </w:t>
      </w:r>
      <w:r>
        <w:t>de</w:t>
      </w:r>
      <w:r>
        <w:rPr>
          <w:spacing w:val="-4"/>
        </w:rPr>
        <w:t xml:space="preserve"> </w:t>
      </w:r>
      <w:r>
        <w:t>visite</w:t>
      </w:r>
      <w:r>
        <w:rPr>
          <w:spacing w:val="-4"/>
        </w:rPr>
        <w:t xml:space="preserve"> </w:t>
      </w:r>
      <w:r>
        <w:t>en</w:t>
      </w:r>
      <w:r>
        <w:rPr>
          <w:spacing w:val="-4"/>
        </w:rPr>
        <w:t xml:space="preserve"> </w:t>
      </w:r>
      <w:r>
        <w:t>03</w:t>
      </w:r>
      <w:r>
        <w:rPr>
          <w:spacing w:val="-3"/>
        </w:rPr>
        <w:t xml:space="preserve"> </w:t>
      </w:r>
      <w:r>
        <w:t>compartiments</w:t>
      </w:r>
      <w:r>
        <w:rPr>
          <w:spacing w:val="-4"/>
        </w:rPr>
        <w:t xml:space="preserve"> </w:t>
      </w:r>
      <w:r>
        <w:t>:</w:t>
      </w:r>
      <w:r>
        <w:rPr>
          <w:spacing w:val="-4"/>
        </w:rPr>
        <w:t xml:space="preserve"> </w:t>
      </w:r>
      <w:r>
        <w:t>échelle</w:t>
      </w:r>
      <w:r>
        <w:rPr>
          <w:spacing w:val="-4"/>
        </w:rPr>
        <w:t xml:space="preserve"> </w:t>
      </w:r>
      <w:r>
        <w:t>fixe,</w:t>
      </w:r>
      <w:r>
        <w:rPr>
          <w:spacing w:val="-3"/>
        </w:rPr>
        <w:t xml:space="preserve"> </w:t>
      </w:r>
      <w:r>
        <w:t>échelle</w:t>
      </w:r>
      <w:r>
        <w:rPr>
          <w:spacing w:val="-4"/>
        </w:rPr>
        <w:t xml:space="preserve"> </w:t>
      </w:r>
      <w:r>
        <w:t>d'accrochage,</w:t>
      </w:r>
      <w:r>
        <w:rPr>
          <w:spacing w:val="-3"/>
        </w:rPr>
        <w:t xml:space="preserve"> </w:t>
      </w:r>
      <w:r>
        <w:t>échelle</w:t>
      </w:r>
      <w:r>
        <w:rPr>
          <w:spacing w:val="-4"/>
        </w:rPr>
        <w:t xml:space="preserve"> </w:t>
      </w:r>
      <w:r>
        <w:t>de</w:t>
      </w:r>
      <w:r>
        <w:rPr>
          <w:spacing w:val="-4"/>
        </w:rPr>
        <w:t xml:space="preserve"> </w:t>
      </w:r>
      <w:r>
        <w:t>service</w:t>
      </w:r>
      <w:r>
        <w:rPr>
          <w:spacing w:val="-4"/>
        </w:rPr>
        <w:t xml:space="preserve"> </w:t>
      </w:r>
      <w:r>
        <w:t>dans</w:t>
      </w:r>
      <w:r>
        <w:rPr>
          <w:spacing w:val="-4"/>
        </w:rPr>
        <w:t xml:space="preserve"> </w:t>
      </w:r>
      <w:r>
        <w:t xml:space="preserve">le </w:t>
      </w:r>
      <w:r>
        <w:rPr>
          <w:spacing w:val="-2"/>
        </w:rPr>
        <w:t>réservoir</w:t>
      </w:r>
    </w:p>
    <w:p w14:paraId="7704B8EF" w14:textId="77777777" w:rsidR="00E14A36" w:rsidRDefault="00000000">
      <w:pPr>
        <w:pStyle w:val="Paragraphedeliste"/>
        <w:numPr>
          <w:ilvl w:val="0"/>
          <w:numId w:val="86"/>
        </w:numPr>
        <w:tabs>
          <w:tab w:val="left" w:pos="1416"/>
        </w:tabs>
        <w:spacing w:line="224" w:lineRule="exact"/>
        <w:rPr>
          <w:rFonts w:ascii="Times New Roman" w:hAnsi="Times New Roman"/>
          <w:sz w:val="20"/>
        </w:rPr>
      </w:pP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comprend</w:t>
      </w:r>
      <w:r>
        <w:rPr>
          <w:rFonts w:ascii="Times New Roman" w:hAnsi="Times New Roman"/>
          <w:spacing w:val="-6"/>
          <w:sz w:val="20"/>
        </w:rPr>
        <w:t xml:space="preserve"> </w:t>
      </w:r>
      <w:proofErr w:type="gramStart"/>
      <w:r>
        <w:rPr>
          <w:rFonts w:ascii="Times New Roman" w:hAnsi="Times New Roman"/>
          <w:spacing w:val="-2"/>
          <w:sz w:val="20"/>
        </w:rPr>
        <w:t>notamment:</w:t>
      </w:r>
      <w:proofErr w:type="gramEnd"/>
    </w:p>
    <w:p w14:paraId="0B379639"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6"/>
          <w:sz w:val="20"/>
        </w:rPr>
        <w:t xml:space="preserve"> </w:t>
      </w:r>
      <w:r>
        <w:rPr>
          <w:rFonts w:ascii="Times New Roman" w:hAnsi="Times New Roman"/>
          <w:sz w:val="20"/>
        </w:rPr>
        <w:t>et</w:t>
      </w:r>
      <w:r>
        <w:rPr>
          <w:rFonts w:ascii="Times New Roman" w:hAnsi="Times New Roman"/>
          <w:spacing w:val="-3"/>
          <w:sz w:val="20"/>
        </w:rPr>
        <w:t xml:space="preserve"> </w:t>
      </w:r>
      <w:r>
        <w:rPr>
          <w:rFonts w:ascii="Times New Roman" w:hAnsi="Times New Roman"/>
          <w:sz w:val="20"/>
        </w:rPr>
        <w:t>fixation</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l'échelle</w:t>
      </w:r>
      <w:r>
        <w:rPr>
          <w:rFonts w:ascii="Times New Roman" w:hAnsi="Times New Roman"/>
          <w:spacing w:val="-5"/>
          <w:sz w:val="20"/>
        </w:rPr>
        <w:t xml:space="preserve"> </w:t>
      </w:r>
      <w:r>
        <w:rPr>
          <w:rFonts w:ascii="Times New Roman" w:hAnsi="Times New Roman"/>
          <w:sz w:val="20"/>
        </w:rPr>
        <w:t>sur</w:t>
      </w:r>
      <w:r>
        <w:rPr>
          <w:rFonts w:ascii="Times New Roman" w:hAnsi="Times New Roman"/>
          <w:spacing w:val="-5"/>
          <w:sz w:val="20"/>
        </w:rPr>
        <w:t xml:space="preserve"> </w:t>
      </w:r>
      <w:r>
        <w:rPr>
          <w:rFonts w:ascii="Times New Roman" w:hAnsi="Times New Roman"/>
          <w:sz w:val="20"/>
        </w:rPr>
        <w:t>l'ossature</w:t>
      </w:r>
      <w:r>
        <w:rPr>
          <w:rFonts w:ascii="Times New Roman" w:hAnsi="Times New Roman"/>
          <w:spacing w:val="-5"/>
          <w:sz w:val="20"/>
        </w:rPr>
        <w:t xml:space="preserve"> </w:t>
      </w:r>
      <w:r>
        <w:rPr>
          <w:rFonts w:ascii="Times New Roman" w:hAnsi="Times New Roman"/>
          <w:sz w:val="20"/>
        </w:rPr>
        <w:t>du</w:t>
      </w:r>
      <w:r>
        <w:rPr>
          <w:rFonts w:ascii="Times New Roman" w:hAnsi="Times New Roman"/>
          <w:spacing w:val="-6"/>
          <w:sz w:val="20"/>
        </w:rPr>
        <w:t xml:space="preserve"> </w:t>
      </w:r>
      <w:r>
        <w:rPr>
          <w:rFonts w:ascii="Times New Roman" w:hAnsi="Times New Roman"/>
          <w:sz w:val="20"/>
        </w:rPr>
        <w:t>château</w:t>
      </w:r>
      <w:r>
        <w:rPr>
          <w:rFonts w:ascii="Times New Roman" w:hAnsi="Times New Roman"/>
          <w:spacing w:val="-6"/>
          <w:sz w:val="20"/>
        </w:rPr>
        <w:t xml:space="preserve"> </w:t>
      </w:r>
      <w:r>
        <w:rPr>
          <w:rFonts w:ascii="Times New Roman" w:hAnsi="Times New Roman"/>
          <w:sz w:val="20"/>
        </w:rPr>
        <w:t xml:space="preserve">d'eau </w:t>
      </w:r>
      <w:r>
        <w:rPr>
          <w:rFonts w:ascii="Times New Roman" w:hAnsi="Times New Roman"/>
          <w:spacing w:val="-10"/>
          <w:sz w:val="20"/>
        </w:rPr>
        <w:t>;</w:t>
      </w:r>
    </w:p>
    <w:p w14:paraId="6E8AC3AC" w14:textId="77777777" w:rsidR="00E14A36" w:rsidRDefault="00000000">
      <w:pPr>
        <w:pStyle w:val="Paragraphedeliste"/>
        <w:numPr>
          <w:ilvl w:val="0"/>
          <w:numId w:val="86"/>
        </w:numPr>
        <w:tabs>
          <w:tab w:val="left" w:pos="1416"/>
        </w:tabs>
        <w:spacing w:before="33"/>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8"/>
          <w:sz w:val="20"/>
        </w:rPr>
        <w:t xml:space="preserve"> </w:t>
      </w:r>
      <w:proofErr w:type="gramStart"/>
      <w:r>
        <w:rPr>
          <w:rFonts w:ascii="Times New Roman" w:hAnsi="Times New Roman"/>
          <w:sz w:val="20"/>
        </w:rPr>
        <w:t>d'un</w:t>
      </w:r>
      <w:r>
        <w:rPr>
          <w:rFonts w:ascii="Times New Roman" w:hAnsi="Times New Roman"/>
          <w:spacing w:val="-7"/>
          <w:sz w:val="20"/>
        </w:rPr>
        <w:t xml:space="preserve"> </w:t>
      </w:r>
      <w:r>
        <w:rPr>
          <w:rFonts w:ascii="Times New Roman" w:hAnsi="Times New Roman"/>
          <w:sz w:val="20"/>
        </w:rPr>
        <w:t>échelle</w:t>
      </w:r>
      <w:proofErr w:type="gramEnd"/>
      <w:r>
        <w:rPr>
          <w:rFonts w:ascii="Times New Roman" w:hAnsi="Times New Roman"/>
          <w:spacing w:val="-8"/>
          <w:sz w:val="20"/>
        </w:rPr>
        <w:t xml:space="preserve"> </w:t>
      </w:r>
      <w:proofErr w:type="gramStart"/>
      <w:r>
        <w:rPr>
          <w:rFonts w:ascii="Times New Roman" w:hAnsi="Times New Roman"/>
          <w:spacing w:val="-2"/>
          <w:sz w:val="20"/>
        </w:rPr>
        <w:t>d'accrochage;</w:t>
      </w:r>
      <w:proofErr w:type="gramEnd"/>
    </w:p>
    <w:p w14:paraId="5C819BD0"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5"/>
          <w:sz w:val="20"/>
        </w:rPr>
        <w:t xml:space="preserve"> </w:t>
      </w:r>
      <w:r>
        <w:rPr>
          <w:rFonts w:ascii="Times New Roman" w:hAnsi="Times New Roman"/>
          <w:sz w:val="20"/>
        </w:rPr>
        <w:t>d’une</w:t>
      </w:r>
      <w:r>
        <w:rPr>
          <w:rFonts w:ascii="Times New Roman" w:hAnsi="Times New Roman"/>
          <w:spacing w:val="-5"/>
          <w:sz w:val="20"/>
        </w:rPr>
        <w:t xml:space="preserve"> </w:t>
      </w:r>
      <w:r>
        <w:rPr>
          <w:rFonts w:ascii="Times New Roman" w:hAnsi="Times New Roman"/>
          <w:sz w:val="20"/>
        </w:rPr>
        <w:t>échelle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service</w:t>
      </w:r>
      <w:r>
        <w:rPr>
          <w:rFonts w:ascii="Times New Roman" w:hAnsi="Times New Roman"/>
          <w:spacing w:val="-4"/>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réservoir</w:t>
      </w:r>
      <w:r>
        <w:rPr>
          <w:rFonts w:ascii="Times New Roman" w:hAnsi="Times New Roman"/>
          <w:spacing w:val="-5"/>
          <w:sz w:val="20"/>
        </w:rPr>
        <w:t xml:space="preserve"> </w:t>
      </w:r>
      <w:r>
        <w:rPr>
          <w:rFonts w:ascii="Times New Roman" w:hAnsi="Times New Roman"/>
          <w:sz w:val="20"/>
        </w:rPr>
        <w:t>posé</w:t>
      </w:r>
      <w:r>
        <w:rPr>
          <w:rFonts w:ascii="Times New Roman" w:hAnsi="Times New Roman"/>
          <w:spacing w:val="-5"/>
          <w:sz w:val="20"/>
        </w:rPr>
        <w:t xml:space="preserve"> </w:t>
      </w:r>
      <w:r>
        <w:rPr>
          <w:rFonts w:ascii="Times New Roman" w:hAnsi="Times New Roman"/>
          <w:sz w:val="20"/>
        </w:rPr>
        <w:t>sur</w:t>
      </w:r>
      <w:r>
        <w:rPr>
          <w:rFonts w:ascii="Times New Roman" w:hAnsi="Times New Roman"/>
          <w:spacing w:val="-1"/>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dalle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couverture</w:t>
      </w:r>
      <w:r>
        <w:rPr>
          <w:rFonts w:ascii="Times New Roman" w:hAnsi="Times New Roman"/>
          <w:spacing w:val="2"/>
          <w:sz w:val="20"/>
        </w:rPr>
        <w:t xml:space="preserve"> </w:t>
      </w:r>
      <w:r>
        <w:rPr>
          <w:rFonts w:ascii="Times New Roman" w:hAnsi="Times New Roman"/>
          <w:spacing w:val="-10"/>
          <w:sz w:val="20"/>
        </w:rPr>
        <w:t>;</w:t>
      </w:r>
    </w:p>
    <w:p w14:paraId="73435DFD" w14:textId="77777777" w:rsidR="00E14A36" w:rsidRDefault="00000000">
      <w:pPr>
        <w:pStyle w:val="Paragraphedeliste"/>
        <w:numPr>
          <w:ilvl w:val="0"/>
          <w:numId w:val="86"/>
        </w:numPr>
        <w:tabs>
          <w:tab w:val="left" w:pos="1416"/>
        </w:tabs>
        <w:spacing w:before="33"/>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7A79B488" w14:textId="77777777" w:rsidR="00E14A36" w:rsidRDefault="00000000">
      <w:pPr>
        <w:pStyle w:val="Titre5"/>
        <w:numPr>
          <w:ilvl w:val="0"/>
          <w:numId w:val="87"/>
        </w:numPr>
        <w:tabs>
          <w:tab w:val="left" w:pos="1415"/>
        </w:tabs>
        <w:spacing w:before="42" w:line="240" w:lineRule="auto"/>
        <w:ind w:left="1415" w:hanging="359"/>
      </w:pPr>
      <w:r>
        <w:t>Couvercle</w:t>
      </w:r>
      <w:r>
        <w:rPr>
          <w:spacing w:val="-4"/>
        </w:rPr>
        <w:t xml:space="preserve"> </w:t>
      </w:r>
      <w:r>
        <w:t>métallique</w:t>
      </w:r>
      <w:r>
        <w:rPr>
          <w:spacing w:val="-5"/>
        </w:rPr>
        <w:t xml:space="preserve"> </w:t>
      </w:r>
      <w:r>
        <w:t>de</w:t>
      </w:r>
      <w:r>
        <w:rPr>
          <w:spacing w:val="-6"/>
        </w:rPr>
        <w:t xml:space="preserve"> </w:t>
      </w:r>
      <w:r>
        <w:t>trappe</w:t>
      </w:r>
      <w:r>
        <w:rPr>
          <w:spacing w:val="-6"/>
        </w:rPr>
        <w:t xml:space="preserve"> </w:t>
      </w:r>
      <w:r>
        <w:t>de</w:t>
      </w:r>
      <w:r>
        <w:rPr>
          <w:spacing w:val="-6"/>
        </w:rPr>
        <w:t xml:space="preserve"> </w:t>
      </w:r>
      <w:r>
        <w:rPr>
          <w:spacing w:val="-2"/>
        </w:rPr>
        <w:t>visite</w:t>
      </w:r>
    </w:p>
    <w:p w14:paraId="2A0FCEE7" w14:textId="77777777" w:rsidR="00E14A36" w:rsidRDefault="00E14A36">
      <w:pPr>
        <w:pStyle w:val="Titre5"/>
        <w:spacing w:line="240" w:lineRule="auto"/>
        <w:sectPr w:rsidR="00E14A36">
          <w:pgSz w:w="12240" w:h="15840"/>
          <w:pgMar w:top="880" w:right="720" w:bottom="1200" w:left="720" w:header="683" w:footer="1000" w:gutter="0"/>
          <w:cols w:space="720"/>
        </w:sectPr>
      </w:pPr>
    </w:p>
    <w:p w14:paraId="3B813362" w14:textId="77777777" w:rsidR="00E14A36" w:rsidRDefault="00E14A36">
      <w:pPr>
        <w:pStyle w:val="Corpsdetexte"/>
        <w:rPr>
          <w:rFonts w:ascii="Times New Roman"/>
          <w:b/>
        </w:rPr>
      </w:pPr>
    </w:p>
    <w:p w14:paraId="669D0AAB" w14:textId="77777777" w:rsidR="00E14A36" w:rsidRDefault="00E14A36">
      <w:pPr>
        <w:pStyle w:val="Corpsdetexte"/>
        <w:spacing w:before="68"/>
        <w:rPr>
          <w:rFonts w:ascii="Times New Roman"/>
          <w:b/>
        </w:rPr>
      </w:pPr>
    </w:p>
    <w:p w14:paraId="31AF3AAF" w14:textId="77777777" w:rsidR="00E14A36" w:rsidRDefault="00000000">
      <w:pPr>
        <w:pStyle w:val="Paragraphedeliste"/>
        <w:numPr>
          <w:ilvl w:val="0"/>
          <w:numId w:val="86"/>
        </w:numPr>
        <w:tabs>
          <w:tab w:val="left" w:pos="1416"/>
        </w:tabs>
        <w:rPr>
          <w:rFonts w:ascii="Times New Roman" w:hAnsi="Times New Roman"/>
          <w:sz w:val="20"/>
        </w:rPr>
      </w:pP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comprend</w:t>
      </w:r>
      <w:r>
        <w:rPr>
          <w:rFonts w:ascii="Times New Roman" w:hAnsi="Times New Roman"/>
          <w:spacing w:val="-6"/>
          <w:sz w:val="20"/>
        </w:rPr>
        <w:t xml:space="preserve"> </w:t>
      </w:r>
      <w:proofErr w:type="gramStart"/>
      <w:r>
        <w:rPr>
          <w:rFonts w:ascii="Times New Roman" w:hAnsi="Times New Roman"/>
          <w:spacing w:val="-2"/>
          <w:sz w:val="20"/>
        </w:rPr>
        <w:t>notamment:</w:t>
      </w:r>
      <w:proofErr w:type="gramEnd"/>
    </w:p>
    <w:p w14:paraId="2A6B0904" w14:textId="77777777" w:rsidR="00E14A36" w:rsidRDefault="00000000">
      <w:pPr>
        <w:pStyle w:val="Paragraphedeliste"/>
        <w:numPr>
          <w:ilvl w:val="0"/>
          <w:numId w:val="86"/>
        </w:numPr>
        <w:tabs>
          <w:tab w:val="left" w:pos="1416"/>
        </w:tabs>
        <w:spacing w:before="36"/>
        <w:rPr>
          <w:rFonts w:ascii="Times New Roman" w:hAnsi="Times New Roman"/>
          <w:sz w:val="20"/>
        </w:rPr>
      </w:pPr>
      <w:r>
        <w:rPr>
          <w:rFonts w:ascii="Times New Roman" w:hAnsi="Times New Roman"/>
          <w:sz w:val="20"/>
        </w:rPr>
        <w:t>Couvercle</w:t>
      </w:r>
      <w:r>
        <w:rPr>
          <w:rFonts w:ascii="Times New Roman" w:hAnsi="Times New Roman"/>
          <w:spacing w:val="-3"/>
          <w:sz w:val="20"/>
        </w:rPr>
        <w:t xml:space="preserve"> </w:t>
      </w:r>
      <w:r>
        <w:rPr>
          <w:rFonts w:ascii="Times New Roman" w:hAnsi="Times New Roman"/>
          <w:sz w:val="20"/>
        </w:rPr>
        <w:t>métallique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trappe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visite</w:t>
      </w:r>
      <w:r>
        <w:rPr>
          <w:rFonts w:ascii="Times New Roman" w:hAnsi="Times New Roman"/>
          <w:spacing w:val="-2"/>
          <w:sz w:val="20"/>
        </w:rPr>
        <w:t xml:space="preserve"> </w:t>
      </w:r>
      <w:r>
        <w:rPr>
          <w:rFonts w:ascii="Times New Roman" w:hAnsi="Times New Roman"/>
          <w:spacing w:val="-10"/>
          <w:sz w:val="20"/>
        </w:rPr>
        <w:t>;</w:t>
      </w:r>
    </w:p>
    <w:p w14:paraId="6745B631" w14:textId="77777777" w:rsidR="00E14A36" w:rsidRDefault="00000000">
      <w:pPr>
        <w:pStyle w:val="Paragraphedeliste"/>
        <w:numPr>
          <w:ilvl w:val="0"/>
          <w:numId w:val="86"/>
        </w:numPr>
        <w:tabs>
          <w:tab w:val="left" w:pos="1416"/>
        </w:tabs>
        <w:spacing w:before="33"/>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786B6A89" w14:textId="77777777" w:rsidR="00E14A36" w:rsidRDefault="00000000">
      <w:pPr>
        <w:pStyle w:val="Titre5"/>
        <w:numPr>
          <w:ilvl w:val="0"/>
          <w:numId w:val="87"/>
        </w:numPr>
        <w:tabs>
          <w:tab w:val="left" w:pos="1416"/>
        </w:tabs>
        <w:spacing w:before="41" w:line="276" w:lineRule="auto"/>
        <w:ind w:right="1180"/>
      </w:pPr>
      <w:r>
        <w:t>Tuyauterie</w:t>
      </w:r>
      <w:r>
        <w:rPr>
          <w:spacing w:val="-4"/>
        </w:rPr>
        <w:t xml:space="preserve"> </w:t>
      </w:r>
      <w:r>
        <w:t>d’alimentation</w:t>
      </w:r>
      <w:r>
        <w:rPr>
          <w:spacing w:val="-5"/>
        </w:rPr>
        <w:t xml:space="preserve"> </w:t>
      </w:r>
      <w:r>
        <w:t>(ø40mm),</w:t>
      </w:r>
      <w:r>
        <w:rPr>
          <w:spacing w:val="-4"/>
        </w:rPr>
        <w:t xml:space="preserve"> </w:t>
      </w:r>
      <w:r>
        <w:t>de</w:t>
      </w:r>
      <w:r>
        <w:rPr>
          <w:spacing w:val="-4"/>
        </w:rPr>
        <w:t xml:space="preserve"> </w:t>
      </w:r>
      <w:r>
        <w:t>distribution</w:t>
      </w:r>
      <w:r>
        <w:rPr>
          <w:spacing w:val="-5"/>
        </w:rPr>
        <w:t xml:space="preserve"> </w:t>
      </w:r>
      <w:r>
        <w:t>(ø63mm)</w:t>
      </w:r>
      <w:r>
        <w:rPr>
          <w:spacing w:val="-4"/>
        </w:rPr>
        <w:t xml:space="preserve"> </w:t>
      </w:r>
      <w:r>
        <w:t>et</w:t>
      </w:r>
      <w:r>
        <w:rPr>
          <w:spacing w:val="-3"/>
        </w:rPr>
        <w:t xml:space="preserve"> </w:t>
      </w:r>
      <w:r>
        <w:t>trop-plein</w:t>
      </w:r>
      <w:r>
        <w:rPr>
          <w:spacing w:val="-5"/>
        </w:rPr>
        <w:t xml:space="preserve"> </w:t>
      </w:r>
      <w:r>
        <w:t>combiné</w:t>
      </w:r>
      <w:r>
        <w:rPr>
          <w:spacing w:val="-2"/>
        </w:rPr>
        <w:t xml:space="preserve"> </w:t>
      </w:r>
      <w:r>
        <w:t>à</w:t>
      </w:r>
      <w:r>
        <w:rPr>
          <w:spacing w:val="-3"/>
        </w:rPr>
        <w:t xml:space="preserve"> </w:t>
      </w:r>
      <w:r>
        <w:t>la</w:t>
      </w:r>
      <w:r>
        <w:rPr>
          <w:spacing w:val="-3"/>
        </w:rPr>
        <w:t xml:space="preserve"> </w:t>
      </w:r>
      <w:r>
        <w:t>vidange (ø63mm) y/c les vannes d'arrêt</w:t>
      </w:r>
    </w:p>
    <w:p w14:paraId="4BE309D2" w14:textId="77777777" w:rsidR="00E14A36" w:rsidRDefault="00000000">
      <w:pPr>
        <w:pStyle w:val="Paragraphedeliste"/>
        <w:numPr>
          <w:ilvl w:val="0"/>
          <w:numId w:val="86"/>
        </w:numPr>
        <w:tabs>
          <w:tab w:val="left" w:pos="1416"/>
        </w:tabs>
        <w:spacing w:line="224" w:lineRule="exact"/>
        <w:rPr>
          <w:rFonts w:ascii="Times New Roman" w:hAnsi="Times New Roman"/>
          <w:sz w:val="20"/>
        </w:rPr>
      </w:pP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comprend</w:t>
      </w:r>
      <w:r>
        <w:rPr>
          <w:rFonts w:ascii="Times New Roman" w:hAnsi="Times New Roman"/>
          <w:spacing w:val="-6"/>
          <w:sz w:val="20"/>
        </w:rPr>
        <w:t xml:space="preserve"> </w:t>
      </w:r>
      <w:proofErr w:type="gramStart"/>
      <w:r>
        <w:rPr>
          <w:rFonts w:ascii="Times New Roman" w:hAnsi="Times New Roman"/>
          <w:spacing w:val="-2"/>
          <w:sz w:val="20"/>
        </w:rPr>
        <w:t>notamment:</w:t>
      </w:r>
      <w:proofErr w:type="gramEnd"/>
    </w:p>
    <w:p w14:paraId="5FFCA776"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7"/>
          <w:sz w:val="20"/>
        </w:rPr>
        <w:t xml:space="preserve"> </w:t>
      </w:r>
      <w:r>
        <w:rPr>
          <w:rFonts w:ascii="Times New Roman" w:hAnsi="Times New Roman"/>
          <w:sz w:val="20"/>
        </w:rPr>
        <w:t>et</w:t>
      </w:r>
      <w:r>
        <w:rPr>
          <w:rFonts w:ascii="Times New Roman" w:hAnsi="Times New Roman"/>
          <w:spacing w:val="-7"/>
          <w:sz w:val="20"/>
        </w:rPr>
        <w:t xml:space="preserve"> </w:t>
      </w:r>
      <w:r>
        <w:rPr>
          <w:rFonts w:ascii="Times New Roman" w:hAnsi="Times New Roman"/>
          <w:sz w:val="20"/>
        </w:rPr>
        <w:t>pose</w:t>
      </w:r>
      <w:r>
        <w:rPr>
          <w:rFonts w:ascii="Times New Roman" w:hAnsi="Times New Roman"/>
          <w:spacing w:val="-7"/>
          <w:sz w:val="20"/>
        </w:rPr>
        <w:t xml:space="preserve"> </w:t>
      </w:r>
      <w:r>
        <w:rPr>
          <w:rFonts w:ascii="Times New Roman" w:hAnsi="Times New Roman"/>
          <w:sz w:val="20"/>
        </w:rPr>
        <w:t>des</w:t>
      </w:r>
      <w:r>
        <w:rPr>
          <w:rFonts w:ascii="Times New Roman" w:hAnsi="Times New Roman"/>
          <w:spacing w:val="-8"/>
          <w:sz w:val="20"/>
        </w:rPr>
        <w:t xml:space="preserve"> </w:t>
      </w:r>
      <w:r>
        <w:rPr>
          <w:rFonts w:ascii="Times New Roman" w:hAnsi="Times New Roman"/>
          <w:sz w:val="20"/>
        </w:rPr>
        <w:t>tuyauteries</w:t>
      </w:r>
      <w:r>
        <w:rPr>
          <w:rFonts w:ascii="Times New Roman" w:hAnsi="Times New Roman"/>
          <w:spacing w:val="-8"/>
          <w:sz w:val="20"/>
        </w:rPr>
        <w:t xml:space="preserve"> </w:t>
      </w:r>
      <w:r>
        <w:rPr>
          <w:rFonts w:ascii="Times New Roman" w:hAnsi="Times New Roman"/>
          <w:sz w:val="20"/>
        </w:rPr>
        <w:t>d’alimentation</w:t>
      </w:r>
      <w:r>
        <w:rPr>
          <w:rFonts w:ascii="Times New Roman" w:hAnsi="Times New Roman"/>
          <w:spacing w:val="-8"/>
          <w:sz w:val="20"/>
        </w:rPr>
        <w:t xml:space="preserve"> </w:t>
      </w:r>
      <w:r>
        <w:rPr>
          <w:rFonts w:ascii="Times New Roman" w:hAnsi="Times New Roman"/>
          <w:spacing w:val="-2"/>
          <w:sz w:val="20"/>
        </w:rPr>
        <w:t>(ø40mm),</w:t>
      </w:r>
    </w:p>
    <w:p w14:paraId="7AB14277" w14:textId="77777777" w:rsidR="00E14A36" w:rsidRDefault="00000000">
      <w:pPr>
        <w:pStyle w:val="Paragraphedeliste"/>
        <w:numPr>
          <w:ilvl w:val="0"/>
          <w:numId w:val="86"/>
        </w:numPr>
        <w:tabs>
          <w:tab w:val="left" w:pos="1416"/>
        </w:tabs>
        <w:spacing w:before="33"/>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7"/>
          <w:sz w:val="20"/>
        </w:rPr>
        <w:t xml:space="preserve"> </w:t>
      </w:r>
      <w:r>
        <w:rPr>
          <w:rFonts w:ascii="Times New Roman" w:hAnsi="Times New Roman"/>
          <w:sz w:val="20"/>
        </w:rPr>
        <w:t>et</w:t>
      </w:r>
      <w:r>
        <w:rPr>
          <w:rFonts w:ascii="Times New Roman" w:hAnsi="Times New Roman"/>
          <w:spacing w:val="-6"/>
          <w:sz w:val="20"/>
        </w:rPr>
        <w:t xml:space="preserve"> </w:t>
      </w:r>
      <w:r>
        <w:rPr>
          <w:rFonts w:ascii="Times New Roman" w:hAnsi="Times New Roman"/>
          <w:sz w:val="20"/>
        </w:rPr>
        <w:t>pose</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tuyauteries</w:t>
      </w:r>
      <w:r>
        <w:rPr>
          <w:rFonts w:ascii="Times New Roman" w:hAnsi="Times New Roman"/>
          <w:spacing w:val="-7"/>
          <w:sz w:val="20"/>
        </w:rPr>
        <w:t xml:space="preserve"> </w:t>
      </w:r>
      <w:r>
        <w:rPr>
          <w:rFonts w:ascii="Times New Roman" w:hAnsi="Times New Roman"/>
          <w:sz w:val="20"/>
        </w:rPr>
        <w:t>distribution</w:t>
      </w:r>
      <w:r>
        <w:rPr>
          <w:rFonts w:ascii="Times New Roman" w:hAnsi="Times New Roman"/>
          <w:spacing w:val="-7"/>
          <w:sz w:val="20"/>
        </w:rPr>
        <w:t xml:space="preserve"> </w:t>
      </w:r>
      <w:r>
        <w:rPr>
          <w:rFonts w:ascii="Times New Roman" w:hAnsi="Times New Roman"/>
          <w:sz w:val="20"/>
        </w:rPr>
        <w:t xml:space="preserve">(ø63mm) </w:t>
      </w:r>
      <w:r>
        <w:rPr>
          <w:rFonts w:ascii="Times New Roman" w:hAnsi="Times New Roman"/>
          <w:spacing w:val="-10"/>
          <w:sz w:val="20"/>
        </w:rPr>
        <w:t>;</w:t>
      </w:r>
    </w:p>
    <w:p w14:paraId="7D4FBEF2"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5"/>
          <w:sz w:val="20"/>
        </w:rPr>
        <w:t xml:space="preserve"> </w:t>
      </w:r>
      <w:r>
        <w:rPr>
          <w:rFonts w:ascii="Times New Roman" w:hAnsi="Times New Roman"/>
          <w:sz w:val="20"/>
        </w:rPr>
        <w:t>et</w:t>
      </w:r>
      <w:r>
        <w:rPr>
          <w:rFonts w:ascii="Times New Roman" w:hAnsi="Times New Roman"/>
          <w:spacing w:val="-4"/>
          <w:sz w:val="20"/>
        </w:rPr>
        <w:t xml:space="preserve"> </w:t>
      </w:r>
      <w:r>
        <w:rPr>
          <w:rFonts w:ascii="Times New Roman" w:hAnsi="Times New Roman"/>
          <w:sz w:val="20"/>
        </w:rPr>
        <w:t>pose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tuyauteries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trop-plein</w:t>
      </w:r>
      <w:r>
        <w:rPr>
          <w:rFonts w:ascii="Times New Roman" w:hAnsi="Times New Roman"/>
          <w:spacing w:val="-6"/>
          <w:sz w:val="20"/>
        </w:rPr>
        <w:t xml:space="preserve"> </w:t>
      </w:r>
      <w:r>
        <w:rPr>
          <w:rFonts w:ascii="Times New Roman" w:hAnsi="Times New Roman"/>
          <w:sz w:val="20"/>
        </w:rPr>
        <w:t>combiné</w:t>
      </w:r>
      <w:r>
        <w:rPr>
          <w:rFonts w:ascii="Times New Roman" w:hAnsi="Times New Roman"/>
          <w:spacing w:val="-5"/>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vidange</w:t>
      </w:r>
      <w:r>
        <w:rPr>
          <w:rFonts w:ascii="Times New Roman" w:hAnsi="Times New Roman"/>
          <w:spacing w:val="-5"/>
          <w:sz w:val="20"/>
        </w:rPr>
        <w:t xml:space="preserve"> </w:t>
      </w:r>
      <w:r>
        <w:rPr>
          <w:rFonts w:ascii="Times New Roman" w:hAnsi="Times New Roman"/>
          <w:sz w:val="20"/>
        </w:rPr>
        <w:t>(ø63mm)</w:t>
      </w:r>
      <w:r>
        <w:rPr>
          <w:rFonts w:ascii="Times New Roman" w:hAnsi="Times New Roman"/>
          <w:spacing w:val="-1"/>
          <w:sz w:val="20"/>
        </w:rPr>
        <w:t xml:space="preserve"> </w:t>
      </w:r>
      <w:r>
        <w:rPr>
          <w:rFonts w:ascii="Times New Roman" w:hAnsi="Times New Roman"/>
          <w:spacing w:val="-10"/>
          <w:sz w:val="20"/>
        </w:rPr>
        <w:t>;</w:t>
      </w:r>
    </w:p>
    <w:p w14:paraId="775D4385" w14:textId="77777777" w:rsidR="00E14A36" w:rsidRDefault="00000000">
      <w:pPr>
        <w:pStyle w:val="Paragraphedeliste"/>
        <w:numPr>
          <w:ilvl w:val="0"/>
          <w:numId w:val="86"/>
        </w:numPr>
        <w:tabs>
          <w:tab w:val="left" w:pos="1416"/>
        </w:tabs>
        <w:spacing w:before="33"/>
        <w:rPr>
          <w:rFonts w:ascii="Times New Roman" w:hAnsi="Times New Roman"/>
          <w:sz w:val="20"/>
        </w:rPr>
      </w:pPr>
      <w:proofErr w:type="gramStart"/>
      <w:r>
        <w:rPr>
          <w:rFonts w:ascii="Times New Roman" w:hAnsi="Times New Roman"/>
          <w:sz w:val="20"/>
        </w:rPr>
        <w:t>fourniture</w:t>
      </w:r>
      <w:proofErr w:type="gramEnd"/>
      <w:r>
        <w:rPr>
          <w:rFonts w:ascii="Times New Roman" w:hAnsi="Times New Roman"/>
          <w:spacing w:val="-6"/>
          <w:sz w:val="20"/>
        </w:rPr>
        <w:t xml:space="preserve"> </w:t>
      </w:r>
      <w:r>
        <w:rPr>
          <w:rFonts w:ascii="Times New Roman" w:hAnsi="Times New Roman"/>
          <w:sz w:val="20"/>
        </w:rPr>
        <w:t>et</w:t>
      </w:r>
      <w:r>
        <w:rPr>
          <w:rFonts w:ascii="Times New Roman" w:hAnsi="Times New Roman"/>
          <w:spacing w:val="-6"/>
          <w:sz w:val="20"/>
        </w:rPr>
        <w:t xml:space="preserve"> </w:t>
      </w:r>
      <w:r>
        <w:rPr>
          <w:rFonts w:ascii="Times New Roman" w:hAnsi="Times New Roman"/>
          <w:sz w:val="20"/>
        </w:rPr>
        <w:t>pose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tuyauteries</w:t>
      </w:r>
      <w:r>
        <w:rPr>
          <w:rFonts w:ascii="Times New Roman" w:hAnsi="Times New Roman"/>
          <w:spacing w:val="-6"/>
          <w:sz w:val="20"/>
        </w:rPr>
        <w:t xml:space="preserve"> </w:t>
      </w:r>
      <w:r>
        <w:rPr>
          <w:rFonts w:ascii="Times New Roman" w:hAnsi="Times New Roman"/>
          <w:sz w:val="20"/>
        </w:rPr>
        <w:t>vannes</w:t>
      </w:r>
      <w:r>
        <w:rPr>
          <w:rFonts w:ascii="Times New Roman" w:hAnsi="Times New Roman"/>
          <w:spacing w:val="-7"/>
          <w:sz w:val="20"/>
        </w:rPr>
        <w:t xml:space="preserve"> </w:t>
      </w:r>
      <w:r>
        <w:rPr>
          <w:rFonts w:ascii="Times New Roman" w:hAnsi="Times New Roman"/>
          <w:sz w:val="20"/>
        </w:rPr>
        <w:t>d'arrêt</w:t>
      </w:r>
      <w:r>
        <w:rPr>
          <w:rFonts w:ascii="Times New Roman" w:hAnsi="Times New Roman"/>
          <w:spacing w:val="-1"/>
          <w:sz w:val="20"/>
        </w:rPr>
        <w:t xml:space="preserve"> </w:t>
      </w:r>
      <w:r>
        <w:rPr>
          <w:rFonts w:ascii="Times New Roman" w:hAnsi="Times New Roman"/>
          <w:spacing w:val="-10"/>
          <w:sz w:val="20"/>
        </w:rPr>
        <w:t>;</w:t>
      </w:r>
    </w:p>
    <w:p w14:paraId="4FF43E06" w14:textId="77777777" w:rsidR="00E14A36" w:rsidRDefault="00000000">
      <w:pPr>
        <w:pStyle w:val="Paragraphedeliste"/>
        <w:numPr>
          <w:ilvl w:val="0"/>
          <w:numId w:val="86"/>
        </w:numPr>
        <w:tabs>
          <w:tab w:val="left" w:pos="1416"/>
        </w:tabs>
        <w:spacing w:before="36"/>
        <w:rPr>
          <w:rFonts w:ascii="Times New Roman" w:hAnsi="Times New Roman"/>
          <w:sz w:val="20"/>
        </w:rPr>
      </w:pP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67FC5DFE" w14:textId="77777777" w:rsidR="00E14A36" w:rsidRDefault="00000000">
      <w:pPr>
        <w:pStyle w:val="Titre5"/>
        <w:numPr>
          <w:ilvl w:val="0"/>
          <w:numId w:val="87"/>
        </w:numPr>
        <w:tabs>
          <w:tab w:val="left" w:pos="1416"/>
        </w:tabs>
        <w:spacing w:before="39" w:line="240" w:lineRule="auto"/>
      </w:pPr>
      <w:r>
        <w:t>Fourniture</w:t>
      </w:r>
      <w:r>
        <w:rPr>
          <w:spacing w:val="-5"/>
        </w:rPr>
        <w:t xml:space="preserve"> </w:t>
      </w:r>
      <w:r>
        <w:t>et</w:t>
      </w:r>
      <w:r>
        <w:rPr>
          <w:spacing w:val="-3"/>
        </w:rPr>
        <w:t xml:space="preserve"> </w:t>
      </w:r>
      <w:r>
        <w:t>pose</w:t>
      </w:r>
      <w:r>
        <w:rPr>
          <w:spacing w:val="-4"/>
        </w:rPr>
        <w:t xml:space="preserve"> </w:t>
      </w:r>
      <w:r>
        <w:t>de</w:t>
      </w:r>
      <w:r>
        <w:rPr>
          <w:spacing w:val="-5"/>
        </w:rPr>
        <w:t xml:space="preserve"> </w:t>
      </w:r>
      <w:r>
        <w:t>compteur</w:t>
      </w:r>
      <w:r>
        <w:rPr>
          <w:spacing w:val="-4"/>
        </w:rPr>
        <w:t xml:space="preserve"> </w:t>
      </w:r>
      <w:r>
        <w:t>volumétrique</w:t>
      </w:r>
      <w:r>
        <w:rPr>
          <w:spacing w:val="-4"/>
        </w:rPr>
        <w:t xml:space="preserve"> </w:t>
      </w:r>
      <w:r>
        <w:t>en</w:t>
      </w:r>
      <w:r>
        <w:rPr>
          <w:spacing w:val="-5"/>
        </w:rPr>
        <w:t xml:space="preserve"> </w:t>
      </w:r>
      <w:r>
        <w:t>acier</w:t>
      </w:r>
      <w:r>
        <w:rPr>
          <w:spacing w:val="-4"/>
        </w:rPr>
        <w:t xml:space="preserve"> </w:t>
      </w:r>
      <w:proofErr w:type="spellStart"/>
      <w:r>
        <w:t>galva</w:t>
      </w:r>
      <w:proofErr w:type="spellEnd"/>
      <w:r>
        <w:rPr>
          <w:spacing w:val="-3"/>
        </w:rPr>
        <w:t xml:space="preserve"> </w:t>
      </w:r>
      <w:r>
        <w:t>dans</w:t>
      </w:r>
      <w:r>
        <w:rPr>
          <w:spacing w:val="-6"/>
        </w:rPr>
        <w:t xml:space="preserve"> </w:t>
      </w:r>
      <w:r>
        <w:t>le</w:t>
      </w:r>
      <w:r>
        <w:rPr>
          <w:spacing w:val="-4"/>
        </w:rPr>
        <w:t xml:space="preserve"> </w:t>
      </w:r>
      <w:r>
        <w:t>local</w:t>
      </w:r>
      <w:r>
        <w:rPr>
          <w:spacing w:val="-5"/>
        </w:rPr>
        <w:t xml:space="preserve"> </w:t>
      </w:r>
      <w:r>
        <w:rPr>
          <w:spacing w:val="-2"/>
        </w:rPr>
        <w:t>technique</w:t>
      </w:r>
    </w:p>
    <w:p w14:paraId="57AED61A" w14:textId="77777777" w:rsidR="00E14A36" w:rsidRDefault="00000000">
      <w:pPr>
        <w:pStyle w:val="Corpsdetexte"/>
        <w:spacing w:before="27"/>
        <w:ind w:left="1416"/>
        <w:rPr>
          <w:rFonts w:ascii="Times New Roman"/>
        </w:rPr>
      </w:pPr>
      <w:r>
        <w:rPr>
          <w:rFonts w:ascii="Times New Roman"/>
        </w:rPr>
        <w:t>Il</w:t>
      </w:r>
      <w:r>
        <w:rPr>
          <w:rFonts w:ascii="Times New Roman"/>
          <w:spacing w:val="-7"/>
        </w:rPr>
        <w:t xml:space="preserve"> </w:t>
      </w:r>
      <w:r>
        <w:rPr>
          <w:rFonts w:ascii="Times New Roman"/>
        </w:rPr>
        <w:t>comprend</w:t>
      </w:r>
      <w:r>
        <w:rPr>
          <w:rFonts w:ascii="Times New Roman"/>
          <w:spacing w:val="-6"/>
        </w:rPr>
        <w:t xml:space="preserve"> </w:t>
      </w:r>
      <w:proofErr w:type="gramStart"/>
      <w:r>
        <w:rPr>
          <w:rFonts w:ascii="Times New Roman"/>
          <w:spacing w:val="-2"/>
        </w:rPr>
        <w:t>notamment:</w:t>
      </w:r>
      <w:proofErr w:type="gramEnd"/>
    </w:p>
    <w:p w14:paraId="695894CF" w14:textId="77777777" w:rsidR="00E14A36" w:rsidRDefault="00000000">
      <w:pPr>
        <w:pStyle w:val="Paragraphedeliste"/>
        <w:numPr>
          <w:ilvl w:val="0"/>
          <w:numId w:val="86"/>
        </w:numPr>
        <w:tabs>
          <w:tab w:val="left" w:pos="1416"/>
        </w:tabs>
        <w:spacing w:before="2"/>
        <w:rPr>
          <w:rFonts w:ascii="Times New Roman" w:hAnsi="Times New Roman"/>
          <w:sz w:val="20"/>
        </w:rPr>
      </w:pPr>
      <w:proofErr w:type="gramStart"/>
      <w:r>
        <w:rPr>
          <w:rFonts w:ascii="Times New Roman" w:hAnsi="Times New Roman"/>
          <w:sz w:val="20"/>
        </w:rPr>
        <w:t>la</w:t>
      </w:r>
      <w:proofErr w:type="gramEnd"/>
      <w:r>
        <w:rPr>
          <w:rFonts w:ascii="Times New Roman" w:hAnsi="Times New Roman"/>
          <w:spacing w:val="-5"/>
          <w:sz w:val="20"/>
        </w:rPr>
        <w:t xml:space="preserve"> </w:t>
      </w:r>
      <w:r>
        <w:rPr>
          <w:rFonts w:ascii="Times New Roman" w:hAnsi="Times New Roman"/>
          <w:sz w:val="20"/>
        </w:rPr>
        <w:t>pose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compteur</w:t>
      </w:r>
      <w:r>
        <w:rPr>
          <w:rFonts w:ascii="Times New Roman" w:hAnsi="Times New Roman"/>
          <w:spacing w:val="-4"/>
          <w:sz w:val="20"/>
        </w:rPr>
        <w:t xml:space="preserve"> </w:t>
      </w:r>
      <w:r>
        <w:rPr>
          <w:rFonts w:ascii="Times New Roman" w:hAnsi="Times New Roman"/>
          <w:sz w:val="20"/>
        </w:rPr>
        <w:t>volumétrique</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acier</w:t>
      </w:r>
      <w:r>
        <w:rPr>
          <w:rFonts w:ascii="Times New Roman" w:hAnsi="Times New Roman"/>
          <w:spacing w:val="-4"/>
          <w:sz w:val="20"/>
        </w:rPr>
        <w:t xml:space="preserve"> </w:t>
      </w:r>
      <w:proofErr w:type="spellStart"/>
      <w:r>
        <w:rPr>
          <w:rFonts w:ascii="Times New Roman" w:hAnsi="Times New Roman"/>
          <w:sz w:val="20"/>
        </w:rPr>
        <w:t>galva</w:t>
      </w:r>
      <w:proofErr w:type="spellEnd"/>
      <w:r>
        <w:rPr>
          <w:rFonts w:ascii="Times New Roman" w:hAnsi="Times New Roman"/>
          <w:spacing w:val="-4"/>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w:t>
      </w:r>
      <w:r>
        <w:rPr>
          <w:rFonts w:ascii="Times New Roman" w:hAnsi="Times New Roman"/>
          <w:spacing w:val="-4"/>
          <w:sz w:val="20"/>
        </w:rPr>
        <w:t xml:space="preserve"> </w:t>
      </w:r>
      <w:r>
        <w:rPr>
          <w:rFonts w:ascii="Times New Roman" w:hAnsi="Times New Roman"/>
          <w:sz w:val="20"/>
        </w:rPr>
        <w:t>local</w:t>
      </w:r>
      <w:r>
        <w:rPr>
          <w:rFonts w:ascii="Times New Roman" w:hAnsi="Times New Roman"/>
          <w:spacing w:val="-5"/>
          <w:sz w:val="20"/>
        </w:rPr>
        <w:t xml:space="preserve"> </w:t>
      </w:r>
      <w:r>
        <w:rPr>
          <w:rFonts w:ascii="Times New Roman" w:hAnsi="Times New Roman"/>
          <w:sz w:val="20"/>
        </w:rPr>
        <w:t>technique</w:t>
      </w:r>
      <w:r>
        <w:rPr>
          <w:rFonts w:ascii="Times New Roman" w:hAnsi="Times New Roman"/>
          <w:spacing w:val="2"/>
          <w:sz w:val="20"/>
        </w:rPr>
        <w:t xml:space="preserve"> </w:t>
      </w:r>
      <w:r>
        <w:rPr>
          <w:rFonts w:ascii="Times New Roman" w:hAnsi="Times New Roman"/>
          <w:spacing w:val="-10"/>
          <w:sz w:val="20"/>
        </w:rPr>
        <w:t>;</w:t>
      </w:r>
    </w:p>
    <w:p w14:paraId="0651C296" w14:textId="77777777" w:rsidR="00E14A36" w:rsidRDefault="00000000">
      <w:pPr>
        <w:pStyle w:val="Paragraphedeliste"/>
        <w:numPr>
          <w:ilvl w:val="0"/>
          <w:numId w:val="86"/>
        </w:numPr>
        <w:tabs>
          <w:tab w:val="left" w:pos="1416"/>
        </w:tabs>
        <w:spacing w:before="36"/>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09A2B1DD" w14:textId="77777777" w:rsidR="00E14A36" w:rsidRDefault="00000000">
      <w:pPr>
        <w:pStyle w:val="Titre5"/>
        <w:numPr>
          <w:ilvl w:val="0"/>
          <w:numId w:val="87"/>
        </w:numPr>
        <w:tabs>
          <w:tab w:val="left" w:pos="1415"/>
        </w:tabs>
        <w:spacing w:before="39" w:line="240" w:lineRule="auto"/>
        <w:ind w:left="1415" w:hanging="359"/>
      </w:pPr>
      <w:r>
        <w:t>Peinture</w:t>
      </w:r>
      <w:r>
        <w:rPr>
          <w:spacing w:val="-4"/>
        </w:rPr>
        <w:t xml:space="preserve"> </w:t>
      </w:r>
      <w:r>
        <w:t>sur</w:t>
      </w:r>
      <w:r>
        <w:rPr>
          <w:spacing w:val="-4"/>
        </w:rPr>
        <w:t xml:space="preserve"> </w:t>
      </w:r>
      <w:r>
        <w:t>toutes</w:t>
      </w:r>
      <w:r>
        <w:rPr>
          <w:spacing w:val="-5"/>
        </w:rPr>
        <w:t xml:space="preserve"> </w:t>
      </w:r>
      <w:r>
        <w:t>les</w:t>
      </w:r>
      <w:r>
        <w:rPr>
          <w:spacing w:val="-5"/>
        </w:rPr>
        <w:t xml:space="preserve"> </w:t>
      </w:r>
      <w:r>
        <w:t>parties</w:t>
      </w:r>
      <w:r>
        <w:rPr>
          <w:spacing w:val="-4"/>
        </w:rPr>
        <w:t xml:space="preserve"> </w:t>
      </w:r>
      <w:r>
        <w:t>du</w:t>
      </w:r>
      <w:r>
        <w:rPr>
          <w:spacing w:val="-5"/>
        </w:rPr>
        <w:t xml:space="preserve"> </w:t>
      </w:r>
      <w:r>
        <w:rPr>
          <w:spacing w:val="-2"/>
        </w:rPr>
        <w:t>château</w:t>
      </w:r>
    </w:p>
    <w:p w14:paraId="418E15B2" w14:textId="77777777" w:rsidR="00E14A36" w:rsidRDefault="00000000">
      <w:pPr>
        <w:pStyle w:val="Paragraphedeliste"/>
        <w:numPr>
          <w:ilvl w:val="0"/>
          <w:numId w:val="86"/>
        </w:numPr>
        <w:tabs>
          <w:tab w:val="left" w:pos="1416"/>
        </w:tabs>
        <w:spacing w:before="29"/>
        <w:rPr>
          <w:rFonts w:ascii="Times New Roman" w:hAnsi="Times New Roman"/>
          <w:sz w:val="20"/>
        </w:rPr>
      </w:pP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comprend</w:t>
      </w:r>
      <w:r>
        <w:rPr>
          <w:rFonts w:ascii="Times New Roman" w:hAnsi="Times New Roman"/>
          <w:spacing w:val="-6"/>
          <w:sz w:val="20"/>
        </w:rPr>
        <w:t xml:space="preserve"> </w:t>
      </w:r>
      <w:proofErr w:type="gramStart"/>
      <w:r>
        <w:rPr>
          <w:rFonts w:ascii="Times New Roman" w:hAnsi="Times New Roman"/>
          <w:spacing w:val="-2"/>
          <w:sz w:val="20"/>
        </w:rPr>
        <w:t>notamment:</w:t>
      </w:r>
      <w:proofErr w:type="gramEnd"/>
    </w:p>
    <w:p w14:paraId="02E3202A" w14:textId="77777777" w:rsidR="00E14A36" w:rsidRDefault="00000000">
      <w:pPr>
        <w:pStyle w:val="Paragraphedeliste"/>
        <w:numPr>
          <w:ilvl w:val="0"/>
          <w:numId w:val="86"/>
        </w:numPr>
        <w:tabs>
          <w:tab w:val="left" w:pos="1416"/>
        </w:tabs>
        <w:spacing w:before="35"/>
        <w:rPr>
          <w:rFonts w:ascii="Times New Roman" w:hAnsi="Times New Roman"/>
          <w:sz w:val="20"/>
        </w:rPr>
      </w:pPr>
      <w:proofErr w:type="gramStart"/>
      <w:r>
        <w:rPr>
          <w:rFonts w:ascii="Times New Roman" w:hAnsi="Times New Roman"/>
          <w:sz w:val="20"/>
        </w:rPr>
        <w:t>la</w:t>
      </w:r>
      <w:proofErr w:type="gramEnd"/>
      <w:r>
        <w:rPr>
          <w:rFonts w:ascii="Times New Roman" w:hAnsi="Times New Roman"/>
          <w:spacing w:val="-4"/>
          <w:sz w:val="20"/>
        </w:rPr>
        <w:t xml:space="preserve"> </w:t>
      </w:r>
      <w:r>
        <w:rPr>
          <w:rFonts w:ascii="Times New Roman" w:hAnsi="Times New Roman"/>
          <w:sz w:val="20"/>
        </w:rPr>
        <w:t>Peinture</w:t>
      </w:r>
      <w:r>
        <w:rPr>
          <w:rFonts w:ascii="Times New Roman" w:hAnsi="Times New Roman"/>
          <w:spacing w:val="-4"/>
          <w:sz w:val="20"/>
        </w:rPr>
        <w:t xml:space="preserve"> </w:t>
      </w:r>
      <w:r>
        <w:rPr>
          <w:rFonts w:ascii="Times New Roman" w:hAnsi="Times New Roman"/>
          <w:sz w:val="20"/>
        </w:rPr>
        <w:t>sur</w:t>
      </w:r>
      <w:r>
        <w:rPr>
          <w:rFonts w:ascii="Times New Roman" w:hAnsi="Times New Roman"/>
          <w:spacing w:val="-3"/>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parties</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 xml:space="preserve">château </w:t>
      </w:r>
      <w:r>
        <w:rPr>
          <w:rFonts w:ascii="Times New Roman" w:hAnsi="Times New Roman"/>
          <w:spacing w:val="-10"/>
          <w:sz w:val="20"/>
        </w:rPr>
        <w:t>;</w:t>
      </w:r>
    </w:p>
    <w:p w14:paraId="5E559E35" w14:textId="77777777" w:rsidR="00E14A36" w:rsidRDefault="00000000">
      <w:pPr>
        <w:pStyle w:val="Paragraphedeliste"/>
        <w:numPr>
          <w:ilvl w:val="0"/>
          <w:numId w:val="86"/>
        </w:numPr>
        <w:tabs>
          <w:tab w:val="left" w:pos="1416"/>
        </w:tabs>
        <w:spacing w:before="34"/>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autres</w:t>
      </w:r>
      <w:r>
        <w:rPr>
          <w:rFonts w:ascii="Times New Roman" w:hAnsi="Times New Roman"/>
          <w:spacing w:val="-5"/>
          <w:sz w:val="20"/>
        </w:rPr>
        <w:t xml:space="preserve"> </w:t>
      </w:r>
      <w:r>
        <w:rPr>
          <w:rFonts w:ascii="Times New Roman" w:hAnsi="Times New Roman"/>
          <w:spacing w:val="-2"/>
          <w:sz w:val="20"/>
        </w:rPr>
        <w:t>sujétions.</w:t>
      </w:r>
    </w:p>
    <w:p w14:paraId="15A344E1" w14:textId="77777777" w:rsidR="00E14A36" w:rsidRDefault="00000000">
      <w:pPr>
        <w:pStyle w:val="Paragraphedeliste"/>
        <w:numPr>
          <w:ilvl w:val="0"/>
          <w:numId w:val="86"/>
        </w:numPr>
        <w:tabs>
          <w:tab w:val="left" w:pos="1416"/>
        </w:tabs>
        <w:spacing w:before="35"/>
        <w:rPr>
          <w:rFonts w:ascii="Times New Roman" w:hAnsi="Times New Roman"/>
          <w:sz w:val="20"/>
        </w:rPr>
      </w:pPr>
      <w:proofErr w:type="gramStart"/>
      <w:r>
        <w:rPr>
          <w:rFonts w:ascii="Times New Roman" w:hAnsi="Times New Roman"/>
          <w:sz w:val="20"/>
        </w:rPr>
        <w:t>et</w:t>
      </w:r>
      <w:proofErr w:type="gramEnd"/>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pacing w:val="-2"/>
          <w:sz w:val="20"/>
        </w:rPr>
        <w:t>sujétions.</w:t>
      </w:r>
    </w:p>
    <w:p w14:paraId="33962C41" w14:textId="77777777" w:rsidR="00E14A36" w:rsidRDefault="00E14A36">
      <w:pPr>
        <w:pStyle w:val="Corpsdetexte"/>
        <w:spacing w:before="8"/>
        <w:rPr>
          <w:rFonts w:ascii="Times New Roman"/>
        </w:rPr>
      </w:pPr>
    </w:p>
    <w:p w14:paraId="232C7C27" w14:textId="77777777" w:rsidR="00E14A36" w:rsidRDefault="00000000">
      <w:pPr>
        <w:pStyle w:val="Titre5"/>
        <w:spacing w:line="229" w:lineRule="exact"/>
      </w:pPr>
      <w:r>
        <w:t>Article</w:t>
      </w:r>
      <w:r>
        <w:rPr>
          <w:spacing w:val="-3"/>
        </w:rPr>
        <w:t xml:space="preserve"> </w:t>
      </w:r>
      <w:r>
        <w:t>10 :</w:t>
      </w:r>
      <w:r>
        <w:rPr>
          <w:spacing w:val="-2"/>
        </w:rPr>
        <w:t xml:space="preserve"> ROBINET</w:t>
      </w:r>
    </w:p>
    <w:p w14:paraId="7CA3A308" w14:textId="77777777" w:rsidR="00E14A36" w:rsidRDefault="00000000">
      <w:pPr>
        <w:pStyle w:val="Paragraphedeliste"/>
        <w:numPr>
          <w:ilvl w:val="0"/>
          <w:numId w:val="85"/>
        </w:numPr>
        <w:tabs>
          <w:tab w:val="left" w:pos="1414"/>
        </w:tabs>
        <w:spacing w:line="227" w:lineRule="exact"/>
        <w:ind w:left="1414" w:hanging="358"/>
        <w:rPr>
          <w:rFonts w:ascii="Times New Roman"/>
          <w:b/>
          <w:sz w:val="20"/>
        </w:rPr>
      </w:pPr>
      <w:r>
        <w:rPr>
          <w:rFonts w:ascii="Times New Roman"/>
          <w:b/>
          <w:sz w:val="20"/>
        </w:rPr>
        <w:t>Canalisations</w:t>
      </w:r>
      <w:r>
        <w:rPr>
          <w:rFonts w:ascii="Times New Roman"/>
          <w:b/>
          <w:spacing w:val="-7"/>
          <w:sz w:val="20"/>
        </w:rPr>
        <w:t xml:space="preserve"> </w:t>
      </w:r>
      <w:r>
        <w:rPr>
          <w:rFonts w:ascii="Times New Roman"/>
          <w:b/>
          <w:sz w:val="20"/>
        </w:rPr>
        <w:t>et</w:t>
      </w:r>
      <w:r>
        <w:rPr>
          <w:rFonts w:ascii="Times New Roman"/>
          <w:b/>
          <w:spacing w:val="-6"/>
          <w:sz w:val="20"/>
        </w:rPr>
        <w:t xml:space="preserve"> </w:t>
      </w:r>
      <w:r>
        <w:rPr>
          <w:rFonts w:ascii="Times New Roman"/>
          <w:b/>
          <w:spacing w:val="-2"/>
          <w:sz w:val="20"/>
        </w:rPr>
        <w:t>accessoires</w:t>
      </w:r>
    </w:p>
    <w:p w14:paraId="2CB252F5" w14:textId="77777777" w:rsidR="00E14A36" w:rsidRDefault="00000000">
      <w:pPr>
        <w:pStyle w:val="Corpsdetexte"/>
        <w:spacing w:line="228" w:lineRule="exact"/>
        <w:ind w:left="696"/>
        <w:rPr>
          <w:rFonts w:ascii="Times New Roman"/>
        </w:rPr>
      </w:pPr>
      <w:r>
        <w:rPr>
          <w:rFonts w:ascii="Times New Roman"/>
        </w:rPr>
        <w:t>La</w:t>
      </w:r>
      <w:r>
        <w:rPr>
          <w:rFonts w:ascii="Times New Roman"/>
          <w:spacing w:val="-5"/>
        </w:rPr>
        <w:t xml:space="preserve"> </w:t>
      </w:r>
      <w:r>
        <w:rPr>
          <w:rFonts w:ascii="Times New Roman"/>
        </w:rPr>
        <w:t>pose</w:t>
      </w:r>
      <w:r>
        <w:rPr>
          <w:rFonts w:ascii="Times New Roman"/>
          <w:spacing w:val="-4"/>
        </w:rPr>
        <w:t xml:space="preserve"> </w:t>
      </w:r>
      <w:r>
        <w:rPr>
          <w:rFonts w:ascii="Times New Roman"/>
        </w:rPr>
        <w:t>de</w:t>
      </w:r>
      <w:r>
        <w:rPr>
          <w:rFonts w:ascii="Times New Roman"/>
          <w:spacing w:val="41"/>
        </w:rPr>
        <w:t xml:space="preserve"> </w:t>
      </w:r>
      <w:r>
        <w:rPr>
          <w:rFonts w:ascii="Times New Roman"/>
        </w:rPr>
        <w:t>2</w:t>
      </w:r>
      <w:r>
        <w:rPr>
          <w:rFonts w:ascii="Times New Roman"/>
          <w:spacing w:val="-4"/>
        </w:rPr>
        <w:t xml:space="preserve"> </w:t>
      </w:r>
      <w:r>
        <w:rPr>
          <w:rFonts w:ascii="Times New Roman"/>
        </w:rPr>
        <w:t>robinets</w:t>
      </w:r>
      <w:r>
        <w:rPr>
          <w:rFonts w:ascii="Times New Roman"/>
          <w:spacing w:val="-5"/>
        </w:rPr>
        <w:t xml:space="preserve"> </w:t>
      </w:r>
      <w:r>
        <w:rPr>
          <w:rFonts w:ascii="Times New Roman"/>
        </w:rPr>
        <w:t>constitue</w:t>
      </w:r>
      <w:r>
        <w:rPr>
          <w:rFonts w:ascii="Times New Roman"/>
          <w:spacing w:val="-5"/>
        </w:rPr>
        <w:t xml:space="preserve"> </w:t>
      </w:r>
      <w:r>
        <w:rPr>
          <w:rFonts w:ascii="Times New Roman"/>
        </w:rPr>
        <w:t>un</w:t>
      </w:r>
      <w:r>
        <w:rPr>
          <w:rFonts w:ascii="Times New Roman"/>
          <w:spacing w:val="-5"/>
        </w:rPr>
        <w:t xml:space="preserve"> </w:t>
      </w:r>
      <w:r>
        <w:rPr>
          <w:rFonts w:ascii="Times New Roman"/>
        </w:rPr>
        <w:t>ensemble</w:t>
      </w:r>
      <w:r>
        <w:rPr>
          <w:rFonts w:ascii="Times New Roman"/>
          <w:spacing w:val="-4"/>
        </w:rPr>
        <w:t xml:space="preserve"> </w:t>
      </w:r>
      <w:r>
        <w:rPr>
          <w:rFonts w:ascii="Times New Roman"/>
        </w:rPr>
        <w:t>qui</w:t>
      </w:r>
      <w:r>
        <w:rPr>
          <w:rFonts w:ascii="Times New Roman"/>
          <w:spacing w:val="-6"/>
        </w:rPr>
        <w:t xml:space="preserve"> </w:t>
      </w:r>
      <w:r>
        <w:rPr>
          <w:rFonts w:ascii="Times New Roman"/>
        </w:rPr>
        <w:t>comprend</w:t>
      </w:r>
      <w:r>
        <w:rPr>
          <w:rFonts w:ascii="Times New Roman"/>
          <w:spacing w:val="2"/>
        </w:rPr>
        <w:t xml:space="preserve"> </w:t>
      </w:r>
      <w:r>
        <w:rPr>
          <w:rFonts w:ascii="Times New Roman"/>
          <w:spacing w:val="-10"/>
        </w:rPr>
        <w:t>:</w:t>
      </w:r>
    </w:p>
    <w:p w14:paraId="50254DF4" w14:textId="77777777" w:rsidR="00E14A36" w:rsidRDefault="00000000">
      <w:pPr>
        <w:pStyle w:val="Paragraphedeliste"/>
        <w:numPr>
          <w:ilvl w:val="0"/>
          <w:numId w:val="86"/>
        </w:numPr>
        <w:tabs>
          <w:tab w:val="left" w:pos="1416"/>
        </w:tabs>
        <w:spacing w:before="3"/>
        <w:rPr>
          <w:rFonts w:ascii="Times New Roman" w:hAnsi="Times New Roman"/>
          <w:sz w:val="20"/>
        </w:rPr>
      </w:pPr>
      <w:r>
        <w:rPr>
          <w:rFonts w:ascii="Times New Roman" w:hAnsi="Times New Roman"/>
          <w:sz w:val="20"/>
        </w:rPr>
        <w:t>Un</w:t>
      </w:r>
      <w:r>
        <w:rPr>
          <w:rFonts w:ascii="Times New Roman" w:hAnsi="Times New Roman"/>
          <w:spacing w:val="-5"/>
          <w:sz w:val="20"/>
        </w:rPr>
        <w:t xml:space="preserve"> </w:t>
      </w:r>
      <w:r>
        <w:rPr>
          <w:rFonts w:ascii="Times New Roman" w:hAnsi="Times New Roman"/>
          <w:sz w:val="20"/>
        </w:rPr>
        <w:t>robinet</w:t>
      </w:r>
      <w:r>
        <w:rPr>
          <w:rFonts w:ascii="Times New Roman" w:hAnsi="Times New Roman"/>
          <w:spacing w:val="-3"/>
          <w:sz w:val="20"/>
        </w:rPr>
        <w:t xml:space="preserve"> </w:t>
      </w:r>
      <w:r>
        <w:rPr>
          <w:rFonts w:ascii="Times New Roman" w:hAnsi="Times New Roman"/>
          <w:sz w:val="20"/>
        </w:rPr>
        <w:t>vanne</w:t>
      </w:r>
      <w:r>
        <w:rPr>
          <w:rFonts w:ascii="Times New Roman" w:hAnsi="Times New Roman"/>
          <w:spacing w:val="-4"/>
          <w:sz w:val="20"/>
        </w:rPr>
        <w:t xml:space="preserve"> </w:t>
      </w:r>
      <w:r>
        <w:rPr>
          <w:rFonts w:ascii="Times New Roman" w:hAnsi="Times New Roman"/>
          <w:sz w:val="20"/>
        </w:rPr>
        <w:t>à</w:t>
      </w:r>
      <w:r>
        <w:rPr>
          <w:rFonts w:ascii="Times New Roman" w:hAnsi="Times New Roman"/>
          <w:spacing w:val="-3"/>
          <w:sz w:val="20"/>
        </w:rPr>
        <w:t xml:space="preserve"> </w:t>
      </w:r>
      <w:r>
        <w:rPr>
          <w:rFonts w:ascii="Times New Roman" w:hAnsi="Times New Roman"/>
          <w:sz w:val="20"/>
        </w:rPr>
        <w:t>rotule</w:t>
      </w:r>
      <w:r>
        <w:rPr>
          <w:rFonts w:ascii="Times New Roman" w:hAnsi="Times New Roman"/>
          <w:spacing w:val="-4"/>
          <w:sz w:val="20"/>
        </w:rPr>
        <w:t xml:space="preserve"> </w:t>
      </w:r>
      <w:r>
        <w:rPr>
          <w:rFonts w:ascii="Times New Roman" w:hAnsi="Times New Roman"/>
          <w:sz w:val="20"/>
        </w:rPr>
        <w:t>1</w:t>
      </w:r>
      <w:r>
        <w:rPr>
          <w:rFonts w:ascii="Times New Roman" w:hAnsi="Times New Roman"/>
          <w:spacing w:val="-2"/>
          <w:sz w:val="20"/>
        </w:rPr>
        <w:t xml:space="preserve"> </w:t>
      </w:r>
      <w:r>
        <w:rPr>
          <w:rFonts w:ascii="Times New Roman" w:hAnsi="Times New Roman"/>
          <w:sz w:val="20"/>
        </w:rPr>
        <w:t>½’’</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aval</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5"/>
          <w:sz w:val="20"/>
        </w:rPr>
        <w:t xml:space="preserve"> </w:t>
      </w:r>
      <w:r>
        <w:rPr>
          <w:rFonts w:ascii="Times New Roman" w:hAnsi="Times New Roman"/>
          <w:sz w:val="20"/>
        </w:rPr>
        <w:t>compteur</w:t>
      </w:r>
      <w:r>
        <w:rPr>
          <w:rFonts w:ascii="Times New Roman" w:hAnsi="Times New Roman"/>
          <w:spacing w:val="2"/>
          <w:sz w:val="20"/>
        </w:rPr>
        <w:t xml:space="preserve"> </w:t>
      </w:r>
      <w:r>
        <w:rPr>
          <w:rFonts w:ascii="Times New Roman" w:hAnsi="Times New Roman"/>
          <w:spacing w:val="-10"/>
          <w:sz w:val="20"/>
        </w:rPr>
        <w:t>;</w:t>
      </w:r>
    </w:p>
    <w:p w14:paraId="422C7863" w14:textId="77777777" w:rsidR="00E14A36" w:rsidRDefault="00000000">
      <w:pPr>
        <w:pStyle w:val="Paragraphedeliste"/>
        <w:numPr>
          <w:ilvl w:val="0"/>
          <w:numId w:val="86"/>
        </w:numPr>
        <w:tabs>
          <w:tab w:val="left" w:pos="1416"/>
        </w:tabs>
        <w:spacing w:line="231" w:lineRule="exact"/>
        <w:rPr>
          <w:rFonts w:ascii="Times New Roman" w:hAnsi="Times New Roman"/>
          <w:sz w:val="20"/>
        </w:rPr>
      </w:pPr>
      <w:r>
        <w:rPr>
          <w:rFonts w:ascii="Times New Roman" w:hAnsi="Times New Roman"/>
          <w:sz w:val="20"/>
        </w:rPr>
        <w:t>Un</w:t>
      </w:r>
      <w:r>
        <w:rPr>
          <w:rFonts w:ascii="Times New Roman" w:hAnsi="Times New Roman"/>
          <w:spacing w:val="-7"/>
          <w:sz w:val="20"/>
        </w:rPr>
        <w:t xml:space="preserve"> </w:t>
      </w:r>
      <w:r>
        <w:rPr>
          <w:rFonts w:ascii="Times New Roman" w:hAnsi="Times New Roman"/>
          <w:sz w:val="20"/>
        </w:rPr>
        <w:t>compteur</w:t>
      </w:r>
      <w:r>
        <w:rPr>
          <w:rFonts w:ascii="Times New Roman" w:hAnsi="Times New Roman"/>
          <w:spacing w:val="-5"/>
          <w:sz w:val="20"/>
        </w:rPr>
        <w:t xml:space="preserve"> </w:t>
      </w:r>
      <w:r>
        <w:rPr>
          <w:rFonts w:ascii="Times New Roman" w:hAnsi="Times New Roman"/>
          <w:sz w:val="20"/>
        </w:rPr>
        <w:t>volumétrique</w:t>
      </w:r>
      <w:r>
        <w:rPr>
          <w:rFonts w:ascii="Times New Roman" w:hAnsi="Times New Roman"/>
          <w:spacing w:val="-6"/>
          <w:sz w:val="20"/>
        </w:rPr>
        <w:t xml:space="preserve"> </w:t>
      </w:r>
      <w:r>
        <w:rPr>
          <w:rFonts w:ascii="Times New Roman" w:hAnsi="Times New Roman"/>
          <w:sz w:val="20"/>
        </w:rPr>
        <w:t>1</w:t>
      </w:r>
      <w:r>
        <w:rPr>
          <w:rFonts w:ascii="Times New Roman" w:hAnsi="Times New Roman"/>
          <w:spacing w:val="-4"/>
          <w:sz w:val="20"/>
        </w:rPr>
        <w:t xml:space="preserve"> </w:t>
      </w:r>
      <w:r>
        <w:rPr>
          <w:rFonts w:ascii="Times New Roman" w:hAnsi="Times New Roman"/>
          <w:sz w:val="20"/>
        </w:rPr>
        <w:t>½’’</w:t>
      </w:r>
      <w:r>
        <w:rPr>
          <w:rFonts w:ascii="Times New Roman" w:hAnsi="Times New Roman"/>
          <w:spacing w:val="-4"/>
          <w:sz w:val="20"/>
        </w:rPr>
        <w:t xml:space="preserve"> </w:t>
      </w:r>
      <w:r>
        <w:rPr>
          <w:rFonts w:ascii="Times New Roman" w:hAnsi="Times New Roman"/>
          <w:spacing w:val="-10"/>
          <w:sz w:val="20"/>
        </w:rPr>
        <w:t>;</w:t>
      </w:r>
    </w:p>
    <w:p w14:paraId="3F133346" w14:textId="77777777" w:rsidR="00E14A36" w:rsidRDefault="00000000">
      <w:pPr>
        <w:pStyle w:val="Paragraphedeliste"/>
        <w:numPr>
          <w:ilvl w:val="0"/>
          <w:numId w:val="86"/>
        </w:numPr>
        <w:tabs>
          <w:tab w:val="left" w:pos="1416"/>
        </w:tabs>
        <w:spacing w:line="230" w:lineRule="exact"/>
        <w:rPr>
          <w:rFonts w:ascii="Times New Roman" w:hAnsi="Times New Roman"/>
          <w:sz w:val="20"/>
        </w:rPr>
      </w:pPr>
      <w:r>
        <w:rPr>
          <w:rFonts w:ascii="Times New Roman" w:hAnsi="Times New Roman"/>
          <w:sz w:val="20"/>
        </w:rPr>
        <w:t>Des</w:t>
      </w:r>
      <w:r>
        <w:rPr>
          <w:rFonts w:ascii="Times New Roman" w:hAnsi="Times New Roman"/>
          <w:spacing w:val="-5"/>
          <w:sz w:val="20"/>
        </w:rPr>
        <w:t xml:space="preserve"> </w:t>
      </w:r>
      <w:r>
        <w:rPr>
          <w:rFonts w:ascii="Times New Roman" w:hAnsi="Times New Roman"/>
          <w:sz w:val="20"/>
        </w:rPr>
        <w:t>tuyaux</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acier</w:t>
      </w:r>
      <w:r>
        <w:rPr>
          <w:rFonts w:ascii="Times New Roman" w:hAnsi="Times New Roman"/>
          <w:spacing w:val="-2"/>
          <w:sz w:val="20"/>
        </w:rPr>
        <w:t xml:space="preserve"> </w:t>
      </w:r>
      <w:r>
        <w:rPr>
          <w:rFonts w:ascii="Times New Roman" w:hAnsi="Times New Roman"/>
          <w:sz w:val="20"/>
        </w:rPr>
        <w:t>galvanisé</w:t>
      </w:r>
      <w:r>
        <w:rPr>
          <w:rFonts w:ascii="Times New Roman" w:hAnsi="Times New Roman"/>
          <w:spacing w:val="-2"/>
          <w:sz w:val="20"/>
        </w:rPr>
        <w:t xml:space="preserve"> </w:t>
      </w:r>
      <w:r>
        <w:rPr>
          <w:rFonts w:ascii="Times New Roman" w:hAnsi="Times New Roman"/>
          <w:sz w:val="20"/>
        </w:rPr>
        <w:t>avec</w:t>
      </w:r>
      <w:r>
        <w:rPr>
          <w:rFonts w:ascii="Times New Roman" w:hAnsi="Times New Roman"/>
          <w:spacing w:val="-3"/>
          <w:sz w:val="20"/>
        </w:rPr>
        <w:t xml:space="preserve"> </w:t>
      </w:r>
      <w:r>
        <w:rPr>
          <w:rFonts w:ascii="Times New Roman" w:hAnsi="Times New Roman"/>
          <w:sz w:val="20"/>
        </w:rPr>
        <w:t>leurs</w:t>
      </w:r>
      <w:r>
        <w:rPr>
          <w:rFonts w:ascii="Times New Roman" w:hAnsi="Times New Roman"/>
          <w:spacing w:val="-4"/>
          <w:sz w:val="20"/>
        </w:rPr>
        <w:t xml:space="preserve"> </w:t>
      </w:r>
      <w:r>
        <w:rPr>
          <w:rFonts w:ascii="Times New Roman" w:hAnsi="Times New Roman"/>
          <w:sz w:val="20"/>
        </w:rPr>
        <w:t>accessoires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6"/>
          <w:sz w:val="20"/>
        </w:rPr>
        <w:t xml:space="preserve"> </w:t>
      </w:r>
      <w:r>
        <w:rPr>
          <w:rFonts w:ascii="Times New Roman" w:hAnsi="Times New Roman"/>
          <w:sz w:val="20"/>
        </w:rPr>
        <w:t>ou</w:t>
      </w:r>
      <w:r>
        <w:rPr>
          <w:rFonts w:ascii="Times New Roman" w:hAnsi="Times New Roman"/>
          <w:spacing w:val="-4"/>
          <w:sz w:val="20"/>
        </w:rPr>
        <w:t xml:space="preserve"> </w:t>
      </w:r>
      <w:r>
        <w:rPr>
          <w:rFonts w:ascii="Times New Roman" w:hAnsi="Times New Roman"/>
          <w:sz w:val="20"/>
        </w:rPr>
        <w:t>1</w:t>
      </w:r>
      <w:r>
        <w:rPr>
          <w:rFonts w:ascii="Times New Roman" w:hAnsi="Times New Roman"/>
          <w:spacing w:val="-2"/>
          <w:sz w:val="20"/>
        </w:rPr>
        <w:t xml:space="preserve"> </w:t>
      </w:r>
      <w:r>
        <w:rPr>
          <w:rFonts w:ascii="Times New Roman" w:hAnsi="Times New Roman"/>
          <w:sz w:val="20"/>
        </w:rPr>
        <w:t>½’’</w:t>
      </w:r>
      <w:r>
        <w:rPr>
          <w:rFonts w:ascii="Times New Roman" w:hAnsi="Times New Roman"/>
          <w:spacing w:val="-3"/>
          <w:sz w:val="20"/>
        </w:rPr>
        <w:t xml:space="preserve"> </w:t>
      </w:r>
      <w:r>
        <w:rPr>
          <w:rFonts w:ascii="Times New Roman" w:hAnsi="Times New Roman"/>
          <w:spacing w:val="-10"/>
          <w:sz w:val="20"/>
        </w:rPr>
        <w:t>;</w:t>
      </w:r>
    </w:p>
    <w:p w14:paraId="5EA2DEF1" w14:textId="77777777" w:rsidR="00E14A36" w:rsidRDefault="00000000">
      <w:pPr>
        <w:pStyle w:val="Paragraphedeliste"/>
        <w:numPr>
          <w:ilvl w:val="0"/>
          <w:numId w:val="86"/>
        </w:numPr>
        <w:tabs>
          <w:tab w:val="left" w:pos="1416"/>
        </w:tabs>
        <w:rPr>
          <w:rFonts w:ascii="Times New Roman" w:hAnsi="Times New Roman"/>
          <w:sz w:val="20"/>
        </w:rPr>
      </w:pPr>
      <w:r>
        <w:rPr>
          <w:rFonts w:ascii="Times New Roman" w:hAnsi="Times New Roman"/>
          <w:sz w:val="20"/>
        </w:rPr>
        <w:t>2</w:t>
      </w:r>
      <w:r>
        <w:rPr>
          <w:rFonts w:ascii="Times New Roman" w:hAnsi="Times New Roman"/>
          <w:spacing w:val="-3"/>
          <w:sz w:val="20"/>
        </w:rPr>
        <w:t xml:space="preserve"> </w:t>
      </w:r>
      <w:r>
        <w:rPr>
          <w:rFonts w:ascii="Times New Roman" w:hAnsi="Times New Roman"/>
          <w:sz w:val="20"/>
        </w:rPr>
        <w:t>robinets</w:t>
      </w:r>
      <w:r>
        <w:rPr>
          <w:rFonts w:ascii="Times New Roman" w:hAnsi="Times New Roman"/>
          <w:spacing w:val="-4"/>
          <w:sz w:val="20"/>
        </w:rPr>
        <w:t xml:space="preserve"> </w:t>
      </w:r>
      <w:r>
        <w:rPr>
          <w:rFonts w:ascii="Times New Roman" w:hAnsi="Times New Roman"/>
          <w:sz w:val="20"/>
        </w:rPr>
        <w:t>à</w:t>
      </w:r>
      <w:r>
        <w:rPr>
          <w:rFonts w:ascii="Times New Roman" w:hAnsi="Times New Roman"/>
          <w:spacing w:val="-3"/>
          <w:sz w:val="20"/>
        </w:rPr>
        <w:t xml:space="preserve"> </w:t>
      </w:r>
      <w:r>
        <w:rPr>
          <w:rFonts w:ascii="Times New Roman" w:hAnsi="Times New Roman"/>
          <w:sz w:val="20"/>
        </w:rPr>
        <w:t>rotule</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5"/>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pacing w:val="-2"/>
          <w:sz w:val="20"/>
        </w:rPr>
        <w:t>distribution,</w:t>
      </w:r>
    </w:p>
    <w:p w14:paraId="294FAD93" w14:textId="77777777" w:rsidR="00E14A36" w:rsidRDefault="00000000">
      <w:pPr>
        <w:pStyle w:val="Paragraphedeliste"/>
        <w:numPr>
          <w:ilvl w:val="0"/>
          <w:numId w:val="86"/>
        </w:numPr>
        <w:tabs>
          <w:tab w:val="left" w:pos="1416"/>
        </w:tabs>
        <w:spacing w:before="2"/>
        <w:rPr>
          <w:rFonts w:ascii="Times New Roman" w:hAnsi="Times New Roman"/>
          <w:sz w:val="20"/>
        </w:rPr>
      </w:pPr>
      <w:r>
        <w:rPr>
          <w:rFonts w:ascii="Times New Roman" w:hAnsi="Times New Roman"/>
          <w:sz w:val="20"/>
        </w:rPr>
        <w:t>Un</w:t>
      </w:r>
      <w:r>
        <w:rPr>
          <w:rFonts w:ascii="Times New Roman" w:hAnsi="Times New Roman"/>
          <w:spacing w:val="-6"/>
          <w:sz w:val="20"/>
        </w:rPr>
        <w:t xml:space="preserve"> </w:t>
      </w:r>
      <w:r>
        <w:rPr>
          <w:rFonts w:ascii="Times New Roman" w:hAnsi="Times New Roman"/>
          <w:sz w:val="20"/>
        </w:rPr>
        <w:t>compteur</w:t>
      </w:r>
      <w:r>
        <w:rPr>
          <w:rFonts w:ascii="Times New Roman" w:hAnsi="Times New Roman"/>
          <w:spacing w:val="-3"/>
          <w:sz w:val="20"/>
        </w:rPr>
        <w:t xml:space="preserve"> </w:t>
      </w:r>
      <w:r>
        <w:rPr>
          <w:rFonts w:ascii="Times New Roman" w:hAnsi="Times New Roman"/>
          <w:sz w:val="20"/>
        </w:rPr>
        <w:t>mesurant</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quantités</w:t>
      </w:r>
      <w:r>
        <w:rPr>
          <w:rFonts w:ascii="Times New Roman" w:hAnsi="Times New Roman"/>
          <w:spacing w:val="-6"/>
          <w:sz w:val="20"/>
        </w:rPr>
        <w:t xml:space="preserve"> </w:t>
      </w:r>
      <w:r>
        <w:rPr>
          <w:rFonts w:ascii="Times New Roman" w:hAnsi="Times New Roman"/>
          <w:sz w:val="20"/>
        </w:rPr>
        <w:t>prélevées</w:t>
      </w:r>
      <w:r>
        <w:rPr>
          <w:rFonts w:ascii="Times New Roman" w:hAnsi="Times New Roman"/>
          <w:spacing w:val="-6"/>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borne</w:t>
      </w:r>
      <w:r>
        <w:rPr>
          <w:rFonts w:ascii="Times New Roman" w:hAnsi="Times New Roman"/>
          <w:spacing w:val="-5"/>
          <w:sz w:val="20"/>
        </w:rPr>
        <w:t xml:space="preserve"> </w:t>
      </w:r>
      <w:r>
        <w:rPr>
          <w:rFonts w:ascii="Times New Roman" w:hAnsi="Times New Roman"/>
          <w:spacing w:val="-2"/>
          <w:sz w:val="20"/>
        </w:rPr>
        <w:t>fontaine.</w:t>
      </w:r>
    </w:p>
    <w:p w14:paraId="70C2BB10" w14:textId="77777777" w:rsidR="00E14A36" w:rsidRDefault="00000000">
      <w:pPr>
        <w:pStyle w:val="Titre5"/>
        <w:numPr>
          <w:ilvl w:val="0"/>
          <w:numId w:val="85"/>
        </w:numPr>
        <w:tabs>
          <w:tab w:val="left" w:pos="1415"/>
        </w:tabs>
        <w:spacing w:before="3" w:line="227" w:lineRule="exact"/>
        <w:ind w:left="1415" w:hanging="359"/>
      </w:pPr>
      <w:r>
        <w:t>Génie</w:t>
      </w:r>
      <w:r>
        <w:rPr>
          <w:spacing w:val="-7"/>
        </w:rPr>
        <w:t xml:space="preserve"> </w:t>
      </w:r>
      <w:r>
        <w:rPr>
          <w:spacing w:val="-2"/>
        </w:rPr>
        <w:t>civil</w:t>
      </w:r>
    </w:p>
    <w:p w14:paraId="798F4CC5" w14:textId="77777777" w:rsidR="00E14A36" w:rsidRDefault="00000000">
      <w:pPr>
        <w:pStyle w:val="Corpsdetexte"/>
        <w:spacing w:line="227" w:lineRule="exact"/>
        <w:ind w:left="696"/>
        <w:rPr>
          <w:rFonts w:ascii="Times New Roman"/>
        </w:rPr>
      </w:pPr>
      <w:r>
        <w:rPr>
          <w:rFonts w:ascii="Times New Roman"/>
        </w:rPr>
        <w:t>La</w:t>
      </w:r>
      <w:r>
        <w:rPr>
          <w:rFonts w:ascii="Times New Roman"/>
          <w:spacing w:val="-6"/>
        </w:rPr>
        <w:t xml:space="preserve"> </w:t>
      </w:r>
      <w:r>
        <w:rPr>
          <w:rFonts w:ascii="Times New Roman"/>
        </w:rPr>
        <w:t>zone</w:t>
      </w:r>
      <w:r>
        <w:rPr>
          <w:rFonts w:ascii="Times New Roman"/>
          <w:spacing w:val="-5"/>
        </w:rPr>
        <w:t xml:space="preserve"> </w:t>
      </w:r>
      <w:r>
        <w:rPr>
          <w:rFonts w:ascii="Times New Roman"/>
        </w:rPr>
        <w:t>de</w:t>
      </w:r>
      <w:r>
        <w:rPr>
          <w:rFonts w:ascii="Times New Roman"/>
          <w:spacing w:val="-5"/>
        </w:rPr>
        <w:t xml:space="preserve"> </w:t>
      </w:r>
      <w:r>
        <w:rPr>
          <w:rFonts w:ascii="Times New Roman"/>
        </w:rPr>
        <w:t>puisage</w:t>
      </w:r>
      <w:r>
        <w:rPr>
          <w:rFonts w:ascii="Times New Roman"/>
          <w:spacing w:val="-5"/>
        </w:rPr>
        <w:t xml:space="preserve"> </w:t>
      </w:r>
      <w:r>
        <w:rPr>
          <w:rFonts w:ascii="Times New Roman"/>
        </w:rPr>
        <w:t xml:space="preserve">comprend </w:t>
      </w:r>
      <w:r>
        <w:rPr>
          <w:rFonts w:ascii="Times New Roman"/>
          <w:spacing w:val="-10"/>
        </w:rPr>
        <w:t>:</w:t>
      </w:r>
    </w:p>
    <w:p w14:paraId="09811A6E" w14:textId="77777777" w:rsidR="00E14A36" w:rsidRDefault="00000000">
      <w:pPr>
        <w:pStyle w:val="Corpsdetexte"/>
        <w:ind w:left="696"/>
        <w:rPr>
          <w:rFonts w:ascii="Times New Roman" w:hAnsi="Times New Roman"/>
        </w:rPr>
      </w:pPr>
      <w:r>
        <w:rPr>
          <w:rFonts w:ascii="Times New Roman" w:hAnsi="Times New Roman"/>
        </w:rPr>
        <w:t>Une</w:t>
      </w:r>
      <w:r>
        <w:rPr>
          <w:rFonts w:ascii="Times New Roman" w:hAnsi="Times New Roman"/>
          <w:spacing w:val="22"/>
        </w:rPr>
        <w:t xml:space="preserve"> </w:t>
      </w:r>
      <w:r>
        <w:rPr>
          <w:rFonts w:ascii="Times New Roman" w:hAnsi="Times New Roman"/>
        </w:rPr>
        <w:t>aire</w:t>
      </w:r>
      <w:r>
        <w:rPr>
          <w:rFonts w:ascii="Times New Roman" w:hAnsi="Times New Roman"/>
          <w:spacing w:val="22"/>
        </w:rPr>
        <w:t xml:space="preserve"> </w:t>
      </w:r>
      <w:r>
        <w:rPr>
          <w:rFonts w:ascii="Times New Roman" w:hAnsi="Times New Roman"/>
        </w:rPr>
        <w:t>assainie</w:t>
      </w:r>
      <w:r>
        <w:rPr>
          <w:rFonts w:ascii="Times New Roman" w:hAnsi="Times New Roman"/>
          <w:spacing w:val="22"/>
        </w:rPr>
        <w:t xml:space="preserve"> </w:t>
      </w:r>
      <w:r>
        <w:rPr>
          <w:rFonts w:ascii="Times New Roman" w:hAnsi="Times New Roman"/>
        </w:rPr>
        <w:t>d’environ</w:t>
      </w:r>
      <w:r>
        <w:rPr>
          <w:rFonts w:ascii="Times New Roman" w:hAnsi="Times New Roman"/>
          <w:spacing w:val="20"/>
        </w:rPr>
        <w:t xml:space="preserve"> </w:t>
      </w:r>
      <w:r>
        <w:rPr>
          <w:rFonts w:ascii="Times New Roman" w:hAnsi="Times New Roman"/>
        </w:rPr>
        <w:t>2,5</w:t>
      </w:r>
      <w:r>
        <w:rPr>
          <w:rFonts w:ascii="Times New Roman" w:hAnsi="Times New Roman"/>
          <w:spacing w:val="23"/>
        </w:rPr>
        <w:t xml:space="preserve"> </w:t>
      </w:r>
      <w:r>
        <w:rPr>
          <w:rFonts w:ascii="Times New Roman" w:hAnsi="Times New Roman"/>
        </w:rPr>
        <w:t>x</w:t>
      </w:r>
      <w:r>
        <w:rPr>
          <w:rFonts w:ascii="Times New Roman" w:hAnsi="Times New Roman"/>
          <w:spacing w:val="20"/>
        </w:rPr>
        <w:t xml:space="preserve"> </w:t>
      </w:r>
      <w:r>
        <w:rPr>
          <w:rFonts w:ascii="Times New Roman" w:hAnsi="Times New Roman"/>
        </w:rPr>
        <w:t>2,5m,</w:t>
      </w:r>
      <w:r>
        <w:rPr>
          <w:rFonts w:ascii="Times New Roman" w:hAnsi="Times New Roman"/>
          <w:spacing w:val="22"/>
        </w:rPr>
        <w:t xml:space="preserve"> </w:t>
      </w:r>
      <w:r>
        <w:rPr>
          <w:rFonts w:ascii="Times New Roman" w:hAnsi="Times New Roman"/>
        </w:rPr>
        <w:t>construite</w:t>
      </w:r>
      <w:r>
        <w:rPr>
          <w:rFonts w:ascii="Times New Roman" w:hAnsi="Times New Roman"/>
          <w:spacing w:val="22"/>
        </w:rPr>
        <w:t xml:space="preserve"> </w:t>
      </w:r>
      <w:r>
        <w:rPr>
          <w:rFonts w:ascii="Times New Roman" w:hAnsi="Times New Roman"/>
        </w:rPr>
        <w:t>en</w:t>
      </w:r>
      <w:r>
        <w:rPr>
          <w:rFonts w:ascii="Times New Roman" w:hAnsi="Times New Roman"/>
          <w:spacing w:val="21"/>
        </w:rPr>
        <w:t xml:space="preserve"> </w:t>
      </w:r>
      <w:r>
        <w:rPr>
          <w:rFonts w:ascii="Times New Roman" w:hAnsi="Times New Roman"/>
        </w:rPr>
        <w:t>béton</w:t>
      </w:r>
      <w:r>
        <w:rPr>
          <w:rFonts w:ascii="Times New Roman" w:hAnsi="Times New Roman"/>
          <w:spacing w:val="20"/>
        </w:rPr>
        <w:t xml:space="preserve"> </w:t>
      </w:r>
      <w:r>
        <w:rPr>
          <w:rFonts w:ascii="Times New Roman" w:hAnsi="Times New Roman"/>
        </w:rPr>
        <w:t>armé</w:t>
      </w:r>
      <w:r>
        <w:rPr>
          <w:rFonts w:ascii="Times New Roman" w:hAnsi="Times New Roman"/>
          <w:spacing w:val="22"/>
        </w:rPr>
        <w:t xml:space="preserve"> </w:t>
      </w:r>
      <w:r>
        <w:rPr>
          <w:rFonts w:ascii="Times New Roman" w:hAnsi="Times New Roman"/>
        </w:rPr>
        <w:t>de</w:t>
      </w:r>
      <w:r>
        <w:rPr>
          <w:rFonts w:ascii="Times New Roman" w:hAnsi="Times New Roman"/>
          <w:spacing w:val="22"/>
        </w:rPr>
        <w:t xml:space="preserve"> </w:t>
      </w:r>
      <w:r>
        <w:rPr>
          <w:rFonts w:ascii="Times New Roman" w:hAnsi="Times New Roman"/>
        </w:rPr>
        <w:t>0,15m</w:t>
      </w:r>
      <w:r>
        <w:rPr>
          <w:rFonts w:ascii="Times New Roman" w:hAnsi="Times New Roman"/>
          <w:spacing w:val="18"/>
        </w:rPr>
        <w:t xml:space="preserve"> </w:t>
      </w:r>
      <w:r>
        <w:rPr>
          <w:rFonts w:ascii="Times New Roman" w:hAnsi="Times New Roman"/>
        </w:rPr>
        <w:t>d’épaisseur,</w:t>
      </w:r>
      <w:r>
        <w:rPr>
          <w:rFonts w:ascii="Times New Roman" w:hAnsi="Times New Roman"/>
          <w:spacing w:val="24"/>
        </w:rPr>
        <w:t xml:space="preserve"> </w:t>
      </w:r>
      <w:r>
        <w:rPr>
          <w:rFonts w:ascii="Times New Roman" w:hAnsi="Times New Roman"/>
        </w:rPr>
        <w:t>posée</w:t>
      </w:r>
      <w:r>
        <w:rPr>
          <w:rFonts w:ascii="Times New Roman" w:hAnsi="Times New Roman"/>
          <w:spacing w:val="22"/>
        </w:rPr>
        <w:t xml:space="preserve"> </w:t>
      </w:r>
      <w:r>
        <w:rPr>
          <w:rFonts w:ascii="Times New Roman" w:hAnsi="Times New Roman"/>
        </w:rPr>
        <w:t>sur</w:t>
      </w:r>
      <w:r>
        <w:rPr>
          <w:rFonts w:ascii="Times New Roman" w:hAnsi="Times New Roman"/>
          <w:spacing w:val="22"/>
        </w:rPr>
        <w:t xml:space="preserve"> </w:t>
      </w:r>
      <w:r>
        <w:rPr>
          <w:rFonts w:ascii="Times New Roman" w:hAnsi="Times New Roman"/>
        </w:rPr>
        <w:t>un</w:t>
      </w:r>
      <w:r>
        <w:rPr>
          <w:rFonts w:ascii="Times New Roman" w:hAnsi="Times New Roman"/>
          <w:spacing w:val="20"/>
        </w:rPr>
        <w:t xml:space="preserve"> </w:t>
      </w:r>
      <w:r>
        <w:rPr>
          <w:rFonts w:ascii="Times New Roman" w:hAnsi="Times New Roman"/>
        </w:rPr>
        <w:t>lit</w:t>
      </w:r>
      <w:r>
        <w:rPr>
          <w:rFonts w:ascii="Times New Roman" w:hAnsi="Times New Roman"/>
          <w:spacing w:val="21"/>
        </w:rPr>
        <w:t xml:space="preserve"> </w:t>
      </w:r>
      <w:r>
        <w:rPr>
          <w:rFonts w:ascii="Times New Roman" w:hAnsi="Times New Roman"/>
        </w:rPr>
        <w:t>de</w:t>
      </w:r>
      <w:r>
        <w:rPr>
          <w:rFonts w:ascii="Times New Roman" w:hAnsi="Times New Roman"/>
          <w:spacing w:val="24"/>
        </w:rPr>
        <w:t xml:space="preserve"> </w:t>
      </w:r>
      <w:r>
        <w:rPr>
          <w:rFonts w:ascii="Times New Roman" w:hAnsi="Times New Roman"/>
        </w:rPr>
        <w:t xml:space="preserve">sable compressé et entourée </w:t>
      </w:r>
      <w:proofErr w:type="gramStart"/>
      <w:r>
        <w:rPr>
          <w:rFonts w:ascii="Times New Roman" w:hAnsi="Times New Roman"/>
        </w:rPr>
        <w:t>d’une para</w:t>
      </w:r>
      <w:proofErr w:type="gramEnd"/>
      <w:r>
        <w:rPr>
          <w:rFonts w:ascii="Times New Roman" w:hAnsi="Times New Roman"/>
        </w:rPr>
        <w:t xml:space="preserve"> fouille de 0,50m de profondeur et de 0,30m d’épaisseur ;</w:t>
      </w:r>
    </w:p>
    <w:p w14:paraId="38DFA0FD" w14:textId="77777777" w:rsidR="00E14A36" w:rsidRDefault="00000000">
      <w:pPr>
        <w:pStyle w:val="Paragraphedeliste"/>
        <w:numPr>
          <w:ilvl w:val="0"/>
          <w:numId w:val="86"/>
        </w:numPr>
        <w:tabs>
          <w:tab w:val="left" w:pos="1416"/>
        </w:tabs>
        <w:spacing w:before="2"/>
        <w:ind w:right="701"/>
        <w:rPr>
          <w:rFonts w:ascii="Times New Roman" w:hAnsi="Times New Roman"/>
          <w:sz w:val="20"/>
        </w:rPr>
      </w:pPr>
      <w:r>
        <w:rPr>
          <w:rFonts w:ascii="Times New Roman" w:hAnsi="Times New Roman"/>
          <w:sz w:val="20"/>
        </w:rPr>
        <w:t>Une</w:t>
      </w:r>
      <w:r>
        <w:rPr>
          <w:rFonts w:ascii="Times New Roman" w:hAnsi="Times New Roman"/>
          <w:spacing w:val="35"/>
          <w:sz w:val="20"/>
        </w:rPr>
        <w:t xml:space="preserve"> </w:t>
      </w:r>
      <w:r>
        <w:rPr>
          <w:rFonts w:ascii="Times New Roman" w:hAnsi="Times New Roman"/>
          <w:sz w:val="20"/>
        </w:rPr>
        <w:t>aire</w:t>
      </w:r>
      <w:r>
        <w:rPr>
          <w:rFonts w:ascii="Times New Roman" w:hAnsi="Times New Roman"/>
          <w:spacing w:val="35"/>
          <w:sz w:val="20"/>
        </w:rPr>
        <w:t xml:space="preserve"> </w:t>
      </w:r>
      <w:r>
        <w:rPr>
          <w:rFonts w:ascii="Times New Roman" w:hAnsi="Times New Roman"/>
          <w:sz w:val="20"/>
        </w:rPr>
        <w:t>absorbante</w:t>
      </w:r>
      <w:r>
        <w:rPr>
          <w:rFonts w:ascii="Times New Roman" w:hAnsi="Times New Roman"/>
          <w:spacing w:val="34"/>
          <w:sz w:val="20"/>
        </w:rPr>
        <w:t xml:space="preserve"> </w:t>
      </w:r>
      <w:r>
        <w:rPr>
          <w:rFonts w:ascii="Times New Roman" w:hAnsi="Times New Roman"/>
          <w:sz w:val="20"/>
        </w:rPr>
        <w:t>de</w:t>
      </w:r>
      <w:r>
        <w:rPr>
          <w:rFonts w:ascii="Times New Roman" w:hAnsi="Times New Roman"/>
          <w:spacing w:val="35"/>
          <w:sz w:val="20"/>
        </w:rPr>
        <w:t xml:space="preserve"> </w:t>
      </w:r>
      <w:r>
        <w:rPr>
          <w:rFonts w:ascii="Times New Roman" w:hAnsi="Times New Roman"/>
          <w:sz w:val="20"/>
        </w:rPr>
        <w:t>1,50m</w:t>
      </w:r>
      <w:r>
        <w:rPr>
          <w:rFonts w:ascii="Times New Roman" w:hAnsi="Times New Roman"/>
          <w:spacing w:val="30"/>
          <w:sz w:val="20"/>
        </w:rPr>
        <w:t xml:space="preserve"> </w:t>
      </w:r>
      <w:r>
        <w:rPr>
          <w:rFonts w:ascii="Times New Roman" w:hAnsi="Times New Roman"/>
          <w:sz w:val="20"/>
        </w:rPr>
        <w:t>de</w:t>
      </w:r>
      <w:r>
        <w:rPr>
          <w:rFonts w:ascii="Times New Roman" w:hAnsi="Times New Roman"/>
          <w:spacing w:val="35"/>
          <w:sz w:val="20"/>
        </w:rPr>
        <w:t xml:space="preserve"> </w:t>
      </w:r>
      <w:r>
        <w:rPr>
          <w:rFonts w:ascii="Times New Roman" w:hAnsi="Times New Roman"/>
          <w:sz w:val="20"/>
        </w:rPr>
        <w:t>largeur</w:t>
      </w:r>
      <w:r>
        <w:rPr>
          <w:rFonts w:ascii="Times New Roman" w:hAnsi="Times New Roman"/>
          <w:spacing w:val="35"/>
          <w:sz w:val="20"/>
        </w:rPr>
        <w:t xml:space="preserve"> </w:t>
      </w:r>
      <w:r>
        <w:rPr>
          <w:rFonts w:ascii="Times New Roman" w:hAnsi="Times New Roman"/>
          <w:sz w:val="20"/>
        </w:rPr>
        <w:t>autour</w:t>
      </w:r>
      <w:r>
        <w:rPr>
          <w:rFonts w:ascii="Times New Roman" w:hAnsi="Times New Roman"/>
          <w:spacing w:val="35"/>
          <w:sz w:val="20"/>
        </w:rPr>
        <w:t xml:space="preserve"> </w:t>
      </w:r>
      <w:r>
        <w:rPr>
          <w:rFonts w:ascii="Times New Roman" w:hAnsi="Times New Roman"/>
          <w:sz w:val="20"/>
        </w:rPr>
        <w:t>de</w:t>
      </w:r>
      <w:r>
        <w:rPr>
          <w:rFonts w:ascii="Times New Roman" w:hAnsi="Times New Roman"/>
          <w:spacing w:val="35"/>
          <w:sz w:val="20"/>
        </w:rPr>
        <w:t xml:space="preserve"> </w:t>
      </w:r>
      <w:r>
        <w:rPr>
          <w:rFonts w:ascii="Times New Roman" w:hAnsi="Times New Roman"/>
          <w:sz w:val="20"/>
        </w:rPr>
        <w:t>l’aire</w:t>
      </w:r>
      <w:r>
        <w:rPr>
          <w:rFonts w:ascii="Times New Roman" w:hAnsi="Times New Roman"/>
          <w:spacing w:val="35"/>
          <w:sz w:val="20"/>
        </w:rPr>
        <w:t xml:space="preserve"> </w:t>
      </w:r>
      <w:r>
        <w:rPr>
          <w:rFonts w:ascii="Times New Roman" w:hAnsi="Times New Roman"/>
          <w:sz w:val="20"/>
        </w:rPr>
        <w:t>assainie</w:t>
      </w:r>
      <w:r>
        <w:rPr>
          <w:rFonts w:ascii="Times New Roman" w:hAnsi="Times New Roman"/>
          <w:spacing w:val="34"/>
          <w:sz w:val="20"/>
        </w:rPr>
        <w:t xml:space="preserve"> </w:t>
      </w:r>
      <w:r>
        <w:rPr>
          <w:rFonts w:ascii="Times New Roman" w:hAnsi="Times New Roman"/>
          <w:sz w:val="20"/>
        </w:rPr>
        <w:t>constituée</w:t>
      </w:r>
      <w:r>
        <w:rPr>
          <w:rFonts w:ascii="Times New Roman" w:hAnsi="Times New Roman"/>
          <w:spacing w:val="35"/>
          <w:sz w:val="20"/>
        </w:rPr>
        <w:t xml:space="preserve"> </w:t>
      </w:r>
      <w:r>
        <w:rPr>
          <w:rFonts w:ascii="Times New Roman" w:hAnsi="Times New Roman"/>
          <w:sz w:val="20"/>
        </w:rPr>
        <w:t>par</w:t>
      </w:r>
      <w:r>
        <w:rPr>
          <w:rFonts w:ascii="Times New Roman" w:hAnsi="Times New Roman"/>
          <w:spacing w:val="35"/>
          <w:sz w:val="20"/>
        </w:rPr>
        <w:t xml:space="preserve"> </w:t>
      </w:r>
      <w:r>
        <w:rPr>
          <w:rFonts w:ascii="Times New Roman" w:hAnsi="Times New Roman"/>
          <w:sz w:val="20"/>
        </w:rPr>
        <w:t>un</w:t>
      </w:r>
      <w:r>
        <w:rPr>
          <w:rFonts w:ascii="Times New Roman" w:hAnsi="Times New Roman"/>
          <w:spacing w:val="35"/>
          <w:sz w:val="20"/>
        </w:rPr>
        <w:t xml:space="preserve"> </w:t>
      </w:r>
      <w:r>
        <w:rPr>
          <w:rFonts w:ascii="Times New Roman" w:hAnsi="Times New Roman"/>
          <w:sz w:val="20"/>
        </w:rPr>
        <w:t>dallage</w:t>
      </w:r>
      <w:r>
        <w:rPr>
          <w:rFonts w:ascii="Times New Roman" w:hAnsi="Times New Roman"/>
          <w:spacing w:val="35"/>
          <w:sz w:val="20"/>
        </w:rPr>
        <w:t xml:space="preserve"> </w:t>
      </w:r>
      <w:r>
        <w:rPr>
          <w:rFonts w:ascii="Times New Roman" w:hAnsi="Times New Roman"/>
          <w:sz w:val="20"/>
        </w:rPr>
        <w:t>en</w:t>
      </w:r>
      <w:r>
        <w:rPr>
          <w:rFonts w:ascii="Times New Roman" w:hAnsi="Times New Roman"/>
          <w:spacing w:val="33"/>
          <w:sz w:val="20"/>
        </w:rPr>
        <w:t xml:space="preserve"> </w:t>
      </w:r>
      <w:r>
        <w:rPr>
          <w:rFonts w:ascii="Times New Roman" w:hAnsi="Times New Roman"/>
          <w:sz w:val="20"/>
        </w:rPr>
        <w:t>pierres sèches ;</w:t>
      </w:r>
    </w:p>
    <w:p w14:paraId="762FD822" w14:textId="77777777" w:rsidR="00E14A36" w:rsidRDefault="00000000">
      <w:pPr>
        <w:pStyle w:val="Paragraphedeliste"/>
        <w:numPr>
          <w:ilvl w:val="0"/>
          <w:numId w:val="86"/>
        </w:numPr>
        <w:tabs>
          <w:tab w:val="left" w:pos="1416"/>
        </w:tabs>
        <w:spacing w:before="1" w:line="231" w:lineRule="exact"/>
        <w:rPr>
          <w:rFonts w:ascii="Times New Roman" w:hAnsi="Times New Roman"/>
          <w:sz w:val="20"/>
        </w:rPr>
      </w:pPr>
      <w:r>
        <w:rPr>
          <w:rFonts w:ascii="Times New Roman" w:hAnsi="Times New Roman"/>
          <w:sz w:val="20"/>
        </w:rPr>
        <w:t>Un</w:t>
      </w:r>
      <w:r>
        <w:rPr>
          <w:rFonts w:ascii="Times New Roman" w:hAnsi="Times New Roman"/>
          <w:spacing w:val="-4"/>
          <w:sz w:val="20"/>
        </w:rPr>
        <w:t xml:space="preserve"> </w:t>
      </w:r>
      <w:r>
        <w:rPr>
          <w:rFonts w:ascii="Times New Roman" w:hAnsi="Times New Roman"/>
          <w:sz w:val="20"/>
        </w:rPr>
        <w:t>puits</w:t>
      </w:r>
      <w:r>
        <w:rPr>
          <w:rFonts w:ascii="Times New Roman" w:hAnsi="Times New Roman"/>
          <w:spacing w:val="-4"/>
          <w:sz w:val="20"/>
        </w:rPr>
        <w:t xml:space="preserve"> </w:t>
      </w:r>
      <w:r>
        <w:rPr>
          <w:rFonts w:ascii="Times New Roman" w:hAnsi="Times New Roman"/>
          <w:sz w:val="20"/>
        </w:rPr>
        <w:t>perdu</w:t>
      </w:r>
      <w:r>
        <w:rPr>
          <w:rFonts w:ascii="Times New Roman" w:hAnsi="Times New Roman"/>
          <w:spacing w:val="-4"/>
          <w:sz w:val="20"/>
        </w:rPr>
        <w:t xml:space="preserve"> </w:t>
      </w:r>
      <w:r>
        <w:rPr>
          <w:rFonts w:ascii="Times New Roman" w:hAnsi="Times New Roman"/>
          <w:sz w:val="20"/>
        </w:rPr>
        <w:t>où</w:t>
      </w:r>
      <w:r>
        <w:rPr>
          <w:rFonts w:ascii="Times New Roman" w:hAnsi="Times New Roman"/>
          <w:spacing w:val="-4"/>
          <w:sz w:val="20"/>
        </w:rPr>
        <w:t xml:space="preserve"> </w:t>
      </w:r>
      <w:r>
        <w:rPr>
          <w:rFonts w:ascii="Times New Roman" w:hAnsi="Times New Roman"/>
          <w:sz w:val="20"/>
        </w:rPr>
        <w:t>seront</w:t>
      </w:r>
      <w:r>
        <w:rPr>
          <w:rFonts w:ascii="Times New Roman" w:hAnsi="Times New Roman"/>
          <w:spacing w:val="-4"/>
          <w:sz w:val="20"/>
        </w:rPr>
        <w:t xml:space="preserve"> </w:t>
      </w:r>
      <w:r>
        <w:rPr>
          <w:rFonts w:ascii="Times New Roman" w:hAnsi="Times New Roman"/>
          <w:sz w:val="20"/>
        </w:rPr>
        <w:t>canalisées</w:t>
      </w:r>
      <w:r>
        <w:rPr>
          <w:rFonts w:ascii="Times New Roman" w:hAnsi="Times New Roman"/>
          <w:spacing w:val="-4"/>
          <w:sz w:val="20"/>
        </w:rPr>
        <w:t xml:space="preserve"> </w:t>
      </w:r>
      <w:r>
        <w:rPr>
          <w:rFonts w:ascii="Times New Roman" w:hAnsi="Times New Roman"/>
          <w:sz w:val="20"/>
        </w:rPr>
        <w:t>les</w:t>
      </w:r>
      <w:r>
        <w:rPr>
          <w:rFonts w:ascii="Times New Roman" w:hAnsi="Times New Roman"/>
          <w:spacing w:val="-4"/>
          <w:sz w:val="20"/>
        </w:rPr>
        <w:t xml:space="preserve"> </w:t>
      </w:r>
      <w:r>
        <w:rPr>
          <w:rFonts w:ascii="Times New Roman" w:hAnsi="Times New Roman"/>
          <w:sz w:val="20"/>
        </w:rPr>
        <w:t>eaux</w:t>
      </w:r>
      <w:r>
        <w:rPr>
          <w:rFonts w:ascii="Times New Roman" w:hAnsi="Times New Roman"/>
          <w:spacing w:val="-4"/>
          <w:sz w:val="20"/>
        </w:rPr>
        <w:t xml:space="preserve"> </w:t>
      </w:r>
      <w:r>
        <w:rPr>
          <w:rFonts w:ascii="Times New Roman" w:hAnsi="Times New Roman"/>
          <w:sz w:val="20"/>
        </w:rPr>
        <w:t>usées</w:t>
      </w:r>
      <w:r>
        <w:rPr>
          <w:rFonts w:ascii="Times New Roman" w:hAnsi="Times New Roman"/>
          <w:spacing w:val="-2"/>
          <w:sz w:val="20"/>
        </w:rPr>
        <w:t xml:space="preserve"> </w:t>
      </w:r>
      <w:r>
        <w:rPr>
          <w:rFonts w:ascii="Times New Roman" w:hAnsi="Times New Roman"/>
          <w:spacing w:val="-10"/>
          <w:sz w:val="20"/>
        </w:rPr>
        <w:t>;</w:t>
      </w:r>
    </w:p>
    <w:p w14:paraId="24838278" w14:textId="77777777" w:rsidR="00E14A36" w:rsidRDefault="00000000">
      <w:pPr>
        <w:pStyle w:val="Paragraphedeliste"/>
        <w:numPr>
          <w:ilvl w:val="0"/>
          <w:numId w:val="86"/>
        </w:numPr>
        <w:tabs>
          <w:tab w:val="left" w:pos="1416"/>
        </w:tabs>
        <w:ind w:right="705"/>
        <w:jc w:val="both"/>
        <w:rPr>
          <w:rFonts w:ascii="Times New Roman" w:hAnsi="Times New Roman"/>
          <w:sz w:val="20"/>
        </w:rPr>
      </w:pPr>
      <w:r>
        <w:rPr>
          <w:rFonts w:ascii="Times New Roman" w:hAnsi="Times New Roman"/>
          <w:sz w:val="20"/>
        </w:rPr>
        <w:t>Sur l’aire assainie</w:t>
      </w:r>
      <w:r>
        <w:rPr>
          <w:rFonts w:ascii="Times New Roman" w:hAnsi="Times New Roman"/>
          <w:spacing w:val="-1"/>
          <w:sz w:val="20"/>
        </w:rPr>
        <w:t xml:space="preserve"> </w:t>
      </w:r>
      <w:r>
        <w:rPr>
          <w:rFonts w:ascii="Times New Roman" w:hAnsi="Times New Roman"/>
          <w:sz w:val="20"/>
        </w:rPr>
        <w:t>: un</w:t>
      </w:r>
      <w:r>
        <w:rPr>
          <w:rFonts w:ascii="Times New Roman" w:hAnsi="Times New Roman"/>
          <w:spacing w:val="-2"/>
          <w:sz w:val="20"/>
        </w:rPr>
        <w:t xml:space="preserve"> </w:t>
      </w:r>
      <w:r>
        <w:rPr>
          <w:rFonts w:ascii="Times New Roman" w:hAnsi="Times New Roman"/>
          <w:sz w:val="20"/>
        </w:rPr>
        <w:t>parallélépipède vertical</w:t>
      </w:r>
      <w:r>
        <w:rPr>
          <w:rFonts w:ascii="Times New Roman" w:hAnsi="Times New Roman"/>
          <w:spacing w:val="-1"/>
          <w:sz w:val="20"/>
        </w:rPr>
        <w:t xml:space="preserve"> </w:t>
      </w:r>
      <w:r>
        <w:rPr>
          <w:rFonts w:ascii="Times New Roman" w:hAnsi="Times New Roman"/>
          <w:sz w:val="20"/>
        </w:rPr>
        <w:t>en</w:t>
      </w:r>
      <w:r>
        <w:rPr>
          <w:rFonts w:ascii="Times New Roman" w:hAnsi="Times New Roman"/>
          <w:spacing w:val="-2"/>
          <w:sz w:val="20"/>
        </w:rPr>
        <w:t xml:space="preserve"> </w:t>
      </w:r>
      <w:r>
        <w:rPr>
          <w:rFonts w:ascii="Times New Roman" w:hAnsi="Times New Roman"/>
          <w:sz w:val="20"/>
        </w:rPr>
        <w:t>béton</w:t>
      </w:r>
      <w:r>
        <w:rPr>
          <w:rFonts w:ascii="Times New Roman" w:hAnsi="Times New Roman"/>
          <w:spacing w:val="-2"/>
          <w:sz w:val="20"/>
        </w:rPr>
        <w:t xml:space="preserve"> </w:t>
      </w:r>
      <w:r>
        <w:rPr>
          <w:rFonts w:ascii="Times New Roman" w:hAnsi="Times New Roman"/>
          <w:sz w:val="20"/>
        </w:rPr>
        <w:t>armé supportant</w:t>
      </w:r>
      <w:r>
        <w:rPr>
          <w:rFonts w:ascii="Times New Roman" w:hAnsi="Times New Roman"/>
          <w:spacing w:val="-1"/>
          <w:sz w:val="20"/>
        </w:rPr>
        <w:t xml:space="preserve"> </w:t>
      </w:r>
      <w:r>
        <w:rPr>
          <w:rFonts w:ascii="Times New Roman" w:hAnsi="Times New Roman"/>
          <w:sz w:val="20"/>
        </w:rPr>
        <w:t>les</w:t>
      </w:r>
      <w:r>
        <w:rPr>
          <w:rFonts w:ascii="Times New Roman" w:hAnsi="Times New Roman"/>
          <w:spacing w:val="-2"/>
          <w:sz w:val="20"/>
        </w:rPr>
        <w:t xml:space="preserve"> </w:t>
      </w:r>
      <w:r>
        <w:rPr>
          <w:rFonts w:ascii="Times New Roman" w:hAnsi="Times New Roman"/>
          <w:sz w:val="20"/>
        </w:rPr>
        <w:t>2 robinets</w:t>
      </w:r>
      <w:r>
        <w:rPr>
          <w:rFonts w:ascii="Times New Roman" w:hAnsi="Times New Roman"/>
          <w:spacing w:val="-2"/>
          <w:sz w:val="20"/>
        </w:rPr>
        <w:t xml:space="preserve"> </w:t>
      </w:r>
      <w:r>
        <w:rPr>
          <w:rFonts w:ascii="Times New Roman" w:hAnsi="Times New Roman"/>
          <w:sz w:val="20"/>
        </w:rPr>
        <w:t>de 1’’</w:t>
      </w:r>
      <w:r>
        <w:rPr>
          <w:rFonts w:ascii="Times New Roman" w:hAnsi="Times New Roman"/>
          <w:spacing w:val="-2"/>
          <w:sz w:val="20"/>
        </w:rPr>
        <w:t xml:space="preserve"> </w:t>
      </w:r>
      <w:r>
        <w:rPr>
          <w:rFonts w:ascii="Times New Roman" w:hAnsi="Times New Roman"/>
          <w:sz w:val="20"/>
        </w:rPr>
        <w:t>(l’épaisseur de ce rectangle est de 0,15m minimum) et un socle permettant de poser les seaux et bassines plan</w:t>
      </w:r>
      <w:r>
        <w:rPr>
          <w:rFonts w:ascii="Times New Roman" w:hAnsi="Times New Roman"/>
          <w:spacing w:val="40"/>
          <w:sz w:val="20"/>
        </w:rPr>
        <w:t xml:space="preserve"> </w:t>
      </w:r>
      <w:r>
        <w:rPr>
          <w:rFonts w:ascii="Times New Roman" w:hAnsi="Times New Roman"/>
          <w:sz w:val="20"/>
        </w:rPr>
        <w:t xml:space="preserve">à préciser </w:t>
      </w:r>
      <w:r>
        <w:rPr>
          <w:rFonts w:ascii="Times New Roman" w:hAnsi="Times New Roman"/>
          <w:spacing w:val="-2"/>
          <w:sz w:val="20"/>
        </w:rPr>
        <w:t>ultérieurement),</w:t>
      </w:r>
    </w:p>
    <w:p w14:paraId="643101A5" w14:textId="77777777" w:rsidR="00E14A36" w:rsidRDefault="00000000">
      <w:pPr>
        <w:pStyle w:val="Paragraphedeliste"/>
        <w:numPr>
          <w:ilvl w:val="0"/>
          <w:numId w:val="86"/>
        </w:numPr>
        <w:tabs>
          <w:tab w:val="left" w:pos="1416"/>
        </w:tabs>
        <w:spacing w:before="1"/>
        <w:ind w:right="708"/>
        <w:jc w:val="both"/>
        <w:rPr>
          <w:rFonts w:ascii="Times New Roman" w:hAnsi="Times New Roman"/>
          <w:sz w:val="20"/>
        </w:rPr>
      </w:pPr>
      <w:r>
        <w:rPr>
          <w:rFonts w:ascii="Times New Roman" w:hAnsi="Times New Roman"/>
          <w:sz w:val="20"/>
        </w:rPr>
        <w:t xml:space="preserve">Des pentes en forme de toit de 2% sont données à l’aire assainie pour permettre l’évacuation des eaux vers l’aire absorbante ou le puits perdu (l’entrepreneur peut proposer d’autres schémas d’évacuation des eaux </w:t>
      </w:r>
      <w:r>
        <w:rPr>
          <w:rFonts w:ascii="Times New Roman" w:hAnsi="Times New Roman"/>
          <w:spacing w:val="-2"/>
          <w:sz w:val="20"/>
        </w:rPr>
        <w:t>usées).</w:t>
      </w:r>
    </w:p>
    <w:p w14:paraId="4718FECB" w14:textId="77777777" w:rsidR="00E14A36" w:rsidRDefault="00E14A36">
      <w:pPr>
        <w:pStyle w:val="Corpsdetexte"/>
        <w:spacing w:before="1"/>
        <w:rPr>
          <w:rFonts w:ascii="Times New Roman"/>
        </w:rPr>
      </w:pPr>
    </w:p>
    <w:p w14:paraId="24F38225" w14:textId="77777777" w:rsidR="00E14A36" w:rsidRDefault="00000000">
      <w:pPr>
        <w:pStyle w:val="Titre5"/>
        <w:spacing w:line="240" w:lineRule="auto"/>
      </w:pPr>
      <w:r>
        <w:t>Article12</w:t>
      </w:r>
      <w:r>
        <w:rPr>
          <w:spacing w:val="-2"/>
        </w:rPr>
        <w:t xml:space="preserve"> </w:t>
      </w:r>
      <w:r>
        <w:t>:</w:t>
      </w:r>
      <w:r>
        <w:rPr>
          <w:spacing w:val="-3"/>
        </w:rPr>
        <w:t xml:space="preserve"> </w:t>
      </w:r>
      <w:r>
        <w:rPr>
          <w:spacing w:val="-2"/>
        </w:rPr>
        <w:t>ROBINETTERIE</w:t>
      </w:r>
    </w:p>
    <w:p w14:paraId="2CD49B76" w14:textId="77777777" w:rsidR="00E14A36" w:rsidRDefault="00000000">
      <w:pPr>
        <w:pStyle w:val="Paragraphedeliste"/>
        <w:numPr>
          <w:ilvl w:val="0"/>
          <w:numId w:val="84"/>
        </w:numPr>
        <w:tabs>
          <w:tab w:val="left" w:pos="1414"/>
        </w:tabs>
        <w:spacing w:before="1" w:line="228" w:lineRule="exact"/>
        <w:ind w:left="1414" w:hanging="358"/>
        <w:rPr>
          <w:rFonts w:ascii="Times New Roman"/>
          <w:b/>
          <w:sz w:val="20"/>
        </w:rPr>
      </w:pPr>
      <w:r>
        <w:rPr>
          <w:rFonts w:ascii="Times New Roman"/>
          <w:b/>
          <w:sz w:val="20"/>
        </w:rPr>
        <w:t>Prescriptions</w:t>
      </w:r>
      <w:r>
        <w:rPr>
          <w:rFonts w:ascii="Times New Roman"/>
          <w:b/>
          <w:spacing w:val="-13"/>
          <w:sz w:val="20"/>
        </w:rPr>
        <w:t xml:space="preserve"> </w:t>
      </w:r>
      <w:r>
        <w:rPr>
          <w:rFonts w:ascii="Times New Roman"/>
          <w:b/>
          <w:spacing w:val="-2"/>
          <w:sz w:val="20"/>
        </w:rPr>
        <w:t>communes</w:t>
      </w:r>
    </w:p>
    <w:p w14:paraId="735CC56C" w14:textId="77777777" w:rsidR="00E14A36" w:rsidRDefault="00000000">
      <w:pPr>
        <w:pStyle w:val="Corpsdetexte"/>
        <w:spacing w:line="228" w:lineRule="exact"/>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pièces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robinetterie</w:t>
      </w:r>
      <w:r>
        <w:rPr>
          <w:rFonts w:ascii="Times New Roman" w:hAnsi="Times New Roman"/>
          <w:spacing w:val="-5"/>
        </w:rPr>
        <w:t xml:space="preserve"> </w:t>
      </w:r>
      <w:r>
        <w:rPr>
          <w:rFonts w:ascii="Times New Roman" w:hAnsi="Times New Roman"/>
        </w:rPr>
        <w:t>doivent</w:t>
      </w:r>
      <w:r>
        <w:rPr>
          <w:rFonts w:ascii="Times New Roman" w:hAnsi="Times New Roman"/>
          <w:spacing w:val="-5"/>
        </w:rPr>
        <w:t xml:space="preserve"> </w:t>
      </w:r>
      <w:r>
        <w:rPr>
          <w:rFonts w:ascii="Times New Roman" w:hAnsi="Times New Roman"/>
        </w:rPr>
        <w:t>être</w:t>
      </w:r>
      <w:r>
        <w:rPr>
          <w:rFonts w:ascii="Times New Roman" w:hAnsi="Times New Roman"/>
          <w:spacing w:val="-5"/>
        </w:rPr>
        <w:t xml:space="preserve"> </w:t>
      </w:r>
      <w:r>
        <w:rPr>
          <w:rFonts w:ascii="Times New Roman" w:hAnsi="Times New Roman"/>
        </w:rPr>
        <w:t>conformes</w:t>
      </w:r>
      <w:r>
        <w:rPr>
          <w:rFonts w:ascii="Times New Roman" w:hAnsi="Times New Roman"/>
          <w:spacing w:val="-5"/>
        </w:rPr>
        <w:t xml:space="preserve"> </w:t>
      </w:r>
      <w:r>
        <w:rPr>
          <w:rFonts w:ascii="Times New Roman" w:hAnsi="Times New Roman"/>
        </w:rPr>
        <w:t>aux</w:t>
      </w:r>
      <w:r>
        <w:rPr>
          <w:rFonts w:ascii="Times New Roman" w:hAnsi="Times New Roman"/>
          <w:spacing w:val="-4"/>
        </w:rPr>
        <w:t xml:space="preserve"> </w:t>
      </w:r>
      <w:r>
        <w:rPr>
          <w:rFonts w:ascii="Times New Roman" w:hAnsi="Times New Roman"/>
        </w:rPr>
        <w:t>normes</w:t>
      </w:r>
      <w:r>
        <w:rPr>
          <w:rFonts w:ascii="Times New Roman" w:hAnsi="Times New Roman"/>
          <w:spacing w:val="-5"/>
        </w:rPr>
        <w:t xml:space="preserve"> </w:t>
      </w:r>
      <w:r>
        <w:rPr>
          <w:rFonts w:ascii="Times New Roman" w:hAnsi="Times New Roman"/>
        </w:rPr>
        <w:t>applicables</w:t>
      </w:r>
      <w:r>
        <w:rPr>
          <w:rFonts w:ascii="Times New Roman" w:hAnsi="Times New Roman"/>
          <w:spacing w:val="-6"/>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la</w:t>
      </w:r>
      <w:r>
        <w:rPr>
          <w:rFonts w:ascii="Times New Roman" w:hAnsi="Times New Roman"/>
          <w:spacing w:val="-4"/>
        </w:rPr>
        <w:t xml:space="preserve"> </w:t>
      </w:r>
      <w:r>
        <w:rPr>
          <w:rFonts w:ascii="Times New Roman" w:hAnsi="Times New Roman"/>
        </w:rPr>
        <w:t>norme</w:t>
      </w:r>
      <w:r>
        <w:rPr>
          <w:rFonts w:ascii="Times New Roman" w:hAnsi="Times New Roman"/>
          <w:spacing w:val="-3"/>
        </w:rPr>
        <w:t xml:space="preserve"> </w:t>
      </w:r>
      <w:r>
        <w:rPr>
          <w:rFonts w:ascii="Times New Roman" w:hAnsi="Times New Roman"/>
          <w:spacing w:val="-2"/>
        </w:rPr>
        <w:t>AFNOR.</w:t>
      </w:r>
    </w:p>
    <w:p w14:paraId="490EABFB" w14:textId="77777777" w:rsidR="00E14A36" w:rsidRDefault="00000000">
      <w:pPr>
        <w:pStyle w:val="Corpsdetexte"/>
        <w:ind w:left="696" w:right="695"/>
        <w:rPr>
          <w:rFonts w:ascii="Times New Roman" w:hAnsi="Times New Roman"/>
        </w:rPr>
      </w:pPr>
      <w:r>
        <w:rPr>
          <w:rFonts w:ascii="Times New Roman" w:hAnsi="Times New Roman"/>
        </w:rPr>
        <w:t>La manœuvre de fermeture s’effectue dans le sens des aiguilles d’une montre. Ce sens sera indiqué sur le volant ou sur la tête de la pièce par ‘’O’’ et ‘’F’’ avec des flèches.</w:t>
      </w:r>
    </w:p>
    <w:p w14:paraId="52E89DD0" w14:textId="77777777" w:rsidR="00E14A36" w:rsidRDefault="00000000">
      <w:pPr>
        <w:pStyle w:val="Corpsdetexte"/>
        <w:ind w:left="696" w:right="695"/>
        <w:rPr>
          <w:rFonts w:ascii="Times New Roman" w:hAnsi="Times New Roman"/>
        </w:rPr>
      </w:pPr>
      <w:r>
        <w:rPr>
          <w:rFonts w:ascii="Times New Roman" w:hAnsi="Times New Roman"/>
        </w:rPr>
        <w:t>La</w:t>
      </w:r>
      <w:r>
        <w:rPr>
          <w:rFonts w:ascii="Times New Roman" w:hAnsi="Times New Roman"/>
          <w:spacing w:val="40"/>
        </w:rPr>
        <w:t xml:space="preserve"> </w:t>
      </w:r>
      <w:r>
        <w:rPr>
          <w:rFonts w:ascii="Times New Roman" w:hAnsi="Times New Roman"/>
        </w:rPr>
        <w:t>manœuvre</w:t>
      </w:r>
      <w:r>
        <w:rPr>
          <w:rFonts w:ascii="Times New Roman" w:hAnsi="Times New Roman"/>
          <w:spacing w:val="40"/>
        </w:rPr>
        <w:t xml:space="preserve"> </w:t>
      </w:r>
      <w:r>
        <w:rPr>
          <w:rFonts w:ascii="Times New Roman" w:hAnsi="Times New Roman"/>
        </w:rPr>
        <w:t>des</w:t>
      </w:r>
      <w:r>
        <w:rPr>
          <w:rFonts w:ascii="Times New Roman" w:hAnsi="Times New Roman"/>
          <w:spacing w:val="40"/>
        </w:rPr>
        <w:t xml:space="preserve"> </w:t>
      </w:r>
      <w:r>
        <w:rPr>
          <w:rFonts w:ascii="Times New Roman" w:hAnsi="Times New Roman"/>
        </w:rPr>
        <w:t>organes</w:t>
      </w:r>
      <w:r>
        <w:rPr>
          <w:rFonts w:ascii="Times New Roman" w:hAnsi="Times New Roman"/>
          <w:spacing w:val="40"/>
        </w:rPr>
        <w:t xml:space="preserve"> </w:t>
      </w:r>
      <w:r>
        <w:rPr>
          <w:rFonts w:ascii="Times New Roman" w:hAnsi="Times New Roman"/>
        </w:rPr>
        <w:t>de</w:t>
      </w:r>
      <w:r>
        <w:rPr>
          <w:rFonts w:ascii="Times New Roman" w:hAnsi="Times New Roman"/>
          <w:spacing w:val="40"/>
        </w:rPr>
        <w:t xml:space="preserve"> </w:t>
      </w:r>
      <w:r>
        <w:rPr>
          <w:rFonts w:ascii="Times New Roman" w:hAnsi="Times New Roman"/>
        </w:rPr>
        <w:t>fermeture</w:t>
      </w:r>
      <w:r>
        <w:rPr>
          <w:rFonts w:ascii="Times New Roman" w:hAnsi="Times New Roman"/>
          <w:spacing w:val="40"/>
        </w:rPr>
        <w:t xml:space="preserve"> </w:t>
      </w:r>
      <w:r>
        <w:rPr>
          <w:rFonts w:ascii="Times New Roman" w:hAnsi="Times New Roman"/>
        </w:rPr>
        <w:t>doit</w:t>
      </w:r>
      <w:r>
        <w:rPr>
          <w:rFonts w:ascii="Times New Roman" w:hAnsi="Times New Roman"/>
          <w:spacing w:val="40"/>
        </w:rPr>
        <w:t xml:space="preserve"> </w:t>
      </w:r>
      <w:r>
        <w:rPr>
          <w:rFonts w:ascii="Times New Roman" w:hAnsi="Times New Roman"/>
        </w:rPr>
        <w:t>être</w:t>
      </w:r>
      <w:r>
        <w:rPr>
          <w:rFonts w:ascii="Times New Roman" w:hAnsi="Times New Roman"/>
          <w:spacing w:val="40"/>
        </w:rPr>
        <w:t xml:space="preserve"> </w:t>
      </w:r>
      <w:r>
        <w:rPr>
          <w:rFonts w:ascii="Times New Roman" w:hAnsi="Times New Roman"/>
        </w:rPr>
        <w:t>aussi</w:t>
      </w:r>
      <w:r>
        <w:rPr>
          <w:rFonts w:ascii="Times New Roman" w:hAnsi="Times New Roman"/>
          <w:spacing w:val="40"/>
        </w:rPr>
        <w:t xml:space="preserve"> </w:t>
      </w:r>
      <w:r>
        <w:rPr>
          <w:rFonts w:ascii="Times New Roman" w:hAnsi="Times New Roman"/>
        </w:rPr>
        <w:t>facile</w:t>
      </w:r>
      <w:r>
        <w:rPr>
          <w:rFonts w:ascii="Times New Roman" w:hAnsi="Times New Roman"/>
          <w:spacing w:val="40"/>
        </w:rPr>
        <w:t xml:space="preserve"> </w:t>
      </w:r>
      <w:r>
        <w:rPr>
          <w:rFonts w:ascii="Times New Roman" w:hAnsi="Times New Roman"/>
        </w:rPr>
        <w:t>que</w:t>
      </w:r>
      <w:r>
        <w:rPr>
          <w:rFonts w:ascii="Times New Roman" w:hAnsi="Times New Roman"/>
          <w:spacing w:val="40"/>
        </w:rPr>
        <w:t xml:space="preserve"> </w:t>
      </w:r>
      <w:r>
        <w:rPr>
          <w:rFonts w:ascii="Times New Roman" w:hAnsi="Times New Roman"/>
        </w:rPr>
        <w:t>possible,</w:t>
      </w:r>
      <w:r>
        <w:rPr>
          <w:rFonts w:ascii="Times New Roman" w:hAnsi="Times New Roman"/>
          <w:spacing w:val="40"/>
        </w:rPr>
        <w:t xml:space="preserve"> </w:t>
      </w:r>
      <w:r>
        <w:rPr>
          <w:rFonts w:ascii="Times New Roman" w:hAnsi="Times New Roman"/>
        </w:rPr>
        <w:t>tant</w:t>
      </w:r>
      <w:r>
        <w:rPr>
          <w:rFonts w:ascii="Times New Roman" w:hAnsi="Times New Roman"/>
          <w:spacing w:val="40"/>
        </w:rPr>
        <w:t xml:space="preserve"> </w:t>
      </w:r>
      <w:r>
        <w:rPr>
          <w:rFonts w:ascii="Times New Roman" w:hAnsi="Times New Roman"/>
        </w:rPr>
        <w:t>pour</w:t>
      </w:r>
      <w:r>
        <w:rPr>
          <w:rFonts w:ascii="Times New Roman" w:hAnsi="Times New Roman"/>
          <w:spacing w:val="40"/>
        </w:rPr>
        <w:t xml:space="preserve"> </w:t>
      </w:r>
      <w:r>
        <w:rPr>
          <w:rFonts w:ascii="Times New Roman" w:hAnsi="Times New Roman"/>
        </w:rPr>
        <w:t>l’ouverture</w:t>
      </w:r>
      <w:r>
        <w:rPr>
          <w:rFonts w:ascii="Times New Roman" w:hAnsi="Times New Roman"/>
          <w:spacing w:val="40"/>
        </w:rPr>
        <w:t xml:space="preserve"> </w:t>
      </w:r>
      <w:r>
        <w:rPr>
          <w:rFonts w:ascii="Times New Roman" w:hAnsi="Times New Roman"/>
        </w:rPr>
        <w:t>que</w:t>
      </w:r>
      <w:r>
        <w:rPr>
          <w:rFonts w:ascii="Times New Roman" w:hAnsi="Times New Roman"/>
          <w:spacing w:val="40"/>
        </w:rPr>
        <w:t xml:space="preserve"> </w:t>
      </w:r>
      <w:r>
        <w:rPr>
          <w:rFonts w:ascii="Times New Roman" w:hAnsi="Times New Roman"/>
        </w:rPr>
        <w:t>pour</w:t>
      </w:r>
      <w:r>
        <w:rPr>
          <w:rFonts w:ascii="Times New Roman" w:hAnsi="Times New Roman"/>
          <w:spacing w:val="40"/>
        </w:rPr>
        <w:t xml:space="preserve"> </w:t>
      </w:r>
      <w:r>
        <w:rPr>
          <w:rFonts w:ascii="Times New Roman" w:hAnsi="Times New Roman"/>
        </w:rPr>
        <w:t xml:space="preserve">la </w:t>
      </w:r>
      <w:r>
        <w:rPr>
          <w:rFonts w:ascii="Times New Roman" w:hAnsi="Times New Roman"/>
          <w:spacing w:val="-2"/>
        </w:rPr>
        <w:t>fermeture.</w:t>
      </w:r>
    </w:p>
    <w:p w14:paraId="40FB2867" w14:textId="77777777" w:rsidR="00E14A36" w:rsidRDefault="00000000">
      <w:pPr>
        <w:pStyle w:val="Corpsdetexte"/>
        <w:ind w:left="696"/>
        <w:rPr>
          <w:rFonts w:ascii="Times New Roman" w:hAnsi="Times New Roman"/>
        </w:rPr>
      </w:pPr>
      <w:r>
        <w:rPr>
          <w:rFonts w:ascii="Times New Roman" w:hAnsi="Times New Roman"/>
        </w:rPr>
        <w:t>Toutes</w:t>
      </w:r>
      <w:r>
        <w:rPr>
          <w:rFonts w:ascii="Times New Roman" w:hAnsi="Times New Roman"/>
          <w:spacing w:val="-5"/>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pièces</w:t>
      </w:r>
      <w:r>
        <w:rPr>
          <w:rFonts w:ascii="Times New Roman" w:hAnsi="Times New Roman"/>
          <w:spacing w:val="-5"/>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la</w:t>
      </w:r>
      <w:r>
        <w:rPr>
          <w:rFonts w:ascii="Times New Roman" w:hAnsi="Times New Roman"/>
          <w:spacing w:val="-4"/>
        </w:rPr>
        <w:t xml:space="preserve"> </w:t>
      </w:r>
      <w:r>
        <w:rPr>
          <w:rFonts w:ascii="Times New Roman" w:hAnsi="Times New Roman"/>
        </w:rPr>
        <w:t>robinetterie</w:t>
      </w:r>
      <w:r>
        <w:rPr>
          <w:rFonts w:ascii="Times New Roman" w:hAnsi="Times New Roman"/>
          <w:spacing w:val="-3"/>
        </w:rPr>
        <w:t xml:space="preserve"> </w:t>
      </w:r>
      <w:r>
        <w:rPr>
          <w:rFonts w:ascii="Times New Roman" w:hAnsi="Times New Roman"/>
        </w:rPr>
        <w:t>sont</w:t>
      </w:r>
      <w:r>
        <w:rPr>
          <w:rFonts w:ascii="Times New Roman" w:hAnsi="Times New Roman"/>
          <w:spacing w:val="-4"/>
        </w:rPr>
        <w:t xml:space="preserve"> </w:t>
      </w:r>
      <w:r>
        <w:rPr>
          <w:rFonts w:ascii="Times New Roman" w:hAnsi="Times New Roman"/>
        </w:rPr>
        <w:t>à</w:t>
      </w:r>
      <w:r>
        <w:rPr>
          <w:rFonts w:ascii="Times New Roman" w:hAnsi="Times New Roman"/>
          <w:spacing w:val="-4"/>
        </w:rPr>
        <w:t xml:space="preserve"> </w:t>
      </w:r>
      <w:r>
        <w:rPr>
          <w:rFonts w:ascii="Times New Roman" w:hAnsi="Times New Roman"/>
          <w:spacing w:val="-2"/>
        </w:rPr>
        <w:t>brides.</w:t>
      </w:r>
    </w:p>
    <w:p w14:paraId="7E49CA36" w14:textId="77777777" w:rsidR="00E14A36" w:rsidRDefault="00000000">
      <w:pPr>
        <w:pStyle w:val="Corpsdetexte"/>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robinets</w:t>
      </w:r>
      <w:r>
        <w:rPr>
          <w:rFonts w:ascii="Times New Roman" w:hAnsi="Times New Roman"/>
          <w:spacing w:val="-5"/>
        </w:rPr>
        <w:t xml:space="preserve"> </w:t>
      </w:r>
      <w:r>
        <w:rPr>
          <w:rFonts w:ascii="Times New Roman" w:hAnsi="Times New Roman"/>
        </w:rPr>
        <w:t>installés</w:t>
      </w:r>
      <w:r>
        <w:rPr>
          <w:rFonts w:ascii="Times New Roman" w:hAnsi="Times New Roman"/>
          <w:spacing w:val="-6"/>
        </w:rPr>
        <w:t xml:space="preserve"> </w:t>
      </w:r>
      <w:r>
        <w:rPr>
          <w:rFonts w:ascii="Times New Roman" w:hAnsi="Times New Roman"/>
        </w:rPr>
        <w:t>devront</w:t>
      </w:r>
      <w:r>
        <w:rPr>
          <w:rFonts w:ascii="Times New Roman" w:hAnsi="Times New Roman"/>
          <w:spacing w:val="-3"/>
        </w:rPr>
        <w:t xml:space="preserve"> </w:t>
      </w:r>
      <w:r>
        <w:rPr>
          <w:rFonts w:ascii="Times New Roman" w:hAnsi="Times New Roman"/>
        </w:rPr>
        <w:t>pouvoir</w:t>
      </w:r>
      <w:r>
        <w:rPr>
          <w:rFonts w:ascii="Times New Roman" w:hAnsi="Times New Roman"/>
          <w:spacing w:val="-4"/>
        </w:rPr>
        <w:t xml:space="preserve"> </w:t>
      </w:r>
      <w:r>
        <w:rPr>
          <w:rFonts w:ascii="Times New Roman" w:hAnsi="Times New Roman"/>
        </w:rPr>
        <w:t>être</w:t>
      </w:r>
      <w:r>
        <w:rPr>
          <w:rFonts w:ascii="Times New Roman" w:hAnsi="Times New Roman"/>
          <w:spacing w:val="-5"/>
        </w:rPr>
        <w:t xml:space="preserve"> </w:t>
      </w:r>
      <w:r>
        <w:rPr>
          <w:rFonts w:ascii="Times New Roman" w:hAnsi="Times New Roman"/>
        </w:rPr>
        <w:t>remplacés</w:t>
      </w:r>
      <w:r>
        <w:rPr>
          <w:rFonts w:ascii="Times New Roman" w:hAnsi="Times New Roman"/>
          <w:spacing w:val="-5"/>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des</w:t>
      </w:r>
      <w:r>
        <w:rPr>
          <w:rFonts w:ascii="Times New Roman" w:hAnsi="Times New Roman"/>
          <w:spacing w:val="-5"/>
        </w:rPr>
        <w:t xml:space="preserve"> </w:t>
      </w:r>
      <w:r>
        <w:rPr>
          <w:rFonts w:ascii="Times New Roman" w:hAnsi="Times New Roman"/>
        </w:rPr>
        <w:t>robinets</w:t>
      </w:r>
      <w:r>
        <w:rPr>
          <w:rFonts w:ascii="Times New Roman" w:hAnsi="Times New Roman"/>
          <w:spacing w:val="-6"/>
        </w:rPr>
        <w:t xml:space="preserve"> </w:t>
      </w:r>
      <w:r>
        <w:rPr>
          <w:rFonts w:ascii="Times New Roman" w:hAnsi="Times New Roman"/>
        </w:rPr>
        <w:t>se</w:t>
      </w:r>
      <w:r>
        <w:rPr>
          <w:rFonts w:ascii="Times New Roman" w:hAnsi="Times New Roman"/>
          <w:spacing w:val="-4"/>
        </w:rPr>
        <w:t xml:space="preserve"> </w:t>
      </w:r>
      <w:r>
        <w:rPr>
          <w:rFonts w:ascii="Times New Roman" w:hAnsi="Times New Roman"/>
        </w:rPr>
        <w:t>trouvant</w:t>
      </w:r>
      <w:r>
        <w:rPr>
          <w:rFonts w:ascii="Times New Roman" w:hAnsi="Times New Roman"/>
          <w:spacing w:val="-6"/>
        </w:rPr>
        <w:t xml:space="preserve"> </w:t>
      </w:r>
      <w:r>
        <w:rPr>
          <w:rFonts w:ascii="Times New Roman" w:hAnsi="Times New Roman"/>
        </w:rPr>
        <w:t>sur</w:t>
      </w:r>
      <w:r>
        <w:rPr>
          <w:rFonts w:ascii="Times New Roman" w:hAnsi="Times New Roman"/>
          <w:spacing w:val="-4"/>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marché</w:t>
      </w:r>
      <w:r>
        <w:rPr>
          <w:rFonts w:ascii="Times New Roman" w:hAnsi="Times New Roman"/>
          <w:spacing w:val="-5"/>
        </w:rPr>
        <w:t xml:space="preserve"> </w:t>
      </w:r>
      <w:r>
        <w:rPr>
          <w:rFonts w:ascii="Times New Roman" w:hAnsi="Times New Roman"/>
          <w:spacing w:val="-2"/>
        </w:rPr>
        <w:t>camerounais.</w:t>
      </w:r>
    </w:p>
    <w:p w14:paraId="6FDF6ECD" w14:textId="77777777" w:rsidR="00E14A36" w:rsidRDefault="00000000">
      <w:pPr>
        <w:pStyle w:val="Titre5"/>
        <w:numPr>
          <w:ilvl w:val="0"/>
          <w:numId w:val="84"/>
        </w:numPr>
        <w:tabs>
          <w:tab w:val="left" w:pos="1415"/>
        </w:tabs>
        <w:spacing w:before="6" w:line="240" w:lineRule="auto"/>
        <w:ind w:left="1415" w:hanging="359"/>
      </w:pPr>
      <w:r>
        <w:t>Robinets</w:t>
      </w:r>
      <w:r>
        <w:rPr>
          <w:spacing w:val="-6"/>
        </w:rPr>
        <w:t xml:space="preserve"> </w:t>
      </w:r>
      <w:r>
        <w:t>et</w:t>
      </w:r>
      <w:r>
        <w:rPr>
          <w:spacing w:val="-3"/>
        </w:rPr>
        <w:t xml:space="preserve"> </w:t>
      </w:r>
      <w:r>
        <w:t>colliers</w:t>
      </w:r>
      <w:r>
        <w:rPr>
          <w:spacing w:val="-5"/>
        </w:rPr>
        <w:t xml:space="preserve"> </w:t>
      </w:r>
      <w:r>
        <w:t>pour</w:t>
      </w:r>
      <w:r>
        <w:rPr>
          <w:spacing w:val="-5"/>
        </w:rPr>
        <w:t xml:space="preserve"> </w:t>
      </w:r>
      <w:r>
        <w:rPr>
          <w:spacing w:val="-2"/>
        </w:rPr>
        <w:t>branchements</w:t>
      </w:r>
    </w:p>
    <w:p w14:paraId="69AAB1F8" w14:textId="77777777" w:rsidR="00E14A36" w:rsidRDefault="00E14A36">
      <w:pPr>
        <w:pStyle w:val="Titre5"/>
        <w:spacing w:line="240" w:lineRule="auto"/>
        <w:sectPr w:rsidR="00E14A36">
          <w:pgSz w:w="12240" w:h="15840"/>
          <w:pgMar w:top="880" w:right="720" w:bottom="1200" w:left="720" w:header="683" w:footer="1000" w:gutter="0"/>
          <w:cols w:space="720"/>
        </w:sectPr>
      </w:pPr>
    </w:p>
    <w:p w14:paraId="547A6EE7" w14:textId="77777777" w:rsidR="00E14A36" w:rsidRDefault="00E14A36">
      <w:pPr>
        <w:pStyle w:val="Corpsdetexte"/>
        <w:rPr>
          <w:rFonts w:ascii="Times New Roman"/>
          <w:b/>
        </w:rPr>
      </w:pPr>
    </w:p>
    <w:p w14:paraId="77FD7EC3" w14:textId="77777777" w:rsidR="00E14A36" w:rsidRDefault="00E14A36">
      <w:pPr>
        <w:pStyle w:val="Corpsdetexte"/>
        <w:spacing w:before="66"/>
        <w:rPr>
          <w:rFonts w:ascii="Times New Roman"/>
          <w:b/>
        </w:rPr>
      </w:pPr>
    </w:p>
    <w:p w14:paraId="52F4FFCA" w14:textId="77777777" w:rsidR="00E14A36" w:rsidRDefault="00000000">
      <w:pPr>
        <w:pStyle w:val="Corpsdetexte"/>
        <w:ind w:left="696" w:right="710"/>
        <w:jc w:val="both"/>
        <w:rPr>
          <w:rFonts w:ascii="Times New Roman" w:hAnsi="Times New Roman"/>
        </w:rPr>
      </w:pPr>
      <w:r>
        <w:rPr>
          <w:rFonts w:ascii="Times New Roman" w:hAnsi="Times New Roman"/>
        </w:rPr>
        <w:t>Les robinets sont en bronze ou en fonte et bronze. Ils sont équipés généralement d’une bouche à clé avec tabernacle. La pression d’essai est de 16 bars en position ouverture et de 10 bars en position fermée.</w:t>
      </w:r>
    </w:p>
    <w:p w14:paraId="1C05D974" w14:textId="77777777" w:rsidR="00E14A36" w:rsidRDefault="00000000">
      <w:pPr>
        <w:pStyle w:val="Corpsdetexte"/>
        <w:spacing w:before="1"/>
        <w:ind w:left="696" w:right="694"/>
        <w:jc w:val="both"/>
        <w:rPr>
          <w:rFonts w:ascii="Times New Roman" w:hAnsi="Times New Roman"/>
        </w:rPr>
      </w:pPr>
      <w:r>
        <w:rPr>
          <w:rFonts w:ascii="Times New Roman" w:hAnsi="Times New Roman"/>
        </w:rPr>
        <w:t>Les colliers de prise en charge sont en lunette ou à bossage en acier, en fonte, en PVC suivant la qualité du tuyau.</w:t>
      </w:r>
      <w:r>
        <w:rPr>
          <w:rFonts w:ascii="Times New Roman" w:hAnsi="Times New Roman"/>
          <w:spacing w:val="40"/>
        </w:rPr>
        <w:t xml:space="preserve"> </w:t>
      </w:r>
      <w:r>
        <w:rPr>
          <w:rFonts w:ascii="Times New Roman" w:hAnsi="Times New Roman"/>
        </w:rPr>
        <w:t>Les colliers de prise doivent être munis de leurs boulons d’assemblage et des joints d’étanchéité</w:t>
      </w:r>
      <w:r>
        <w:rPr>
          <w:rFonts w:ascii="Times New Roman" w:hAnsi="Times New Roman"/>
          <w:spacing w:val="-1"/>
        </w:rPr>
        <w:t xml:space="preserve"> </w:t>
      </w:r>
      <w:r>
        <w:rPr>
          <w:rFonts w:ascii="Times New Roman" w:hAnsi="Times New Roman"/>
        </w:rPr>
        <w:t>; ils doivent être protégés contre la corrosion. Les colliers avec robinets d’arrêt seront équipés de pièces</w:t>
      </w:r>
      <w:r>
        <w:rPr>
          <w:rFonts w:ascii="Times New Roman" w:hAnsi="Times New Roman"/>
          <w:spacing w:val="-1"/>
        </w:rPr>
        <w:t xml:space="preserve"> </w:t>
      </w:r>
      <w:r>
        <w:rPr>
          <w:rFonts w:ascii="Times New Roman" w:hAnsi="Times New Roman"/>
        </w:rPr>
        <w:t>de raccord correspondant à la nature de la conduite de branchement.</w:t>
      </w:r>
    </w:p>
    <w:p w14:paraId="2773EE4A" w14:textId="77777777" w:rsidR="00E14A36" w:rsidRDefault="00000000">
      <w:pPr>
        <w:pStyle w:val="Titre5"/>
        <w:numPr>
          <w:ilvl w:val="0"/>
          <w:numId w:val="84"/>
        </w:numPr>
        <w:tabs>
          <w:tab w:val="left" w:pos="1414"/>
        </w:tabs>
        <w:spacing w:before="4"/>
        <w:ind w:left="1414" w:hanging="358"/>
        <w:jc w:val="both"/>
      </w:pPr>
      <w:r>
        <w:rPr>
          <w:spacing w:val="-2"/>
        </w:rPr>
        <w:t>Compteurs</w:t>
      </w:r>
    </w:p>
    <w:p w14:paraId="25895ABC" w14:textId="77777777" w:rsidR="00E14A36" w:rsidRDefault="00000000">
      <w:pPr>
        <w:pStyle w:val="Corpsdetexte"/>
        <w:ind w:left="696" w:right="702"/>
        <w:jc w:val="both"/>
        <w:rPr>
          <w:rFonts w:ascii="Times New Roman" w:hAnsi="Times New Roman"/>
        </w:rPr>
      </w:pPr>
      <w:r>
        <w:rPr>
          <w:rFonts w:ascii="Times New Roman" w:hAnsi="Times New Roman"/>
        </w:rPr>
        <w:t>Chaque borne fontaine doit être équipée d’un compteur de 1 ½’’ qui n’occasionnera pas de pertes de charges supérieurs à 0,5m pour un débit de 5m3/h.</w:t>
      </w:r>
    </w:p>
    <w:p w14:paraId="216AAD93" w14:textId="77777777" w:rsidR="00E14A36" w:rsidRDefault="00000000">
      <w:pPr>
        <w:pStyle w:val="Titre5"/>
        <w:numPr>
          <w:ilvl w:val="0"/>
          <w:numId w:val="84"/>
        </w:numPr>
        <w:tabs>
          <w:tab w:val="left" w:pos="1415"/>
        </w:tabs>
        <w:spacing w:before="4"/>
        <w:ind w:left="1415" w:hanging="359"/>
        <w:jc w:val="both"/>
      </w:pPr>
      <w:r>
        <w:t>Réducteurs</w:t>
      </w:r>
      <w:r>
        <w:rPr>
          <w:spacing w:val="-4"/>
        </w:rPr>
        <w:t xml:space="preserve"> </w:t>
      </w:r>
      <w:r>
        <w:t>de</w:t>
      </w:r>
      <w:r>
        <w:rPr>
          <w:spacing w:val="-6"/>
        </w:rPr>
        <w:t xml:space="preserve"> </w:t>
      </w:r>
      <w:r>
        <w:rPr>
          <w:spacing w:val="-2"/>
        </w:rPr>
        <w:t>pression</w:t>
      </w:r>
    </w:p>
    <w:p w14:paraId="14919AA0" w14:textId="77777777" w:rsidR="00E14A36" w:rsidRDefault="00000000">
      <w:pPr>
        <w:pStyle w:val="Corpsdetexte"/>
        <w:spacing w:line="237" w:lineRule="auto"/>
        <w:ind w:left="696" w:right="709"/>
        <w:jc w:val="both"/>
        <w:rPr>
          <w:rFonts w:ascii="Times New Roman" w:hAnsi="Times New Roman"/>
        </w:rPr>
      </w:pPr>
      <w:r>
        <w:rPr>
          <w:rFonts w:ascii="Times New Roman" w:hAnsi="Times New Roman"/>
        </w:rPr>
        <w:t>Un</w:t>
      </w:r>
      <w:r>
        <w:rPr>
          <w:rFonts w:ascii="Times New Roman" w:hAnsi="Times New Roman"/>
          <w:spacing w:val="-4"/>
        </w:rPr>
        <w:t xml:space="preserve"> </w:t>
      </w:r>
      <w:r>
        <w:rPr>
          <w:rFonts w:ascii="Times New Roman" w:hAnsi="Times New Roman"/>
        </w:rPr>
        <w:t>réducteur</w:t>
      </w:r>
      <w:r>
        <w:rPr>
          <w:rFonts w:ascii="Times New Roman" w:hAnsi="Times New Roman"/>
          <w:spacing w:val="-3"/>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pression</w:t>
      </w:r>
      <w:r>
        <w:rPr>
          <w:rFonts w:ascii="Times New Roman" w:hAnsi="Times New Roman"/>
          <w:spacing w:val="-2"/>
        </w:rPr>
        <w:t xml:space="preserve"> </w:t>
      </w:r>
      <w:r>
        <w:rPr>
          <w:rFonts w:ascii="Times New Roman" w:hAnsi="Times New Roman"/>
        </w:rPr>
        <w:t>sera placé</w:t>
      </w:r>
      <w:r>
        <w:rPr>
          <w:rFonts w:ascii="Times New Roman" w:hAnsi="Times New Roman"/>
          <w:spacing w:val="-3"/>
        </w:rPr>
        <w:t xml:space="preserve"> </w:t>
      </w:r>
      <w:r>
        <w:rPr>
          <w:rFonts w:ascii="Times New Roman" w:hAnsi="Times New Roman"/>
        </w:rPr>
        <w:t>avant</w:t>
      </w:r>
      <w:r>
        <w:rPr>
          <w:rFonts w:ascii="Times New Roman" w:hAnsi="Times New Roman"/>
          <w:spacing w:val="-4"/>
        </w:rPr>
        <w:t xml:space="preserve"> </w:t>
      </w:r>
      <w:r>
        <w:rPr>
          <w:rFonts w:ascii="Times New Roman" w:hAnsi="Times New Roman"/>
        </w:rPr>
        <w:t>chaque</w:t>
      </w:r>
      <w:r>
        <w:rPr>
          <w:rFonts w:ascii="Times New Roman" w:hAnsi="Times New Roman"/>
          <w:spacing w:val="-1"/>
        </w:rPr>
        <w:t xml:space="preserve"> </w:t>
      </w:r>
      <w:r>
        <w:rPr>
          <w:rFonts w:ascii="Times New Roman" w:hAnsi="Times New Roman"/>
        </w:rPr>
        <w:t>compteur,</w:t>
      </w:r>
      <w:r>
        <w:rPr>
          <w:rFonts w:ascii="Times New Roman" w:hAnsi="Times New Roman"/>
          <w:spacing w:val="-1"/>
        </w:rPr>
        <w:t xml:space="preserve"> </w:t>
      </w:r>
      <w:r>
        <w:rPr>
          <w:rFonts w:ascii="Times New Roman" w:hAnsi="Times New Roman"/>
        </w:rPr>
        <w:t>après</w:t>
      </w:r>
      <w:r>
        <w:rPr>
          <w:rFonts w:ascii="Times New Roman" w:hAnsi="Times New Roman"/>
          <w:spacing w:val="-4"/>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té</w:t>
      </w:r>
      <w:r>
        <w:rPr>
          <w:rFonts w:ascii="Times New Roman" w:hAnsi="Times New Roman"/>
          <w:spacing w:val="-1"/>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branchement</w:t>
      </w:r>
      <w:r>
        <w:rPr>
          <w:rFonts w:ascii="Times New Roman" w:hAnsi="Times New Roman"/>
          <w:spacing w:val="-1"/>
        </w:rPr>
        <w:t xml:space="preserve"> </w:t>
      </w:r>
      <w:r>
        <w:rPr>
          <w:rFonts w:ascii="Times New Roman" w:hAnsi="Times New Roman"/>
        </w:rPr>
        <w:t>sur</w:t>
      </w:r>
      <w:r>
        <w:rPr>
          <w:rFonts w:ascii="Times New Roman" w:hAnsi="Times New Roman"/>
          <w:spacing w:val="-3"/>
        </w:rPr>
        <w:t xml:space="preserve"> </w:t>
      </w:r>
      <w:r>
        <w:rPr>
          <w:rFonts w:ascii="Times New Roman" w:hAnsi="Times New Roman"/>
        </w:rPr>
        <w:t>la</w:t>
      </w:r>
      <w:r>
        <w:rPr>
          <w:rFonts w:ascii="Times New Roman" w:hAnsi="Times New Roman"/>
          <w:spacing w:val="-3"/>
        </w:rPr>
        <w:t xml:space="preserve"> </w:t>
      </w:r>
      <w:r>
        <w:rPr>
          <w:rFonts w:ascii="Times New Roman" w:hAnsi="Times New Roman"/>
        </w:rPr>
        <w:t>canalisation</w:t>
      </w:r>
      <w:r>
        <w:rPr>
          <w:rFonts w:ascii="Times New Roman" w:hAnsi="Times New Roman"/>
          <w:spacing w:val="-2"/>
        </w:rPr>
        <w:t xml:space="preserve"> </w:t>
      </w:r>
      <w:r>
        <w:rPr>
          <w:rFonts w:ascii="Times New Roman" w:hAnsi="Times New Roman"/>
        </w:rPr>
        <w:t>principale, dans les cas de bornes fontaines situées en trop forte pression.</w:t>
      </w:r>
    </w:p>
    <w:p w14:paraId="30E5A4C6" w14:textId="77777777" w:rsidR="00E14A36" w:rsidRDefault="00000000">
      <w:pPr>
        <w:pStyle w:val="Titre5"/>
        <w:spacing w:before="5" w:line="240" w:lineRule="auto"/>
        <w:jc w:val="both"/>
      </w:pPr>
      <w:r>
        <w:t>Article13</w:t>
      </w:r>
      <w:r>
        <w:rPr>
          <w:spacing w:val="-4"/>
        </w:rPr>
        <w:t xml:space="preserve"> </w:t>
      </w:r>
      <w:r>
        <w:t>:</w:t>
      </w:r>
      <w:r>
        <w:rPr>
          <w:spacing w:val="-4"/>
        </w:rPr>
        <w:t xml:space="preserve"> </w:t>
      </w:r>
      <w:r>
        <w:t>VIDANGES</w:t>
      </w:r>
      <w:r>
        <w:rPr>
          <w:spacing w:val="-6"/>
        </w:rPr>
        <w:t xml:space="preserve"> </w:t>
      </w:r>
      <w:r>
        <w:t>ET</w:t>
      </w:r>
      <w:r>
        <w:rPr>
          <w:spacing w:val="-4"/>
        </w:rPr>
        <w:t xml:space="preserve"> </w:t>
      </w:r>
      <w:r>
        <w:rPr>
          <w:spacing w:val="-2"/>
        </w:rPr>
        <w:t>VENTOUSES</w:t>
      </w:r>
    </w:p>
    <w:p w14:paraId="74EEFFB1" w14:textId="77777777" w:rsidR="00E14A36" w:rsidRDefault="00000000">
      <w:pPr>
        <w:pStyle w:val="Paragraphedeliste"/>
        <w:numPr>
          <w:ilvl w:val="0"/>
          <w:numId w:val="83"/>
        </w:numPr>
        <w:tabs>
          <w:tab w:val="left" w:pos="1414"/>
        </w:tabs>
        <w:spacing w:before="1" w:line="228" w:lineRule="exact"/>
        <w:ind w:left="1414" w:hanging="358"/>
        <w:rPr>
          <w:rFonts w:ascii="Times New Roman"/>
          <w:b/>
          <w:sz w:val="20"/>
        </w:rPr>
      </w:pPr>
      <w:r>
        <w:rPr>
          <w:rFonts w:ascii="Times New Roman"/>
          <w:b/>
          <w:spacing w:val="-2"/>
          <w:sz w:val="20"/>
        </w:rPr>
        <w:t>Ventouses</w:t>
      </w:r>
    </w:p>
    <w:p w14:paraId="0FD4193F" w14:textId="77777777" w:rsidR="00E14A36" w:rsidRDefault="00000000">
      <w:pPr>
        <w:pStyle w:val="Corpsdetexte"/>
        <w:spacing w:line="228" w:lineRule="exact"/>
        <w:ind w:left="696"/>
        <w:rPr>
          <w:rFonts w:ascii="Times New Roman" w:hAnsi="Times New Roman"/>
        </w:rPr>
      </w:pPr>
      <w:r>
        <w:rPr>
          <w:rFonts w:ascii="Times New Roman" w:hAnsi="Times New Roman"/>
        </w:rPr>
        <w:t>Les</w:t>
      </w:r>
      <w:r>
        <w:rPr>
          <w:rFonts w:ascii="Times New Roman" w:hAnsi="Times New Roman"/>
          <w:spacing w:val="-5"/>
        </w:rPr>
        <w:t xml:space="preserve"> </w:t>
      </w:r>
      <w:r>
        <w:rPr>
          <w:rFonts w:ascii="Times New Roman" w:hAnsi="Times New Roman"/>
        </w:rPr>
        <w:t>ventouses</w:t>
      </w:r>
      <w:r>
        <w:rPr>
          <w:rFonts w:ascii="Times New Roman" w:hAnsi="Times New Roman"/>
          <w:spacing w:val="-7"/>
        </w:rPr>
        <w:t xml:space="preserve"> </w:t>
      </w:r>
      <w:r>
        <w:rPr>
          <w:rFonts w:ascii="Times New Roman" w:hAnsi="Times New Roman"/>
        </w:rPr>
        <w:t>doivent</w:t>
      </w:r>
      <w:r>
        <w:rPr>
          <w:rFonts w:ascii="Times New Roman" w:hAnsi="Times New Roman"/>
          <w:spacing w:val="-7"/>
        </w:rPr>
        <w:t xml:space="preserve"> </w:t>
      </w:r>
      <w:r>
        <w:rPr>
          <w:rFonts w:ascii="Times New Roman" w:hAnsi="Times New Roman"/>
        </w:rPr>
        <w:t>permettre</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réaliser</w:t>
      </w:r>
      <w:r>
        <w:rPr>
          <w:rFonts w:ascii="Times New Roman" w:hAnsi="Times New Roman"/>
          <w:spacing w:val="-6"/>
        </w:rPr>
        <w:t xml:space="preserve"> </w:t>
      </w:r>
      <w:r>
        <w:rPr>
          <w:rFonts w:ascii="Times New Roman" w:hAnsi="Times New Roman"/>
        </w:rPr>
        <w:t>automatiquement</w:t>
      </w:r>
      <w:r>
        <w:rPr>
          <w:rFonts w:ascii="Times New Roman" w:hAnsi="Times New Roman"/>
          <w:spacing w:val="-7"/>
        </w:rPr>
        <w:t xml:space="preserve"> </w:t>
      </w:r>
      <w:r>
        <w:rPr>
          <w:rFonts w:ascii="Times New Roman" w:hAnsi="Times New Roman"/>
        </w:rPr>
        <w:t>les</w:t>
      </w:r>
      <w:r>
        <w:rPr>
          <w:rFonts w:ascii="Times New Roman" w:hAnsi="Times New Roman"/>
          <w:spacing w:val="-7"/>
        </w:rPr>
        <w:t xml:space="preserve"> </w:t>
      </w:r>
      <w:r>
        <w:rPr>
          <w:rFonts w:ascii="Times New Roman" w:hAnsi="Times New Roman"/>
        </w:rPr>
        <w:t>trois</w:t>
      </w:r>
      <w:r>
        <w:rPr>
          <w:rFonts w:ascii="Times New Roman" w:hAnsi="Times New Roman"/>
          <w:spacing w:val="-7"/>
        </w:rPr>
        <w:t xml:space="preserve"> </w:t>
      </w:r>
      <w:r>
        <w:rPr>
          <w:rFonts w:ascii="Times New Roman" w:hAnsi="Times New Roman"/>
        </w:rPr>
        <w:t>opérations</w:t>
      </w:r>
      <w:r>
        <w:rPr>
          <w:rFonts w:ascii="Times New Roman" w:hAnsi="Times New Roman"/>
          <w:spacing w:val="-7"/>
        </w:rPr>
        <w:t xml:space="preserve"> </w:t>
      </w:r>
      <w:r>
        <w:rPr>
          <w:rFonts w:ascii="Times New Roman" w:hAnsi="Times New Roman"/>
        </w:rPr>
        <w:t>suivantes</w:t>
      </w:r>
      <w:r>
        <w:rPr>
          <w:rFonts w:ascii="Times New Roman" w:hAnsi="Times New Roman"/>
          <w:spacing w:val="4"/>
        </w:rPr>
        <w:t xml:space="preserve"> </w:t>
      </w:r>
      <w:r>
        <w:rPr>
          <w:rFonts w:ascii="Times New Roman" w:hAnsi="Times New Roman"/>
          <w:spacing w:val="-10"/>
        </w:rPr>
        <w:t>:</w:t>
      </w:r>
    </w:p>
    <w:p w14:paraId="56D947BF" w14:textId="77777777" w:rsidR="00E14A36" w:rsidRDefault="00000000">
      <w:pPr>
        <w:pStyle w:val="Paragraphedeliste"/>
        <w:numPr>
          <w:ilvl w:val="1"/>
          <w:numId w:val="83"/>
        </w:numPr>
        <w:tabs>
          <w:tab w:val="left" w:pos="1416"/>
        </w:tabs>
        <w:spacing w:line="245" w:lineRule="exact"/>
        <w:rPr>
          <w:rFonts w:ascii="Times New Roman" w:hAnsi="Times New Roman"/>
          <w:sz w:val="20"/>
        </w:rPr>
      </w:pPr>
      <w:r>
        <w:rPr>
          <w:rFonts w:ascii="Times New Roman" w:hAnsi="Times New Roman"/>
          <w:sz w:val="20"/>
        </w:rPr>
        <w:t>Evacuation</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l’air</w:t>
      </w:r>
      <w:r>
        <w:rPr>
          <w:rFonts w:ascii="Times New Roman" w:hAnsi="Times New Roman"/>
          <w:spacing w:val="-6"/>
          <w:sz w:val="20"/>
        </w:rPr>
        <w:t xml:space="preserve"> </w:t>
      </w:r>
      <w:r>
        <w:rPr>
          <w:rFonts w:ascii="Times New Roman" w:hAnsi="Times New Roman"/>
          <w:sz w:val="20"/>
        </w:rPr>
        <w:t>pendant</w:t>
      </w:r>
      <w:r>
        <w:rPr>
          <w:rFonts w:ascii="Times New Roman" w:hAnsi="Times New Roman"/>
          <w:spacing w:val="-7"/>
          <w:sz w:val="20"/>
        </w:rPr>
        <w:t xml:space="preserve"> </w:t>
      </w:r>
      <w:r>
        <w:rPr>
          <w:rFonts w:ascii="Times New Roman" w:hAnsi="Times New Roman"/>
          <w:sz w:val="20"/>
        </w:rPr>
        <w:t>le</w:t>
      </w:r>
      <w:r>
        <w:rPr>
          <w:rFonts w:ascii="Times New Roman" w:hAnsi="Times New Roman"/>
          <w:spacing w:val="-7"/>
          <w:sz w:val="20"/>
        </w:rPr>
        <w:t xml:space="preserve"> </w:t>
      </w:r>
      <w:r>
        <w:rPr>
          <w:rFonts w:ascii="Times New Roman" w:hAnsi="Times New Roman"/>
          <w:sz w:val="20"/>
        </w:rPr>
        <w:t>remplissage</w:t>
      </w:r>
      <w:r>
        <w:rPr>
          <w:rFonts w:ascii="Times New Roman" w:hAnsi="Times New Roman"/>
          <w:spacing w:val="-7"/>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 xml:space="preserve">canalisations </w:t>
      </w:r>
      <w:r>
        <w:rPr>
          <w:rFonts w:ascii="Times New Roman" w:hAnsi="Times New Roman"/>
          <w:spacing w:val="-10"/>
          <w:sz w:val="20"/>
        </w:rPr>
        <w:t>;</w:t>
      </w:r>
    </w:p>
    <w:p w14:paraId="68A25DA0" w14:textId="77777777" w:rsidR="00E14A36" w:rsidRDefault="00000000">
      <w:pPr>
        <w:pStyle w:val="Paragraphedeliste"/>
        <w:numPr>
          <w:ilvl w:val="1"/>
          <w:numId w:val="83"/>
        </w:numPr>
        <w:tabs>
          <w:tab w:val="left" w:pos="1416"/>
        </w:tabs>
        <w:spacing w:line="244" w:lineRule="exact"/>
        <w:rPr>
          <w:rFonts w:ascii="Times New Roman" w:hAnsi="Times New Roman"/>
          <w:sz w:val="20"/>
        </w:rPr>
      </w:pPr>
      <w:r>
        <w:rPr>
          <w:rFonts w:ascii="Times New Roman" w:hAnsi="Times New Roman"/>
          <w:sz w:val="20"/>
        </w:rPr>
        <w:t>Rentrée</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l’air</w:t>
      </w:r>
      <w:r>
        <w:rPr>
          <w:rFonts w:ascii="Times New Roman" w:hAnsi="Times New Roman"/>
          <w:spacing w:val="-4"/>
          <w:sz w:val="20"/>
        </w:rPr>
        <w:t xml:space="preserve"> </w:t>
      </w:r>
      <w:r>
        <w:rPr>
          <w:rFonts w:ascii="Times New Roman" w:hAnsi="Times New Roman"/>
          <w:sz w:val="20"/>
        </w:rPr>
        <w:t>pendant</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pacing w:val="-2"/>
          <w:sz w:val="20"/>
        </w:rPr>
        <w:t>vidange,</w:t>
      </w:r>
    </w:p>
    <w:p w14:paraId="37EEAAE7" w14:textId="77777777" w:rsidR="00E14A36" w:rsidRDefault="00000000">
      <w:pPr>
        <w:pStyle w:val="Paragraphedeliste"/>
        <w:numPr>
          <w:ilvl w:val="1"/>
          <w:numId w:val="83"/>
        </w:numPr>
        <w:tabs>
          <w:tab w:val="left" w:pos="1416"/>
        </w:tabs>
        <w:spacing w:line="244" w:lineRule="exact"/>
        <w:rPr>
          <w:rFonts w:ascii="Times New Roman" w:hAnsi="Times New Roman"/>
          <w:sz w:val="20"/>
        </w:rPr>
      </w:pPr>
      <w:r>
        <w:rPr>
          <w:rFonts w:ascii="Times New Roman" w:hAnsi="Times New Roman"/>
          <w:sz w:val="20"/>
        </w:rPr>
        <w:t>Purge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l’air</w:t>
      </w:r>
      <w:r>
        <w:rPr>
          <w:rFonts w:ascii="Times New Roman" w:hAnsi="Times New Roman"/>
          <w:spacing w:val="-4"/>
          <w:sz w:val="20"/>
        </w:rPr>
        <w:t xml:space="preserve"> </w:t>
      </w:r>
      <w:r>
        <w:rPr>
          <w:rFonts w:ascii="Times New Roman" w:hAnsi="Times New Roman"/>
          <w:sz w:val="20"/>
        </w:rPr>
        <w:t>chaque</w:t>
      </w:r>
      <w:r>
        <w:rPr>
          <w:rFonts w:ascii="Times New Roman" w:hAnsi="Times New Roman"/>
          <w:spacing w:val="-2"/>
          <w:sz w:val="20"/>
        </w:rPr>
        <w:t xml:space="preserve"> </w:t>
      </w:r>
      <w:r>
        <w:rPr>
          <w:rFonts w:ascii="Times New Roman" w:hAnsi="Times New Roman"/>
          <w:sz w:val="20"/>
        </w:rPr>
        <w:t>fois</w:t>
      </w:r>
      <w:r>
        <w:rPr>
          <w:rFonts w:ascii="Times New Roman" w:hAnsi="Times New Roman"/>
          <w:spacing w:val="-5"/>
          <w:sz w:val="20"/>
        </w:rPr>
        <w:t xml:space="preserve"> </w:t>
      </w:r>
      <w:r>
        <w:rPr>
          <w:rFonts w:ascii="Times New Roman" w:hAnsi="Times New Roman"/>
          <w:sz w:val="20"/>
        </w:rPr>
        <w:t>qu’une</w:t>
      </w:r>
      <w:r>
        <w:rPr>
          <w:rFonts w:ascii="Times New Roman" w:hAnsi="Times New Roman"/>
          <w:spacing w:val="-4"/>
          <w:sz w:val="20"/>
        </w:rPr>
        <w:t xml:space="preserve"> </w:t>
      </w:r>
      <w:r>
        <w:rPr>
          <w:rFonts w:ascii="Times New Roman" w:hAnsi="Times New Roman"/>
          <w:sz w:val="20"/>
        </w:rPr>
        <w:t>poche</w:t>
      </w:r>
      <w:r>
        <w:rPr>
          <w:rFonts w:ascii="Times New Roman" w:hAnsi="Times New Roman"/>
          <w:spacing w:val="-5"/>
          <w:sz w:val="20"/>
        </w:rPr>
        <w:t xml:space="preserve"> </w:t>
      </w:r>
      <w:r>
        <w:rPr>
          <w:rFonts w:ascii="Times New Roman" w:hAnsi="Times New Roman"/>
          <w:sz w:val="20"/>
        </w:rPr>
        <w:t>tend</w:t>
      </w:r>
      <w:r>
        <w:rPr>
          <w:rFonts w:ascii="Times New Roman" w:hAnsi="Times New Roman"/>
          <w:spacing w:val="-3"/>
          <w:sz w:val="20"/>
        </w:rPr>
        <w:t xml:space="preserve"> </w:t>
      </w:r>
      <w:r>
        <w:rPr>
          <w:rFonts w:ascii="Times New Roman" w:hAnsi="Times New Roman"/>
          <w:sz w:val="20"/>
        </w:rPr>
        <w:t>à</w:t>
      </w:r>
      <w:r>
        <w:rPr>
          <w:rFonts w:ascii="Times New Roman" w:hAnsi="Times New Roman"/>
          <w:spacing w:val="-5"/>
          <w:sz w:val="20"/>
        </w:rPr>
        <w:t xml:space="preserve"> </w:t>
      </w:r>
      <w:r>
        <w:rPr>
          <w:rFonts w:ascii="Times New Roman" w:hAnsi="Times New Roman"/>
          <w:sz w:val="20"/>
        </w:rPr>
        <w:t>se</w:t>
      </w:r>
      <w:r>
        <w:rPr>
          <w:rFonts w:ascii="Times New Roman" w:hAnsi="Times New Roman"/>
          <w:spacing w:val="-4"/>
          <w:sz w:val="20"/>
        </w:rPr>
        <w:t xml:space="preserve"> </w:t>
      </w:r>
      <w:r>
        <w:rPr>
          <w:rFonts w:ascii="Times New Roman" w:hAnsi="Times New Roman"/>
          <w:spacing w:val="-2"/>
          <w:sz w:val="20"/>
        </w:rPr>
        <w:t>créer.</w:t>
      </w:r>
    </w:p>
    <w:p w14:paraId="5A1F2959" w14:textId="77777777" w:rsidR="00E14A36" w:rsidRDefault="00E14A36">
      <w:pPr>
        <w:pStyle w:val="Corpsdetexte"/>
        <w:rPr>
          <w:rFonts w:ascii="Times New Roman"/>
        </w:rPr>
      </w:pPr>
    </w:p>
    <w:p w14:paraId="78821578" w14:textId="77777777" w:rsidR="00E14A36" w:rsidRDefault="00000000">
      <w:pPr>
        <w:pStyle w:val="Corpsdetexte"/>
        <w:ind w:left="696" w:right="699"/>
        <w:jc w:val="both"/>
        <w:rPr>
          <w:rFonts w:ascii="Times New Roman" w:hAnsi="Times New Roman"/>
        </w:rPr>
      </w:pPr>
      <w:r>
        <w:rPr>
          <w:rFonts w:ascii="Times New Roman" w:hAnsi="Times New Roman"/>
        </w:rPr>
        <w:t>Le fonctionnement de ces appareils ne doit, en aucun cas, provoquer des coups de bélier dans les conduites. Ces appareils doivent, par conséquent, être munis des organes de sécurité appropriés, ainsi que des robinets ou vannes nécessaires incorporés ou non.</w:t>
      </w:r>
    </w:p>
    <w:p w14:paraId="317E8A24" w14:textId="77777777" w:rsidR="00E14A36" w:rsidRDefault="00000000">
      <w:pPr>
        <w:pStyle w:val="Titre5"/>
        <w:numPr>
          <w:ilvl w:val="0"/>
          <w:numId w:val="83"/>
        </w:numPr>
        <w:tabs>
          <w:tab w:val="left" w:pos="1415"/>
        </w:tabs>
        <w:spacing w:before="6" w:line="227" w:lineRule="exact"/>
        <w:ind w:left="1415" w:hanging="359"/>
        <w:jc w:val="both"/>
      </w:pPr>
      <w:r>
        <w:rPr>
          <w:spacing w:val="-2"/>
        </w:rPr>
        <w:t>Vidanges</w:t>
      </w:r>
    </w:p>
    <w:p w14:paraId="5E865022" w14:textId="77777777" w:rsidR="00E14A36" w:rsidRDefault="00000000">
      <w:pPr>
        <w:pStyle w:val="Corpsdetexte"/>
        <w:spacing w:line="227" w:lineRule="exact"/>
        <w:ind w:left="696"/>
        <w:jc w:val="both"/>
        <w:rPr>
          <w:rFonts w:ascii="Times New Roman" w:hAnsi="Times New Roman"/>
        </w:rPr>
      </w:pPr>
      <w:r>
        <w:rPr>
          <w:rFonts w:ascii="Times New Roman" w:hAnsi="Times New Roman"/>
        </w:rPr>
        <w:t>Les</w:t>
      </w:r>
      <w:r>
        <w:rPr>
          <w:rFonts w:ascii="Times New Roman" w:hAnsi="Times New Roman"/>
          <w:spacing w:val="-3"/>
        </w:rPr>
        <w:t xml:space="preserve"> </w:t>
      </w:r>
      <w:r>
        <w:rPr>
          <w:rFonts w:ascii="Times New Roman" w:hAnsi="Times New Roman"/>
        </w:rPr>
        <w:t>vidanges</w:t>
      </w:r>
      <w:r>
        <w:rPr>
          <w:rFonts w:ascii="Times New Roman" w:hAnsi="Times New Roman"/>
          <w:spacing w:val="-5"/>
        </w:rPr>
        <w:t xml:space="preserve"> </w:t>
      </w:r>
      <w:r>
        <w:rPr>
          <w:rFonts w:ascii="Times New Roman" w:hAnsi="Times New Roman"/>
        </w:rPr>
        <w:t>doivent</w:t>
      </w:r>
      <w:r>
        <w:rPr>
          <w:rFonts w:ascii="Times New Roman" w:hAnsi="Times New Roman"/>
          <w:spacing w:val="-5"/>
        </w:rPr>
        <w:t xml:space="preserve"> </w:t>
      </w:r>
      <w:r>
        <w:rPr>
          <w:rFonts w:ascii="Times New Roman" w:hAnsi="Times New Roman"/>
        </w:rPr>
        <w:t>permettre</w:t>
      </w:r>
      <w:r>
        <w:rPr>
          <w:rFonts w:ascii="Times New Roman" w:hAnsi="Times New Roman"/>
          <w:spacing w:val="-4"/>
        </w:rPr>
        <w:t xml:space="preserve"> </w:t>
      </w:r>
      <w:r>
        <w:rPr>
          <w:rFonts w:ascii="Times New Roman" w:hAnsi="Times New Roman"/>
        </w:rPr>
        <w:t>la</w:t>
      </w:r>
      <w:r>
        <w:rPr>
          <w:rFonts w:ascii="Times New Roman" w:hAnsi="Times New Roman"/>
          <w:spacing w:val="-4"/>
        </w:rPr>
        <w:t xml:space="preserve"> </w:t>
      </w:r>
      <w:r>
        <w:rPr>
          <w:rFonts w:ascii="Times New Roman" w:hAnsi="Times New Roman"/>
        </w:rPr>
        <w:t>vidange</w:t>
      </w:r>
      <w:r>
        <w:rPr>
          <w:rFonts w:ascii="Times New Roman" w:hAnsi="Times New Roman"/>
          <w:spacing w:val="-5"/>
        </w:rPr>
        <w:t xml:space="preserve"> </w:t>
      </w:r>
      <w:r>
        <w:rPr>
          <w:rFonts w:ascii="Times New Roman" w:hAnsi="Times New Roman"/>
        </w:rPr>
        <w:t>du</w:t>
      </w:r>
      <w:r>
        <w:rPr>
          <w:rFonts w:ascii="Times New Roman" w:hAnsi="Times New Roman"/>
          <w:spacing w:val="-5"/>
        </w:rPr>
        <w:t xml:space="preserve"> </w:t>
      </w:r>
      <w:r>
        <w:rPr>
          <w:rFonts w:ascii="Times New Roman" w:hAnsi="Times New Roman"/>
        </w:rPr>
        <w:t>ou</w:t>
      </w:r>
      <w:r>
        <w:rPr>
          <w:rFonts w:ascii="Times New Roman" w:hAnsi="Times New Roman"/>
          <w:spacing w:val="-5"/>
        </w:rPr>
        <w:t xml:space="preserve"> </w:t>
      </w:r>
      <w:r>
        <w:rPr>
          <w:rFonts w:ascii="Times New Roman" w:hAnsi="Times New Roman"/>
        </w:rPr>
        <w:t>des</w:t>
      </w:r>
      <w:r>
        <w:rPr>
          <w:rFonts w:ascii="Times New Roman" w:hAnsi="Times New Roman"/>
          <w:spacing w:val="-5"/>
        </w:rPr>
        <w:t xml:space="preserve"> </w:t>
      </w:r>
      <w:r>
        <w:rPr>
          <w:rFonts w:ascii="Times New Roman" w:hAnsi="Times New Roman"/>
        </w:rPr>
        <w:t>tronçons</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réseau,</w:t>
      </w:r>
      <w:r>
        <w:rPr>
          <w:rFonts w:ascii="Times New Roman" w:hAnsi="Times New Roman"/>
          <w:spacing w:val="-4"/>
        </w:rPr>
        <w:t xml:space="preserve"> </w:t>
      </w:r>
      <w:r>
        <w:rPr>
          <w:rFonts w:ascii="Times New Roman" w:hAnsi="Times New Roman"/>
        </w:rPr>
        <w:t>au</w:t>
      </w:r>
      <w:r>
        <w:rPr>
          <w:rFonts w:ascii="Times New Roman" w:hAnsi="Times New Roman"/>
          <w:spacing w:val="-6"/>
        </w:rPr>
        <w:t xml:space="preserve"> </w:t>
      </w:r>
      <w:r>
        <w:rPr>
          <w:rFonts w:ascii="Times New Roman" w:hAnsi="Times New Roman"/>
        </w:rPr>
        <w:t>bas</w:t>
      </w:r>
      <w:r>
        <w:rPr>
          <w:rFonts w:ascii="Times New Roman" w:hAnsi="Times New Roman"/>
          <w:spacing w:val="-5"/>
        </w:rPr>
        <w:t xml:space="preserve"> </w:t>
      </w:r>
      <w:r>
        <w:rPr>
          <w:rFonts w:ascii="Times New Roman" w:hAnsi="Times New Roman"/>
        </w:rPr>
        <w:t>duquel</w:t>
      </w:r>
      <w:r>
        <w:rPr>
          <w:rFonts w:ascii="Times New Roman" w:hAnsi="Times New Roman"/>
          <w:spacing w:val="-5"/>
        </w:rPr>
        <w:t xml:space="preserve"> </w:t>
      </w:r>
      <w:r>
        <w:rPr>
          <w:rFonts w:ascii="Times New Roman" w:hAnsi="Times New Roman"/>
        </w:rPr>
        <w:t>elles</w:t>
      </w:r>
      <w:r>
        <w:rPr>
          <w:rFonts w:ascii="Times New Roman" w:hAnsi="Times New Roman"/>
          <w:spacing w:val="-5"/>
        </w:rPr>
        <w:t xml:space="preserve"> </w:t>
      </w:r>
      <w:r>
        <w:rPr>
          <w:rFonts w:ascii="Times New Roman" w:hAnsi="Times New Roman"/>
        </w:rPr>
        <w:t>sont</w:t>
      </w:r>
      <w:r>
        <w:rPr>
          <w:rFonts w:ascii="Times New Roman" w:hAnsi="Times New Roman"/>
          <w:spacing w:val="-5"/>
        </w:rPr>
        <w:t xml:space="preserve"> </w:t>
      </w:r>
      <w:r>
        <w:rPr>
          <w:rFonts w:ascii="Times New Roman" w:hAnsi="Times New Roman"/>
          <w:spacing w:val="-2"/>
        </w:rPr>
        <w:t>placées.</w:t>
      </w:r>
    </w:p>
    <w:p w14:paraId="61BD0603" w14:textId="77777777" w:rsidR="00E14A36" w:rsidRDefault="00000000">
      <w:pPr>
        <w:pStyle w:val="Corpsdetexte"/>
        <w:spacing w:before="1"/>
        <w:ind w:left="696" w:right="705"/>
        <w:jc w:val="both"/>
        <w:rPr>
          <w:rFonts w:ascii="Times New Roman" w:hAnsi="Times New Roman"/>
        </w:rPr>
      </w:pPr>
      <w:r>
        <w:rPr>
          <w:rFonts w:ascii="Times New Roman" w:hAnsi="Times New Roman"/>
        </w:rPr>
        <w:t>Elles sont raccordées à la conduite principale par un collier de prise pour un tuyau PVC DN 40, l’ouverture et la fermeture sont commandées par un robinet d’arrêt DN 40.</w:t>
      </w:r>
    </w:p>
    <w:p w14:paraId="2B9C7CE1" w14:textId="77777777" w:rsidR="00E14A36" w:rsidRDefault="00000000">
      <w:pPr>
        <w:pStyle w:val="Corpsdetexte"/>
        <w:spacing w:before="1"/>
        <w:ind w:left="696" w:right="708"/>
        <w:jc w:val="both"/>
        <w:rPr>
          <w:rFonts w:ascii="Times New Roman" w:hAnsi="Times New Roman"/>
        </w:rPr>
      </w:pPr>
      <w:r>
        <w:rPr>
          <w:rFonts w:ascii="Times New Roman" w:hAnsi="Times New Roman"/>
        </w:rPr>
        <w:t>Le tuyau DN 40 vient finir dans une chambre de vidange constituée par un puisard de 1 m de profondeur environ, busé et fermé par une dalle de béton.</w:t>
      </w:r>
    </w:p>
    <w:p w14:paraId="2D6F8AC6" w14:textId="77777777" w:rsidR="00E14A36" w:rsidRDefault="00000000">
      <w:pPr>
        <w:pStyle w:val="Corpsdetexte"/>
        <w:ind w:left="696" w:right="705"/>
        <w:jc w:val="both"/>
        <w:rPr>
          <w:rFonts w:ascii="Times New Roman" w:hAnsi="Times New Roman"/>
        </w:rPr>
      </w:pPr>
      <w:r>
        <w:rPr>
          <w:rFonts w:ascii="Times New Roman" w:hAnsi="Times New Roman"/>
        </w:rPr>
        <w:t>Les vannes de manœuvre, ventouse, vidanges, sont placées dans des chambres de 0,80m x 0,80m environ exécutées en maçonnerie de 0,20m</w:t>
      </w:r>
      <w:r>
        <w:rPr>
          <w:rFonts w:ascii="Times New Roman" w:hAnsi="Times New Roman"/>
          <w:spacing w:val="-1"/>
        </w:rPr>
        <w:t xml:space="preserve"> </w:t>
      </w:r>
      <w:r>
        <w:rPr>
          <w:rFonts w:ascii="Times New Roman" w:hAnsi="Times New Roman"/>
        </w:rPr>
        <w:t>sur béton</w:t>
      </w:r>
      <w:r>
        <w:rPr>
          <w:rFonts w:ascii="Times New Roman" w:hAnsi="Times New Roman"/>
          <w:spacing w:val="-1"/>
        </w:rPr>
        <w:t xml:space="preserve"> </w:t>
      </w:r>
      <w:r>
        <w:rPr>
          <w:rFonts w:ascii="Times New Roman" w:hAnsi="Times New Roman"/>
        </w:rPr>
        <w:t>de fondation de 0,15m. Elles ne sont pas enduites. Les chambres sont fermées par des dalles de béton préfabriqué.</w:t>
      </w:r>
    </w:p>
    <w:p w14:paraId="2B2B88E6" w14:textId="77777777" w:rsidR="00E14A36" w:rsidRDefault="00000000">
      <w:pPr>
        <w:pStyle w:val="Titre5"/>
        <w:spacing w:before="4"/>
      </w:pPr>
      <w:r>
        <w:t>Article14</w:t>
      </w:r>
      <w:r>
        <w:rPr>
          <w:spacing w:val="-5"/>
        </w:rPr>
        <w:t xml:space="preserve"> </w:t>
      </w:r>
      <w:r>
        <w:t>:</w:t>
      </w:r>
      <w:r>
        <w:rPr>
          <w:spacing w:val="-7"/>
        </w:rPr>
        <w:t xml:space="preserve"> </w:t>
      </w:r>
      <w:r>
        <w:t>PROVENANCE,</w:t>
      </w:r>
      <w:r>
        <w:rPr>
          <w:spacing w:val="-4"/>
        </w:rPr>
        <w:t xml:space="preserve"> </w:t>
      </w:r>
      <w:r>
        <w:t>QUALITE</w:t>
      </w:r>
      <w:r>
        <w:rPr>
          <w:spacing w:val="-8"/>
        </w:rPr>
        <w:t xml:space="preserve"> </w:t>
      </w:r>
      <w:r>
        <w:t>DES</w:t>
      </w:r>
      <w:r>
        <w:rPr>
          <w:spacing w:val="-7"/>
        </w:rPr>
        <w:t xml:space="preserve"> </w:t>
      </w:r>
      <w:r>
        <w:t>MATERIAUX</w:t>
      </w:r>
      <w:r>
        <w:rPr>
          <w:spacing w:val="-6"/>
        </w:rPr>
        <w:t xml:space="preserve"> </w:t>
      </w:r>
      <w:r>
        <w:t>ET</w:t>
      </w:r>
      <w:r>
        <w:rPr>
          <w:spacing w:val="-8"/>
        </w:rPr>
        <w:t xml:space="preserve"> </w:t>
      </w:r>
      <w:r>
        <w:t>DU</w:t>
      </w:r>
      <w:r>
        <w:rPr>
          <w:spacing w:val="-6"/>
        </w:rPr>
        <w:t xml:space="preserve"> </w:t>
      </w:r>
      <w:r>
        <w:t>MATERIEL</w:t>
      </w:r>
      <w:r>
        <w:rPr>
          <w:spacing w:val="-6"/>
        </w:rPr>
        <w:t xml:space="preserve"> </w:t>
      </w:r>
      <w:r>
        <w:rPr>
          <w:spacing w:val="-2"/>
        </w:rPr>
        <w:t>TESTS</w:t>
      </w:r>
    </w:p>
    <w:p w14:paraId="402FB785" w14:textId="77777777" w:rsidR="00E14A36" w:rsidRDefault="00000000">
      <w:pPr>
        <w:pStyle w:val="Corpsdetexte"/>
        <w:ind w:left="696" w:right="695"/>
        <w:rPr>
          <w:rFonts w:ascii="Times New Roman" w:hAnsi="Times New Roman"/>
        </w:rPr>
      </w:pPr>
      <w:r>
        <w:rPr>
          <w:rFonts w:ascii="Times New Roman" w:hAnsi="Times New Roman"/>
        </w:rPr>
        <w:t>L’entrepreneur soumet à l’autorisation de l’Administration les matériaux et matériels qu’il compte employer avec</w:t>
      </w:r>
      <w:r>
        <w:rPr>
          <w:rFonts w:ascii="Times New Roman" w:hAnsi="Times New Roman"/>
          <w:spacing w:val="80"/>
        </w:rPr>
        <w:t xml:space="preserve"> </w:t>
      </w:r>
      <w:r>
        <w:rPr>
          <w:rFonts w:ascii="Times New Roman" w:hAnsi="Times New Roman"/>
        </w:rPr>
        <w:t>indication de leur nature et de leur provenance.</w:t>
      </w:r>
    </w:p>
    <w:p w14:paraId="01A04C9A" w14:textId="77777777" w:rsidR="00E14A36" w:rsidRDefault="00000000">
      <w:pPr>
        <w:pStyle w:val="Corpsdetexte"/>
        <w:ind w:left="696" w:right="695"/>
        <w:rPr>
          <w:rFonts w:ascii="Times New Roman" w:hAnsi="Times New Roman"/>
        </w:rPr>
      </w:pPr>
      <w:r>
        <w:rPr>
          <w:rFonts w:ascii="Times New Roman" w:hAnsi="Times New Roman"/>
        </w:rPr>
        <w:t>Tous les matériaux ou matériels reconnus défectueux doivent être évacués par l’entrepreneur à ses frais. L’entrepreneur s’engage</w:t>
      </w:r>
      <w:r>
        <w:rPr>
          <w:rFonts w:ascii="Times New Roman" w:hAnsi="Times New Roman"/>
          <w:spacing w:val="-1"/>
        </w:rPr>
        <w:t xml:space="preserve"> </w:t>
      </w:r>
      <w:r>
        <w:rPr>
          <w:rFonts w:ascii="Times New Roman" w:hAnsi="Times New Roman"/>
        </w:rPr>
        <w:t>à</w:t>
      </w:r>
      <w:r>
        <w:rPr>
          <w:rFonts w:ascii="Times New Roman" w:hAnsi="Times New Roman"/>
          <w:spacing w:val="-3"/>
        </w:rPr>
        <w:t xml:space="preserve"> </w:t>
      </w:r>
      <w:r>
        <w:rPr>
          <w:rFonts w:ascii="Times New Roman" w:hAnsi="Times New Roman"/>
        </w:rPr>
        <w:t>exécuter</w:t>
      </w:r>
      <w:r>
        <w:rPr>
          <w:rFonts w:ascii="Times New Roman" w:hAnsi="Times New Roman"/>
          <w:spacing w:val="-2"/>
        </w:rPr>
        <w:t xml:space="preserve"> </w:t>
      </w:r>
      <w:r>
        <w:rPr>
          <w:rFonts w:ascii="Times New Roman" w:hAnsi="Times New Roman"/>
        </w:rPr>
        <w:t>avec</w:t>
      </w:r>
      <w:r>
        <w:rPr>
          <w:rFonts w:ascii="Times New Roman" w:hAnsi="Times New Roman"/>
          <w:spacing w:val="-3"/>
        </w:rPr>
        <w:t xml:space="preserve"> </w:t>
      </w:r>
      <w:r>
        <w:rPr>
          <w:rFonts w:ascii="Times New Roman" w:hAnsi="Times New Roman"/>
        </w:rPr>
        <w:t>le matériel</w:t>
      </w:r>
      <w:r>
        <w:rPr>
          <w:rFonts w:ascii="Times New Roman" w:hAnsi="Times New Roman"/>
          <w:spacing w:val="-3"/>
        </w:rPr>
        <w:t xml:space="preserve"> </w:t>
      </w:r>
      <w:r>
        <w:rPr>
          <w:rFonts w:ascii="Times New Roman" w:hAnsi="Times New Roman"/>
        </w:rPr>
        <w:t>et</w:t>
      </w:r>
      <w:r>
        <w:rPr>
          <w:rFonts w:ascii="Times New Roman" w:hAnsi="Times New Roman"/>
          <w:spacing w:val="-1"/>
        </w:rPr>
        <w:t xml:space="preserve"> </w:t>
      </w:r>
      <w:r>
        <w:rPr>
          <w:rFonts w:ascii="Times New Roman" w:hAnsi="Times New Roman"/>
        </w:rPr>
        <w:t>les matériaux</w:t>
      </w:r>
      <w:r>
        <w:rPr>
          <w:rFonts w:ascii="Times New Roman" w:hAnsi="Times New Roman"/>
          <w:spacing w:val="-2"/>
        </w:rPr>
        <w:t xml:space="preserve"> </w:t>
      </w:r>
      <w:r>
        <w:rPr>
          <w:rFonts w:ascii="Times New Roman" w:hAnsi="Times New Roman"/>
        </w:rPr>
        <w:t>qu’il</w:t>
      </w:r>
      <w:r>
        <w:rPr>
          <w:rFonts w:ascii="Times New Roman" w:hAnsi="Times New Roman"/>
          <w:spacing w:val="-1"/>
        </w:rPr>
        <w:t xml:space="preserve"> </w:t>
      </w:r>
      <w:r>
        <w:rPr>
          <w:rFonts w:ascii="Times New Roman" w:hAnsi="Times New Roman"/>
        </w:rPr>
        <w:t>propose,</w:t>
      </w:r>
      <w:r>
        <w:rPr>
          <w:rFonts w:ascii="Times New Roman" w:hAnsi="Times New Roman"/>
          <w:spacing w:val="-2"/>
        </w:rPr>
        <w:t xml:space="preserve"> </w:t>
      </w:r>
      <w:r>
        <w:rPr>
          <w:rFonts w:ascii="Times New Roman" w:hAnsi="Times New Roman"/>
        </w:rPr>
        <w:t>tous</w:t>
      </w:r>
      <w:r>
        <w:rPr>
          <w:rFonts w:ascii="Times New Roman" w:hAnsi="Times New Roman"/>
          <w:spacing w:val="-4"/>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travaux</w:t>
      </w:r>
      <w:r>
        <w:rPr>
          <w:rFonts w:ascii="Times New Roman" w:hAnsi="Times New Roman"/>
          <w:spacing w:val="-4"/>
        </w:rPr>
        <w:t xml:space="preserve"> </w:t>
      </w:r>
      <w:r>
        <w:rPr>
          <w:rFonts w:ascii="Times New Roman" w:hAnsi="Times New Roman"/>
        </w:rPr>
        <w:t>dans</w:t>
      </w:r>
      <w:r>
        <w:rPr>
          <w:rFonts w:ascii="Times New Roman" w:hAnsi="Times New Roman"/>
          <w:spacing w:val="-2"/>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règles</w:t>
      </w:r>
      <w:r>
        <w:rPr>
          <w:rFonts w:ascii="Times New Roman" w:hAnsi="Times New Roman"/>
          <w:spacing w:val="-2"/>
        </w:rPr>
        <w:t xml:space="preserve"> </w:t>
      </w:r>
      <w:r>
        <w:rPr>
          <w:rFonts w:ascii="Times New Roman" w:hAnsi="Times New Roman"/>
        </w:rPr>
        <w:t>de l’art, quelles que soient les conditions et la nature des sols de fondation.</w:t>
      </w:r>
    </w:p>
    <w:p w14:paraId="7DA756E8" w14:textId="77777777" w:rsidR="00E14A36" w:rsidRDefault="00000000">
      <w:pPr>
        <w:pStyle w:val="Corpsdetexte"/>
        <w:ind w:left="696" w:right="695"/>
        <w:rPr>
          <w:rFonts w:ascii="Times New Roman" w:hAnsi="Times New Roman"/>
        </w:rPr>
      </w:pPr>
      <w:r>
        <w:rPr>
          <w:rFonts w:ascii="Times New Roman" w:hAnsi="Times New Roman"/>
        </w:rPr>
        <w:t>L’entrepreneur</w:t>
      </w:r>
      <w:r>
        <w:rPr>
          <w:rFonts w:ascii="Times New Roman" w:hAnsi="Times New Roman"/>
          <w:spacing w:val="-2"/>
        </w:rPr>
        <w:t xml:space="preserve"> </w:t>
      </w:r>
      <w:r>
        <w:rPr>
          <w:rFonts w:ascii="Times New Roman" w:hAnsi="Times New Roman"/>
        </w:rPr>
        <w:t>assure</w:t>
      </w:r>
      <w:r>
        <w:rPr>
          <w:rFonts w:ascii="Times New Roman" w:hAnsi="Times New Roman"/>
          <w:spacing w:val="-2"/>
        </w:rPr>
        <w:t xml:space="preserve"> </w:t>
      </w:r>
      <w:r>
        <w:rPr>
          <w:rFonts w:ascii="Times New Roman" w:hAnsi="Times New Roman"/>
        </w:rPr>
        <w:t>sous</w:t>
      </w:r>
      <w:r>
        <w:rPr>
          <w:rFonts w:ascii="Times New Roman" w:hAnsi="Times New Roman"/>
          <w:spacing w:val="-1"/>
        </w:rPr>
        <w:t xml:space="preserve"> </w:t>
      </w:r>
      <w:r>
        <w:rPr>
          <w:rFonts w:ascii="Times New Roman" w:hAnsi="Times New Roman"/>
        </w:rPr>
        <w:t>sa propre</w:t>
      </w:r>
      <w:r>
        <w:rPr>
          <w:rFonts w:ascii="Times New Roman" w:hAnsi="Times New Roman"/>
          <w:spacing w:val="-2"/>
        </w:rPr>
        <w:t xml:space="preserve"> </w:t>
      </w:r>
      <w:r>
        <w:rPr>
          <w:rFonts w:ascii="Times New Roman" w:hAnsi="Times New Roman"/>
        </w:rPr>
        <w:t>responsabilité</w:t>
      </w:r>
      <w:r>
        <w:rPr>
          <w:rFonts w:ascii="Times New Roman" w:hAnsi="Times New Roman"/>
          <w:spacing w:val="-2"/>
        </w:rPr>
        <w:t xml:space="preserve"> </w:t>
      </w:r>
      <w:r>
        <w:rPr>
          <w:rFonts w:ascii="Times New Roman" w:hAnsi="Times New Roman"/>
        </w:rPr>
        <w:t>l’approvisionnement</w:t>
      </w:r>
      <w:r>
        <w:rPr>
          <w:rFonts w:ascii="Times New Roman" w:hAnsi="Times New Roman"/>
          <w:spacing w:val="-1"/>
        </w:rPr>
        <w:t xml:space="preserve"> </w:t>
      </w:r>
      <w:r>
        <w:rPr>
          <w:rFonts w:ascii="Times New Roman" w:hAnsi="Times New Roman"/>
        </w:rPr>
        <w:t>régulier</w:t>
      </w:r>
      <w:r>
        <w:rPr>
          <w:rFonts w:ascii="Times New Roman" w:hAnsi="Times New Roman"/>
          <w:spacing w:val="-2"/>
        </w:rPr>
        <w:t xml:space="preserve"> </w:t>
      </w:r>
      <w:r>
        <w:rPr>
          <w:rFonts w:ascii="Times New Roman" w:hAnsi="Times New Roman"/>
        </w:rPr>
        <w:t>de matériaux</w:t>
      </w:r>
      <w:r>
        <w:rPr>
          <w:rFonts w:ascii="Times New Roman" w:hAnsi="Times New Roman"/>
          <w:spacing w:val="-2"/>
        </w:rPr>
        <w:t xml:space="preserve"> </w:t>
      </w:r>
      <w:r>
        <w:rPr>
          <w:rFonts w:ascii="Times New Roman" w:hAnsi="Times New Roman"/>
        </w:rPr>
        <w:t>pour</w:t>
      </w:r>
      <w:r>
        <w:rPr>
          <w:rFonts w:ascii="Times New Roman" w:hAnsi="Times New Roman"/>
          <w:spacing w:val="-2"/>
        </w:rPr>
        <w:t xml:space="preserve"> </w:t>
      </w:r>
      <w:r>
        <w:rPr>
          <w:rFonts w:ascii="Times New Roman" w:hAnsi="Times New Roman"/>
        </w:rPr>
        <w:t>la bonne marche des chantiers.</w:t>
      </w:r>
    </w:p>
    <w:p w14:paraId="17BDED82" w14:textId="77777777" w:rsidR="00E14A36" w:rsidRDefault="00000000">
      <w:pPr>
        <w:pStyle w:val="Corpsdetexte"/>
        <w:ind w:left="696" w:right="695"/>
        <w:rPr>
          <w:rFonts w:ascii="Times New Roman" w:hAnsi="Times New Roman"/>
        </w:rPr>
      </w:pPr>
      <w:r>
        <w:rPr>
          <w:rFonts w:ascii="Times New Roman" w:hAnsi="Times New Roman"/>
        </w:rPr>
        <w:t>Nonobstant l’agrément de l’Administration pour la qualité des matériaux et le lieu d’emprunt, l’entrepreneur reste</w:t>
      </w:r>
      <w:r>
        <w:rPr>
          <w:rFonts w:ascii="Times New Roman" w:hAnsi="Times New Roman"/>
          <w:spacing w:val="80"/>
        </w:rPr>
        <w:t xml:space="preserve"> </w:t>
      </w:r>
      <w:r>
        <w:rPr>
          <w:rFonts w:ascii="Times New Roman" w:hAnsi="Times New Roman"/>
        </w:rPr>
        <w:t>responsable de la qualité des matériaux mis en œuvre.</w:t>
      </w:r>
    </w:p>
    <w:p w14:paraId="6C4D508B" w14:textId="77777777" w:rsidR="00E14A36" w:rsidRDefault="00000000">
      <w:pPr>
        <w:pStyle w:val="Corpsdetexte"/>
        <w:ind w:left="696" w:right="695"/>
        <w:rPr>
          <w:rFonts w:ascii="Times New Roman" w:hAnsi="Times New Roman"/>
        </w:rPr>
      </w:pPr>
      <w:r>
        <w:rPr>
          <w:rFonts w:ascii="Times New Roman" w:hAnsi="Times New Roman"/>
        </w:rPr>
        <w:t>Il</w:t>
      </w:r>
      <w:r>
        <w:rPr>
          <w:rFonts w:ascii="Times New Roman" w:hAnsi="Times New Roman"/>
          <w:spacing w:val="-3"/>
        </w:rPr>
        <w:t xml:space="preserve"> </w:t>
      </w:r>
      <w:r>
        <w:rPr>
          <w:rFonts w:ascii="Times New Roman" w:hAnsi="Times New Roman"/>
        </w:rPr>
        <w:t>lui</w:t>
      </w:r>
      <w:r>
        <w:rPr>
          <w:rFonts w:ascii="Times New Roman" w:hAnsi="Times New Roman"/>
          <w:spacing w:val="-3"/>
        </w:rPr>
        <w:t xml:space="preserve"> </w:t>
      </w:r>
      <w:r>
        <w:rPr>
          <w:rFonts w:ascii="Times New Roman" w:hAnsi="Times New Roman"/>
        </w:rPr>
        <w:t>appartient de</w:t>
      </w:r>
      <w:r>
        <w:rPr>
          <w:rFonts w:ascii="Times New Roman" w:hAnsi="Times New Roman"/>
          <w:spacing w:val="-2"/>
        </w:rPr>
        <w:t xml:space="preserve"> </w:t>
      </w:r>
      <w:r>
        <w:rPr>
          <w:rFonts w:ascii="Times New Roman" w:hAnsi="Times New Roman"/>
        </w:rPr>
        <w:t>faire</w:t>
      </w:r>
      <w:r>
        <w:rPr>
          <w:rFonts w:ascii="Times New Roman" w:hAnsi="Times New Roman"/>
          <w:spacing w:val="-2"/>
        </w:rPr>
        <w:t xml:space="preserve"> </w:t>
      </w:r>
      <w:r>
        <w:rPr>
          <w:rFonts w:ascii="Times New Roman" w:hAnsi="Times New Roman"/>
        </w:rPr>
        <w:t>effectuer</w:t>
      </w:r>
      <w:r>
        <w:rPr>
          <w:rFonts w:ascii="Times New Roman" w:hAnsi="Times New Roman"/>
          <w:spacing w:val="-1"/>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ses frais</w:t>
      </w:r>
      <w:r>
        <w:rPr>
          <w:rFonts w:ascii="Times New Roman" w:hAnsi="Times New Roman"/>
          <w:spacing w:val="-3"/>
        </w:rPr>
        <w:t xml:space="preserve"> </w:t>
      </w:r>
      <w:r>
        <w:rPr>
          <w:rFonts w:ascii="Times New Roman" w:hAnsi="Times New Roman"/>
        </w:rPr>
        <w:t>toutes</w:t>
      </w:r>
      <w:r>
        <w:rPr>
          <w:rFonts w:ascii="Times New Roman" w:hAnsi="Times New Roman"/>
          <w:spacing w:val="-3"/>
        </w:rPr>
        <w:t xml:space="preserve"> </w:t>
      </w:r>
      <w:r>
        <w:rPr>
          <w:rFonts w:ascii="Times New Roman" w:hAnsi="Times New Roman"/>
        </w:rPr>
        <w:t>analyses ou</w:t>
      </w:r>
      <w:r>
        <w:rPr>
          <w:rFonts w:ascii="Times New Roman" w:hAnsi="Times New Roman"/>
          <w:spacing w:val="-3"/>
        </w:rPr>
        <w:t xml:space="preserve"> </w:t>
      </w:r>
      <w:r>
        <w:rPr>
          <w:rFonts w:ascii="Times New Roman" w:hAnsi="Times New Roman"/>
        </w:rPr>
        <w:t>essais</w:t>
      </w:r>
      <w:r>
        <w:rPr>
          <w:rFonts w:ascii="Times New Roman" w:hAnsi="Times New Roman"/>
          <w:spacing w:val="-3"/>
        </w:rPr>
        <w:t xml:space="preserve"> </w:t>
      </w:r>
      <w:r>
        <w:rPr>
          <w:rFonts w:ascii="Times New Roman" w:hAnsi="Times New Roman"/>
        </w:rPr>
        <w:t>de matériaux</w:t>
      </w:r>
      <w:r>
        <w:rPr>
          <w:rFonts w:ascii="Times New Roman" w:hAnsi="Times New Roman"/>
          <w:spacing w:val="-1"/>
        </w:rPr>
        <w:t xml:space="preserve"> </w:t>
      </w:r>
      <w:r>
        <w:rPr>
          <w:rFonts w:ascii="Times New Roman" w:hAnsi="Times New Roman"/>
        </w:rPr>
        <w:t>nécessaires</w:t>
      </w:r>
      <w:r>
        <w:rPr>
          <w:rFonts w:ascii="Times New Roman" w:hAnsi="Times New Roman"/>
          <w:spacing w:val="-3"/>
        </w:rPr>
        <w:t xml:space="preserve"> </w:t>
      </w:r>
      <w:r>
        <w:rPr>
          <w:rFonts w:ascii="Times New Roman" w:hAnsi="Times New Roman"/>
        </w:rPr>
        <w:t>à</w:t>
      </w:r>
      <w:r>
        <w:rPr>
          <w:rFonts w:ascii="Times New Roman" w:hAnsi="Times New Roman"/>
          <w:spacing w:val="-2"/>
        </w:rPr>
        <w:t xml:space="preserve"> </w:t>
      </w:r>
      <w:r>
        <w:rPr>
          <w:rFonts w:ascii="Times New Roman" w:hAnsi="Times New Roman"/>
        </w:rPr>
        <w:t>une</w:t>
      </w:r>
      <w:r>
        <w:rPr>
          <w:rFonts w:ascii="Times New Roman" w:hAnsi="Times New Roman"/>
          <w:spacing w:val="-2"/>
        </w:rPr>
        <w:t xml:space="preserve"> </w:t>
      </w:r>
      <w:r>
        <w:rPr>
          <w:rFonts w:ascii="Times New Roman" w:hAnsi="Times New Roman"/>
        </w:rPr>
        <w:t>bonne</w:t>
      </w:r>
      <w:r>
        <w:rPr>
          <w:rFonts w:ascii="Times New Roman" w:hAnsi="Times New Roman"/>
          <w:spacing w:val="-2"/>
        </w:rPr>
        <w:t xml:space="preserve"> </w:t>
      </w:r>
      <w:r>
        <w:rPr>
          <w:rFonts w:ascii="Times New Roman" w:hAnsi="Times New Roman"/>
        </w:rPr>
        <w:t>exécution des ouvrages.</w:t>
      </w:r>
    </w:p>
    <w:p w14:paraId="6D17C6CD" w14:textId="77777777" w:rsidR="00E14A36" w:rsidRDefault="00000000">
      <w:pPr>
        <w:pStyle w:val="Titre5"/>
        <w:spacing w:before="4"/>
      </w:pPr>
      <w:r>
        <w:rPr>
          <w:spacing w:val="-2"/>
        </w:rPr>
        <w:t>Tests</w:t>
      </w:r>
    </w:p>
    <w:p w14:paraId="44328C4D" w14:textId="77777777" w:rsidR="00E14A36" w:rsidRDefault="00000000">
      <w:pPr>
        <w:pStyle w:val="Corpsdetexte"/>
        <w:ind w:left="696" w:right="701"/>
        <w:jc w:val="both"/>
        <w:rPr>
          <w:rFonts w:ascii="Times New Roman" w:hAnsi="Times New Roman"/>
        </w:rPr>
      </w:pPr>
      <w:r>
        <w:rPr>
          <w:rFonts w:ascii="Times New Roman" w:hAnsi="Times New Roman"/>
        </w:rPr>
        <w:t>A la demande de l’Administration, il est procédé à des tests d’épreuve avant le remblaiement des tranchés afin de déceler les fuites et de repérer, éventuellement les jonctions mal exécutées. Ces tests sont effectués sur des tronçons variant de 10 à 300m, la pression d’essai étant de 50% supérieure à la pression maximale de service (P.M.S).</w:t>
      </w:r>
    </w:p>
    <w:p w14:paraId="623D3A1E" w14:textId="77777777" w:rsidR="00E14A36" w:rsidRDefault="00000000">
      <w:pPr>
        <w:pStyle w:val="Corpsdetexte"/>
        <w:ind w:left="696" w:right="705"/>
        <w:jc w:val="both"/>
        <w:rPr>
          <w:rFonts w:ascii="Times New Roman" w:hAnsi="Times New Roman"/>
        </w:rPr>
      </w:pPr>
      <w:r>
        <w:rPr>
          <w:rFonts w:ascii="Times New Roman" w:hAnsi="Times New Roman"/>
        </w:rPr>
        <w:t>La conduite est remplie lentement et complètement purgée de l’air avant la montée en pression avec la pompe d’épreuve fournie par le Cocontractant.</w:t>
      </w:r>
    </w:p>
    <w:p w14:paraId="61EB6A10" w14:textId="77777777" w:rsidR="00E14A36" w:rsidRDefault="00000000">
      <w:pPr>
        <w:pStyle w:val="Corpsdetexte"/>
        <w:spacing w:before="227"/>
        <w:ind w:left="696" w:right="699"/>
        <w:jc w:val="both"/>
        <w:rPr>
          <w:rFonts w:ascii="Times New Roman" w:hAnsi="Times New Roman"/>
        </w:rPr>
      </w:pPr>
      <w:r>
        <w:rPr>
          <w:rFonts w:ascii="Times New Roman" w:hAnsi="Times New Roman"/>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14:paraId="1F50C780" w14:textId="77777777" w:rsidR="00E14A36" w:rsidRDefault="00000000">
      <w:pPr>
        <w:pStyle w:val="Titre5"/>
        <w:spacing w:before="4"/>
        <w:jc w:val="both"/>
      </w:pPr>
      <w:r>
        <w:t>Qualité</w:t>
      </w:r>
      <w:r>
        <w:rPr>
          <w:spacing w:val="-5"/>
        </w:rPr>
        <w:t xml:space="preserve"> </w:t>
      </w:r>
      <w:r>
        <w:t>des</w:t>
      </w:r>
      <w:r>
        <w:rPr>
          <w:spacing w:val="-6"/>
        </w:rPr>
        <w:t xml:space="preserve"> </w:t>
      </w:r>
      <w:r>
        <w:rPr>
          <w:spacing w:val="-2"/>
        </w:rPr>
        <w:t>ciments</w:t>
      </w:r>
    </w:p>
    <w:p w14:paraId="79022B40" w14:textId="77777777" w:rsidR="00E14A36" w:rsidRDefault="00000000">
      <w:pPr>
        <w:pStyle w:val="Corpsdetexte"/>
        <w:ind w:left="696" w:right="704"/>
        <w:jc w:val="both"/>
        <w:rPr>
          <w:rFonts w:ascii="Times New Roman" w:hAnsi="Times New Roman"/>
        </w:rPr>
      </w:pPr>
      <w:r>
        <w:rPr>
          <w:rFonts w:ascii="Times New Roman" w:hAnsi="Times New Roman"/>
        </w:rPr>
        <w:t>Le ciment est de type CPA (PN) pour les travaux de bétonnage ordinaire et CXPA (PHR) pour la confection des bétons armés. Pour ce qui est des linteaux, poutres et poteaux, un ciment CPA (PDR) est exigé.</w:t>
      </w:r>
    </w:p>
    <w:p w14:paraId="63422777"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7BF0EBC0" w14:textId="77777777" w:rsidR="00E14A36" w:rsidRDefault="00E14A36">
      <w:pPr>
        <w:pStyle w:val="Corpsdetexte"/>
        <w:rPr>
          <w:rFonts w:ascii="Times New Roman"/>
        </w:rPr>
      </w:pPr>
    </w:p>
    <w:p w14:paraId="649117B0" w14:textId="77777777" w:rsidR="00E14A36" w:rsidRDefault="00E14A36">
      <w:pPr>
        <w:pStyle w:val="Corpsdetexte"/>
        <w:spacing w:before="66"/>
        <w:rPr>
          <w:rFonts w:ascii="Times New Roman"/>
        </w:rPr>
      </w:pPr>
    </w:p>
    <w:p w14:paraId="2D46AD5B" w14:textId="77777777" w:rsidR="00E14A36" w:rsidRDefault="00000000">
      <w:pPr>
        <w:pStyle w:val="Corpsdetexte"/>
        <w:ind w:left="696" w:right="695"/>
        <w:rPr>
          <w:rFonts w:ascii="Times New Roman" w:hAnsi="Times New Roman"/>
        </w:rPr>
      </w:pPr>
      <w:r>
        <w:rPr>
          <w:rFonts w:ascii="Times New Roman" w:hAnsi="Times New Roman"/>
        </w:rPr>
        <w:t>Il</w:t>
      </w:r>
      <w:r>
        <w:rPr>
          <w:rFonts w:ascii="Times New Roman" w:hAnsi="Times New Roman"/>
          <w:spacing w:val="24"/>
        </w:rPr>
        <w:t xml:space="preserve"> </w:t>
      </w:r>
      <w:r>
        <w:rPr>
          <w:rFonts w:ascii="Times New Roman" w:hAnsi="Times New Roman"/>
        </w:rPr>
        <w:t>doit</w:t>
      </w:r>
      <w:r>
        <w:rPr>
          <w:rFonts w:ascii="Times New Roman" w:hAnsi="Times New Roman"/>
          <w:spacing w:val="24"/>
        </w:rPr>
        <w:t xml:space="preserve"> </w:t>
      </w:r>
      <w:r>
        <w:rPr>
          <w:rFonts w:ascii="Times New Roman" w:hAnsi="Times New Roman"/>
        </w:rPr>
        <w:t>être</w:t>
      </w:r>
      <w:r>
        <w:rPr>
          <w:rFonts w:ascii="Times New Roman" w:hAnsi="Times New Roman"/>
          <w:spacing w:val="22"/>
        </w:rPr>
        <w:t xml:space="preserve"> </w:t>
      </w:r>
      <w:r>
        <w:rPr>
          <w:rFonts w:ascii="Times New Roman" w:hAnsi="Times New Roman"/>
        </w:rPr>
        <w:t>livré</w:t>
      </w:r>
      <w:r>
        <w:rPr>
          <w:rFonts w:ascii="Times New Roman" w:hAnsi="Times New Roman"/>
          <w:spacing w:val="24"/>
        </w:rPr>
        <w:t xml:space="preserve"> </w:t>
      </w:r>
      <w:r>
        <w:rPr>
          <w:rFonts w:ascii="Times New Roman" w:hAnsi="Times New Roman"/>
        </w:rPr>
        <w:t>en</w:t>
      </w:r>
      <w:r>
        <w:rPr>
          <w:rFonts w:ascii="Times New Roman" w:hAnsi="Times New Roman"/>
          <w:spacing w:val="23"/>
        </w:rPr>
        <w:t xml:space="preserve"> </w:t>
      </w:r>
      <w:r>
        <w:rPr>
          <w:rFonts w:ascii="Times New Roman" w:hAnsi="Times New Roman"/>
        </w:rPr>
        <w:t>sac</w:t>
      </w:r>
      <w:r>
        <w:rPr>
          <w:rFonts w:ascii="Times New Roman" w:hAnsi="Times New Roman"/>
          <w:spacing w:val="25"/>
        </w:rPr>
        <w:t xml:space="preserve"> </w:t>
      </w:r>
      <w:r>
        <w:rPr>
          <w:rFonts w:ascii="Times New Roman" w:hAnsi="Times New Roman"/>
        </w:rPr>
        <w:t>de</w:t>
      </w:r>
      <w:r>
        <w:rPr>
          <w:rFonts w:ascii="Times New Roman" w:hAnsi="Times New Roman"/>
          <w:spacing w:val="22"/>
        </w:rPr>
        <w:t xml:space="preserve"> </w:t>
      </w:r>
      <w:r>
        <w:rPr>
          <w:rFonts w:ascii="Times New Roman" w:hAnsi="Times New Roman"/>
        </w:rPr>
        <w:t>50kg</w:t>
      </w:r>
      <w:r>
        <w:rPr>
          <w:rFonts w:ascii="Times New Roman" w:hAnsi="Times New Roman"/>
          <w:spacing w:val="23"/>
        </w:rPr>
        <w:t xml:space="preserve"> </w:t>
      </w:r>
      <w:r>
        <w:rPr>
          <w:rFonts w:ascii="Times New Roman" w:hAnsi="Times New Roman"/>
        </w:rPr>
        <w:t>à</w:t>
      </w:r>
      <w:r>
        <w:rPr>
          <w:rFonts w:ascii="Times New Roman" w:hAnsi="Times New Roman"/>
          <w:spacing w:val="24"/>
        </w:rPr>
        <w:t xml:space="preserve"> </w:t>
      </w:r>
      <w:r>
        <w:rPr>
          <w:rFonts w:ascii="Times New Roman" w:hAnsi="Times New Roman"/>
        </w:rPr>
        <w:t>l’exclusion</w:t>
      </w:r>
      <w:r>
        <w:rPr>
          <w:rFonts w:ascii="Times New Roman" w:hAnsi="Times New Roman"/>
          <w:spacing w:val="23"/>
        </w:rPr>
        <w:t xml:space="preserve"> </w:t>
      </w:r>
      <w:r>
        <w:rPr>
          <w:rFonts w:ascii="Times New Roman" w:hAnsi="Times New Roman"/>
        </w:rPr>
        <w:t>de</w:t>
      </w:r>
      <w:r>
        <w:rPr>
          <w:rFonts w:ascii="Times New Roman" w:hAnsi="Times New Roman"/>
          <w:spacing w:val="24"/>
        </w:rPr>
        <w:t xml:space="preserve"> </w:t>
      </w:r>
      <w:r>
        <w:rPr>
          <w:rFonts w:ascii="Times New Roman" w:hAnsi="Times New Roman"/>
        </w:rPr>
        <w:t>tout</w:t>
      </w:r>
      <w:r>
        <w:rPr>
          <w:rFonts w:ascii="Times New Roman" w:hAnsi="Times New Roman"/>
          <w:spacing w:val="24"/>
        </w:rPr>
        <w:t xml:space="preserve"> </w:t>
      </w:r>
      <w:r>
        <w:rPr>
          <w:rFonts w:ascii="Times New Roman" w:hAnsi="Times New Roman"/>
        </w:rPr>
        <w:t>autre</w:t>
      </w:r>
      <w:r>
        <w:rPr>
          <w:rFonts w:ascii="Times New Roman" w:hAnsi="Times New Roman"/>
          <w:spacing w:val="24"/>
        </w:rPr>
        <w:t xml:space="preserve"> </w:t>
      </w:r>
      <w:r>
        <w:rPr>
          <w:rFonts w:ascii="Times New Roman" w:hAnsi="Times New Roman"/>
        </w:rPr>
        <w:t>emballage.</w:t>
      </w:r>
      <w:r>
        <w:rPr>
          <w:rFonts w:ascii="Times New Roman" w:hAnsi="Times New Roman"/>
          <w:spacing w:val="25"/>
        </w:rPr>
        <w:t xml:space="preserve"> </w:t>
      </w:r>
      <w:r>
        <w:rPr>
          <w:rFonts w:ascii="Times New Roman" w:hAnsi="Times New Roman"/>
        </w:rPr>
        <w:t>Tout</w:t>
      </w:r>
      <w:r>
        <w:rPr>
          <w:rFonts w:ascii="Times New Roman" w:hAnsi="Times New Roman"/>
          <w:spacing w:val="24"/>
        </w:rPr>
        <w:t xml:space="preserve"> </w:t>
      </w:r>
      <w:r>
        <w:rPr>
          <w:rFonts w:ascii="Times New Roman" w:hAnsi="Times New Roman"/>
        </w:rPr>
        <w:t>sac</w:t>
      </w:r>
      <w:r>
        <w:rPr>
          <w:rFonts w:ascii="Times New Roman" w:hAnsi="Times New Roman"/>
          <w:spacing w:val="25"/>
        </w:rPr>
        <w:t xml:space="preserve"> </w:t>
      </w:r>
      <w:r>
        <w:rPr>
          <w:rFonts w:ascii="Times New Roman" w:hAnsi="Times New Roman"/>
        </w:rPr>
        <w:t>présentant</w:t>
      </w:r>
      <w:r>
        <w:rPr>
          <w:rFonts w:ascii="Times New Roman" w:hAnsi="Times New Roman"/>
          <w:spacing w:val="24"/>
        </w:rPr>
        <w:t xml:space="preserve"> </w:t>
      </w:r>
      <w:r>
        <w:rPr>
          <w:rFonts w:ascii="Times New Roman" w:hAnsi="Times New Roman"/>
        </w:rPr>
        <w:t>des</w:t>
      </w:r>
      <w:r>
        <w:rPr>
          <w:rFonts w:ascii="Times New Roman" w:hAnsi="Times New Roman"/>
          <w:spacing w:val="24"/>
        </w:rPr>
        <w:t xml:space="preserve"> </w:t>
      </w:r>
      <w:r>
        <w:rPr>
          <w:rFonts w:ascii="Times New Roman" w:hAnsi="Times New Roman"/>
        </w:rPr>
        <w:t>grumeaux</w:t>
      </w:r>
      <w:r>
        <w:rPr>
          <w:rFonts w:ascii="Times New Roman" w:hAnsi="Times New Roman"/>
          <w:spacing w:val="23"/>
        </w:rPr>
        <w:t xml:space="preserve"> </w:t>
      </w:r>
      <w:r>
        <w:rPr>
          <w:rFonts w:ascii="Times New Roman" w:hAnsi="Times New Roman"/>
        </w:rPr>
        <w:t>ou</w:t>
      </w:r>
      <w:r>
        <w:rPr>
          <w:rFonts w:ascii="Times New Roman" w:hAnsi="Times New Roman"/>
          <w:spacing w:val="23"/>
        </w:rPr>
        <w:t xml:space="preserve"> </w:t>
      </w:r>
      <w:r>
        <w:rPr>
          <w:rFonts w:ascii="Times New Roman" w:hAnsi="Times New Roman"/>
        </w:rPr>
        <w:t>une couleur non grise uniforme est refusé.</w:t>
      </w:r>
    </w:p>
    <w:p w14:paraId="0B753D8D" w14:textId="77777777" w:rsidR="00E14A36" w:rsidRDefault="00000000">
      <w:pPr>
        <w:pStyle w:val="Corpsdetexte"/>
        <w:spacing w:before="1"/>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récupérations</w:t>
      </w:r>
      <w:r>
        <w:rPr>
          <w:rFonts w:ascii="Times New Roman" w:hAnsi="Times New Roman"/>
          <w:spacing w:val="-6"/>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poussières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ciment</w:t>
      </w:r>
      <w:r>
        <w:rPr>
          <w:rFonts w:ascii="Times New Roman" w:hAnsi="Times New Roman"/>
          <w:spacing w:val="-6"/>
        </w:rPr>
        <w:t xml:space="preserve"> </w:t>
      </w:r>
      <w:r>
        <w:rPr>
          <w:rFonts w:ascii="Times New Roman" w:hAnsi="Times New Roman"/>
        </w:rPr>
        <w:t>sont</w:t>
      </w:r>
      <w:r>
        <w:rPr>
          <w:rFonts w:ascii="Times New Roman" w:hAnsi="Times New Roman"/>
          <w:spacing w:val="-6"/>
        </w:rPr>
        <w:t xml:space="preserve"> </w:t>
      </w:r>
      <w:r>
        <w:rPr>
          <w:rFonts w:ascii="Times New Roman" w:hAnsi="Times New Roman"/>
          <w:spacing w:val="-2"/>
        </w:rPr>
        <w:t>interdites.</w:t>
      </w:r>
    </w:p>
    <w:p w14:paraId="2BC6F442" w14:textId="77777777" w:rsidR="00E14A36" w:rsidRDefault="00000000">
      <w:pPr>
        <w:pStyle w:val="Corpsdetexte"/>
        <w:ind w:left="696" w:right="695"/>
        <w:rPr>
          <w:rFonts w:ascii="Times New Roman" w:hAnsi="Times New Roman"/>
        </w:rPr>
      </w:pPr>
      <w:r>
        <w:rPr>
          <w:rFonts w:ascii="Times New Roman" w:hAnsi="Times New Roman"/>
        </w:rPr>
        <w:t>L’eau</w:t>
      </w:r>
      <w:r>
        <w:rPr>
          <w:rFonts w:ascii="Times New Roman" w:hAnsi="Times New Roman"/>
          <w:spacing w:val="-1"/>
        </w:rPr>
        <w:t xml:space="preserve"> </w:t>
      </w:r>
      <w:r>
        <w:rPr>
          <w:rFonts w:ascii="Times New Roman" w:hAnsi="Times New Roman"/>
        </w:rPr>
        <w:t>de gâchage des bétons et mortiers est obligatoirement celle des sources actuellement en exploitation</w:t>
      </w:r>
      <w:r>
        <w:rPr>
          <w:rFonts w:ascii="Times New Roman" w:hAnsi="Times New Roman"/>
          <w:spacing w:val="-1"/>
        </w:rPr>
        <w:t xml:space="preserve"> </w:t>
      </w:r>
      <w:r>
        <w:rPr>
          <w:rFonts w:ascii="Times New Roman" w:hAnsi="Times New Roman"/>
        </w:rPr>
        <w:t xml:space="preserve">sur divers </w:t>
      </w:r>
      <w:r>
        <w:rPr>
          <w:rFonts w:ascii="Times New Roman" w:hAnsi="Times New Roman"/>
          <w:spacing w:val="-2"/>
        </w:rPr>
        <w:t>sites.</w:t>
      </w:r>
    </w:p>
    <w:p w14:paraId="0A955DFF" w14:textId="77777777" w:rsidR="00E14A36" w:rsidRDefault="00000000">
      <w:pPr>
        <w:pStyle w:val="Titre5"/>
        <w:spacing w:before="6" w:line="227" w:lineRule="exact"/>
      </w:pPr>
      <w:r>
        <w:t>Qualité</w:t>
      </w:r>
      <w:r>
        <w:rPr>
          <w:spacing w:val="-5"/>
        </w:rPr>
        <w:t xml:space="preserve"> </w:t>
      </w:r>
      <w:r>
        <w:t>des</w:t>
      </w:r>
      <w:r>
        <w:rPr>
          <w:spacing w:val="-6"/>
        </w:rPr>
        <w:t xml:space="preserve"> </w:t>
      </w:r>
      <w:r>
        <w:rPr>
          <w:spacing w:val="-2"/>
        </w:rPr>
        <w:t>sables</w:t>
      </w:r>
    </w:p>
    <w:p w14:paraId="1F43C732" w14:textId="77777777" w:rsidR="00E14A36" w:rsidRDefault="00000000">
      <w:pPr>
        <w:pStyle w:val="Corpsdetexte"/>
        <w:ind w:left="696" w:right="695"/>
        <w:rPr>
          <w:rFonts w:ascii="Times New Roman" w:hAnsi="Times New Roman"/>
        </w:rPr>
      </w:pPr>
      <w:r>
        <w:rPr>
          <w:rFonts w:ascii="Times New Roman" w:hAnsi="Times New Roman"/>
        </w:rPr>
        <w:t>Les sables utilisés pour les bétons et les mortiers doivent être exempts de matière terreuse. La granulométrie ne doit pas excéder 5mm et ne pas contenir de fines (˂ 80 μm). Les grains ne doivent pas être friables.</w:t>
      </w:r>
    </w:p>
    <w:p w14:paraId="063D8E8D" w14:textId="77777777" w:rsidR="00E14A36" w:rsidRDefault="00000000">
      <w:pPr>
        <w:pStyle w:val="Titre5"/>
        <w:spacing w:before="2"/>
      </w:pPr>
      <w:r>
        <w:t>Qualité</w:t>
      </w:r>
      <w:r>
        <w:rPr>
          <w:spacing w:val="-5"/>
        </w:rPr>
        <w:t xml:space="preserve"> </w:t>
      </w:r>
      <w:r>
        <w:t>des</w:t>
      </w:r>
      <w:r>
        <w:rPr>
          <w:spacing w:val="-5"/>
        </w:rPr>
        <w:t xml:space="preserve"> </w:t>
      </w:r>
      <w:r>
        <w:t>pierres</w:t>
      </w:r>
      <w:r>
        <w:rPr>
          <w:spacing w:val="-5"/>
        </w:rPr>
        <w:t xml:space="preserve"> </w:t>
      </w:r>
      <w:r>
        <w:t>et</w:t>
      </w:r>
      <w:r>
        <w:rPr>
          <w:spacing w:val="-3"/>
        </w:rPr>
        <w:t xml:space="preserve"> </w:t>
      </w:r>
      <w:r>
        <w:rPr>
          <w:spacing w:val="-2"/>
        </w:rPr>
        <w:t>graviers</w:t>
      </w:r>
    </w:p>
    <w:p w14:paraId="02927258" w14:textId="77777777" w:rsidR="00E14A36" w:rsidRDefault="00000000">
      <w:pPr>
        <w:pStyle w:val="Corpsdetexte"/>
        <w:ind w:left="696" w:right="695"/>
        <w:rPr>
          <w:rFonts w:ascii="Times New Roman" w:hAnsi="Times New Roman"/>
        </w:rPr>
      </w:pPr>
      <w:r>
        <w:rPr>
          <w:rFonts w:ascii="Times New Roman" w:hAnsi="Times New Roman"/>
        </w:rPr>
        <w:t>Les pierres et graviers doivent être homogènes et à grain fin, offrir une surface un peu rude pour que le mortier et le ciment y adhèrent facilement, résister à l’écrasement et au choc.</w:t>
      </w:r>
    </w:p>
    <w:p w14:paraId="47395982" w14:textId="77777777" w:rsidR="00E14A36" w:rsidRDefault="00000000">
      <w:pPr>
        <w:pStyle w:val="Titre5"/>
        <w:spacing w:before="1"/>
      </w:pPr>
      <w:r>
        <w:t>Qualité</w:t>
      </w:r>
      <w:r>
        <w:rPr>
          <w:spacing w:val="-4"/>
        </w:rPr>
        <w:t xml:space="preserve"> </w:t>
      </w:r>
      <w:r>
        <w:t>des</w:t>
      </w:r>
      <w:r>
        <w:rPr>
          <w:spacing w:val="-4"/>
        </w:rPr>
        <w:t xml:space="preserve"> </w:t>
      </w:r>
      <w:r>
        <w:t>fers</w:t>
      </w:r>
      <w:r>
        <w:rPr>
          <w:spacing w:val="-4"/>
        </w:rPr>
        <w:t xml:space="preserve"> </w:t>
      </w:r>
      <w:r>
        <w:t>à</w:t>
      </w:r>
      <w:r>
        <w:rPr>
          <w:spacing w:val="-3"/>
        </w:rPr>
        <w:t xml:space="preserve"> </w:t>
      </w:r>
      <w:r>
        <w:rPr>
          <w:spacing w:val="-4"/>
        </w:rPr>
        <w:t>béton</w:t>
      </w:r>
    </w:p>
    <w:p w14:paraId="7E2BAB43" w14:textId="77777777" w:rsidR="00E14A36" w:rsidRDefault="00000000">
      <w:pPr>
        <w:pStyle w:val="Corpsdetexte"/>
        <w:ind w:left="696" w:right="702"/>
        <w:jc w:val="both"/>
        <w:rPr>
          <w:rFonts w:ascii="Times New Roman" w:hAnsi="Times New Roman"/>
        </w:rPr>
      </w:pPr>
      <w:r>
        <w:rPr>
          <w:rFonts w:ascii="Times New Roman" w:hAnsi="Times New Roman"/>
        </w:rPr>
        <w:t>Les fers à béton à mettre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14:paraId="6C5634C7" w14:textId="77777777" w:rsidR="00E14A36" w:rsidRDefault="00000000">
      <w:pPr>
        <w:pStyle w:val="Titre5"/>
        <w:spacing w:before="5"/>
        <w:jc w:val="both"/>
      </w:pPr>
      <w:r>
        <w:t>Dosage</w:t>
      </w:r>
      <w:r>
        <w:rPr>
          <w:spacing w:val="-4"/>
        </w:rPr>
        <w:t xml:space="preserve"> </w:t>
      </w:r>
      <w:r>
        <w:t>des</w:t>
      </w:r>
      <w:r>
        <w:rPr>
          <w:spacing w:val="-5"/>
        </w:rPr>
        <w:t xml:space="preserve"> </w:t>
      </w:r>
      <w:r>
        <w:t>agglomérés</w:t>
      </w:r>
      <w:r>
        <w:rPr>
          <w:spacing w:val="-5"/>
        </w:rPr>
        <w:t xml:space="preserve"> </w:t>
      </w:r>
      <w:r>
        <w:t>utilisés</w:t>
      </w:r>
      <w:r>
        <w:rPr>
          <w:spacing w:val="-5"/>
        </w:rPr>
        <w:t xml:space="preserve"> </w:t>
      </w:r>
      <w:r>
        <w:t>pour</w:t>
      </w:r>
      <w:r>
        <w:rPr>
          <w:spacing w:val="-4"/>
        </w:rPr>
        <w:t xml:space="preserve"> </w:t>
      </w:r>
      <w:r>
        <w:t>les</w:t>
      </w:r>
      <w:r>
        <w:rPr>
          <w:spacing w:val="-2"/>
        </w:rPr>
        <w:t xml:space="preserve"> maçonneries</w:t>
      </w:r>
    </w:p>
    <w:p w14:paraId="4233B7D8" w14:textId="77777777" w:rsidR="00E14A36" w:rsidRDefault="00000000">
      <w:pPr>
        <w:pStyle w:val="Corpsdetexte"/>
        <w:spacing w:line="228" w:lineRule="exact"/>
        <w:ind w:left="696"/>
        <w:jc w:val="both"/>
        <w:rPr>
          <w:rFonts w:ascii="Times New Roman" w:hAnsi="Times New Roman"/>
        </w:rPr>
      </w:pPr>
      <w:r>
        <w:rPr>
          <w:rFonts w:ascii="Times New Roman" w:hAnsi="Times New Roman"/>
        </w:rPr>
        <w:t>Les</w:t>
      </w:r>
      <w:r>
        <w:rPr>
          <w:rFonts w:ascii="Times New Roman" w:hAnsi="Times New Roman"/>
          <w:spacing w:val="-7"/>
        </w:rPr>
        <w:t xml:space="preserve"> </w:t>
      </w:r>
      <w:r>
        <w:rPr>
          <w:rFonts w:ascii="Times New Roman" w:hAnsi="Times New Roman"/>
        </w:rPr>
        <w:t>parpaings</w:t>
      </w:r>
      <w:r>
        <w:rPr>
          <w:rFonts w:ascii="Times New Roman" w:hAnsi="Times New Roman"/>
          <w:spacing w:val="-6"/>
        </w:rPr>
        <w:t xml:space="preserve"> </w:t>
      </w:r>
      <w:r>
        <w:rPr>
          <w:rFonts w:ascii="Times New Roman" w:hAnsi="Times New Roman"/>
        </w:rPr>
        <w:t>(ou</w:t>
      </w:r>
      <w:r>
        <w:rPr>
          <w:rFonts w:ascii="Times New Roman" w:hAnsi="Times New Roman"/>
          <w:spacing w:val="-7"/>
        </w:rPr>
        <w:t xml:space="preserve"> </w:t>
      </w:r>
      <w:r>
        <w:rPr>
          <w:rFonts w:ascii="Times New Roman" w:hAnsi="Times New Roman"/>
        </w:rPr>
        <w:t>agglomérés)</w:t>
      </w:r>
      <w:r>
        <w:rPr>
          <w:rFonts w:ascii="Times New Roman" w:hAnsi="Times New Roman"/>
          <w:spacing w:val="-5"/>
        </w:rPr>
        <w:t xml:space="preserve"> </w:t>
      </w:r>
      <w:r>
        <w:rPr>
          <w:rFonts w:ascii="Times New Roman" w:hAnsi="Times New Roman"/>
        </w:rPr>
        <w:t>doivent</w:t>
      </w:r>
      <w:r>
        <w:rPr>
          <w:rFonts w:ascii="Times New Roman" w:hAnsi="Times New Roman"/>
          <w:spacing w:val="-7"/>
        </w:rPr>
        <w:t xml:space="preserve"> </w:t>
      </w:r>
      <w:r>
        <w:rPr>
          <w:rFonts w:ascii="Times New Roman" w:hAnsi="Times New Roman"/>
        </w:rPr>
        <w:t>respecter</w:t>
      </w:r>
      <w:r>
        <w:rPr>
          <w:rFonts w:ascii="Times New Roman" w:hAnsi="Times New Roman"/>
          <w:spacing w:val="-4"/>
        </w:rPr>
        <w:t xml:space="preserve"> </w:t>
      </w:r>
      <w:r>
        <w:rPr>
          <w:rFonts w:ascii="Times New Roman" w:hAnsi="Times New Roman"/>
        </w:rPr>
        <w:t>le</w:t>
      </w:r>
      <w:r>
        <w:rPr>
          <w:rFonts w:ascii="Times New Roman" w:hAnsi="Times New Roman"/>
          <w:spacing w:val="-6"/>
        </w:rPr>
        <w:t xml:space="preserve"> </w:t>
      </w:r>
      <w:r>
        <w:rPr>
          <w:rFonts w:ascii="Times New Roman" w:hAnsi="Times New Roman"/>
        </w:rPr>
        <w:t>dosage</w:t>
      </w:r>
      <w:r>
        <w:rPr>
          <w:rFonts w:ascii="Times New Roman" w:hAnsi="Times New Roman"/>
          <w:spacing w:val="-5"/>
        </w:rPr>
        <w:t xml:space="preserve"> </w:t>
      </w:r>
      <w:r>
        <w:rPr>
          <w:rFonts w:ascii="Times New Roman" w:hAnsi="Times New Roman"/>
        </w:rPr>
        <w:t xml:space="preserve">suivant </w:t>
      </w:r>
      <w:r>
        <w:rPr>
          <w:rFonts w:ascii="Times New Roman" w:hAnsi="Times New Roman"/>
          <w:spacing w:val="-10"/>
        </w:rPr>
        <w:t>:</w:t>
      </w:r>
    </w:p>
    <w:p w14:paraId="5520B58E" w14:textId="77777777" w:rsidR="00E14A36" w:rsidRDefault="00000000">
      <w:pPr>
        <w:pStyle w:val="Paragraphedeliste"/>
        <w:numPr>
          <w:ilvl w:val="0"/>
          <w:numId w:val="86"/>
        </w:numPr>
        <w:tabs>
          <w:tab w:val="left" w:pos="1416"/>
        </w:tabs>
        <w:rPr>
          <w:rFonts w:ascii="Times New Roman" w:hAnsi="Times New Roman"/>
          <w:sz w:val="20"/>
        </w:rPr>
      </w:pPr>
      <w:r>
        <w:rPr>
          <w:rFonts w:ascii="Times New Roman" w:hAnsi="Times New Roman"/>
          <w:sz w:val="20"/>
        </w:rPr>
        <w:t>50</w:t>
      </w:r>
      <w:r>
        <w:rPr>
          <w:rFonts w:ascii="Times New Roman" w:hAnsi="Times New Roman"/>
          <w:spacing w:val="-3"/>
          <w:sz w:val="20"/>
        </w:rPr>
        <w:t xml:space="preserve"> </w:t>
      </w:r>
      <w:r>
        <w:rPr>
          <w:rFonts w:ascii="Times New Roman" w:hAnsi="Times New Roman"/>
          <w:sz w:val="20"/>
        </w:rPr>
        <w:t>kg</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ciment</w:t>
      </w:r>
      <w:r>
        <w:rPr>
          <w:rFonts w:ascii="Times New Roman" w:hAnsi="Times New Roman"/>
          <w:spacing w:val="-2"/>
          <w:sz w:val="20"/>
        </w:rPr>
        <w:t xml:space="preserve"> </w:t>
      </w:r>
      <w:r>
        <w:rPr>
          <w:rFonts w:ascii="Times New Roman" w:hAnsi="Times New Roman"/>
          <w:spacing w:val="-10"/>
          <w:sz w:val="20"/>
        </w:rPr>
        <w:t>:</w:t>
      </w:r>
    </w:p>
    <w:p w14:paraId="62E1EB7D" w14:textId="77777777" w:rsidR="00E14A36" w:rsidRDefault="00000000">
      <w:pPr>
        <w:pStyle w:val="Paragraphedeliste"/>
        <w:numPr>
          <w:ilvl w:val="0"/>
          <w:numId w:val="86"/>
        </w:numPr>
        <w:tabs>
          <w:tab w:val="left" w:pos="1416"/>
        </w:tabs>
        <w:spacing w:before="2" w:line="231" w:lineRule="exact"/>
        <w:rPr>
          <w:rFonts w:ascii="Times New Roman" w:hAnsi="Times New Roman"/>
          <w:sz w:val="20"/>
        </w:rPr>
      </w:pPr>
      <w:r>
        <w:rPr>
          <w:rFonts w:ascii="Times New Roman" w:hAnsi="Times New Roman"/>
          <w:sz w:val="20"/>
        </w:rPr>
        <w:t>120</w:t>
      </w:r>
      <w:r>
        <w:rPr>
          <w:rFonts w:ascii="Times New Roman" w:hAnsi="Times New Roman"/>
          <w:spacing w:val="-1"/>
          <w:sz w:val="20"/>
        </w:rPr>
        <w:t xml:space="preserve"> </w:t>
      </w:r>
      <w:r>
        <w:rPr>
          <w:rFonts w:ascii="Times New Roman" w:hAnsi="Times New Roman"/>
          <w:sz w:val="20"/>
        </w:rPr>
        <w:t>l</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2"/>
          <w:sz w:val="20"/>
        </w:rPr>
        <w:t xml:space="preserve"> gravillons,</w:t>
      </w:r>
    </w:p>
    <w:p w14:paraId="101411A0" w14:textId="77777777" w:rsidR="00E14A36" w:rsidRDefault="00000000">
      <w:pPr>
        <w:pStyle w:val="Paragraphedeliste"/>
        <w:numPr>
          <w:ilvl w:val="0"/>
          <w:numId w:val="86"/>
        </w:numPr>
        <w:tabs>
          <w:tab w:val="left" w:pos="1416"/>
        </w:tabs>
        <w:spacing w:line="230" w:lineRule="exact"/>
        <w:rPr>
          <w:rFonts w:ascii="Times New Roman" w:hAnsi="Times New Roman"/>
          <w:sz w:val="20"/>
        </w:rPr>
      </w:pPr>
      <w:r>
        <w:rPr>
          <w:rFonts w:ascii="Times New Roman" w:hAnsi="Times New Roman"/>
          <w:sz w:val="20"/>
        </w:rPr>
        <w:t>90 l</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1"/>
          <w:sz w:val="20"/>
        </w:rPr>
        <w:t xml:space="preserve"> </w:t>
      </w:r>
      <w:r>
        <w:rPr>
          <w:rFonts w:ascii="Times New Roman" w:hAnsi="Times New Roman"/>
          <w:spacing w:val="-2"/>
          <w:sz w:val="20"/>
        </w:rPr>
        <w:t>sable.</w:t>
      </w:r>
    </w:p>
    <w:p w14:paraId="6CF4DA39" w14:textId="77777777" w:rsidR="00E14A36" w:rsidRDefault="00000000">
      <w:pPr>
        <w:pStyle w:val="Corpsdetexte"/>
        <w:spacing w:line="229" w:lineRule="exact"/>
        <w:ind w:left="696"/>
        <w:rPr>
          <w:rFonts w:ascii="Times New Roman" w:hAnsi="Times New Roman"/>
        </w:rPr>
      </w:pPr>
      <w:r>
        <w:rPr>
          <w:rFonts w:ascii="Times New Roman" w:hAnsi="Times New Roman"/>
        </w:rPr>
        <w:t>La</w:t>
      </w:r>
      <w:r>
        <w:rPr>
          <w:rFonts w:ascii="Times New Roman" w:hAnsi="Times New Roman"/>
          <w:spacing w:val="-4"/>
        </w:rPr>
        <w:t xml:space="preserve"> </w:t>
      </w:r>
      <w:r>
        <w:rPr>
          <w:rFonts w:ascii="Times New Roman" w:hAnsi="Times New Roman"/>
        </w:rPr>
        <w:t>charge</w:t>
      </w:r>
      <w:r>
        <w:rPr>
          <w:rFonts w:ascii="Times New Roman" w:hAnsi="Times New Roman"/>
          <w:spacing w:val="-4"/>
        </w:rPr>
        <w:t xml:space="preserve"> </w:t>
      </w:r>
      <w:r>
        <w:rPr>
          <w:rFonts w:ascii="Times New Roman" w:hAnsi="Times New Roman"/>
        </w:rPr>
        <w:t>admissible</w:t>
      </w:r>
      <w:r>
        <w:rPr>
          <w:rFonts w:ascii="Times New Roman" w:hAnsi="Times New Roman"/>
          <w:spacing w:val="-3"/>
        </w:rPr>
        <w:t xml:space="preserve"> </w:t>
      </w:r>
      <w:r>
        <w:rPr>
          <w:rFonts w:ascii="Times New Roman" w:hAnsi="Times New Roman"/>
        </w:rPr>
        <w:t>au</w:t>
      </w:r>
      <w:r>
        <w:rPr>
          <w:rFonts w:ascii="Times New Roman" w:hAnsi="Times New Roman"/>
          <w:spacing w:val="-5"/>
        </w:rPr>
        <w:t xml:space="preserve"> </w:t>
      </w:r>
      <w:r>
        <w:rPr>
          <w:rFonts w:ascii="Times New Roman" w:hAnsi="Times New Roman"/>
        </w:rPr>
        <w:t>cm²</w:t>
      </w:r>
      <w:r>
        <w:rPr>
          <w:rFonts w:ascii="Times New Roman" w:hAnsi="Times New Roman"/>
          <w:spacing w:val="-1"/>
        </w:rPr>
        <w:t xml:space="preserve"> </w:t>
      </w:r>
      <w:r>
        <w:rPr>
          <w:rFonts w:ascii="Times New Roman" w:hAnsi="Times New Roman"/>
        </w:rPr>
        <w:t>se</w:t>
      </w:r>
      <w:r>
        <w:rPr>
          <w:rFonts w:ascii="Times New Roman" w:hAnsi="Times New Roman"/>
          <w:spacing w:val="-4"/>
        </w:rPr>
        <w:t xml:space="preserve"> </w:t>
      </w:r>
      <w:r>
        <w:rPr>
          <w:rFonts w:ascii="Times New Roman" w:hAnsi="Times New Roman"/>
        </w:rPr>
        <w:t>situe</w:t>
      </w:r>
      <w:r>
        <w:rPr>
          <w:rFonts w:ascii="Times New Roman" w:hAnsi="Times New Roman"/>
          <w:spacing w:val="-3"/>
        </w:rPr>
        <w:t xml:space="preserve"> </w:t>
      </w:r>
      <w:r>
        <w:rPr>
          <w:rFonts w:ascii="Times New Roman" w:hAnsi="Times New Roman"/>
        </w:rPr>
        <w:t>entre</w:t>
      </w:r>
      <w:r>
        <w:rPr>
          <w:rFonts w:ascii="Times New Roman" w:hAnsi="Times New Roman"/>
          <w:spacing w:val="-4"/>
        </w:rPr>
        <w:t xml:space="preserve"> </w:t>
      </w:r>
      <w:r>
        <w:rPr>
          <w:rFonts w:ascii="Times New Roman" w:hAnsi="Times New Roman"/>
        </w:rPr>
        <w:t>2,5</w:t>
      </w:r>
      <w:r>
        <w:rPr>
          <w:rFonts w:ascii="Times New Roman" w:hAnsi="Times New Roman"/>
          <w:spacing w:val="-3"/>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5</w:t>
      </w:r>
      <w:r>
        <w:rPr>
          <w:rFonts w:ascii="Times New Roman" w:hAnsi="Times New Roman"/>
          <w:spacing w:val="-3"/>
        </w:rPr>
        <w:t xml:space="preserve"> </w:t>
      </w:r>
      <w:r>
        <w:rPr>
          <w:rFonts w:ascii="Times New Roman" w:hAnsi="Times New Roman"/>
          <w:spacing w:val="-5"/>
        </w:rPr>
        <w:t>kg.</w:t>
      </w:r>
    </w:p>
    <w:p w14:paraId="0864B844" w14:textId="77777777" w:rsidR="00E14A36" w:rsidRDefault="00000000">
      <w:pPr>
        <w:pStyle w:val="Titre5"/>
        <w:spacing w:before="5" w:line="240" w:lineRule="auto"/>
      </w:pPr>
      <w:r>
        <w:t>Article</w:t>
      </w:r>
      <w:proofErr w:type="gramStart"/>
      <w:r>
        <w:t>15:</w:t>
      </w:r>
      <w:proofErr w:type="gramEnd"/>
      <w:r>
        <w:rPr>
          <w:spacing w:val="40"/>
        </w:rPr>
        <w:t xml:space="preserve"> </w:t>
      </w:r>
      <w:r>
        <w:t>STERILISATION</w:t>
      </w:r>
      <w:r>
        <w:rPr>
          <w:spacing w:val="40"/>
        </w:rPr>
        <w:t xml:space="preserve"> </w:t>
      </w:r>
      <w:r>
        <w:t>DES</w:t>
      </w:r>
      <w:r>
        <w:rPr>
          <w:spacing w:val="40"/>
        </w:rPr>
        <w:t xml:space="preserve"> </w:t>
      </w:r>
      <w:r>
        <w:t>OUVRAGES</w:t>
      </w:r>
      <w:r>
        <w:rPr>
          <w:spacing w:val="40"/>
        </w:rPr>
        <w:t xml:space="preserve"> </w:t>
      </w:r>
      <w:r>
        <w:t>AVANT</w:t>
      </w:r>
      <w:r>
        <w:rPr>
          <w:spacing w:val="40"/>
        </w:rPr>
        <w:t xml:space="preserve"> </w:t>
      </w:r>
      <w:r>
        <w:t>LEUR</w:t>
      </w:r>
      <w:r>
        <w:rPr>
          <w:spacing w:val="40"/>
        </w:rPr>
        <w:t xml:space="preserve"> </w:t>
      </w:r>
      <w:r>
        <w:t>MISE</w:t>
      </w:r>
      <w:r>
        <w:rPr>
          <w:spacing w:val="40"/>
        </w:rPr>
        <w:t xml:space="preserve"> </w:t>
      </w:r>
      <w:r>
        <w:t>EN</w:t>
      </w:r>
      <w:r>
        <w:rPr>
          <w:spacing w:val="40"/>
        </w:rPr>
        <w:t xml:space="preserve"> </w:t>
      </w:r>
      <w:r>
        <w:t>SERVICE</w:t>
      </w:r>
      <w:r>
        <w:rPr>
          <w:spacing w:val="40"/>
        </w:rPr>
        <w:t xml:space="preserve"> </w:t>
      </w:r>
      <w:r>
        <w:t>ET</w:t>
      </w:r>
      <w:r>
        <w:rPr>
          <w:spacing w:val="40"/>
        </w:rPr>
        <w:t xml:space="preserve"> </w:t>
      </w:r>
      <w:r>
        <w:t>ANALYSES</w:t>
      </w:r>
      <w:r>
        <w:rPr>
          <w:spacing w:val="80"/>
        </w:rPr>
        <w:t xml:space="preserve"> </w:t>
      </w:r>
      <w:r>
        <w:rPr>
          <w:spacing w:val="-2"/>
        </w:rPr>
        <w:t>BACTERIOLOGIQUES</w:t>
      </w:r>
    </w:p>
    <w:p w14:paraId="1AFDD069" w14:textId="77777777" w:rsidR="00E14A36" w:rsidRDefault="00000000">
      <w:pPr>
        <w:pStyle w:val="Corpsdetexte"/>
        <w:ind w:left="696" w:right="695"/>
        <w:jc w:val="both"/>
        <w:rPr>
          <w:rFonts w:ascii="Times New Roman" w:hAnsi="Times New Roman"/>
        </w:rPr>
      </w:pPr>
      <w:r>
        <w:rPr>
          <w:rFonts w:ascii="Times New Roman" w:hAnsi="Times New Roman"/>
        </w:rPr>
        <w:t>Les réservoirs ainsi que l’ensemble du réseau de distribution seront traités avec un produit à base de chlore, type hypochlorite de sodium ou eau de javel, ou une solution de permanganate de potassium. La durée de contact de la solution est de 24 heures environ dans les différentes parties à stériliser.</w:t>
      </w:r>
    </w:p>
    <w:p w14:paraId="16311F78" w14:textId="77777777" w:rsidR="00E14A36" w:rsidRDefault="00000000">
      <w:pPr>
        <w:pStyle w:val="Corpsdetexte"/>
        <w:ind w:left="696" w:right="705"/>
        <w:jc w:val="both"/>
        <w:rPr>
          <w:rFonts w:ascii="Times New Roman" w:hAnsi="Times New Roman"/>
        </w:rPr>
      </w:pPr>
      <w:r>
        <w:rPr>
          <w:rFonts w:ascii="Times New Roman" w:hAnsi="Times New Roman"/>
        </w:rPr>
        <w:t>Une vidange générale du réseau est effectuée à partir des organes prévus à cet effet. Un nettoyage à l’eau claire est mis en œuvre.</w:t>
      </w:r>
    </w:p>
    <w:p w14:paraId="7590F178" w14:textId="77777777" w:rsidR="00E14A36" w:rsidRDefault="00000000">
      <w:pPr>
        <w:pStyle w:val="Corpsdetexte"/>
        <w:ind w:left="696" w:right="705"/>
        <w:jc w:val="both"/>
        <w:rPr>
          <w:rFonts w:ascii="Times New Roman" w:hAnsi="Times New Roman"/>
        </w:rPr>
      </w:pPr>
      <w:r>
        <w:rPr>
          <w:rFonts w:ascii="Times New Roman" w:hAnsi="Times New Roman"/>
        </w:rPr>
        <w:t>L’entrepreneur effectuera lors de la réception provisoire de l’ouvrage un prélèvement pour une analyse bactériologique de l’eau et de chaque borne fontaine. Cette analyse sera faite par l’entrepreneur dans un laboratoire agréé par le Maître d’ouvrage.</w:t>
      </w:r>
    </w:p>
    <w:p w14:paraId="548C6F3F" w14:textId="77777777" w:rsidR="00E14A36" w:rsidRDefault="00000000">
      <w:pPr>
        <w:pStyle w:val="Titre5"/>
      </w:pPr>
      <w:r>
        <w:t>Article</w:t>
      </w:r>
      <w:proofErr w:type="gramStart"/>
      <w:r>
        <w:t>16:</w:t>
      </w:r>
      <w:proofErr w:type="gramEnd"/>
      <w:r>
        <w:rPr>
          <w:spacing w:val="-7"/>
        </w:rPr>
        <w:t xml:space="preserve"> </w:t>
      </w:r>
      <w:r>
        <w:t>FORMATION</w:t>
      </w:r>
      <w:r>
        <w:rPr>
          <w:spacing w:val="-7"/>
        </w:rPr>
        <w:t xml:space="preserve"> </w:t>
      </w:r>
      <w:r>
        <w:t>DES</w:t>
      </w:r>
      <w:r>
        <w:rPr>
          <w:spacing w:val="-7"/>
        </w:rPr>
        <w:t xml:space="preserve"> </w:t>
      </w:r>
      <w:r>
        <w:t>AGENTS</w:t>
      </w:r>
      <w:r>
        <w:rPr>
          <w:spacing w:val="-5"/>
        </w:rPr>
        <w:t xml:space="preserve"> </w:t>
      </w:r>
      <w:r>
        <w:t>DE</w:t>
      </w:r>
      <w:r>
        <w:rPr>
          <w:spacing w:val="-8"/>
        </w:rPr>
        <w:t xml:space="preserve"> </w:t>
      </w:r>
      <w:r>
        <w:rPr>
          <w:spacing w:val="-2"/>
        </w:rPr>
        <w:t>MAINTENANCE</w:t>
      </w:r>
    </w:p>
    <w:p w14:paraId="2A949808" w14:textId="77777777" w:rsidR="00E14A36" w:rsidRDefault="00000000">
      <w:pPr>
        <w:pStyle w:val="Corpsdetexte"/>
        <w:ind w:left="696" w:right="706"/>
        <w:jc w:val="both"/>
        <w:rPr>
          <w:rFonts w:ascii="Times New Roman" w:hAnsi="Times New Roman"/>
        </w:rPr>
      </w:pPr>
      <w:r>
        <w:rPr>
          <w:rFonts w:ascii="Times New Roman" w:hAnsi="Times New Roman"/>
        </w:rPr>
        <w:t>L’entrepreneur formera au moins deux (02) agents de maintenance originaires des localités concernées par le projet, dans l’objectif de garantir sur le long terme la pérennité des ouvrages.</w:t>
      </w:r>
    </w:p>
    <w:p w14:paraId="21994413" w14:textId="77777777" w:rsidR="00E14A36" w:rsidRDefault="00000000">
      <w:pPr>
        <w:pStyle w:val="Titre5"/>
        <w:spacing w:before="1"/>
      </w:pPr>
      <w:r>
        <w:t>Article</w:t>
      </w:r>
      <w:proofErr w:type="gramStart"/>
      <w:r>
        <w:t>17:</w:t>
      </w:r>
      <w:proofErr w:type="gramEnd"/>
      <w:r>
        <w:rPr>
          <w:spacing w:val="-9"/>
        </w:rPr>
        <w:t xml:space="preserve"> </w:t>
      </w:r>
      <w:r>
        <w:t>CONDITIONS</w:t>
      </w:r>
      <w:r>
        <w:rPr>
          <w:spacing w:val="-9"/>
        </w:rPr>
        <w:t xml:space="preserve"> </w:t>
      </w:r>
      <w:r>
        <w:t>DE</w:t>
      </w:r>
      <w:r>
        <w:rPr>
          <w:spacing w:val="-9"/>
        </w:rPr>
        <w:t xml:space="preserve"> </w:t>
      </w:r>
      <w:r>
        <w:t>RECEPTION</w:t>
      </w:r>
      <w:r>
        <w:rPr>
          <w:spacing w:val="-9"/>
        </w:rPr>
        <w:t xml:space="preserve"> </w:t>
      </w:r>
      <w:r>
        <w:rPr>
          <w:spacing w:val="-2"/>
        </w:rPr>
        <w:t>PROVISOIRE</w:t>
      </w:r>
    </w:p>
    <w:p w14:paraId="0FD5463A" w14:textId="77777777" w:rsidR="00E14A36" w:rsidRDefault="00000000">
      <w:pPr>
        <w:pStyle w:val="Corpsdetexte"/>
        <w:ind w:left="696" w:right="695"/>
        <w:rPr>
          <w:rFonts w:ascii="Times New Roman" w:hAnsi="Times New Roman"/>
        </w:rPr>
      </w:pPr>
      <w:r>
        <w:rPr>
          <w:rFonts w:ascii="Times New Roman" w:hAnsi="Times New Roman"/>
        </w:rPr>
        <w:t>Les</w:t>
      </w:r>
      <w:r>
        <w:rPr>
          <w:rFonts w:ascii="Times New Roman" w:hAnsi="Times New Roman"/>
          <w:spacing w:val="-4"/>
        </w:rPr>
        <w:t xml:space="preserve"> </w:t>
      </w:r>
      <w:r>
        <w:rPr>
          <w:rFonts w:ascii="Times New Roman" w:hAnsi="Times New Roman"/>
        </w:rPr>
        <w:t>réceptions</w:t>
      </w:r>
      <w:r>
        <w:rPr>
          <w:rFonts w:ascii="Times New Roman" w:hAnsi="Times New Roman"/>
          <w:spacing w:val="-4"/>
        </w:rPr>
        <w:t xml:space="preserve"> </w:t>
      </w:r>
      <w:r>
        <w:rPr>
          <w:rFonts w:ascii="Times New Roman" w:hAnsi="Times New Roman"/>
        </w:rPr>
        <w:t>provisoires</w:t>
      </w:r>
      <w:r>
        <w:rPr>
          <w:rFonts w:ascii="Times New Roman" w:hAnsi="Times New Roman"/>
          <w:spacing w:val="-4"/>
        </w:rPr>
        <w:t xml:space="preserve"> </w:t>
      </w:r>
      <w:r>
        <w:rPr>
          <w:rFonts w:ascii="Times New Roman" w:hAnsi="Times New Roman"/>
        </w:rPr>
        <w:t>seront</w:t>
      </w:r>
      <w:r>
        <w:rPr>
          <w:rFonts w:ascii="Times New Roman" w:hAnsi="Times New Roman"/>
          <w:spacing w:val="-4"/>
        </w:rPr>
        <w:t xml:space="preserve"> </w:t>
      </w:r>
      <w:r>
        <w:rPr>
          <w:rFonts w:ascii="Times New Roman" w:hAnsi="Times New Roman"/>
        </w:rPr>
        <w:t>prononcées</w:t>
      </w:r>
      <w:r>
        <w:rPr>
          <w:rFonts w:ascii="Times New Roman" w:hAnsi="Times New Roman"/>
          <w:spacing w:val="-4"/>
        </w:rPr>
        <w:t xml:space="preserve"> </w:t>
      </w:r>
      <w:r>
        <w:rPr>
          <w:rFonts w:ascii="Times New Roman" w:hAnsi="Times New Roman"/>
        </w:rPr>
        <w:t>au</w:t>
      </w:r>
      <w:r>
        <w:rPr>
          <w:rFonts w:ascii="Times New Roman" w:hAnsi="Times New Roman"/>
          <w:spacing w:val="-2"/>
        </w:rPr>
        <w:t xml:space="preserve"> </w:t>
      </w:r>
      <w:r>
        <w:rPr>
          <w:rFonts w:ascii="Times New Roman" w:hAnsi="Times New Roman"/>
        </w:rPr>
        <w:t>vu</w:t>
      </w:r>
      <w:r>
        <w:rPr>
          <w:rFonts w:ascii="Times New Roman" w:hAnsi="Times New Roman"/>
          <w:spacing w:val="-4"/>
        </w:rPr>
        <w:t xml:space="preserve"> </w:t>
      </w:r>
      <w:r>
        <w:rPr>
          <w:rFonts w:ascii="Times New Roman" w:hAnsi="Times New Roman"/>
        </w:rPr>
        <w:t>des</w:t>
      </w:r>
      <w:r>
        <w:rPr>
          <w:rFonts w:ascii="Times New Roman" w:hAnsi="Times New Roman"/>
          <w:spacing w:val="-4"/>
        </w:rPr>
        <w:t xml:space="preserve"> </w:t>
      </w:r>
      <w:r>
        <w:rPr>
          <w:rFonts w:ascii="Times New Roman" w:hAnsi="Times New Roman"/>
        </w:rPr>
        <w:t>résultats</w:t>
      </w:r>
      <w:r>
        <w:rPr>
          <w:rFonts w:ascii="Times New Roman" w:hAnsi="Times New Roman"/>
          <w:spacing w:val="-4"/>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des</w:t>
      </w:r>
      <w:r>
        <w:rPr>
          <w:rFonts w:ascii="Times New Roman" w:hAnsi="Times New Roman"/>
          <w:spacing w:val="-4"/>
        </w:rPr>
        <w:t xml:space="preserve"> </w:t>
      </w:r>
      <w:r>
        <w:rPr>
          <w:rFonts w:ascii="Times New Roman" w:hAnsi="Times New Roman"/>
        </w:rPr>
        <w:t>constations</w:t>
      </w:r>
      <w:r>
        <w:rPr>
          <w:rFonts w:ascii="Times New Roman" w:hAnsi="Times New Roman"/>
          <w:spacing w:val="-4"/>
        </w:rPr>
        <w:t xml:space="preserve"> </w:t>
      </w:r>
      <w:r>
        <w:rPr>
          <w:rFonts w:ascii="Times New Roman" w:hAnsi="Times New Roman"/>
        </w:rPr>
        <w:t>qui</w:t>
      </w:r>
      <w:r>
        <w:rPr>
          <w:rFonts w:ascii="Times New Roman" w:hAnsi="Times New Roman"/>
          <w:spacing w:val="-1"/>
        </w:rPr>
        <w:t xml:space="preserve"> </w:t>
      </w:r>
      <w:r>
        <w:rPr>
          <w:rFonts w:ascii="Times New Roman" w:hAnsi="Times New Roman"/>
        </w:rPr>
        <w:t>seront</w:t>
      </w:r>
      <w:r>
        <w:rPr>
          <w:rFonts w:ascii="Times New Roman" w:hAnsi="Times New Roman"/>
          <w:spacing w:val="-4"/>
        </w:rPr>
        <w:t xml:space="preserve"> </w:t>
      </w:r>
      <w:r>
        <w:rPr>
          <w:rFonts w:ascii="Times New Roman" w:hAnsi="Times New Roman"/>
        </w:rPr>
        <w:t>faites</w:t>
      </w:r>
      <w:r>
        <w:rPr>
          <w:rFonts w:ascii="Times New Roman" w:hAnsi="Times New Roman"/>
          <w:spacing w:val="-4"/>
        </w:rPr>
        <w:t xml:space="preserve"> </w:t>
      </w:r>
      <w:r>
        <w:rPr>
          <w:rFonts w:ascii="Times New Roman" w:hAnsi="Times New Roman"/>
        </w:rPr>
        <w:t>sur</w:t>
      </w:r>
      <w:r>
        <w:rPr>
          <w:rFonts w:ascii="Times New Roman" w:hAnsi="Times New Roman"/>
          <w:spacing w:val="-3"/>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terrain,</w:t>
      </w:r>
      <w:r>
        <w:rPr>
          <w:rFonts w:ascii="Times New Roman" w:hAnsi="Times New Roman"/>
          <w:spacing w:val="-3"/>
        </w:rPr>
        <w:t xml:space="preserve"> </w:t>
      </w:r>
      <w:r>
        <w:rPr>
          <w:rFonts w:ascii="Times New Roman" w:hAnsi="Times New Roman"/>
        </w:rPr>
        <w:t>sauf réserves faites par l’entrepreneur dans le journal de chantier.</w:t>
      </w:r>
    </w:p>
    <w:p w14:paraId="03F3D0D4" w14:textId="77777777" w:rsidR="00E14A36" w:rsidRDefault="00000000">
      <w:pPr>
        <w:pStyle w:val="Corpsdetexte"/>
        <w:ind w:left="696"/>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conditions</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réception</w:t>
      </w:r>
      <w:r>
        <w:rPr>
          <w:rFonts w:ascii="Times New Roman" w:hAnsi="Times New Roman"/>
          <w:spacing w:val="-5"/>
        </w:rPr>
        <w:t xml:space="preserve"> </w:t>
      </w:r>
      <w:r>
        <w:rPr>
          <w:rFonts w:ascii="Times New Roman" w:hAnsi="Times New Roman"/>
        </w:rPr>
        <w:t>provisoire</w:t>
      </w:r>
      <w:r>
        <w:rPr>
          <w:rFonts w:ascii="Times New Roman" w:hAnsi="Times New Roman"/>
          <w:spacing w:val="-5"/>
        </w:rPr>
        <w:t xml:space="preserve"> </w:t>
      </w:r>
      <w:r>
        <w:rPr>
          <w:rFonts w:ascii="Times New Roman" w:hAnsi="Times New Roman"/>
        </w:rPr>
        <w:t>seront</w:t>
      </w:r>
      <w:r>
        <w:rPr>
          <w:rFonts w:ascii="Times New Roman" w:hAnsi="Times New Roman"/>
          <w:spacing w:val="-6"/>
        </w:rPr>
        <w:t xml:space="preserve"> </w:t>
      </w:r>
      <w:r>
        <w:rPr>
          <w:rFonts w:ascii="Times New Roman" w:hAnsi="Times New Roman"/>
        </w:rPr>
        <w:t>précisées</w:t>
      </w:r>
      <w:r>
        <w:rPr>
          <w:rFonts w:ascii="Times New Roman" w:hAnsi="Times New Roman"/>
          <w:spacing w:val="-6"/>
        </w:rPr>
        <w:t xml:space="preserve"> </w:t>
      </w:r>
      <w:r>
        <w:rPr>
          <w:rFonts w:ascii="Times New Roman" w:hAnsi="Times New Roman"/>
        </w:rPr>
        <w:t>au</w:t>
      </w:r>
      <w:r>
        <w:rPr>
          <w:rFonts w:ascii="Times New Roman" w:hAnsi="Times New Roman"/>
          <w:spacing w:val="-5"/>
        </w:rPr>
        <w:t xml:space="preserve"> </w:t>
      </w:r>
      <w:r>
        <w:rPr>
          <w:rFonts w:ascii="Times New Roman" w:hAnsi="Times New Roman"/>
        </w:rPr>
        <w:t>cas</w:t>
      </w:r>
      <w:r>
        <w:rPr>
          <w:rFonts w:ascii="Times New Roman" w:hAnsi="Times New Roman"/>
          <w:spacing w:val="-6"/>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cas,</w:t>
      </w:r>
      <w:r>
        <w:rPr>
          <w:rFonts w:ascii="Times New Roman" w:hAnsi="Times New Roman"/>
          <w:spacing w:val="-5"/>
        </w:rPr>
        <w:t xml:space="preserve"> </w:t>
      </w:r>
      <w:r>
        <w:rPr>
          <w:rFonts w:ascii="Times New Roman" w:hAnsi="Times New Roman"/>
        </w:rPr>
        <w:t>elles</w:t>
      </w:r>
      <w:r>
        <w:rPr>
          <w:rFonts w:ascii="Times New Roman" w:hAnsi="Times New Roman"/>
          <w:spacing w:val="-5"/>
        </w:rPr>
        <w:t xml:space="preserve"> </w:t>
      </w:r>
      <w:r>
        <w:rPr>
          <w:rFonts w:ascii="Times New Roman" w:hAnsi="Times New Roman"/>
        </w:rPr>
        <w:t>incluront</w:t>
      </w:r>
      <w:r>
        <w:rPr>
          <w:rFonts w:ascii="Times New Roman" w:hAnsi="Times New Roman"/>
          <w:spacing w:val="-3"/>
        </w:rPr>
        <w:t xml:space="preserve"> </w:t>
      </w:r>
      <w:r>
        <w:rPr>
          <w:rFonts w:ascii="Times New Roman" w:hAnsi="Times New Roman"/>
        </w:rPr>
        <w:t>notamment</w:t>
      </w:r>
      <w:r>
        <w:rPr>
          <w:rFonts w:ascii="Times New Roman" w:hAnsi="Times New Roman"/>
          <w:spacing w:val="-3"/>
        </w:rPr>
        <w:t xml:space="preserve"> </w:t>
      </w:r>
      <w:r>
        <w:rPr>
          <w:rFonts w:ascii="Times New Roman" w:hAnsi="Times New Roman"/>
          <w:spacing w:val="-10"/>
        </w:rPr>
        <w:t>:</w:t>
      </w:r>
    </w:p>
    <w:p w14:paraId="3B9EF982" w14:textId="77777777" w:rsidR="00E14A36" w:rsidRDefault="00000000">
      <w:pPr>
        <w:pStyle w:val="Paragraphedeliste"/>
        <w:numPr>
          <w:ilvl w:val="0"/>
          <w:numId w:val="86"/>
        </w:numPr>
        <w:tabs>
          <w:tab w:val="left" w:pos="1416"/>
        </w:tabs>
        <w:spacing w:before="1" w:line="231" w:lineRule="exact"/>
        <w:rPr>
          <w:rFonts w:ascii="Times New Roman" w:hAnsi="Times New Roman"/>
          <w:sz w:val="20"/>
        </w:rPr>
      </w:pPr>
      <w:r>
        <w:rPr>
          <w:rFonts w:ascii="Times New Roman" w:hAnsi="Times New Roman"/>
          <w:sz w:val="20"/>
        </w:rPr>
        <w:t>Essai</w:t>
      </w:r>
      <w:r>
        <w:rPr>
          <w:rFonts w:ascii="Times New Roman" w:hAnsi="Times New Roman"/>
          <w:spacing w:val="-6"/>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bornes</w:t>
      </w:r>
      <w:r>
        <w:rPr>
          <w:rFonts w:ascii="Times New Roman" w:hAnsi="Times New Roman"/>
          <w:spacing w:val="-7"/>
          <w:sz w:val="20"/>
        </w:rPr>
        <w:t xml:space="preserve"> </w:t>
      </w:r>
      <w:r>
        <w:rPr>
          <w:rFonts w:ascii="Times New Roman" w:hAnsi="Times New Roman"/>
          <w:sz w:val="20"/>
        </w:rPr>
        <w:t>fontaines</w:t>
      </w:r>
      <w:r>
        <w:rPr>
          <w:rFonts w:ascii="Times New Roman" w:hAnsi="Times New Roman"/>
          <w:spacing w:val="-6"/>
          <w:sz w:val="20"/>
        </w:rPr>
        <w:t xml:space="preserve"> </w:t>
      </w:r>
      <w:r>
        <w:rPr>
          <w:rFonts w:ascii="Times New Roman" w:hAnsi="Times New Roman"/>
          <w:sz w:val="20"/>
        </w:rPr>
        <w:t>avec</w:t>
      </w:r>
      <w:r>
        <w:rPr>
          <w:rFonts w:ascii="Times New Roman" w:hAnsi="Times New Roman"/>
          <w:spacing w:val="-4"/>
          <w:sz w:val="20"/>
        </w:rPr>
        <w:t xml:space="preserve"> </w:t>
      </w:r>
      <w:r>
        <w:rPr>
          <w:rFonts w:ascii="Times New Roman" w:hAnsi="Times New Roman"/>
          <w:sz w:val="20"/>
        </w:rPr>
        <w:t>mesure</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7"/>
          <w:sz w:val="20"/>
        </w:rPr>
        <w:t xml:space="preserve"> </w:t>
      </w:r>
      <w:r>
        <w:rPr>
          <w:rFonts w:ascii="Times New Roman" w:hAnsi="Times New Roman"/>
          <w:sz w:val="20"/>
        </w:rPr>
        <w:t>volumes</w:t>
      </w:r>
      <w:r>
        <w:rPr>
          <w:rFonts w:ascii="Times New Roman" w:hAnsi="Times New Roman"/>
          <w:spacing w:val="-6"/>
          <w:sz w:val="20"/>
        </w:rPr>
        <w:t xml:space="preserve"> </w:t>
      </w:r>
      <w:r>
        <w:rPr>
          <w:rFonts w:ascii="Times New Roman" w:hAnsi="Times New Roman"/>
          <w:sz w:val="20"/>
        </w:rPr>
        <w:t>exhaures</w:t>
      </w:r>
      <w:r>
        <w:rPr>
          <w:rFonts w:ascii="Times New Roman" w:hAnsi="Times New Roman"/>
          <w:spacing w:val="-1"/>
          <w:sz w:val="20"/>
        </w:rPr>
        <w:t xml:space="preserve"> </w:t>
      </w:r>
      <w:r>
        <w:rPr>
          <w:rFonts w:ascii="Times New Roman" w:hAnsi="Times New Roman"/>
          <w:spacing w:val="-10"/>
          <w:sz w:val="20"/>
        </w:rPr>
        <w:t>;</w:t>
      </w:r>
    </w:p>
    <w:p w14:paraId="5CD6B54F" w14:textId="77777777" w:rsidR="00E14A36" w:rsidRDefault="00000000">
      <w:pPr>
        <w:pStyle w:val="Paragraphedeliste"/>
        <w:numPr>
          <w:ilvl w:val="0"/>
          <w:numId w:val="86"/>
        </w:numPr>
        <w:tabs>
          <w:tab w:val="left" w:pos="1416"/>
        </w:tabs>
        <w:spacing w:line="230" w:lineRule="exact"/>
        <w:rPr>
          <w:rFonts w:ascii="Times New Roman" w:hAnsi="Times New Roman"/>
          <w:sz w:val="20"/>
        </w:rPr>
      </w:pPr>
      <w:r>
        <w:rPr>
          <w:rFonts w:ascii="Times New Roman" w:hAnsi="Times New Roman"/>
          <w:sz w:val="20"/>
        </w:rPr>
        <w:t>Débit</w:t>
      </w:r>
      <w:r>
        <w:rPr>
          <w:rFonts w:ascii="Times New Roman" w:hAnsi="Times New Roman"/>
          <w:spacing w:val="-9"/>
          <w:sz w:val="20"/>
        </w:rPr>
        <w:t xml:space="preserve"> </w:t>
      </w:r>
      <w:r>
        <w:rPr>
          <w:rFonts w:ascii="Times New Roman" w:hAnsi="Times New Roman"/>
          <w:sz w:val="20"/>
        </w:rPr>
        <w:t>instantané</w:t>
      </w:r>
      <w:r>
        <w:rPr>
          <w:rFonts w:ascii="Times New Roman" w:hAnsi="Times New Roman"/>
          <w:spacing w:val="-7"/>
          <w:sz w:val="20"/>
        </w:rPr>
        <w:t xml:space="preserve"> </w:t>
      </w:r>
      <w:r>
        <w:rPr>
          <w:rFonts w:ascii="Times New Roman" w:hAnsi="Times New Roman"/>
          <w:sz w:val="20"/>
        </w:rPr>
        <w:t>conforme</w:t>
      </w:r>
      <w:r>
        <w:rPr>
          <w:rFonts w:ascii="Times New Roman" w:hAnsi="Times New Roman"/>
          <w:spacing w:val="-8"/>
          <w:sz w:val="20"/>
        </w:rPr>
        <w:t xml:space="preserve"> </w:t>
      </w:r>
      <w:r>
        <w:rPr>
          <w:rFonts w:ascii="Times New Roman" w:hAnsi="Times New Roman"/>
          <w:sz w:val="20"/>
        </w:rPr>
        <w:t>aux</w:t>
      </w:r>
      <w:r>
        <w:rPr>
          <w:rFonts w:ascii="Times New Roman" w:hAnsi="Times New Roman"/>
          <w:spacing w:val="-8"/>
          <w:sz w:val="20"/>
        </w:rPr>
        <w:t xml:space="preserve"> </w:t>
      </w:r>
      <w:r>
        <w:rPr>
          <w:rFonts w:ascii="Times New Roman" w:hAnsi="Times New Roman"/>
          <w:sz w:val="20"/>
        </w:rPr>
        <w:t>caractéristiques</w:t>
      </w:r>
      <w:r>
        <w:rPr>
          <w:rFonts w:ascii="Times New Roman" w:hAnsi="Times New Roman"/>
          <w:spacing w:val="-8"/>
          <w:sz w:val="20"/>
        </w:rPr>
        <w:t xml:space="preserve"> </w:t>
      </w:r>
      <w:r>
        <w:rPr>
          <w:rFonts w:ascii="Times New Roman" w:hAnsi="Times New Roman"/>
          <w:spacing w:val="-2"/>
          <w:sz w:val="20"/>
        </w:rPr>
        <w:t>annoncées,</w:t>
      </w:r>
    </w:p>
    <w:p w14:paraId="33F683AC" w14:textId="77777777" w:rsidR="00E14A36" w:rsidRDefault="00000000">
      <w:pPr>
        <w:pStyle w:val="Paragraphedeliste"/>
        <w:numPr>
          <w:ilvl w:val="0"/>
          <w:numId w:val="86"/>
        </w:numPr>
        <w:tabs>
          <w:tab w:val="left" w:pos="1416"/>
        </w:tabs>
        <w:spacing w:line="230" w:lineRule="exact"/>
        <w:rPr>
          <w:rFonts w:ascii="Times New Roman" w:hAnsi="Times New Roman"/>
          <w:sz w:val="20"/>
        </w:rPr>
      </w:pPr>
      <w:r>
        <w:rPr>
          <w:rFonts w:ascii="Times New Roman" w:hAnsi="Times New Roman"/>
          <w:sz w:val="20"/>
        </w:rPr>
        <w:t>Manipulation</w:t>
      </w:r>
      <w:r>
        <w:rPr>
          <w:rFonts w:ascii="Times New Roman" w:hAnsi="Times New Roman"/>
          <w:spacing w:val="-6"/>
          <w:sz w:val="20"/>
        </w:rPr>
        <w:t xml:space="preserve"> </w:t>
      </w:r>
      <w:r>
        <w:rPr>
          <w:rFonts w:ascii="Times New Roman" w:hAnsi="Times New Roman"/>
          <w:sz w:val="20"/>
        </w:rPr>
        <w:t>possible</w:t>
      </w:r>
      <w:r>
        <w:rPr>
          <w:rFonts w:ascii="Times New Roman" w:hAnsi="Times New Roman"/>
          <w:spacing w:val="-5"/>
          <w:sz w:val="20"/>
        </w:rPr>
        <w:t xml:space="preserve"> </w:t>
      </w:r>
      <w:r>
        <w:rPr>
          <w:rFonts w:ascii="Times New Roman" w:hAnsi="Times New Roman"/>
          <w:sz w:val="20"/>
        </w:rPr>
        <w:t>par</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6"/>
          <w:sz w:val="20"/>
        </w:rPr>
        <w:t xml:space="preserve"> </w:t>
      </w:r>
      <w:r>
        <w:rPr>
          <w:rFonts w:ascii="Times New Roman" w:hAnsi="Times New Roman"/>
          <w:sz w:val="20"/>
        </w:rPr>
        <w:t>femmes</w:t>
      </w:r>
      <w:r>
        <w:rPr>
          <w:rFonts w:ascii="Times New Roman" w:hAnsi="Times New Roman"/>
          <w:spacing w:val="-6"/>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des</w:t>
      </w:r>
      <w:r>
        <w:rPr>
          <w:rFonts w:ascii="Times New Roman" w:hAnsi="Times New Roman"/>
          <w:spacing w:val="-5"/>
          <w:sz w:val="20"/>
        </w:rPr>
        <w:t xml:space="preserve"> </w:t>
      </w:r>
      <w:r>
        <w:rPr>
          <w:rFonts w:ascii="Times New Roman" w:hAnsi="Times New Roman"/>
          <w:spacing w:val="-2"/>
          <w:sz w:val="20"/>
        </w:rPr>
        <w:t>enfants.</w:t>
      </w:r>
    </w:p>
    <w:p w14:paraId="13262D83" w14:textId="77777777" w:rsidR="00E14A36" w:rsidRDefault="00000000">
      <w:pPr>
        <w:pStyle w:val="Corpsdetexte"/>
        <w:ind w:left="696" w:right="695"/>
        <w:rPr>
          <w:rFonts w:ascii="Times New Roman" w:hAnsi="Times New Roman"/>
        </w:rPr>
      </w:pPr>
      <w:r>
        <w:rPr>
          <w:rFonts w:ascii="Times New Roman" w:hAnsi="Times New Roman"/>
        </w:rPr>
        <w:t>La</w:t>
      </w:r>
      <w:r>
        <w:rPr>
          <w:rFonts w:ascii="Times New Roman" w:hAnsi="Times New Roman"/>
          <w:spacing w:val="29"/>
        </w:rPr>
        <w:t xml:space="preserve"> </w:t>
      </w:r>
      <w:r>
        <w:rPr>
          <w:rFonts w:ascii="Times New Roman" w:hAnsi="Times New Roman"/>
        </w:rPr>
        <w:t>réception</w:t>
      </w:r>
      <w:r>
        <w:rPr>
          <w:rFonts w:ascii="Times New Roman" w:hAnsi="Times New Roman"/>
          <w:spacing w:val="28"/>
        </w:rPr>
        <w:t xml:space="preserve"> </w:t>
      </w:r>
      <w:r>
        <w:rPr>
          <w:rFonts w:ascii="Times New Roman" w:hAnsi="Times New Roman"/>
        </w:rPr>
        <w:t>sera</w:t>
      </w:r>
      <w:r>
        <w:rPr>
          <w:rFonts w:ascii="Times New Roman" w:hAnsi="Times New Roman"/>
          <w:spacing w:val="29"/>
        </w:rPr>
        <w:t xml:space="preserve"> </w:t>
      </w:r>
      <w:r>
        <w:rPr>
          <w:rFonts w:ascii="Times New Roman" w:hAnsi="Times New Roman"/>
        </w:rPr>
        <w:t>réalisée</w:t>
      </w:r>
      <w:r>
        <w:rPr>
          <w:rFonts w:ascii="Times New Roman" w:hAnsi="Times New Roman"/>
          <w:spacing w:val="30"/>
        </w:rPr>
        <w:t xml:space="preserve"> </w:t>
      </w:r>
      <w:r>
        <w:rPr>
          <w:rFonts w:ascii="Times New Roman" w:hAnsi="Times New Roman"/>
        </w:rPr>
        <w:t>par</w:t>
      </w:r>
      <w:r>
        <w:rPr>
          <w:rFonts w:ascii="Times New Roman" w:hAnsi="Times New Roman"/>
          <w:spacing w:val="30"/>
        </w:rPr>
        <w:t xml:space="preserve"> </w:t>
      </w:r>
      <w:r>
        <w:rPr>
          <w:rFonts w:ascii="Times New Roman" w:hAnsi="Times New Roman"/>
        </w:rPr>
        <w:t>lot</w:t>
      </w:r>
      <w:r>
        <w:rPr>
          <w:rFonts w:ascii="Times New Roman" w:hAnsi="Times New Roman"/>
          <w:spacing w:val="29"/>
        </w:rPr>
        <w:t xml:space="preserve"> </w:t>
      </w:r>
      <w:r>
        <w:rPr>
          <w:rFonts w:ascii="Times New Roman" w:hAnsi="Times New Roman"/>
        </w:rPr>
        <w:t>et</w:t>
      </w:r>
      <w:r>
        <w:rPr>
          <w:rFonts w:ascii="Times New Roman" w:hAnsi="Times New Roman"/>
          <w:spacing w:val="29"/>
        </w:rPr>
        <w:t xml:space="preserve"> </w:t>
      </w:r>
      <w:r>
        <w:rPr>
          <w:rFonts w:ascii="Times New Roman" w:hAnsi="Times New Roman"/>
        </w:rPr>
        <w:t>notifiée</w:t>
      </w:r>
      <w:r>
        <w:rPr>
          <w:rFonts w:ascii="Times New Roman" w:hAnsi="Times New Roman"/>
          <w:spacing w:val="29"/>
        </w:rPr>
        <w:t xml:space="preserve"> </w:t>
      </w:r>
      <w:r>
        <w:rPr>
          <w:rFonts w:ascii="Times New Roman" w:hAnsi="Times New Roman"/>
        </w:rPr>
        <w:t>à</w:t>
      </w:r>
      <w:r>
        <w:rPr>
          <w:rFonts w:ascii="Times New Roman" w:hAnsi="Times New Roman"/>
          <w:spacing w:val="29"/>
        </w:rPr>
        <w:t xml:space="preserve"> </w:t>
      </w:r>
      <w:r>
        <w:rPr>
          <w:rFonts w:ascii="Times New Roman" w:hAnsi="Times New Roman"/>
        </w:rPr>
        <w:t>l’entrepreneur</w:t>
      </w:r>
      <w:r>
        <w:rPr>
          <w:rFonts w:ascii="Times New Roman" w:hAnsi="Times New Roman"/>
          <w:spacing w:val="30"/>
        </w:rPr>
        <w:t xml:space="preserve"> </w:t>
      </w:r>
      <w:r>
        <w:rPr>
          <w:rFonts w:ascii="Times New Roman" w:hAnsi="Times New Roman"/>
        </w:rPr>
        <w:t>par</w:t>
      </w:r>
      <w:r>
        <w:rPr>
          <w:rFonts w:ascii="Times New Roman" w:hAnsi="Times New Roman"/>
          <w:spacing w:val="30"/>
        </w:rPr>
        <w:t xml:space="preserve"> </w:t>
      </w:r>
      <w:r>
        <w:rPr>
          <w:rFonts w:ascii="Times New Roman" w:hAnsi="Times New Roman"/>
        </w:rPr>
        <w:t>l’Administration ;</w:t>
      </w:r>
      <w:r>
        <w:rPr>
          <w:rFonts w:ascii="Times New Roman" w:hAnsi="Times New Roman"/>
          <w:spacing w:val="29"/>
        </w:rPr>
        <w:t xml:space="preserve"> </w:t>
      </w:r>
      <w:r>
        <w:rPr>
          <w:rFonts w:ascii="Times New Roman" w:hAnsi="Times New Roman"/>
        </w:rPr>
        <w:t>elle</w:t>
      </w:r>
      <w:r>
        <w:rPr>
          <w:rFonts w:ascii="Times New Roman" w:hAnsi="Times New Roman"/>
          <w:spacing w:val="29"/>
        </w:rPr>
        <w:t xml:space="preserve"> </w:t>
      </w:r>
      <w:r>
        <w:rPr>
          <w:rFonts w:ascii="Times New Roman" w:hAnsi="Times New Roman"/>
        </w:rPr>
        <w:t>fera</w:t>
      </w:r>
      <w:r>
        <w:rPr>
          <w:rFonts w:ascii="Times New Roman" w:hAnsi="Times New Roman"/>
          <w:spacing w:val="29"/>
        </w:rPr>
        <w:t xml:space="preserve"> </w:t>
      </w:r>
      <w:r>
        <w:rPr>
          <w:rFonts w:ascii="Times New Roman" w:hAnsi="Times New Roman"/>
        </w:rPr>
        <w:t>l’objet</w:t>
      </w:r>
      <w:r>
        <w:rPr>
          <w:rFonts w:ascii="Times New Roman" w:hAnsi="Times New Roman"/>
          <w:spacing w:val="29"/>
        </w:rPr>
        <w:t xml:space="preserve"> </w:t>
      </w:r>
      <w:r>
        <w:rPr>
          <w:rFonts w:ascii="Times New Roman" w:hAnsi="Times New Roman"/>
        </w:rPr>
        <w:t>d’un</w:t>
      </w:r>
      <w:r>
        <w:rPr>
          <w:rFonts w:ascii="Times New Roman" w:hAnsi="Times New Roman"/>
          <w:spacing w:val="28"/>
        </w:rPr>
        <w:t xml:space="preserve"> </w:t>
      </w:r>
      <w:r>
        <w:rPr>
          <w:rFonts w:ascii="Times New Roman" w:hAnsi="Times New Roman"/>
        </w:rPr>
        <w:t xml:space="preserve">procès- </w:t>
      </w:r>
      <w:r>
        <w:rPr>
          <w:rFonts w:ascii="Times New Roman" w:hAnsi="Times New Roman"/>
          <w:spacing w:val="-2"/>
        </w:rPr>
        <w:t>verbal.</w:t>
      </w:r>
    </w:p>
    <w:p w14:paraId="3AACADC4" w14:textId="77777777" w:rsidR="00E14A36" w:rsidRDefault="00000000">
      <w:pPr>
        <w:pStyle w:val="Titre5"/>
        <w:spacing w:before="5" w:line="227" w:lineRule="exact"/>
      </w:pPr>
      <w:r>
        <w:t>Article18</w:t>
      </w:r>
      <w:r>
        <w:rPr>
          <w:spacing w:val="-6"/>
        </w:rPr>
        <w:t xml:space="preserve"> </w:t>
      </w:r>
      <w:r>
        <w:t>:</w:t>
      </w:r>
      <w:r>
        <w:rPr>
          <w:spacing w:val="-6"/>
        </w:rPr>
        <w:t xml:space="preserve"> </w:t>
      </w:r>
      <w:r>
        <w:t>CONDITIONS</w:t>
      </w:r>
      <w:r>
        <w:rPr>
          <w:spacing w:val="-8"/>
        </w:rPr>
        <w:t xml:space="preserve"> </w:t>
      </w:r>
      <w:r>
        <w:t>DE</w:t>
      </w:r>
      <w:r>
        <w:rPr>
          <w:spacing w:val="-8"/>
        </w:rPr>
        <w:t xml:space="preserve"> </w:t>
      </w:r>
      <w:r>
        <w:t>RECEPTION</w:t>
      </w:r>
      <w:r>
        <w:rPr>
          <w:spacing w:val="-7"/>
        </w:rPr>
        <w:t xml:space="preserve"> </w:t>
      </w:r>
      <w:r>
        <w:rPr>
          <w:spacing w:val="-2"/>
        </w:rPr>
        <w:t>DEFINITIVE</w:t>
      </w:r>
    </w:p>
    <w:p w14:paraId="0D93145E" w14:textId="77777777" w:rsidR="00E14A36" w:rsidRDefault="00000000">
      <w:pPr>
        <w:pStyle w:val="Corpsdetexte"/>
        <w:spacing w:line="227" w:lineRule="exact"/>
        <w:ind w:left="696"/>
        <w:jc w:val="both"/>
        <w:rPr>
          <w:rFonts w:ascii="Times New Roman" w:hAnsi="Times New Roman"/>
        </w:rPr>
      </w:pPr>
      <w:r>
        <w:rPr>
          <w:rFonts w:ascii="Times New Roman" w:hAnsi="Times New Roman"/>
        </w:rPr>
        <w:t>Les</w:t>
      </w:r>
      <w:r>
        <w:rPr>
          <w:rFonts w:ascii="Times New Roman" w:hAnsi="Times New Roman"/>
          <w:spacing w:val="-7"/>
        </w:rPr>
        <w:t xml:space="preserve"> </w:t>
      </w:r>
      <w:r>
        <w:rPr>
          <w:rFonts w:ascii="Times New Roman" w:hAnsi="Times New Roman"/>
        </w:rPr>
        <w:t>réceptions</w:t>
      </w:r>
      <w:r>
        <w:rPr>
          <w:rFonts w:ascii="Times New Roman" w:hAnsi="Times New Roman"/>
          <w:spacing w:val="-6"/>
        </w:rPr>
        <w:t xml:space="preserve"> </w:t>
      </w:r>
      <w:r>
        <w:rPr>
          <w:rFonts w:ascii="Times New Roman" w:hAnsi="Times New Roman"/>
        </w:rPr>
        <w:t>définitives</w:t>
      </w:r>
      <w:r>
        <w:rPr>
          <w:rFonts w:ascii="Times New Roman" w:hAnsi="Times New Roman"/>
          <w:spacing w:val="-3"/>
        </w:rPr>
        <w:t xml:space="preserve"> </w:t>
      </w:r>
      <w:r>
        <w:rPr>
          <w:rFonts w:ascii="Times New Roman" w:hAnsi="Times New Roman"/>
        </w:rPr>
        <w:t>seront</w:t>
      </w:r>
      <w:r>
        <w:rPr>
          <w:rFonts w:ascii="Times New Roman" w:hAnsi="Times New Roman"/>
          <w:spacing w:val="-6"/>
        </w:rPr>
        <w:t xml:space="preserve"> </w:t>
      </w:r>
      <w:r>
        <w:rPr>
          <w:rFonts w:ascii="Times New Roman" w:hAnsi="Times New Roman"/>
        </w:rPr>
        <w:t>prononcées</w:t>
      </w:r>
      <w:r>
        <w:rPr>
          <w:rFonts w:ascii="Times New Roman" w:hAnsi="Times New Roman"/>
          <w:spacing w:val="-6"/>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l’expiration</w:t>
      </w:r>
      <w:r>
        <w:rPr>
          <w:rFonts w:ascii="Times New Roman" w:hAnsi="Times New Roman"/>
          <w:spacing w:val="-6"/>
        </w:rPr>
        <w:t xml:space="preserve"> </w:t>
      </w:r>
      <w:r>
        <w:rPr>
          <w:rFonts w:ascii="Times New Roman" w:hAnsi="Times New Roman"/>
        </w:rPr>
        <w:t>du</w:t>
      </w:r>
      <w:r>
        <w:rPr>
          <w:rFonts w:ascii="Times New Roman" w:hAnsi="Times New Roman"/>
          <w:spacing w:val="-6"/>
        </w:rPr>
        <w:t xml:space="preserve"> </w:t>
      </w:r>
      <w:r>
        <w:rPr>
          <w:rFonts w:ascii="Times New Roman" w:hAnsi="Times New Roman"/>
        </w:rPr>
        <w:t>délai</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garanti</w:t>
      </w:r>
      <w:r>
        <w:rPr>
          <w:rFonts w:ascii="Times New Roman" w:hAnsi="Times New Roman"/>
          <w:spacing w:val="-6"/>
        </w:rPr>
        <w:t xml:space="preserve"> </w:t>
      </w:r>
      <w:r>
        <w:rPr>
          <w:rFonts w:ascii="Times New Roman" w:hAnsi="Times New Roman"/>
        </w:rPr>
        <w:t>d’un</w:t>
      </w:r>
      <w:r>
        <w:rPr>
          <w:rFonts w:ascii="Times New Roman" w:hAnsi="Times New Roman"/>
          <w:spacing w:val="-6"/>
        </w:rPr>
        <w:t xml:space="preserve"> </w:t>
      </w:r>
      <w:r>
        <w:rPr>
          <w:rFonts w:ascii="Times New Roman" w:hAnsi="Times New Roman"/>
          <w:spacing w:val="-5"/>
        </w:rPr>
        <w:t>an.</w:t>
      </w:r>
    </w:p>
    <w:p w14:paraId="5E811DA8" w14:textId="77777777" w:rsidR="00E14A36" w:rsidRDefault="00000000">
      <w:pPr>
        <w:pStyle w:val="Corpsdetexte"/>
        <w:ind w:left="696" w:right="699"/>
        <w:jc w:val="both"/>
        <w:rPr>
          <w:rFonts w:ascii="Times New Roman" w:hAnsi="Times New Roman"/>
        </w:rPr>
      </w:pPr>
      <w:r>
        <w:rPr>
          <w:rFonts w:ascii="Times New Roman" w:hAnsi="Times New Roman"/>
        </w:rPr>
        <w:t>Il ne sera pas procédé à des essais particuliers mais simplement à un nouveau contrôle du fonctionnement du dispositif de maintenance, une vérification de l’état du captage et du réservoir, un test des bornes fontaines avec mesure des volumes exhaures et une enquête auprès de la population pour s’assurer du bon fonctionnement au cours de l’année écoulée (fonctionnement des équipements et du dispositif d’entretien).</w:t>
      </w:r>
    </w:p>
    <w:p w14:paraId="1A5BA920" w14:textId="77777777" w:rsidR="00E14A36" w:rsidRDefault="00000000">
      <w:pPr>
        <w:pStyle w:val="Corpsdetexte"/>
        <w:spacing w:before="2"/>
        <w:ind w:left="696" w:right="708"/>
        <w:jc w:val="both"/>
        <w:rPr>
          <w:rFonts w:ascii="Times New Roman" w:hAnsi="Times New Roman"/>
        </w:rPr>
      </w:pPr>
      <w:r>
        <w:rPr>
          <w:rFonts w:ascii="Times New Roman" w:hAnsi="Times New Roman"/>
        </w:rPr>
        <w:t>Si des conditions inférieures à celles de la réception provisoire étaient constatées, l’entrepreneur serait dans l’obligation de rétablir les caractéristiques initiales à ses frais.</w:t>
      </w:r>
    </w:p>
    <w:p w14:paraId="4973E41A" w14:textId="77777777" w:rsidR="00E14A36" w:rsidRDefault="00000000">
      <w:pPr>
        <w:pStyle w:val="Corpsdetexte"/>
        <w:spacing w:line="228" w:lineRule="exact"/>
        <w:ind w:left="696"/>
        <w:jc w:val="both"/>
        <w:rPr>
          <w:rFonts w:ascii="Times New Roman" w:hAnsi="Times New Roman"/>
        </w:rPr>
      </w:pPr>
      <w:r>
        <w:rPr>
          <w:rFonts w:ascii="Times New Roman" w:hAnsi="Times New Roman"/>
        </w:rPr>
        <w:t>La</w:t>
      </w:r>
      <w:r>
        <w:rPr>
          <w:rFonts w:ascii="Times New Roman" w:hAnsi="Times New Roman"/>
          <w:spacing w:val="-6"/>
        </w:rPr>
        <w:t xml:space="preserve"> </w:t>
      </w:r>
      <w:r>
        <w:rPr>
          <w:rFonts w:ascii="Times New Roman" w:hAnsi="Times New Roman"/>
        </w:rPr>
        <w:t>réception</w:t>
      </w:r>
      <w:r>
        <w:rPr>
          <w:rFonts w:ascii="Times New Roman" w:hAnsi="Times New Roman"/>
          <w:spacing w:val="-6"/>
        </w:rPr>
        <w:t xml:space="preserve"> </w:t>
      </w:r>
      <w:r>
        <w:rPr>
          <w:rFonts w:ascii="Times New Roman" w:hAnsi="Times New Roman"/>
        </w:rPr>
        <w:t>définitive</w:t>
      </w:r>
      <w:r>
        <w:rPr>
          <w:rFonts w:ascii="Times New Roman" w:hAnsi="Times New Roman"/>
          <w:spacing w:val="-5"/>
        </w:rPr>
        <w:t xml:space="preserve"> </w:t>
      </w:r>
      <w:r>
        <w:rPr>
          <w:rFonts w:ascii="Times New Roman" w:hAnsi="Times New Roman"/>
        </w:rPr>
        <w:t>sera</w:t>
      </w:r>
      <w:r>
        <w:rPr>
          <w:rFonts w:ascii="Times New Roman" w:hAnsi="Times New Roman"/>
          <w:spacing w:val="-6"/>
        </w:rPr>
        <w:t xml:space="preserve"> </w:t>
      </w:r>
      <w:r>
        <w:rPr>
          <w:rFonts w:ascii="Times New Roman" w:hAnsi="Times New Roman"/>
        </w:rPr>
        <w:t>notifiée</w:t>
      </w:r>
      <w:r>
        <w:rPr>
          <w:rFonts w:ascii="Times New Roman" w:hAnsi="Times New Roman"/>
          <w:spacing w:val="-5"/>
        </w:rPr>
        <w:t xml:space="preserve"> </w:t>
      </w:r>
      <w:r>
        <w:rPr>
          <w:rFonts w:ascii="Times New Roman" w:hAnsi="Times New Roman"/>
        </w:rPr>
        <w:t>à</w:t>
      </w:r>
      <w:r>
        <w:rPr>
          <w:rFonts w:ascii="Times New Roman" w:hAnsi="Times New Roman"/>
          <w:spacing w:val="-5"/>
        </w:rPr>
        <w:t xml:space="preserve"> </w:t>
      </w:r>
      <w:r>
        <w:rPr>
          <w:rFonts w:ascii="Times New Roman" w:hAnsi="Times New Roman"/>
        </w:rPr>
        <w:t>l’entrepreneur</w:t>
      </w:r>
      <w:r>
        <w:rPr>
          <w:rFonts w:ascii="Times New Roman" w:hAnsi="Times New Roman"/>
          <w:spacing w:val="-6"/>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w:t>
      </w:r>
      <w:r>
        <w:rPr>
          <w:rFonts w:ascii="Times New Roman" w:hAnsi="Times New Roman"/>
          <w:spacing w:val="-5"/>
        </w:rPr>
        <w:t xml:space="preserve"> </w:t>
      </w:r>
      <w:r>
        <w:rPr>
          <w:rFonts w:ascii="Times New Roman" w:hAnsi="Times New Roman"/>
        </w:rPr>
        <w:t>représentant</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2"/>
        </w:rPr>
        <w:t>l’Administration.</w:t>
      </w:r>
    </w:p>
    <w:p w14:paraId="7E028B1D" w14:textId="77777777" w:rsidR="00E14A36" w:rsidRDefault="00000000">
      <w:pPr>
        <w:pStyle w:val="Titre5"/>
        <w:spacing w:before="5"/>
      </w:pPr>
      <w:r>
        <w:t>Article19</w:t>
      </w:r>
      <w:r>
        <w:rPr>
          <w:spacing w:val="-2"/>
        </w:rPr>
        <w:t xml:space="preserve"> </w:t>
      </w:r>
      <w:r>
        <w:t>:</w:t>
      </w:r>
      <w:r>
        <w:rPr>
          <w:spacing w:val="-3"/>
        </w:rPr>
        <w:t xml:space="preserve"> </w:t>
      </w:r>
      <w:r>
        <w:rPr>
          <w:spacing w:val="-2"/>
        </w:rPr>
        <w:t>GARANTIE</w:t>
      </w:r>
    </w:p>
    <w:p w14:paraId="429FD74A" w14:textId="77777777" w:rsidR="00E14A36" w:rsidRDefault="00000000">
      <w:pPr>
        <w:pStyle w:val="Corpsdetexte"/>
        <w:ind w:left="696" w:right="692"/>
        <w:jc w:val="both"/>
        <w:rPr>
          <w:rFonts w:ascii="Times New Roman" w:hAnsi="Times New Roman"/>
        </w:rPr>
      </w:pPr>
      <w:r>
        <w:rPr>
          <w:rFonts w:ascii="Times New Roman" w:hAnsi="Times New Roman"/>
        </w:rPr>
        <w:t xml:space="preserve">Les obligations de l’entrepreneur pendant la période de garantie </w:t>
      </w:r>
      <w:proofErr w:type="gramStart"/>
      <w:r>
        <w:rPr>
          <w:rFonts w:ascii="Times New Roman" w:hAnsi="Times New Roman"/>
        </w:rPr>
        <w:t>consiste</w:t>
      </w:r>
      <w:proofErr w:type="gramEnd"/>
      <w:r>
        <w:rPr>
          <w:rFonts w:ascii="Times New Roman" w:hAnsi="Times New Roman"/>
        </w:rPr>
        <w:t xml:space="preserve"> à changer, ou réparer les pièces</w:t>
      </w:r>
      <w:r>
        <w:rPr>
          <w:rFonts w:ascii="Times New Roman" w:hAnsi="Times New Roman"/>
          <w:spacing w:val="40"/>
        </w:rPr>
        <w:t xml:space="preserve"> </w:t>
      </w:r>
      <w:r>
        <w:rPr>
          <w:rFonts w:ascii="Times New Roman" w:hAnsi="Times New Roman"/>
        </w:rPr>
        <w:t>défectueuses ou celles qui ont été endommagées suite à un défaut de fabrication.</w:t>
      </w:r>
    </w:p>
    <w:p w14:paraId="09130030"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38FADDCC" w14:textId="77777777" w:rsidR="00E14A36" w:rsidRDefault="00E14A36">
      <w:pPr>
        <w:pStyle w:val="Corpsdetexte"/>
        <w:rPr>
          <w:rFonts w:ascii="Times New Roman"/>
        </w:rPr>
      </w:pPr>
    </w:p>
    <w:p w14:paraId="0B1BA2F8" w14:textId="77777777" w:rsidR="00E14A36" w:rsidRDefault="00E14A36">
      <w:pPr>
        <w:pStyle w:val="Corpsdetexte"/>
        <w:spacing w:before="66"/>
        <w:rPr>
          <w:rFonts w:ascii="Times New Roman"/>
        </w:rPr>
      </w:pPr>
    </w:p>
    <w:p w14:paraId="3E47BEFD" w14:textId="77777777" w:rsidR="00E14A36" w:rsidRDefault="00000000">
      <w:pPr>
        <w:pStyle w:val="Corpsdetexte"/>
        <w:ind w:left="696" w:right="705"/>
        <w:jc w:val="both"/>
        <w:rPr>
          <w:rFonts w:ascii="Times New Roman" w:hAnsi="Times New Roman"/>
        </w:rPr>
      </w:pPr>
      <w:r>
        <w:rPr>
          <w:rFonts w:ascii="Times New Roman" w:hAnsi="Times New Roman"/>
        </w:rPr>
        <w:t>Afin d’assurer un suivi rigoureux du fonctionnement et de l’entretien des équipements durant la période de garantie, l’entrepreneur devra effectuer des tournées de suivi dans la localité du projet.</w:t>
      </w:r>
    </w:p>
    <w:p w14:paraId="6176C0E8" w14:textId="77777777" w:rsidR="00E14A36" w:rsidRDefault="00E14A36">
      <w:pPr>
        <w:pStyle w:val="Corpsdetexte"/>
        <w:spacing w:before="1"/>
        <w:rPr>
          <w:rFonts w:ascii="Times New Roman"/>
        </w:rPr>
      </w:pPr>
    </w:p>
    <w:p w14:paraId="23D36BAF" w14:textId="77777777" w:rsidR="00E14A36" w:rsidRDefault="00000000">
      <w:pPr>
        <w:pStyle w:val="Corpsdetexte"/>
        <w:ind w:left="696" w:right="695"/>
        <w:jc w:val="both"/>
        <w:rPr>
          <w:rFonts w:ascii="Times New Roman" w:hAnsi="Times New Roman"/>
        </w:rPr>
      </w:pPr>
      <w:r>
        <w:rPr>
          <w:rFonts w:ascii="Times New Roman" w:hAnsi="Times New Roman"/>
        </w:rPr>
        <w:t>Au cours de ces tournées, auxquelles pourront être associés des techniciens de l’administration, seront examinés le fonctionnement</w:t>
      </w:r>
      <w:r>
        <w:rPr>
          <w:rFonts w:ascii="Times New Roman" w:hAnsi="Times New Roman"/>
          <w:spacing w:val="-1"/>
        </w:rPr>
        <w:t xml:space="preserve"> </w:t>
      </w:r>
      <w:r>
        <w:rPr>
          <w:rFonts w:ascii="Times New Roman" w:hAnsi="Times New Roman"/>
        </w:rPr>
        <w:t>des installations</w:t>
      </w:r>
      <w:r>
        <w:rPr>
          <w:rFonts w:ascii="Times New Roman" w:hAnsi="Times New Roman"/>
          <w:spacing w:val="-1"/>
        </w:rPr>
        <w:t xml:space="preserve"> </w:t>
      </w:r>
      <w:r>
        <w:rPr>
          <w:rFonts w:ascii="Times New Roman" w:hAnsi="Times New Roman"/>
        </w:rPr>
        <w:t>et les interventions</w:t>
      </w:r>
      <w:r>
        <w:rPr>
          <w:rFonts w:ascii="Times New Roman" w:hAnsi="Times New Roman"/>
          <w:spacing w:val="-1"/>
        </w:rPr>
        <w:t xml:space="preserve"> </w:t>
      </w:r>
      <w:r>
        <w:rPr>
          <w:rFonts w:ascii="Times New Roman" w:hAnsi="Times New Roman"/>
        </w:rPr>
        <w:t>des</w:t>
      </w:r>
      <w:r>
        <w:rPr>
          <w:rFonts w:ascii="Times New Roman" w:hAnsi="Times New Roman"/>
          <w:spacing w:val="-1"/>
        </w:rPr>
        <w:t xml:space="preserve"> </w:t>
      </w:r>
      <w:r>
        <w:rPr>
          <w:rFonts w:ascii="Times New Roman" w:hAnsi="Times New Roman"/>
        </w:rPr>
        <w:t>plombiers. Les</w:t>
      </w:r>
      <w:r>
        <w:rPr>
          <w:rFonts w:ascii="Times New Roman" w:hAnsi="Times New Roman"/>
          <w:spacing w:val="-1"/>
        </w:rPr>
        <w:t xml:space="preserve"> </w:t>
      </w:r>
      <w:r>
        <w:rPr>
          <w:rFonts w:ascii="Times New Roman" w:hAnsi="Times New Roman"/>
        </w:rPr>
        <w:t>compléments</w:t>
      </w:r>
      <w:r>
        <w:rPr>
          <w:rFonts w:ascii="Times New Roman" w:hAnsi="Times New Roman"/>
          <w:spacing w:val="-1"/>
        </w:rPr>
        <w:t xml:space="preserve"> </w:t>
      </w:r>
      <w:r>
        <w:rPr>
          <w:rFonts w:ascii="Times New Roman" w:hAnsi="Times New Roman"/>
        </w:rPr>
        <w:t>de formation nécessaires</w:t>
      </w:r>
      <w:r>
        <w:rPr>
          <w:rFonts w:ascii="Times New Roman" w:hAnsi="Times New Roman"/>
          <w:spacing w:val="-1"/>
        </w:rPr>
        <w:t xml:space="preserve"> </w:t>
      </w:r>
      <w:r>
        <w:rPr>
          <w:rFonts w:ascii="Times New Roman" w:hAnsi="Times New Roman"/>
        </w:rPr>
        <w:t>et des séances de rappel systématiques seront dispensés à cette occasion. Chacune de ces tournées fera l’objet d’un compte rendu détaillé.</w:t>
      </w:r>
    </w:p>
    <w:p w14:paraId="00D6E588" w14:textId="77777777" w:rsidR="00E14A36" w:rsidRDefault="00E14A36">
      <w:pPr>
        <w:pStyle w:val="Corpsdetexte"/>
        <w:jc w:val="both"/>
        <w:rPr>
          <w:rFonts w:ascii="Times New Roman" w:hAnsi="Times New Roman"/>
        </w:rPr>
        <w:sectPr w:rsidR="00E14A36">
          <w:pgSz w:w="12240" w:h="15840"/>
          <w:pgMar w:top="880" w:right="720" w:bottom="1200" w:left="720" w:header="683" w:footer="1000" w:gutter="0"/>
          <w:cols w:space="720"/>
        </w:sectPr>
      </w:pPr>
    </w:p>
    <w:p w14:paraId="4F30346C" w14:textId="77777777" w:rsidR="00E14A36" w:rsidRDefault="00E14A36">
      <w:pPr>
        <w:pStyle w:val="Corpsdetexte"/>
        <w:rPr>
          <w:rFonts w:ascii="Times New Roman"/>
          <w:sz w:val="24"/>
        </w:rPr>
      </w:pPr>
    </w:p>
    <w:p w14:paraId="0757FEE9" w14:textId="77777777" w:rsidR="00E14A36" w:rsidRDefault="00E14A36">
      <w:pPr>
        <w:pStyle w:val="Corpsdetexte"/>
        <w:rPr>
          <w:rFonts w:ascii="Times New Roman"/>
          <w:sz w:val="24"/>
        </w:rPr>
      </w:pPr>
    </w:p>
    <w:p w14:paraId="55DAF042" w14:textId="77777777" w:rsidR="00E14A36" w:rsidRDefault="00E14A36">
      <w:pPr>
        <w:pStyle w:val="Corpsdetexte"/>
        <w:spacing w:before="135"/>
        <w:rPr>
          <w:rFonts w:ascii="Times New Roman"/>
          <w:sz w:val="24"/>
        </w:rPr>
      </w:pPr>
    </w:p>
    <w:p w14:paraId="4B3FF5FB" w14:textId="77777777" w:rsidR="00E14A36" w:rsidRDefault="00000000">
      <w:pPr>
        <w:ind w:left="696"/>
        <w:rPr>
          <w:b/>
          <w:sz w:val="24"/>
        </w:rPr>
      </w:pPr>
      <w:r>
        <w:rPr>
          <w:b/>
          <w:sz w:val="24"/>
          <w:u w:val="single"/>
        </w:rPr>
        <w:t>Cahier</w:t>
      </w:r>
      <w:r>
        <w:rPr>
          <w:b/>
          <w:spacing w:val="-5"/>
          <w:sz w:val="24"/>
          <w:u w:val="single"/>
        </w:rPr>
        <w:t xml:space="preserve"> </w:t>
      </w:r>
      <w:r>
        <w:rPr>
          <w:b/>
          <w:sz w:val="24"/>
          <w:u w:val="single"/>
        </w:rPr>
        <w:t>des</w:t>
      </w:r>
      <w:r>
        <w:rPr>
          <w:b/>
          <w:spacing w:val="-3"/>
          <w:sz w:val="24"/>
          <w:u w:val="single"/>
        </w:rPr>
        <w:t xml:space="preserve"> </w:t>
      </w:r>
      <w:r>
        <w:rPr>
          <w:b/>
          <w:sz w:val="24"/>
          <w:u w:val="single"/>
        </w:rPr>
        <w:t>Clauses</w:t>
      </w:r>
      <w:r>
        <w:rPr>
          <w:b/>
          <w:spacing w:val="-2"/>
          <w:sz w:val="24"/>
          <w:u w:val="single"/>
        </w:rPr>
        <w:t xml:space="preserve"> </w:t>
      </w:r>
      <w:r>
        <w:rPr>
          <w:b/>
          <w:sz w:val="24"/>
          <w:u w:val="single"/>
        </w:rPr>
        <w:t>Techniques</w:t>
      </w:r>
      <w:r>
        <w:rPr>
          <w:b/>
          <w:spacing w:val="-3"/>
          <w:sz w:val="24"/>
          <w:u w:val="single"/>
        </w:rPr>
        <w:t xml:space="preserve"> </w:t>
      </w:r>
      <w:r>
        <w:rPr>
          <w:b/>
          <w:sz w:val="24"/>
          <w:u w:val="single"/>
        </w:rPr>
        <w:t>Particulières</w:t>
      </w:r>
      <w:r>
        <w:rPr>
          <w:b/>
          <w:spacing w:val="-3"/>
          <w:sz w:val="24"/>
          <w:u w:val="single"/>
        </w:rPr>
        <w:t xml:space="preserve"> </w:t>
      </w:r>
      <w:r>
        <w:rPr>
          <w:b/>
          <w:spacing w:val="-2"/>
          <w:sz w:val="24"/>
          <w:u w:val="single"/>
        </w:rPr>
        <w:t>(CCTP)</w:t>
      </w:r>
    </w:p>
    <w:p w14:paraId="6FCC8E80" w14:textId="77777777" w:rsidR="00E14A36" w:rsidRDefault="00E14A36">
      <w:pPr>
        <w:pStyle w:val="Corpsdetexte"/>
        <w:rPr>
          <w:b/>
          <w:sz w:val="24"/>
        </w:rPr>
      </w:pPr>
    </w:p>
    <w:p w14:paraId="1583A90F" w14:textId="77777777" w:rsidR="00E14A36" w:rsidRDefault="00E14A36">
      <w:pPr>
        <w:pStyle w:val="Corpsdetexte"/>
        <w:spacing w:before="44"/>
        <w:rPr>
          <w:b/>
          <w:sz w:val="24"/>
        </w:rPr>
      </w:pPr>
    </w:p>
    <w:p w14:paraId="76F94EEE" w14:textId="77777777" w:rsidR="00E14A36" w:rsidRDefault="00000000">
      <w:pPr>
        <w:pStyle w:val="Titre3"/>
        <w:spacing w:before="1"/>
      </w:pPr>
      <w:r>
        <w:rPr>
          <w:spacing w:val="-2"/>
          <w:u w:val="single"/>
        </w:rPr>
        <w:t>SOMMAIRE</w:t>
      </w:r>
    </w:p>
    <w:p w14:paraId="5556004A" w14:textId="77777777" w:rsidR="00E14A36" w:rsidRDefault="00000000">
      <w:pPr>
        <w:pStyle w:val="Titre4"/>
        <w:tabs>
          <w:tab w:val="right" w:leader="dot" w:pos="8231"/>
        </w:tabs>
        <w:spacing w:before="163"/>
        <w:ind w:left="696"/>
      </w:pPr>
      <w:r>
        <w:t>Chapitre</w:t>
      </w:r>
      <w:r>
        <w:rPr>
          <w:spacing w:val="-3"/>
        </w:rPr>
        <w:t xml:space="preserve"> </w:t>
      </w:r>
      <w:r>
        <w:t>I</w:t>
      </w:r>
      <w:r>
        <w:rPr>
          <w:spacing w:val="-1"/>
        </w:rPr>
        <w:t xml:space="preserve"> </w:t>
      </w:r>
      <w:r>
        <w:t>:</w:t>
      </w:r>
      <w:r>
        <w:rPr>
          <w:spacing w:val="-3"/>
        </w:rPr>
        <w:t xml:space="preserve"> </w:t>
      </w:r>
      <w:r>
        <w:t>Dispositions</w:t>
      </w:r>
      <w:r>
        <w:rPr>
          <w:spacing w:val="-1"/>
        </w:rPr>
        <w:t xml:space="preserve"> </w:t>
      </w:r>
      <w:r>
        <w:rPr>
          <w:spacing w:val="-2"/>
        </w:rPr>
        <w:t>générales</w:t>
      </w:r>
      <w:r>
        <w:rPr>
          <w:rFonts w:ascii="Times New Roman" w:hAnsi="Times New Roman"/>
          <w:b w:val="0"/>
        </w:rPr>
        <w:tab/>
      </w:r>
      <w:r>
        <w:rPr>
          <w:spacing w:val="-5"/>
        </w:rPr>
        <w:t>52</w:t>
      </w:r>
    </w:p>
    <w:p w14:paraId="5F55EC39" w14:textId="77777777" w:rsidR="00E14A36" w:rsidRDefault="00000000">
      <w:pPr>
        <w:spacing w:before="160"/>
        <w:ind w:left="696"/>
        <w:rPr>
          <w:sz w:val="24"/>
        </w:rPr>
      </w:pPr>
      <w:r>
        <w:rPr>
          <w:sz w:val="24"/>
        </w:rPr>
        <w:t>Article</w:t>
      </w:r>
      <w:r>
        <w:rPr>
          <w:spacing w:val="-3"/>
          <w:sz w:val="24"/>
        </w:rPr>
        <w:t xml:space="preserve"> </w:t>
      </w:r>
      <w:r>
        <w:rPr>
          <w:sz w:val="24"/>
        </w:rPr>
        <w:t>1</w:t>
      </w:r>
      <w:r>
        <w:rPr>
          <w:sz w:val="24"/>
          <w:vertAlign w:val="superscript"/>
        </w:rPr>
        <w:t>er</w:t>
      </w:r>
      <w:r>
        <w:rPr>
          <w:spacing w:val="-25"/>
          <w:sz w:val="24"/>
        </w:rPr>
        <w:t xml:space="preserve"> </w:t>
      </w:r>
      <w:r>
        <w:rPr>
          <w:sz w:val="24"/>
        </w:rPr>
        <w:t>:</w:t>
      </w:r>
      <w:r>
        <w:rPr>
          <w:spacing w:val="-3"/>
          <w:sz w:val="24"/>
        </w:rPr>
        <w:t xml:space="preserve"> </w:t>
      </w:r>
      <w:r>
        <w:rPr>
          <w:sz w:val="24"/>
        </w:rPr>
        <w:t>But</w:t>
      </w:r>
      <w:r>
        <w:rPr>
          <w:spacing w:val="-1"/>
          <w:sz w:val="24"/>
        </w:rPr>
        <w:t xml:space="preserve"> </w:t>
      </w:r>
      <w:r>
        <w:rPr>
          <w:sz w:val="24"/>
        </w:rPr>
        <w:t>du</w:t>
      </w:r>
      <w:r>
        <w:rPr>
          <w:spacing w:val="-1"/>
          <w:sz w:val="24"/>
        </w:rPr>
        <w:t xml:space="preserve"> </w:t>
      </w:r>
      <w:r>
        <w:rPr>
          <w:spacing w:val="-4"/>
          <w:sz w:val="24"/>
        </w:rPr>
        <w:t>CCTP</w:t>
      </w:r>
    </w:p>
    <w:p w14:paraId="7E5442A3" w14:textId="77777777" w:rsidR="00E14A36" w:rsidRDefault="00000000">
      <w:pPr>
        <w:spacing w:before="163" w:line="379" w:lineRule="auto"/>
        <w:ind w:left="696" w:right="5003"/>
        <w:rPr>
          <w:sz w:val="24"/>
        </w:rPr>
      </w:pPr>
      <w:r>
        <w:rPr>
          <w:sz w:val="24"/>
        </w:rPr>
        <w:t>Article</w:t>
      </w:r>
      <w:r>
        <w:rPr>
          <w:spacing w:val="-8"/>
          <w:sz w:val="24"/>
        </w:rPr>
        <w:t xml:space="preserve"> </w:t>
      </w:r>
      <w:r>
        <w:rPr>
          <w:sz w:val="24"/>
        </w:rPr>
        <w:t>2</w:t>
      </w:r>
      <w:r>
        <w:rPr>
          <w:spacing w:val="-9"/>
          <w:sz w:val="24"/>
        </w:rPr>
        <w:t xml:space="preserve"> </w:t>
      </w:r>
      <w:r>
        <w:rPr>
          <w:sz w:val="24"/>
        </w:rPr>
        <w:t>:</w:t>
      </w:r>
      <w:r>
        <w:rPr>
          <w:spacing w:val="-9"/>
          <w:sz w:val="24"/>
        </w:rPr>
        <w:t xml:space="preserve"> </w:t>
      </w:r>
      <w:r>
        <w:rPr>
          <w:sz w:val="24"/>
        </w:rPr>
        <w:t>Responsabilités</w:t>
      </w:r>
      <w:r>
        <w:rPr>
          <w:spacing w:val="-10"/>
          <w:sz w:val="24"/>
        </w:rPr>
        <w:t xml:space="preserve"> </w:t>
      </w:r>
      <w:r>
        <w:rPr>
          <w:sz w:val="24"/>
        </w:rPr>
        <w:t>de</w:t>
      </w:r>
      <w:r>
        <w:rPr>
          <w:spacing w:val="-7"/>
          <w:sz w:val="24"/>
        </w:rPr>
        <w:t xml:space="preserve"> </w:t>
      </w:r>
      <w:r>
        <w:rPr>
          <w:sz w:val="24"/>
        </w:rPr>
        <w:t xml:space="preserve">l’entrepreneur Article </w:t>
      </w:r>
      <w:proofErr w:type="gramStart"/>
      <w:r>
        <w:rPr>
          <w:sz w:val="24"/>
        </w:rPr>
        <w:t>3:</w:t>
      </w:r>
      <w:proofErr w:type="gramEnd"/>
      <w:r>
        <w:rPr>
          <w:sz w:val="24"/>
        </w:rPr>
        <w:t xml:space="preserve"> Nature des travaux</w:t>
      </w:r>
    </w:p>
    <w:p w14:paraId="018D51B1" w14:textId="77777777" w:rsidR="00E14A36" w:rsidRDefault="00000000">
      <w:pPr>
        <w:spacing w:before="1" w:line="379" w:lineRule="auto"/>
        <w:ind w:left="696" w:right="5003"/>
        <w:rPr>
          <w:sz w:val="24"/>
        </w:rPr>
      </w:pPr>
      <w:r>
        <w:rPr>
          <w:sz w:val="24"/>
        </w:rPr>
        <w:t>Article</w:t>
      </w:r>
      <w:r>
        <w:rPr>
          <w:spacing w:val="-7"/>
          <w:sz w:val="24"/>
        </w:rPr>
        <w:t xml:space="preserve"> </w:t>
      </w:r>
      <w:proofErr w:type="gramStart"/>
      <w:r>
        <w:rPr>
          <w:sz w:val="24"/>
        </w:rPr>
        <w:t>4:</w:t>
      </w:r>
      <w:proofErr w:type="gramEnd"/>
      <w:r>
        <w:rPr>
          <w:spacing w:val="-8"/>
          <w:sz w:val="24"/>
        </w:rPr>
        <w:t xml:space="preserve"> </w:t>
      </w:r>
      <w:r>
        <w:rPr>
          <w:sz w:val="24"/>
        </w:rPr>
        <w:t>Normes</w:t>
      </w:r>
      <w:r>
        <w:rPr>
          <w:spacing w:val="-9"/>
          <w:sz w:val="24"/>
        </w:rPr>
        <w:t xml:space="preserve"> </w:t>
      </w:r>
      <w:r>
        <w:rPr>
          <w:sz w:val="24"/>
        </w:rPr>
        <w:t>et</w:t>
      </w:r>
      <w:r>
        <w:rPr>
          <w:spacing w:val="-7"/>
          <w:sz w:val="24"/>
        </w:rPr>
        <w:t xml:space="preserve"> </w:t>
      </w:r>
      <w:r>
        <w:rPr>
          <w:sz w:val="24"/>
        </w:rPr>
        <w:t>textes</w:t>
      </w:r>
      <w:r>
        <w:rPr>
          <w:spacing w:val="-9"/>
          <w:sz w:val="24"/>
        </w:rPr>
        <w:t xml:space="preserve"> </w:t>
      </w:r>
      <w:r>
        <w:rPr>
          <w:sz w:val="24"/>
        </w:rPr>
        <w:t>règlementaires Article 5 : Qualité et origine du matériel</w:t>
      </w:r>
    </w:p>
    <w:p w14:paraId="2583AB20" w14:textId="77777777" w:rsidR="00E14A36" w:rsidRDefault="00000000">
      <w:pPr>
        <w:ind w:left="696"/>
        <w:rPr>
          <w:sz w:val="24"/>
        </w:rPr>
      </w:pPr>
      <w:r>
        <w:rPr>
          <w:sz w:val="24"/>
        </w:rPr>
        <w:t>Article</w:t>
      </w:r>
      <w:r>
        <w:rPr>
          <w:spacing w:val="-6"/>
          <w:sz w:val="24"/>
        </w:rPr>
        <w:t xml:space="preserve"> </w:t>
      </w:r>
      <w:r>
        <w:rPr>
          <w:sz w:val="24"/>
        </w:rPr>
        <w:t>6</w:t>
      </w:r>
      <w:r>
        <w:rPr>
          <w:spacing w:val="-5"/>
          <w:sz w:val="24"/>
        </w:rPr>
        <w:t xml:space="preserve"> </w:t>
      </w:r>
      <w:r>
        <w:rPr>
          <w:sz w:val="24"/>
        </w:rPr>
        <w:t>:</w:t>
      </w:r>
      <w:r>
        <w:rPr>
          <w:spacing w:val="-6"/>
          <w:sz w:val="24"/>
        </w:rPr>
        <w:t xml:space="preserve"> </w:t>
      </w:r>
      <w:r>
        <w:rPr>
          <w:sz w:val="24"/>
        </w:rPr>
        <w:t>Organisation</w:t>
      </w:r>
      <w:r>
        <w:rPr>
          <w:spacing w:val="-5"/>
          <w:sz w:val="24"/>
        </w:rPr>
        <w:t xml:space="preserve"> </w:t>
      </w:r>
      <w:r>
        <w:rPr>
          <w:sz w:val="24"/>
        </w:rPr>
        <w:t>du</w:t>
      </w:r>
      <w:r>
        <w:rPr>
          <w:spacing w:val="-4"/>
          <w:sz w:val="24"/>
        </w:rPr>
        <w:t xml:space="preserve"> </w:t>
      </w:r>
      <w:r>
        <w:rPr>
          <w:sz w:val="24"/>
        </w:rPr>
        <w:t>chantier-délais-</w:t>
      </w:r>
      <w:r>
        <w:rPr>
          <w:spacing w:val="-2"/>
          <w:sz w:val="24"/>
        </w:rPr>
        <w:t>pénalités</w:t>
      </w:r>
    </w:p>
    <w:p w14:paraId="4748AA77" w14:textId="77777777" w:rsidR="00E14A36" w:rsidRDefault="00000000">
      <w:pPr>
        <w:spacing w:before="161" w:line="379" w:lineRule="auto"/>
        <w:ind w:left="696" w:right="2991"/>
        <w:rPr>
          <w:sz w:val="24"/>
        </w:rPr>
      </w:pPr>
      <w:r>
        <w:rPr>
          <w:sz w:val="24"/>
        </w:rPr>
        <w:t>Article</w:t>
      </w:r>
      <w:r>
        <w:rPr>
          <w:spacing w:val="-5"/>
          <w:sz w:val="24"/>
        </w:rPr>
        <w:t xml:space="preserve"> </w:t>
      </w:r>
      <w:r>
        <w:rPr>
          <w:sz w:val="24"/>
        </w:rPr>
        <w:t>7</w:t>
      </w:r>
      <w:r>
        <w:rPr>
          <w:spacing w:val="-6"/>
          <w:sz w:val="24"/>
        </w:rPr>
        <w:t xml:space="preserve"> </w:t>
      </w:r>
      <w:r>
        <w:rPr>
          <w:sz w:val="24"/>
        </w:rPr>
        <w:t>:</w:t>
      </w:r>
      <w:r>
        <w:rPr>
          <w:spacing w:val="-6"/>
          <w:sz w:val="24"/>
        </w:rPr>
        <w:t xml:space="preserve"> </w:t>
      </w:r>
      <w:r>
        <w:rPr>
          <w:sz w:val="24"/>
        </w:rPr>
        <w:t>Modifications</w:t>
      </w:r>
      <w:r>
        <w:rPr>
          <w:spacing w:val="-7"/>
          <w:sz w:val="24"/>
        </w:rPr>
        <w:t xml:space="preserve"> </w:t>
      </w:r>
      <w:r>
        <w:rPr>
          <w:sz w:val="24"/>
        </w:rPr>
        <w:t>de</w:t>
      </w:r>
      <w:r>
        <w:rPr>
          <w:spacing w:val="-4"/>
          <w:sz w:val="24"/>
        </w:rPr>
        <w:t xml:space="preserve"> </w:t>
      </w:r>
      <w:r>
        <w:rPr>
          <w:sz w:val="24"/>
        </w:rPr>
        <w:t>prestations</w:t>
      </w:r>
      <w:r>
        <w:rPr>
          <w:spacing w:val="-7"/>
          <w:sz w:val="24"/>
        </w:rPr>
        <w:t xml:space="preserve"> </w:t>
      </w:r>
      <w:r>
        <w:rPr>
          <w:sz w:val="24"/>
        </w:rPr>
        <w:t>en</w:t>
      </w:r>
      <w:r>
        <w:rPr>
          <w:spacing w:val="-8"/>
          <w:sz w:val="24"/>
        </w:rPr>
        <w:t xml:space="preserve"> </w:t>
      </w:r>
      <w:r>
        <w:rPr>
          <w:sz w:val="24"/>
        </w:rPr>
        <w:t>cours</w:t>
      </w:r>
      <w:r>
        <w:rPr>
          <w:spacing w:val="-6"/>
          <w:sz w:val="24"/>
        </w:rPr>
        <w:t xml:space="preserve"> </w:t>
      </w:r>
      <w:r>
        <w:rPr>
          <w:sz w:val="24"/>
        </w:rPr>
        <w:t>d’exécution Article 8 : Visites et réunions de chantier</w:t>
      </w:r>
    </w:p>
    <w:p w14:paraId="49C07348" w14:textId="77777777" w:rsidR="00E14A36" w:rsidRDefault="00000000">
      <w:pPr>
        <w:spacing w:line="379" w:lineRule="auto"/>
        <w:ind w:left="696" w:right="4002"/>
        <w:rPr>
          <w:sz w:val="24"/>
        </w:rPr>
      </w:pPr>
      <w:r>
        <w:rPr>
          <w:sz w:val="24"/>
        </w:rPr>
        <w:t>Article</w:t>
      </w:r>
      <w:r>
        <w:rPr>
          <w:spacing w:val="-4"/>
          <w:sz w:val="24"/>
        </w:rPr>
        <w:t xml:space="preserve"> </w:t>
      </w:r>
      <w:r>
        <w:rPr>
          <w:sz w:val="24"/>
        </w:rPr>
        <w:t>9</w:t>
      </w:r>
      <w:r>
        <w:rPr>
          <w:spacing w:val="-5"/>
          <w:sz w:val="24"/>
        </w:rPr>
        <w:t xml:space="preserve"> </w:t>
      </w:r>
      <w:r>
        <w:rPr>
          <w:sz w:val="24"/>
        </w:rPr>
        <w:t>:</w:t>
      </w:r>
      <w:r>
        <w:rPr>
          <w:spacing w:val="-5"/>
          <w:sz w:val="24"/>
        </w:rPr>
        <w:t xml:space="preserve"> </w:t>
      </w:r>
      <w:r>
        <w:rPr>
          <w:sz w:val="24"/>
        </w:rPr>
        <w:t>Hygiène</w:t>
      </w:r>
      <w:r>
        <w:rPr>
          <w:spacing w:val="-4"/>
          <w:sz w:val="24"/>
        </w:rPr>
        <w:t xml:space="preserve"> </w:t>
      </w:r>
      <w:r>
        <w:rPr>
          <w:sz w:val="24"/>
        </w:rPr>
        <w:t>sécurité</w:t>
      </w:r>
      <w:r>
        <w:rPr>
          <w:spacing w:val="-4"/>
          <w:sz w:val="24"/>
        </w:rPr>
        <w:t xml:space="preserve"> </w:t>
      </w:r>
      <w:r>
        <w:rPr>
          <w:sz w:val="24"/>
        </w:rPr>
        <w:t>et</w:t>
      </w:r>
      <w:r>
        <w:rPr>
          <w:spacing w:val="-7"/>
          <w:sz w:val="24"/>
        </w:rPr>
        <w:t xml:space="preserve"> </w:t>
      </w:r>
      <w:r>
        <w:rPr>
          <w:sz w:val="24"/>
        </w:rPr>
        <w:t>conditions</w:t>
      </w:r>
      <w:r>
        <w:rPr>
          <w:spacing w:val="-6"/>
          <w:sz w:val="24"/>
        </w:rPr>
        <w:t xml:space="preserve"> </w:t>
      </w:r>
      <w:r>
        <w:rPr>
          <w:sz w:val="24"/>
        </w:rPr>
        <w:t>de</w:t>
      </w:r>
      <w:r>
        <w:rPr>
          <w:spacing w:val="-6"/>
          <w:sz w:val="24"/>
        </w:rPr>
        <w:t xml:space="preserve"> </w:t>
      </w:r>
      <w:r>
        <w:rPr>
          <w:sz w:val="24"/>
        </w:rPr>
        <w:t>travail Article</w:t>
      </w:r>
      <w:r>
        <w:rPr>
          <w:spacing w:val="-4"/>
          <w:sz w:val="24"/>
        </w:rPr>
        <w:t xml:space="preserve"> </w:t>
      </w:r>
      <w:r>
        <w:rPr>
          <w:sz w:val="24"/>
        </w:rPr>
        <w:t>10</w:t>
      </w:r>
      <w:r>
        <w:rPr>
          <w:spacing w:val="-4"/>
          <w:sz w:val="24"/>
        </w:rPr>
        <w:t xml:space="preserve"> </w:t>
      </w:r>
      <w:r>
        <w:rPr>
          <w:sz w:val="24"/>
        </w:rPr>
        <w:t>:</w:t>
      </w:r>
      <w:r>
        <w:rPr>
          <w:spacing w:val="-4"/>
          <w:sz w:val="24"/>
        </w:rPr>
        <w:t xml:space="preserve"> </w:t>
      </w:r>
      <w:r>
        <w:rPr>
          <w:sz w:val="24"/>
        </w:rPr>
        <w:t>Nombre</w:t>
      </w:r>
      <w:r>
        <w:rPr>
          <w:spacing w:val="-3"/>
          <w:sz w:val="24"/>
        </w:rPr>
        <w:t xml:space="preserve"> </w:t>
      </w:r>
      <w:r>
        <w:rPr>
          <w:sz w:val="24"/>
        </w:rPr>
        <w:t>et</w:t>
      </w:r>
      <w:r>
        <w:rPr>
          <w:spacing w:val="-5"/>
          <w:sz w:val="24"/>
        </w:rPr>
        <w:t xml:space="preserve"> </w:t>
      </w:r>
      <w:r>
        <w:rPr>
          <w:sz w:val="24"/>
        </w:rPr>
        <w:t>qualification</w:t>
      </w:r>
      <w:r>
        <w:rPr>
          <w:spacing w:val="-3"/>
          <w:sz w:val="24"/>
        </w:rPr>
        <w:t xml:space="preserve"> </w:t>
      </w:r>
      <w:r>
        <w:rPr>
          <w:sz w:val="24"/>
        </w:rPr>
        <w:t>des</w:t>
      </w:r>
      <w:r>
        <w:rPr>
          <w:spacing w:val="-4"/>
          <w:sz w:val="24"/>
        </w:rPr>
        <w:t xml:space="preserve"> </w:t>
      </w:r>
      <w:r>
        <w:rPr>
          <w:spacing w:val="-2"/>
          <w:sz w:val="24"/>
        </w:rPr>
        <w:t>opérateurs</w:t>
      </w:r>
    </w:p>
    <w:p w14:paraId="77135D6E" w14:textId="77777777" w:rsidR="00E14A36" w:rsidRDefault="00000000">
      <w:pPr>
        <w:pStyle w:val="Titre4"/>
        <w:tabs>
          <w:tab w:val="left" w:leader="dot" w:pos="8859"/>
        </w:tabs>
        <w:ind w:left="696"/>
      </w:pPr>
      <w:r>
        <w:t>Chapitre</w:t>
      </w:r>
      <w:r>
        <w:rPr>
          <w:spacing w:val="-3"/>
        </w:rPr>
        <w:t xml:space="preserve"> </w:t>
      </w:r>
      <w:r>
        <w:t>II</w:t>
      </w:r>
      <w:r>
        <w:rPr>
          <w:spacing w:val="-2"/>
        </w:rPr>
        <w:t xml:space="preserve"> </w:t>
      </w:r>
      <w:r>
        <w:t>:</w:t>
      </w:r>
      <w:r>
        <w:rPr>
          <w:spacing w:val="-3"/>
        </w:rPr>
        <w:t xml:space="preserve"> </w:t>
      </w:r>
      <w:r>
        <w:t>Spécifications</w:t>
      </w:r>
      <w:r>
        <w:rPr>
          <w:spacing w:val="-2"/>
        </w:rPr>
        <w:t xml:space="preserve"> </w:t>
      </w:r>
      <w:r>
        <w:t>techniques</w:t>
      </w:r>
      <w:r>
        <w:rPr>
          <w:spacing w:val="-2"/>
        </w:rPr>
        <w:t xml:space="preserve"> </w:t>
      </w:r>
      <w:r>
        <w:t>générales</w:t>
      </w:r>
      <w:r>
        <w:rPr>
          <w:spacing w:val="-2"/>
        </w:rPr>
        <w:t xml:space="preserve"> </w:t>
      </w:r>
      <w:r>
        <w:t>des</w:t>
      </w:r>
      <w:r>
        <w:rPr>
          <w:spacing w:val="-1"/>
        </w:rPr>
        <w:t xml:space="preserve"> </w:t>
      </w:r>
      <w:r>
        <w:rPr>
          <w:spacing w:val="-2"/>
        </w:rPr>
        <w:t>prestations…</w:t>
      </w:r>
      <w:r>
        <w:rPr>
          <w:rFonts w:ascii="Times New Roman" w:hAnsi="Times New Roman"/>
          <w:b w:val="0"/>
        </w:rPr>
        <w:tab/>
      </w:r>
      <w:r>
        <w:rPr>
          <w:spacing w:val="-5"/>
        </w:rPr>
        <w:t>55</w:t>
      </w:r>
    </w:p>
    <w:p w14:paraId="3CF441B8" w14:textId="77777777" w:rsidR="00E14A36" w:rsidRDefault="00000000">
      <w:pPr>
        <w:spacing w:before="163" w:line="379" w:lineRule="auto"/>
        <w:ind w:left="696" w:right="6973"/>
        <w:rPr>
          <w:sz w:val="24"/>
        </w:rPr>
      </w:pPr>
      <w:r>
        <w:rPr>
          <w:sz w:val="24"/>
        </w:rPr>
        <w:t>Article 11 : Définitions Article</w:t>
      </w:r>
      <w:r>
        <w:rPr>
          <w:spacing w:val="-8"/>
          <w:sz w:val="24"/>
        </w:rPr>
        <w:t xml:space="preserve"> </w:t>
      </w:r>
      <w:r>
        <w:rPr>
          <w:sz w:val="24"/>
        </w:rPr>
        <w:t>12</w:t>
      </w:r>
      <w:r>
        <w:rPr>
          <w:spacing w:val="-9"/>
          <w:sz w:val="24"/>
        </w:rPr>
        <w:t xml:space="preserve"> </w:t>
      </w:r>
      <w:r>
        <w:rPr>
          <w:sz w:val="24"/>
        </w:rPr>
        <w:t>:</w:t>
      </w:r>
      <w:r>
        <w:rPr>
          <w:spacing w:val="-8"/>
          <w:sz w:val="24"/>
        </w:rPr>
        <w:t xml:space="preserve"> </w:t>
      </w:r>
      <w:r>
        <w:rPr>
          <w:sz w:val="24"/>
        </w:rPr>
        <w:t>Base</w:t>
      </w:r>
      <w:r>
        <w:rPr>
          <w:spacing w:val="-8"/>
          <w:sz w:val="24"/>
        </w:rPr>
        <w:t xml:space="preserve"> </w:t>
      </w:r>
      <w:r>
        <w:rPr>
          <w:sz w:val="24"/>
        </w:rPr>
        <w:t>de</w:t>
      </w:r>
      <w:r>
        <w:rPr>
          <w:spacing w:val="-8"/>
          <w:sz w:val="24"/>
        </w:rPr>
        <w:t xml:space="preserve"> </w:t>
      </w:r>
      <w:r>
        <w:rPr>
          <w:sz w:val="24"/>
        </w:rPr>
        <w:t>données Article 13 : Le candélabre Article 14 : Le luminaire</w:t>
      </w:r>
    </w:p>
    <w:p w14:paraId="0189F3F5" w14:textId="77777777" w:rsidR="00E14A36" w:rsidRDefault="00000000">
      <w:pPr>
        <w:spacing w:before="1" w:line="379" w:lineRule="auto"/>
        <w:ind w:left="696" w:right="5067"/>
        <w:rPr>
          <w:sz w:val="24"/>
        </w:rPr>
      </w:pPr>
      <w:r>
        <w:rPr>
          <w:sz w:val="24"/>
        </w:rPr>
        <w:t>Article</w:t>
      </w:r>
      <w:r>
        <w:rPr>
          <w:spacing w:val="-7"/>
          <w:sz w:val="24"/>
        </w:rPr>
        <w:t xml:space="preserve"> </w:t>
      </w:r>
      <w:r>
        <w:rPr>
          <w:sz w:val="24"/>
        </w:rPr>
        <w:t>15</w:t>
      </w:r>
      <w:r>
        <w:rPr>
          <w:spacing w:val="-8"/>
          <w:sz w:val="24"/>
        </w:rPr>
        <w:t xml:space="preserve"> </w:t>
      </w:r>
      <w:r>
        <w:rPr>
          <w:sz w:val="24"/>
        </w:rPr>
        <w:t>:</w:t>
      </w:r>
      <w:r>
        <w:rPr>
          <w:spacing w:val="-8"/>
          <w:sz w:val="24"/>
        </w:rPr>
        <w:t xml:space="preserve"> </w:t>
      </w:r>
      <w:r>
        <w:rPr>
          <w:sz w:val="24"/>
        </w:rPr>
        <w:t>Les</w:t>
      </w:r>
      <w:r>
        <w:rPr>
          <w:spacing w:val="-9"/>
          <w:sz w:val="24"/>
        </w:rPr>
        <w:t xml:space="preserve"> </w:t>
      </w:r>
      <w:r>
        <w:rPr>
          <w:sz w:val="24"/>
        </w:rPr>
        <w:t>modules</w:t>
      </w:r>
      <w:r>
        <w:rPr>
          <w:spacing w:val="-9"/>
          <w:sz w:val="24"/>
        </w:rPr>
        <w:t xml:space="preserve"> </w:t>
      </w:r>
      <w:r>
        <w:rPr>
          <w:sz w:val="24"/>
        </w:rPr>
        <w:t>photovoltaïques Article 16 : Les batteries solaires</w:t>
      </w:r>
    </w:p>
    <w:p w14:paraId="2460B5C1" w14:textId="77777777" w:rsidR="00E14A36" w:rsidRDefault="00000000">
      <w:pPr>
        <w:ind w:left="696"/>
        <w:rPr>
          <w:sz w:val="24"/>
        </w:rPr>
      </w:pPr>
      <w:r>
        <w:rPr>
          <w:sz w:val="24"/>
        </w:rPr>
        <w:t>Article</w:t>
      </w:r>
      <w:r>
        <w:rPr>
          <w:spacing w:val="-3"/>
          <w:sz w:val="24"/>
        </w:rPr>
        <w:t xml:space="preserve"> </w:t>
      </w:r>
      <w:r>
        <w:rPr>
          <w:sz w:val="24"/>
        </w:rPr>
        <w:t>17</w:t>
      </w:r>
      <w:r>
        <w:rPr>
          <w:spacing w:val="-3"/>
          <w:sz w:val="24"/>
        </w:rPr>
        <w:t xml:space="preserve"> </w:t>
      </w:r>
      <w:r>
        <w:rPr>
          <w:sz w:val="24"/>
        </w:rPr>
        <w:t>:</w:t>
      </w:r>
      <w:r>
        <w:rPr>
          <w:spacing w:val="-3"/>
          <w:sz w:val="24"/>
        </w:rPr>
        <w:t xml:space="preserve"> </w:t>
      </w:r>
      <w:r>
        <w:rPr>
          <w:sz w:val="24"/>
        </w:rPr>
        <w:t>Le</w:t>
      </w:r>
      <w:r>
        <w:rPr>
          <w:spacing w:val="-2"/>
          <w:sz w:val="24"/>
        </w:rPr>
        <w:t xml:space="preserve"> </w:t>
      </w:r>
      <w:r>
        <w:rPr>
          <w:sz w:val="24"/>
        </w:rPr>
        <w:t>régulateur</w:t>
      </w:r>
      <w:r>
        <w:rPr>
          <w:spacing w:val="-2"/>
          <w:sz w:val="24"/>
        </w:rPr>
        <w:t xml:space="preserve"> </w:t>
      </w:r>
      <w:r>
        <w:rPr>
          <w:sz w:val="24"/>
        </w:rPr>
        <w:t xml:space="preserve">de </w:t>
      </w:r>
      <w:r>
        <w:rPr>
          <w:spacing w:val="-2"/>
          <w:sz w:val="24"/>
        </w:rPr>
        <w:t>charge</w:t>
      </w:r>
    </w:p>
    <w:p w14:paraId="2D2965FD" w14:textId="77777777" w:rsidR="00E14A36" w:rsidRDefault="00000000">
      <w:pPr>
        <w:spacing w:before="163" w:line="379" w:lineRule="auto"/>
        <w:ind w:left="696" w:right="5003"/>
        <w:rPr>
          <w:sz w:val="24"/>
        </w:rPr>
      </w:pPr>
      <w:r>
        <w:rPr>
          <w:sz w:val="24"/>
        </w:rPr>
        <w:t>Article</w:t>
      </w:r>
      <w:r>
        <w:rPr>
          <w:spacing w:val="-5"/>
          <w:sz w:val="24"/>
        </w:rPr>
        <w:t xml:space="preserve"> </w:t>
      </w:r>
      <w:r>
        <w:rPr>
          <w:sz w:val="24"/>
        </w:rPr>
        <w:t>18</w:t>
      </w:r>
      <w:r>
        <w:rPr>
          <w:spacing w:val="-6"/>
          <w:sz w:val="24"/>
        </w:rPr>
        <w:t xml:space="preserve"> </w:t>
      </w:r>
      <w:r>
        <w:rPr>
          <w:sz w:val="24"/>
        </w:rPr>
        <w:t>:</w:t>
      </w:r>
      <w:r>
        <w:rPr>
          <w:spacing w:val="-6"/>
          <w:sz w:val="24"/>
        </w:rPr>
        <w:t xml:space="preserve"> </w:t>
      </w:r>
      <w:r>
        <w:rPr>
          <w:sz w:val="24"/>
        </w:rPr>
        <w:t>Mise</w:t>
      </w:r>
      <w:r>
        <w:rPr>
          <w:spacing w:val="-5"/>
          <w:sz w:val="24"/>
        </w:rPr>
        <w:t xml:space="preserve"> </w:t>
      </w:r>
      <w:r>
        <w:rPr>
          <w:sz w:val="24"/>
        </w:rPr>
        <w:t>à</w:t>
      </w:r>
      <w:r>
        <w:rPr>
          <w:spacing w:val="-5"/>
          <w:sz w:val="24"/>
        </w:rPr>
        <w:t xml:space="preserve"> </w:t>
      </w:r>
      <w:r>
        <w:rPr>
          <w:sz w:val="24"/>
        </w:rPr>
        <w:t>la</w:t>
      </w:r>
      <w:r>
        <w:rPr>
          <w:spacing w:val="-5"/>
          <w:sz w:val="24"/>
        </w:rPr>
        <w:t xml:space="preserve"> </w:t>
      </w:r>
      <w:r>
        <w:rPr>
          <w:sz w:val="24"/>
        </w:rPr>
        <w:t>terre</w:t>
      </w:r>
      <w:r>
        <w:rPr>
          <w:spacing w:val="-4"/>
          <w:sz w:val="24"/>
        </w:rPr>
        <w:t xml:space="preserve"> </w:t>
      </w:r>
      <w:r>
        <w:rPr>
          <w:sz w:val="24"/>
        </w:rPr>
        <w:t>et</w:t>
      </w:r>
      <w:r>
        <w:rPr>
          <w:spacing w:val="-5"/>
          <w:sz w:val="24"/>
        </w:rPr>
        <w:t xml:space="preserve"> </w:t>
      </w:r>
      <w:r>
        <w:rPr>
          <w:sz w:val="24"/>
        </w:rPr>
        <w:t>protection</w:t>
      </w:r>
      <w:r>
        <w:rPr>
          <w:spacing w:val="-5"/>
          <w:sz w:val="24"/>
        </w:rPr>
        <w:t xml:space="preserve"> </w:t>
      </w:r>
      <w:r>
        <w:rPr>
          <w:sz w:val="24"/>
        </w:rPr>
        <w:t>foudre Article 19 : Commande des lampadaires</w:t>
      </w:r>
    </w:p>
    <w:p w14:paraId="283A54B8" w14:textId="77777777" w:rsidR="00E14A36" w:rsidRDefault="00000000">
      <w:pPr>
        <w:spacing w:before="1" w:line="379" w:lineRule="auto"/>
        <w:ind w:left="696" w:right="6514"/>
        <w:rPr>
          <w:sz w:val="24"/>
        </w:rPr>
      </w:pPr>
      <w:r>
        <w:rPr>
          <w:sz w:val="24"/>
        </w:rPr>
        <w:t>Article</w:t>
      </w:r>
      <w:r>
        <w:rPr>
          <w:spacing w:val="-5"/>
          <w:sz w:val="24"/>
        </w:rPr>
        <w:t xml:space="preserve"> </w:t>
      </w:r>
      <w:r>
        <w:rPr>
          <w:sz w:val="24"/>
        </w:rPr>
        <w:t>20</w:t>
      </w:r>
      <w:r>
        <w:rPr>
          <w:spacing w:val="-6"/>
          <w:sz w:val="24"/>
        </w:rPr>
        <w:t xml:space="preserve"> </w:t>
      </w:r>
      <w:r>
        <w:rPr>
          <w:sz w:val="24"/>
        </w:rPr>
        <w:t>:</w:t>
      </w:r>
      <w:r>
        <w:rPr>
          <w:spacing w:val="-6"/>
          <w:sz w:val="24"/>
        </w:rPr>
        <w:t xml:space="preserve"> </w:t>
      </w:r>
      <w:r>
        <w:rPr>
          <w:sz w:val="24"/>
        </w:rPr>
        <w:t>Fixation</w:t>
      </w:r>
      <w:r>
        <w:rPr>
          <w:spacing w:val="-8"/>
          <w:sz w:val="24"/>
        </w:rPr>
        <w:t xml:space="preserve"> </w:t>
      </w:r>
      <w:r>
        <w:rPr>
          <w:sz w:val="24"/>
        </w:rPr>
        <w:t>et</w:t>
      </w:r>
      <w:r>
        <w:rPr>
          <w:spacing w:val="-7"/>
          <w:sz w:val="24"/>
        </w:rPr>
        <w:t xml:space="preserve"> </w:t>
      </w:r>
      <w:r>
        <w:rPr>
          <w:sz w:val="24"/>
        </w:rPr>
        <w:t>génie</w:t>
      </w:r>
      <w:r>
        <w:rPr>
          <w:spacing w:val="-7"/>
          <w:sz w:val="24"/>
        </w:rPr>
        <w:t xml:space="preserve"> </w:t>
      </w:r>
      <w:r>
        <w:rPr>
          <w:sz w:val="24"/>
        </w:rPr>
        <w:t>civil Article 21 : Note de calcul</w:t>
      </w:r>
      <w:r>
        <w:rPr>
          <w:spacing w:val="40"/>
          <w:sz w:val="24"/>
        </w:rPr>
        <w:t xml:space="preserve"> </w:t>
      </w:r>
      <w:r>
        <w:rPr>
          <w:sz w:val="24"/>
        </w:rPr>
        <w:t>Article 22 : Abattage et élagage</w:t>
      </w:r>
    </w:p>
    <w:p w14:paraId="60D0E2B5" w14:textId="77777777" w:rsidR="00E14A36" w:rsidRDefault="00000000">
      <w:pPr>
        <w:spacing w:line="278" w:lineRule="exact"/>
        <w:ind w:left="696"/>
        <w:rPr>
          <w:sz w:val="24"/>
        </w:rPr>
      </w:pPr>
      <w:r>
        <w:rPr>
          <w:sz w:val="24"/>
        </w:rPr>
        <w:t>Article</w:t>
      </w:r>
      <w:r>
        <w:rPr>
          <w:spacing w:val="-5"/>
          <w:sz w:val="24"/>
        </w:rPr>
        <w:t xml:space="preserve"> </w:t>
      </w:r>
      <w:r>
        <w:rPr>
          <w:sz w:val="24"/>
        </w:rPr>
        <w:t>23</w:t>
      </w:r>
      <w:r>
        <w:rPr>
          <w:spacing w:val="-5"/>
          <w:sz w:val="24"/>
        </w:rPr>
        <w:t xml:space="preserve"> </w:t>
      </w:r>
      <w:r>
        <w:rPr>
          <w:sz w:val="24"/>
        </w:rPr>
        <w:t>:</w:t>
      </w:r>
      <w:r>
        <w:rPr>
          <w:spacing w:val="-5"/>
          <w:sz w:val="24"/>
        </w:rPr>
        <w:t xml:space="preserve"> </w:t>
      </w:r>
      <w:r>
        <w:rPr>
          <w:sz w:val="24"/>
        </w:rPr>
        <w:t>Caractéristique</w:t>
      </w:r>
      <w:r>
        <w:rPr>
          <w:spacing w:val="-4"/>
          <w:sz w:val="24"/>
        </w:rPr>
        <w:t xml:space="preserve"> </w:t>
      </w:r>
      <w:r>
        <w:rPr>
          <w:sz w:val="24"/>
        </w:rPr>
        <w:t>technique</w:t>
      </w:r>
      <w:r>
        <w:rPr>
          <w:spacing w:val="-6"/>
          <w:sz w:val="24"/>
        </w:rPr>
        <w:t xml:space="preserve"> </w:t>
      </w:r>
      <w:r>
        <w:rPr>
          <w:sz w:val="24"/>
        </w:rPr>
        <w:t>des</w:t>
      </w:r>
      <w:r>
        <w:rPr>
          <w:spacing w:val="-5"/>
          <w:sz w:val="24"/>
        </w:rPr>
        <w:t xml:space="preserve"> </w:t>
      </w:r>
      <w:r>
        <w:rPr>
          <w:spacing w:val="-2"/>
          <w:sz w:val="24"/>
        </w:rPr>
        <w:t>ouvrages</w:t>
      </w:r>
    </w:p>
    <w:p w14:paraId="4896235D" w14:textId="77777777" w:rsidR="00E14A36" w:rsidRDefault="00E14A36">
      <w:pPr>
        <w:spacing w:line="278" w:lineRule="exact"/>
        <w:rPr>
          <w:sz w:val="24"/>
        </w:rPr>
        <w:sectPr w:rsidR="00E14A36">
          <w:pgSz w:w="12240" w:h="15840"/>
          <w:pgMar w:top="880" w:right="720" w:bottom="1200" w:left="720" w:header="683" w:footer="1000" w:gutter="0"/>
          <w:cols w:space="720"/>
        </w:sectPr>
      </w:pPr>
    </w:p>
    <w:p w14:paraId="42D794A1" w14:textId="77777777" w:rsidR="00E14A36" w:rsidRDefault="00E14A36">
      <w:pPr>
        <w:pStyle w:val="Corpsdetexte"/>
        <w:rPr>
          <w:sz w:val="24"/>
        </w:rPr>
      </w:pPr>
    </w:p>
    <w:p w14:paraId="636DC944" w14:textId="77777777" w:rsidR="00E14A36" w:rsidRDefault="00E14A36">
      <w:pPr>
        <w:pStyle w:val="Corpsdetexte"/>
        <w:rPr>
          <w:sz w:val="24"/>
        </w:rPr>
      </w:pPr>
    </w:p>
    <w:p w14:paraId="05CF1B4F" w14:textId="77777777" w:rsidR="00E14A36" w:rsidRDefault="00E14A36">
      <w:pPr>
        <w:pStyle w:val="Corpsdetexte"/>
        <w:rPr>
          <w:sz w:val="24"/>
        </w:rPr>
      </w:pPr>
    </w:p>
    <w:p w14:paraId="755764DC" w14:textId="77777777" w:rsidR="00E14A36" w:rsidRDefault="00E14A36">
      <w:pPr>
        <w:pStyle w:val="Corpsdetexte"/>
        <w:rPr>
          <w:sz w:val="24"/>
        </w:rPr>
      </w:pPr>
    </w:p>
    <w:p w14:paraId="34C550D8" w14:textId="77777777" w:rsidR="00E14A36" w:rsidRDefault="00E14A36">
      <w:pPr>
        <w:pStyle w:val="Corpsdetexte"/>
        <w:rPr>
          <w:sz w:val="24"/>
        </w:rPr>
      </w:pPr>
    </w:p>
    <w:p w14:paraId="10BB514D" w14:textId="77777777" w:rsidR="00E14A36" w:rsidRDefault="00E14A36">
      <w:pPr>
        <w:pStyle w:val="Corpsdetexte"/>
        <w:rPr>
          <w:sz w:val="24"/>
        </w:rPr>
      </w:pPr>
    </w:p>
    <w:p w14:paraId="7D2AC0D9" w14:textId="77777777" w:rsidR="00E14A36" w:rsidRDefault="00E14A36">
      <w:pPr>
        <w:pStyle w:val="Corpsdetexte"/>
        <w:rPr>
          <w:sz w:val="24"/>
        </w:rPr>
      </w:pPr>
    </w:p>
    <w:p w14:paraId="6C3548C7" w14:textId="77777777" w:rsidR="00E14A36" w:rsidRDefault="00E14A36">
      <w:pPr>
        <w:pStyle w:val="Corpsdetexte"/>
        <w:rPr>
          <w:sz w:val="24"/>
        </w:rPr>
      </w:pPr>
    </w:p>
    <w:p w14:paraId="5335F58D" w14:textId="77777777" w:rsidR="00E14A36" w:rsidRDefault="00E14A36">
      <w:pPr>
        <w:pStyle w:val="Corpsdetexte"/>
        <w:rPr>
          <w:sz w:val="24"/>
        </w:rPr>
      </w:pPr>
    </w:p>
    <w:p w14:paraId="5819F46B" w14:textId="77777777" w:rsidR="00E14A36" w:rsidRDefault="00E14A36">
      <w:pPr>
        <w:pStyle w:val="Corpsdetexte"/>
        <w:rPr>
          <w:sz w:val="24"/>
        </w:rPr>
      </w:pPr>
    </w:p>
    <w:p w14:paraId="76C290AC" w14:textId="77777777" w:rsidR="00E14A36" w:rsidRDefault="00E14A36">
      <w:pPr>
        <w:pStyle w:val="Corpsdetexte"/>
        <w:rPr>
          <w:sz w:val="24"/>
        </w:rPr>
      </w:pPr>
    </w:p>
    <w:p w14:paraId="21351497" w14:textId="77777777" w:rsidR="00E14A36" w:rsidRDefault="00E14A36">
      <w:pPr>
        <w:pStyle w:val="Corpsdetexte"/>
        <w:rPr>
          <w:sz w:val="24"/>
        </w:rPr>
      </w:pPr>
    </w:p>
    <w:p w14:paraId="0C63B34F" w14:textId="77777777" w:rsidR="00E14A36" w:rsidRDefault="00E14A36">
      <w:pPr>
        <w:pStyle w:val="Corpsdetexte"/>
        <w:rPr>
          <w:sz w:val="24"/>
        </w:rPr>
      </w:pPr>
    </w:p>
    <w:p w14:paraId="67E297FE" w14:textId="77777777" w:rsidR="00E14A36" w:rsidRDefault="00E14A36">
      <w:pPr>
        <w:pStyle w:val="Corpsdetexte"/>
        <w:rPr>
          <w:sz w:val="24"/>
        </w:rPr>
      </w:pPr>
    </w:p>
    <w:p w14:paraId="7AEDD13F" w14:textId="77777777" w:rsidR="00E14A36" w:rsidRDefault="00E14A36">
      <w:pPr>
        <w:pStyle w:val="Corpsdetexte"/>
        <w:rPr>
          <w:sz w:val="24"/>
        </w:rPr>
      </w:pPr>
    </w:p>
    <w:p w14:paraId="10816642" w14:textId="77777777" w:rsidR="00E14A36" w:rsidRDefault="00E14A36">
      <w:pPr>
        <w:pStyle w:val="Corpsdetexte"/>
        <w:rPr>
          <w:sz w:val="24"/>
        </w:rPr>
      </w:pPr>
    </w:p>
    <w:p w14:paraId="4F3CBBEE" w14:textId="77777777" w:rsidR="00E14A36" w:rsidRDefault="00E14A36">
      <w:pPr>
        <w:pStyle w:val="Corpsdetexte"/>
        <w:rPr>
          <w:sz w:val="24"/>
        </w:rPr>
      </w:pPr>
    </w:p>
    <w:p w14:paraId="68027E03" w14:textId="77777777" w:rsidR="00E14A36" w:rsidRDefault="00E14A36">
      <w:pPr>
        <w:pStyle w:val="Corpsdetexte"/>
        <w:rPr>
          <w:sz w:val="24"/>
        </w:rPr>
      </w:pPr>
    </w:p>
    <w:p w14:paraId="42A93027" w14:textId="77777777" w:rsidR="00E14A36" w:rsidRDefault="00E14A36">
      <w:pPr>
        <w:pStyle w:val="Corpsdetexte"/>
        <w:rPr>
          <w:sz w:val="24"/>
        </w:rPr>
      </w:pPr>
    </w:p>
    <w:p w14:paraId="6FA913B1" w14:textId="77777777" w:rsidR="00E14A36" w:rsidRDefault="00E14A36">
      <w:pPr>
        <w:pStyle w:val="Corpsdetexte"/>
        <w:spacing w:before="236"/>
        <w:rPr>
          <w:sz w:val="24"/>
        </w:rPr>
      </w:pPr>
    </w:p>
    <w:p w14:paraId="4465711A" w14:textId="77777777" w:rsidR="00E14A36" w:rsidRDefault="00000000">
      <w:pPr>
        <w:ind w:left="2998"/>
        <w:rPr>
          <w:b/>
          <w:sz w:val="24"/>
        </w:rPr>
      </w:pPr>
      <w:r>
        <w:rPr>
          <w:b/>
          <w:sz w:val="40"/>
        </w:rPr>
        <w:t>2-</w:t>
      </w:r>
      <w:r>
        <w:rPr>
          <w:b/>
          <w:spacing w:val="67"/>
          <w:sz w:val="40"/>
        </w:rPr>
        <w:t xml:space="preserve"> </w:t>
      </w:r>
      <w:r>
        <w:rPr>
          <w:b/>
          <w:sz w:val="24"/>
        </w:rPr>
        <w:t>Exigences</w:t>
      </w:r>
      <w:r>
        <w:rPr>
          <w:b/>
          <w:spacing w:val="-2"/>
          <w:sz w:val="24"/>
        </w:rPr>
        <w:t xml:space="preserve"> </w:t>
      </w:r>
      <w:r>
        <w:rPr>
          <w:b/>
          <w:sz w:val="24"/>
        </w:rPr>
        <w:t>Environnementales</w:t>
      </w:r>
      <w:r>
        <w:rPr>
          <w:b/>
          <w:spacing w:val="-2"/>
          <w:sz w:val="24"/>
        </w:rPr>
        <w:t xml:space="preserve"> </w:t>
      </w:r>
      <w:r>
        <w:rPr>
          <w:b/>
          <w:sz w:val="24"/>
        </w:rPr>
        <w:t>et</w:t>
      </w:r>
      <w:r>
        <w:rPr>
          <w:b/>
          <w:spacing w:val="-3"/>
          <w:sz w:val="24"/>
        </w:rPr>
        <w:t xml:space="preserve"> </w:t>
      </w:r>
      <w:r>
        <w:rPr>
          <w:b/>
          <w:sz w:val="24"/>
        </w:rPr>
        <w:t>Sociales</w:t>
      </w:r>
      <w:r>
        <w:rPr>
          <w:b/>
          <w:spacing w:val="-2"/>
          <w:sz w:val="24"/>
        </w:rPr>
        <w:t xml:space="preserve"> (EES)</w:t>
      </w:r>
    </w:p>
    <w:p w14:paraId="02B0B968" w14:textId="77777777" w:rsidR="00E14A36" w:rsidRDefault="00000000">
      <w:pPr>
        <w:pStyle w:val="Titre3"/>
        <w:spacing w:before="125"/>
        <w:ind w:left="979"/>
      </w:pPr>
      <w:r>
        <w:t>MODELE</w:t>
      </w:r>
      <w:r>
        <w:rPr>
          <w:spacing w:val="53"/>
          <w:w w:val="150"/>
        </w:rPr>
        <w:t xml:space="preserve"> </w:t>
      </w:r>
      <w:r>
        <w:t>DE</w:t>
      </w:r>
      <w:r>
        <w:rPr>
          <w:spacing w:val="54"/>
          <w:w w:val="150"/>
        </w:rPr>
        <w:t xml:space="preserve"> </w:t>
      </w:r>
      <w:r>
        <w:t>CAHIER</w:t>
      </w:r>
      <w:r>
        <w:rPr>
          <w:spacing w:val="55"/>
          <w:w w:val="150"/>
        </w:rPr>
        <w:t xml:space="preserve"> </w:t>
      </w:r>
      <w:r>
        <w:t>DE</w:t>
      </w:r>
      <w:r>
        <w:rPr>
          <w:spacing w:val="54"/>
          <w:w w:val="150"/>
        </w:rPr>
        <w:t xml:space="preserve"> </w:t>
      </w:r>
      <w:r>
        <w:t>CLAUSES</w:t>
      </w:r>
      <w:r>
        <w:rPr>
          <w:spacing w:val="53"/>
          <w:w w:val="150"/>
        </w:rPr>
        <w:t xml:space="preserve"> </w:t>
      </w:r>
      <w:r>
        <w:t>ENVIRONNEMENTALES</w:t>
      </w:r>
      <w:r>
        <w:rPr>
          <w:spacing w:val="52"/>
          <w:w w:val="150"/>
        </w:rPr>
        <w:t xml:space="preserve"> </w:t>
      </w:r>
      <w:r>
        <w:t>ET</w:t>
      </w:r>
      <w:r>
        <w:rPr>
          <w:spacing w:val="53"/>
          <w:w w:val="150"/>
        </w:rPr>
        <w:t xml:space="preserve"> </w:t>
      </w:r>
      <w:r>
        <w:t>SOCIALES</w:t>
      </w:r>
      <w:r>
        <w:rPr>
          <w:spacing w:val="52"/>
          <w:w w:val="150"/>
        </w:rPr>
        <w:t xml:space="preserve"> </w:t>
      </w:r>
      <w:r>
        <w:rPr>
          <w:spacing w:val="-2"/>
        </w:rPr>
        <w:t>(CCES)</w:t>
      </w:r>
    </w:p>
    <w:p w14:paraId="50C57EC8" w14:textId="77777777" w:rsidR="00E14A36" w:rsidRDefault="00E14A36">
      <w:pPr>
        <w:pStyle w:val="Titre3"/>
        <w:sectPr w:rsidR="00E14A36">
          <w:pgSz w:w="12240" w:h="15840"/>
          <w:pgMar w:top="880" w:right="720" w:bottom="1200" w:left="720" w:header="683" w:footer="1000" w:gutter="0"/>
          <w:cols w:space="720"/>
        </w:sectPr>
      </w:pPr>
    </w:p>
    <w:p w14:paraId="439D9ABF" w14:textId="77777777" w:rsidR="00E14A36" w:rsidRDefault="00E14A36">
      <w:pPr>
        <w:pStyle w:val="Corpsdetexte"/>
        <w:rPr>
          <w:b/>
          <w:sz w:val="24"/>
        </w:rPr>
      </w:pPr>
    </w:p>
    <w:p w14:paraId="104664EF" w14:textId="77777777" w:rsidR="00E14A36" w:rsidRDefault="00E14A36">
      <w:pPr>
        <w:pStyle w:val="Corpsdetexte"/>
        <w:rPr>
          <w:b/>
          <w:sz w:val="24"/>
        </w:rPr>
      </w:pPr>
    </w:p>
    <w:p w14:paraId="779AEC9A" w14:textId="77777777" w:rsidR="00E14A36" w:rsidRDefault="00E14A36">
      <w:pPr>
        <w:pStyle w:val="Corpsdetexte"/>
        <w:spacing w:before="127"/>
        <w:rPr>
          <w:b/>
          <w:sz w:val="24"/>
        </w:rPr>
      </w:pPr>
    </w:p>
    <w:p w14:paraId="0D73D09A" w14:textId="77777777" w:rsidR="00E14A36" w:rsidRDefault="00000000">
      <w:pPr>
        <w:ind w:left="696"/>
        <w:rPr>
          <w:sz w:val="24"/>
        </w:rPr>
      </w:pPr>
      <w:r>
        <w:rPr>
          <w:sz w:val="24"/>
        </w:rPr>
        <w:t>Table</w:t>
      </w:r>
      <w:r>
        <w:rPr>
          <w:spacing w:val="-4"/>
          <w:sz w:val="24"/>
        </w:rPr>
        <w:t xml:space="preserve"> </w:t>
      </w:r>
      <w:r>
        <w:rPr>
          <w:sz w:val="24"/>
        </w:rPr>
        <w:t>of</w:t>
      </w:r>
      <w:r>
        <w:rPr>
          <w:spacing w:val="-1"/>
          <w:sz w:val="24"/>
        </w:rPr>
        <w:t xml:space="preserve"> </w:t>
      </w:r>
      <w:r>
        <w:rPr>
          <w:spacing w:val="-2"/>
          <w:sz w:val="24"/>
        </w:rPr>
        <w:t>Contents</w:t>
      </w:r>
    </w:p>
    <w:p w14:paraId="2F1652C7" w14:textId="77777777" w:rsidR="00E14A36" w:rsidRDefault="00E14A36">
      <w:pPr>
        <w:rPr>
          <w:sz w:val="24"/>
        </w:rPr>
        <w:sectPr w:rsidR="00E14A36">
          <w:pgSz w:w="12240" w:h="15840"/>
          <w:pgMar w:top="880" w:right="720" w:bottom="1715" w:left="720" w:header="683" w:footer="1000" w:gutter="0"/>
          <w:cols w:space="720"/>
        </w:sectPr>
      </w:pPr>
    </w:p>
    <w:sdt>
      <w:sdtPr>
        <w:id w:val="218864079"/>
        <w:docPartObj>
          <w:docPartGallery w:val="Table of Contents"/>
          <w:docPartUnique/>
        </w:docPartObj>
      </w:sdtPr>
      <w:sdtContent>
        <w:p w14:paraId="067263EE" w14:textId="77777777" w:rsidR="00E14A36" w:rsidRDefault="00E14A36">
          <w:pPr>
            <w:pStyle w:val="TM1"/>
            <w:numPr>
              <w:ilvl w:val="0"/>
              <w:numId w:val="82"/>
            </w:numPr>
            <w:tabs>
              <w:tab w:val="left" w:pos="1416"/>
              <w:tab w:val="left" w:pos="3576"/>
            </w:tabs>
            <w:spacing w:before="160"/>
          </w:pPr>
          <w:hyperlink w:anchor="_bookmark1" w:history="1">
            <w:r>
              <w:rPr>
                <w:spacing w:val="-2"/>
              </w:rPr>
              <w:t>INTRODUCTION</w:t>
            </w:r>
            <w:r>
              <w:tab/>
            </w:r>
            <w:r>
              <w:rPr>
                <w:spacing w:val="-5"/>
              </w:rPr>
              <w:t>30</w:t>
            </w:r>
          </w:hyperlink>
        </w:p>
        <w:p w14:paraId="6D704772" w14:textId="77777777" w:rsidR="00E14A36" w:rsidRDefault="00E14A36">
          <w:pPr>
            <w:pStyle w:val="TM1"/>
            <w:numPr>
              <w:ilvl w:val="0"/>
              <w:numId w:val="82"/>
            </w:numPr>
            <w:tabs>
              <w:tab w:val="left" w:pos="1416"/>
            </w:tabs>
            <w:spacing w:before="43"/>
          </w:pPr>
          <w:hyperlink w:anchor="_bookmark2" w:history="1">
            <w:r>
              <w:t>OBLIGATIONS</w:t>
            </w:r>
            <w:r>
              <w:rPr>
                <w:spacing w:val="-3"/>
              </w:rPr>
              <w:t xml:space="preserve"> </w:t>
            </w:r>
            <w:r>
              <w:t>GENERALES</w:t>
            </w:r>
            <w:r>
              <w:rPr>
                <w:spacing w:val="48"/>
                <w:w w:val="150"/>
              </w:rPr>
              <w:t xml:space="preserve"> </w:t>
            </w:r>
            <w:r>
              <w:rPr>
                <w:spacing w:val="-5"/>
              </w:rPr>
              <w:t>30</w:t>
            </w:r>
          </w:hyperlink>
        </w:p>
        <w:p w14:paraId="0771E424" w14:textId="77777777" w:rsidR="00E14A36" w:rsidRDefault="00E14A36">
          <w:pPr>
            <w:pStyle w:val="TM2"/>
            <w:numPr>
              <w:ilvl w:val="1"/>
              <w:numId w:val="82"/>
            </w:numPr>
            <w:tabs>
              <w:tab w:val="left" w:pos="1416"/>
              <w:tab w:val="left" w:pos="9337"/>
            </w:tabs>
          </w:pPr>
          <w:hyperlink w:anchor="_bookmark3" w:history="1">
            <w:r>
              <w:t>Responsabilités</w:t>
            </w:r>
            <w:r>
              <w:rPr>
                <w:spacing w:val="-9"/>
              </w:rPr>
              <w:t xml:space="preserve"> </w:t>
            </w:r>
            <w:r>
              <w:t>de</w:t>
            </w:r>
            <w:r>
              <w:rPr>
                <w:spacing w:val="-4"/>
              </w:rPr>
              <w:t xml:space="preserve"> </w:t>
            </w:r>
            <w:r>
              <w:t>l’entrepreneur</w:t>
            </w:r>
            <w:r>
              <w:rPr>
                <w:spacing w:val="-7"/>
              </w:rPr>
              <w:t xml:space="preserve"> </w:t>
            </w:r>
            <w:r>
              <w:t>(l’entrepreneur</w:t>
            </w:r>
            <w:r>
              <w:rPr>
                <w:spacing w:val="-5"/>
              </w:rPr>
              <w:t xml:space="preserve"> </w:t>
            </w:r>
            <w:r>
              <w:t>et</w:t>
            </w:r>
            <w:r>
              <w:rPr>
                <w:spacing w:val="-5"/>
              </w:rPr>
              <w:t xml:space="preserve"> </w:t>
            </w:r>
            <w:r>
              <w:t>ses</w:t>
            </w:r>
            <w:r>
              <w:rPr>
                <w:spacing w:val="-6"/>
              </w:rPr>
              <w:t xml:space="preserve"> </w:t>
            </w:r>
            <w:r>
              <w:t>sous-</w:t>
            </w:r>
            <w:r>
              <w:rPr>
                <w:spacing w:val="-2"/>
              </w:rPr>
              <w:t>traitants)</w:t>
            </w:r>
            <w:r>
              <w:tab/>
            </w:r>
            <w:r>
              <w:rPr>
                <w:spacing w:val="-5"/>
              </w:rPr>
              <w:t>30</w:t>
            </w:r>
          </w:hyperlink>
        </w:p>
        <w:p w14:paraId="3749F925" w14:textId="77777777" w:rsidR="00E14A36" w:rsidRDefault="00E14A36">
          <w:pPr>
            <w:pStyle w:val="TM2"/>
            <w:numPr>
              <w:ilvl w:val="1"/>
              <w:numId w:val="82"/>
            </w:numPr>
            <w:tabs>
              <w:tab w:val="left" w:pos="1416"/>
              <w:tab w:val="left" w:pos="5736"/>
            </w:tabs>
            <w:spacing w:before="41"/>
          </w:pPr>
          <w:hyperlink w:anchor="_bookmark4" w:history="1">
            <w:r>
              <w:t>Engagements</w:t>
            </w:r>
            <w:r>
              <w:rPr>
                <w:spacing w:val="-6"/>
              </w:rPr>
              <w:t xml:space="preserve"> </w:t>
            </w:r>
            <w:r>
              <w:t>de</w:t>
            </w:r>
            <w:r>
              <w:rPr>
                <w:spacing w:val="-3"/>
              </w:rPr>
              <w:t xml:space="preserve"> </w:t>
            </w:r>
            <w:r>
              <w:t>la</w:t>
            </w:r>
            <w:r>
              <w:rPr>
                <w:spacing w:val="-4"/>
              </w:rPr>
              <w:t xml:space="preserve"> </w:t>
            </w:r>
            <w:r>
              <w:t>maitrise</w:t>
            </w:r>
            <w:r>
              <w:rPr>
                <w:spacing w:val="-5"/>
              </w:rPr>
              <w:t xml:space="preserve"> </w:t>
            </w:r>
            <w:r>
              <w:rPr>
                <w:spacing w:val="-2"/>
              </w:rPr>
              <w:t>d’œuvre</w:t>
            </w:r>
            <w:r>
              <w:rPr>
                <w:rFonts w:ascii="Times New Roman" w:hAnsi="Times New Roman"/>
              </w:rPr>
              <w:tab/>
            </w:r>
            <w:r>
              <w:rPr>
                <w:spacing w:val="-5"/>
              </w:rPr>
              <w:t>31</w:t>
            </w:r>
          </w:hyperlink>
        </w:p>
        <w:p w14:paraId="2BE7BF88" w14:textId="77777777" w:rsidR="00E14A36" w:rsidRDefault="00E14A36">
          <w:pPr>
            <w:pStyle w:val="TM2"/>
            <w:numPr>
              <w:ilvl w:val="1"/>
              <w:numId w:val="82"/>
            </w:numPr>
            <w:tabs>
              <w:tab w:val="left" w:pos="1416"/>
              <w:tab w:val="left" w:pos="5736"/>
            </w:tabs>
          </w:pPr>
          <w:hyperlink w:anchor="_bookmark5" w:history="1">
            <w:r>
              <w:t>Règlement</w:t>
            </w:r>
            <w:r>
              <w:rPr>
                <w:spacing w:val="-6"/>
              </w:rPr>
              <w:t xml:space="preserve"> </w:t>
            </w:r>
            <w:r>
              <w:t>intérieur</w:t>
            </w:r>
            <w:r>
              <w:rPr>
                <w:spacing w:val="-3"/>
              </w:rPr>
              <w:t xml:space="preserve"> </w:t>
            </w:r>
            <w:r>
              <w:t>de</w:t>
            </w:r>
            <w:r>
              <w:rPr>
                <w:spacing w:val="-2"/>
              </w:rPr>
              <w:t xml:space="preserve"> l’entrepreneur</w:t>
            </w:r>
            <w:r>
              <w:rPr>
                <w:rFonts w:ascii="Times New Roman" w:hAnsi="Times New Roman"/>
              </w:rPr>
              <w:tab/>
            </w:r>
            <w:r>
              <w:rPr>
                <w:spacing w:val="-5"/>
              </w:rPr>
              <w:t>31</w:t>
            </w:r>
          </w:hyperlink>
        </w:p>
        <w:p w14:paraId="74AB9BFF" w14:textId="77777777" w:rsidR="00E14A36" w:rsidRDefault="00E14A36">
          <w:pPr>
            <w:pStyle w:val="TM2"/>
            <w:numPr>
              <w:ilvl w:val="1"/>
              <w:numId w:val="82"/>
            </w:numPr>
            <w:tabs>
              <w:tab w:val="left" w:pos="1416"/>
            </w:tabs>
            <w:spacing w:before="40"/>
          </w:pPr>
          <w:hyperlink w:anchor="_bookmark6" w:history="1">
            <w:r>
              <w:t>Contrôles,</w:t>
            </w:r>
            <w:r>
              <w:rPr>
                <w:spacing w:val="-8"/>
              </w:rPr>
              <w:t xml:space="preserve"> </w:t>
            </w:r>
            <w:r>
              <w:t>notifications,</w:t>
            </w:r>
            <w:r>
              <w:rPr>
                <w:spacing w:val="-5"/>
              </w:rPr>
              <w:t xml:space="preserve"> </w:t>
            </w:r>
            <w:r>
              <w:t>gestion</w:t>
            </w:r>
            <w:r>
              <w:rPr>
                <w:spacing w:val="-1"/>
              </w:rPr>
              <w:t xml:space="preserve"> </w:t>
            </w:r>
            <w:r>
              <w:t>des</w:t>
            </w:r>
            <w:r>
              <w:rPr>
                <w:spacing w:val="-7"/>
              </w:rPr>
              <w:t xml:space="preserve"> </w:t>
            </w:r>
            <w:r>
              <w:t>non-conformités</w:t>
            </w:r>
            <w:r>
              <w:rPr>
                <w:spacing w:val="-6"/>
              </w:rPr>
              <w:t xml:space="preserve"> </w:t>
            </w:r>
            <w:r>
              <w:t>et</w:t>
            </w:r>
            <w:r>
              <w:rPr>
                <w:spacing w:val="-5"/>
              </w:rPr>
              <w:t xml:space="preserve"> </w:t>
            </w:r>
            <w:r>
              <w:t>sanctions</w:t>
            </w:r>
            <w:r>
              <w:rPr>
                <w:spacing w:val="31"/>
              </w:rPr>
              <w:t xml:space="preserve"> </w:t>
            </w:r>
            <w:r>
              <w:rPr>
                <w:spacing w:val="-5"/>
              </w:rPr>
              <w:t>31</w:t>
            </w:r>
          </w:hyperlink>
        </w:p>
        <w:p w14:paraId="768C6C6F" w14:textId="77777777" w:rsidR="00E14A36" w:rsidRDefault="00E14A36">
          <w:pPr>
            <w:pStyle w:val="TM3"/>
            <w:numPr>
              <w:ilvl w:val="2"/>
              <w:numId w:val="82"/>
            </w:numPr>
            <w:tabs>
              <w:tab w:val="left" w:pos="1410"/>
              <w:tab w:val="left" w:pos="1416"/>
            </w:tabs>
            <w:spacing w:before="43" w:line="276" w:lineRule="auto"/>
            <w:ind w:right="702"/>
          </w:pPr>
          <w:hyperlink w:anchor="_bookmark7" w:history="1">
            <w:r>
              <w:t>Contrôle</w:t>
            </w:r>
            <w:r>
              <w:rPr>
                <w:spacing w:val="40"/>
              </w:rPr>
              <w:t xml:space="preserve"> </w:t>
            </w:r>
            <w:r>
              <w:t>de</w:t>
            </w:r>
            <w:r>
              <w:rPr>
                <w:spacing w:val="40"/>
              </w:rPr>
              <w:t xml:space="preserve"> </w:t>
            </w:r>
            <w:r>
              <w:t>l’exécution</w:t>
            </w:r>
            <w:r>
              <w:rPr>
                <w:spacing w:val="40"/>
              </w:rPr>
              <w:t xml:space="preserve"> </w:t>
            </w:r>
            <w:r>
              <w:t>des</w:t>
            </w:r>
            <w:r>
              <w:rPr>
                <w:spacing w:val="40"/>
              </w:rPr>
              <w:t xml:space="preserve"> </w:t>
            </w:r>
            <w:r>
              <w:t>clauses</w:t>
            </w:r>
            <w:r>
              <w:rPr>
                <w:spacing w:val="40"/>
              </w:rPr>
              <w:t xml:space="preserve"> </w:t>
            </w:r>
            <w:r>
              <w:t>environnementales</w:t>
            </w:r>
            <w:r>
              <w:rPr>
                <w:spacing w:val="40"/>
              </w:rPr>
              <w:t xml:space="preserve"> </w:t>
            </w:r>
            <w:r>
              <w:t>et</w:t>
            </w:r>
            <w:r>
              <w:rPr>
                <w:spacing w:val="40"/>
              </w:rPr>
              <w:t xml:space="preserve"> </w:t>
            </w:r>
            <w:r>
              <w:t>sociales</w:t>
            </w:r>
            <w:r>
              <w:rPr>
                <w:spacing w:val="40"/>
              </w:rPr>
              <w:t xml:space="preserve"> </w:t>
            </w:r>
            <w:r>
              <w:t>du</w:t>
            </w:r>
            <w:r>
              <w:rPr>
                <w:spacing w:val="40"/>
              </w:rPr>
              <w:t xml:space="preserve"> </w:t>
            </w:r>
            <w:r>
              <w:t>CCES</w:t>
            </w:r>
          </w:hyperlink>
          <w:r>
            <w:t xml:space="preserve"> </w:t>
          </w:r>
          <w:hyperlink w:anchor="_bookmark7" w:history="1">
            <w:r>
              <w:rPr>
                <w:spacing w:val="-6"/>
              </w:rPr>
              <w:t>31</w:t>
            </w:r>
          </w:hyperlink>
        </w:p>
        <w:p w14:paraId="0428E69F" w14:textId="77777777" w:rsidR="00E14A36" w:rsidRDefault="00E14A36">
          <w:pPr>
            <w:pStyle w:val="TM3"/>
            <w:numPr>
              <w:ilvl w:val="2"/>
              <w:numId w:val="82"/>
            </w:numPr>
            <w:tabs>
              <w:tab w:val="left" w:pos="1412"/>
            </w:tabs>
            <w:spacing w:before="0"/>
            <w:ind w:left="1412" w:hanging="716"/>
          </w:pPr>
          <w:hyperlink w:anchor="_bookmark8" w:history="1">
            <w:r>
              <w:t>Notification</w:t>
            </w:r>
            <w:r>
              <w:rPr>
                <w:spacing w:val="-6"/>
              </w:rPr>
              <w:t xml:space="preserve"> </w:t>
            </w:r>
            <w:r>
              <w:t>des</w:t>
            </w:r>
            <w:r>
              <w:rPr>
                <w:spacing w:val="-6"/>
              </w:rPr>
              <w:t xml:space="preserve"> </w:t>
            </w:r>
            <w:r>
              <w:t>non-conformités</w:t>
            </w:r>
            <w:r>
              <w:rPr>
                <w:spacing w:val="-51"/>
              </w:rPr>
              <w:t xml:space="preserve"> </w:t>
            </w:r>
            <w:r>
              <w:rPr>
                <w:spacing w:val="-5"/>
              </w:rPr>
              <w:t>31</w:t>
            </w:r>
          </w:hyperlink>
        </w:p>
        <w:p w14:paraId="302424D3" w14:textId="77777777" w:rsidR="00E14A36" w:rsidRDefault="00E14A36">
          <w:pPr>
            <w:pStyle w:val="TM3"/>
            <w:numPr>
              <w:ilvl w:val="2"/>
              <w:numId w:val="82"/>
            </w:numPr>
            <w:tabs>
              <w:tab w:val="left" w:pos="1412"/>
              <w:tab w:val="left" w:pos="5016"/>
            </w:tabs>
            <w:ind w:left="1412" w:hanging="716"/>
          </w:pPr>
          <w:hyperlink w:anchor="_bookmark9" w:history="1">
            <w:r>
              <w:t>Gestion</w:t>
            </w:r>
            <w:r>
              <w:rPr>
                <w:spacing w:val="-3"/>
              </w:rPr>
              <w:t xml:space="preserve"> </w:t>
            </w:r>
            <w:r>
              <w:t>des</w:t>
            </w:r>
            <w:r>
              <w:rPr>
                <w:spacing w:val="-3"/>
              </w:rPr>
              <w:t xml:space="preserve"> </w:t>
            </w:r>
            <w:r>
              <w:t>non-</w:t>
            </w:r>
            <w:r>
              <w:rPr>
                <w:spacing w:val="-2"/>
              </w:rPr>
              <w:t>conformités</w:t>
            </w:r>
            <w:r>
              <w:tab/>
            </w:r>
            <w:r>
              <w:rPr>
                <w:spacing w:val="-5"/>
              </w:rPr>
              <w:t>32</w:t>
            </w:r>
          </w:hyperlink>
        </w:p>
        <w:p w14:paraId="75A57BEE" w14:textId="77777777" w:rsidR="00E14A36" w:rsidRDefault="00E14A36">
          <w:pPr>
            <w:pStyle w:val="TM3"/>
            <w:numPr>
              <w:ilvl w:val="2"/>
              <w:numId w:val="82"/>
            </w:numPr>
            <w:tabs>
              <w:tab w:val="left" w:pos="1412"/>
              <w:tab w:val="left" w:pos="5736"/>
            </w:tabs>
            <w:spacing w:before="43"/>
            <w:ind w:left="1412" w:hanging="716"/>
          </w:pPr>
          <w:hyperlink w:anchor="_bookmark10" w:history="1">
            <w:r>
              <w:t>Conditions</w:t>
            </w:r>
            <w:r>
              <w:rPr>
                <w:spacing w:val="-5"/>
              </w:rPr>
              <w:t xml:space="preserve"> </w:t>
            </w:r>
            <w:r>
              <w:t>de</w:t>
            </w:r>
            <w:r>
              <w:rPr>
                <w:spacing w:val="-2"/>
              </w:rPr>
              <w:t xml:space="preserve"> </w:t>
            </w:r>
            <w:r>
              <w:t>suspension</w:t>
            </w:r>
            <w:r>
              <w:rPr>
                <w:spacing w:val="-3"/>
              </w:rPr>
              <w:t xml:space="preserve"> </w:t>
            </w:r>
            <w:r>
              <w:t>des</w:t>
            </w:r>
            <w:r>
              <w:rPr>
                <w:spacing w:val="-4"/>
              </w:rPr>
              <w:t xml:space="preserve"> </w:t>
            </w:r>
            <w:r>
              <w:rPr>
                <w:spacing w:val="-2"/>
              </w:rPr>
              <w:t>travaux</w:t>
            </w:r>
            <w:r>
              <w:tab/>
            </w:r>
            <w:r>
              <w:rPr>
                <w:spacing w:val="-5"/>
              </w:rPr>
              <w:t>32</w:t>
            </w:r>
          </w:hyperlink>
        </w:p>
        <w:p w14:paraId="68904C06" w14:textId="77777777" w:rsidR="00E14A36" w:rsidRDefault="00E14A36">
          <w:pPr>
            <w:pStyle w:val="TM1"/>
            <w:numPr>
              <w:ilvl w:val="1"/>
              <w:numId w:val="82"/>
            </w:numPr>
            <w:tabs>
              <w:tab w:val="left" w:pos="1416"/>
              <w:tab w:val="left" w:pos="7897"/>
            </w:tabs>
            <w:spacing w:before="40"/>
          </w:pPr>
          <w:hyperlink w:anchor="_bookmark11" w:history="1">
            <w:r>
              <w:t>DISPOSITIONS</w:t>
            </w:r>
            <w:r>
              <w:rPr>
                <w:spacing w:val="-3"/>
              </w:rPr>
              <w:t xml:space="preserve"> </w:t>
            </w:r>
            <w:r>
              <w:t>PRÉALABLES</w:t>
            </w:r>
            <w:r>
              <w:rPr>
                <w:spacing w:val="-3"/>
              </w:rPr>
              <w:t xml:space="preserve"> </w:t>
            </w:r>
            <w:r>
              <w:t>À</w:t>
            </w:r>
            <w:r>
              <w:rPr>
                <w:spacing w:val="-3"/>
              </w:rPr>
              <w:t xml:space="preserve"> </w:t>
            </w:r>
            <w:r>
              <w:t>L’EXÉCUTION</w:t>
            </w:r>
            <w:r>
              <w:rPr>
                <w:spacing w:val="-3"/>
              </w:rPr>
              <w:t xml:space="preserve"> </w:t>
            </w:r>
            <w:r>
              <w:t>DES</w:t>
            </w:r>
            <w:r>
              <w:rPr>
                <w:spacing w:val="-3"/>
              </w:rPr>
              <w:t xml:space="preserve"> </w:t>
            </w:r>
            <w:r>
              <w:rPr>
                <w:spacing w:val="-2"/>
              </w:rPr>
              <w:t>TRAVAUX</w:t>
            </w:r>
            <w:r>
              <w:rPr>
                <w:rFonts w:ascii="Times New Roman" w:hAnsi="Times New Roman"/>
              </w:rPr>
              <w:tab/>
            </w:r>
            <w:r>
              <w:rPr>
                <w:spacing w:val="-5"/>
              </w:rPr>
              <w:t>33</w:t>
            </w:r>
          </w:hyperlink>
        </w:p>
        <w:p w14:paraId="02C1780C" w14:textId="77777777" w:rsidR="00E14A36" w:rsidRDefault="00E14A36">
          <w:pPr>
            <w:pStyle w:val="TM3"/>
            <w:numPr>
              <w:ilvl w:val="2"/>
              <w:numId w:val="82"/>
            </w:numPr>
            <w:tabs>
              <w:tab w:val="left" w:pos="1412"/>
              <w:tab w:val="left" w:pos="8617"/>
            </w:tabs>
            <w:spacing w:before="43"/>
            <w:ind w:left="1412" w:hanging="716"/>
          </w:pPr>
          <w:hyperlink w:anchor="_bookmark12" w:history="1">
            <w:r>
              <w:t>Ressources</w:t>
            </w:r>
            <w:r>
              <w:rPr>
                <w:spacing w:val="-8"/>
              </w:rPr>
              <w:t xml:space="preserve"> </w:t>
            </w:r>
            <w:r>
              <w:t>affectées</w:t>
            </w:r>
            <w:r>
              <w:rPr>
                <w:spacing w:val="-5"/>
              </w:rPr>
              <w:t xml:space="preserve"> </w:t>
            </w:r>
            <w:r>
              <w:t>à</w:t>
            </w:r>
            <w:r>
              <w:rPr>
                <w:spacing w:val="-3"/>
              </w:rPr>
              <w:t xml:space="preserve"> </w:t>
            </w:r>
            <w:r>
              <w:t>la</w:t>
            </w:r>
            <w:r>
              <w:rPr>
                <w:spacing w:val="-3"/>
              </w:rPr>
              <w:t xml:space="preserve"> </w:t>
            </w:r>
            <w:r>
              <w:t>gestion</w:t>
            </w:r>
            <w:r>
              <w:rPr>
                <w:spacing w:val="-3"/>
              </w:rPr>
              <w:t xml:space="preserve"> </w:t>
            </w:r>
            <w:r>
              <w:t>environnementale</w:t>
            </w:r>
            <w:r>
              <w:rPr>
                <w:spacing w:val="-3"/>
              </w:rPr>
              <w:t xml:space="preserve"> </w:t>
            </w:r>
            <w:r>
              <w:t>et</w:t>
            </w:r>
            <w:r>
              <w:rPr>
                <w:spacing w:val="-4"/>
              </w:rPr>
              <w:t xml:space="preserve"> </w:t>
            </w:r>
            <w:r>
              <w:rPr>
                <w:spacing w:val="-2"/>
              </w:rPr>
              <w:t>sociale</w:t>
            </w:r>
            <w:r>
              <w:tab/>
            </w:r>
            <w:r>
              <w:rPr>
                <w:spacing w:val="-5"/>
              </w:rPr>
              <w:t>33</w:t>
            </w:r>
          </w:hyperlink>
        </w:p>
        <w:p w14:paraId="53270D1F" w14:textId="77777777" w:rsidR="00E14A36" w:rsidRDefault="00E14A36">
          <w:pPr>
            <w:pStyle w:val="TM3"/>
            <w:numPr>
              <w:ilvl w:val="2"/>
              <w:numId w:val="82"/>
            </w:numPr>
            <w:tabs>
              <w:tab w:val="left" w:pos="1416"/>
              <w:tab w:val="left" w:pos="1474"/>
            </w:tabs>
            <w:spacing w:line="276" w:lineRule="auto"/>
            <w:ind w:right="689"/>
          </w:pPr>
          <w:hyperlink w:anchor="_bookmark13" w:history="1">
            <w:r>
              <w:t>Plan</w:t>
            </w:r>
            <w:r>
              <w:rPr>
                <w:spacing w:val="80"/>
              </w:rPr>
              <w:t xml:space="preserve"> </w:t>
            </w:r>
            <w:r>
              <w:t>de</w:t>
            </w:r>
            <w:r>
              <w:rPr>
                <w:spacing w:val="40"/>
              </w:rPr>
              <w:t xml:space="preserve"> </w:t>
            </w:r>
            <w:r>
              <w:t>Gestion</w:t>
            </w:r>
            <w:r>
              <w:rPr>
                <w:spacing w:val="40"/>
              </w:rPr>
              <w:t xml:space="preserve"> </w:t>
            </w:r>
            <w:r>
              <w:t>Environnementale</w:t>
            </w:r>
            <w:r>
              <w:rPr>
                <w:spacing w:val="40"/>
              </w:rPr>
              <w:t xml:space="preserve"> </w:t>
            </w:r>
            <w:r>
              <w:t>et</w:t>
            </w:r>
            <w:r>
              <w:rPr>
                <w:spacing w:val="40"/>
              </w:rPr>
              <w:t xml:space="preserve"> </w:t>
            </w:r>
            <w:r>
              <w:t>Sociale</w:t>
            </w:r>
            <w:r>
              <w:rPr>
                <w:spacing w:val="40"/>
              </w:rPr>
              <w:t xml:space="preserve"> </w:t>
            </w:r>
            <w:r>
              <w:t>du</w:t>
            </w:r>
            <w:r>
              <w:rPr>
                <w:spacing w:val="40"/>
              </w:rPr>
              <w:t xml:space="preserve"> </w:t>
            </w:r>
            <w:r>
              <w:t>chantier</w:t>
            </w:r>
            <w:r>
              <w:rPr>
                <w:spacing w:val="40"/>
              </w:rPr>
              <w:t xml:space="preserve"> </w:t>
            </w:r>
            <w:r>
              <w:t>(PGES-CHANTIER)</w:t>
            </w:r>
          </w:hyperlink>
          <w:r>
            <w:t xml:space="preserve"> </w:t>
          </w:r>
          <w:hyperlink w:anchor="_bookmark13" w:history="1">
            <w:r>
              <w:rPr>
                <w:spacing w:val="-6"/>
              </w:rPr>
              <w:t>33</w:t>
            </w:r>
          </w:hyperlink>
        </w:p>
        <w:p w14:paraId="1C2F30EA" w14:textId="77777777" w:rsidR="00E14A36" w:rsidRDefault="00E14A36">
          <w:pPr>
            <w:pStyle w:val="TM1"/>
            <w:numPr>
              <w:ilvl w:val="0"/>
              <w:numId w:val="82"/>
            </w:numPr>
            <w:tabs>
              <w:tab w:val="left" w:pos="1416"/>
            </w:tabs>
          </w:pPr>
          <w:hyperlink w:anchor="_bookmark14" w:history="1">
            <w:r>
              <w:t>EXECUTION</w:t>
            </w:r>
            <w:r>
              <w:rPr>
                <w:spacing w:val="-3"/>
              </w:rPr>
              <w:t xml:space="preserve"> </w:t>
            </w:r>
            <w:r>
              <w:t>DES</w:t>
            </w:r>
            <w:r>
              <w:rPr>
                <w:spacing w:val="-3"/>
              </w:rPr>
              <w:t xml:space="preserve"> </w:t>
            </w:r>
            <w:r>
              <w:t>TRAVAUX</w:t>
            </w:r>
            <w:r>
              <w:rPr>
                <w:spacing w:val="67"/>
              </w:rPr>
              <w:t xml:space="preserve"> </w:t>
            </w:r>
            <w:r>
              <w:rPr>
                <w:spacing w:val="-5"/>
              </w:rPr>
              <w:t>33</w:t>
            </w:r>
          </w:hyperlink>
        </w:p>
        <w:p w14:paraId="59743289" w14:textId="77777777" w:rsidR="00E14A36" w:rsidRDefault="00E14A36">
          <w:pPr>
            <w:pStyle w:val="TM2"/>
            <w:numPr>
              <w:ilvl w:val="1"/>
              <w:numId w:val="82"/>
            </w:numPr>
            <w:tabs>
              <w:tab w:val="left" w:pos="1265"/>
            </w:tabs>
            <w:ind w:left="1265" w:hanging="569"/>
          </w:pPr>
          <w:hyperlink w:anchor="_bookmark15" w:history="1">
            <w:r>
              <w:t>Réunion</w:t>
            </w:r>
            <w:r>
              <w:rPr>
                <w:spacing w:val="-4"/>
              </w:rPr>
              <w:t xml:space="preserve"> </w:t>
            </w:r>
            <w:r>
              <w:t>de</w:t>
            </w:r>
            <w:r>
              <w:rPr>
                <w:spacing w:val="-3"/>
              </w:rPr>
              <w:t xml:space="preserve"> </w:t>
            </w:r>
            <w:r>
              <w:t>démarrage</w:t>
            </w:r>
            <w:r>
              <w:rPr>
                <w:spacing w:val="-4"/>
              </w:rPr>
              <w:t xml:space="preserve"> </w:t>
            </w:r>
            <w:r>
              <w:t>des</w:t>
            </w:r>
            <w:r>
              <w:rPr>
                <w:spacing w:val="-5"/>
              </w:rPr>
              <w:t xml:space="preserve"> </w:t>
            </w:r>
            <w:r>
              <w:rPr>
                <w:spacing w:val="-2"/>
              </w:rPr>
              <w:t>travaux33</w:t>
            </w:r>
          </w:hyperlink>
        </w:p>
        <w:p w14:paraId="59C38E14" w14:textId="77777777" w:rsidR="00E14A36" w:rsidRDefault="00E14A36">
          <w:pPr>
            <w:pStyle w:val="TM2"/>
            <w:numPr>
              <w:ilvl w:val="1"/>
              <w:numId w:val="82"/>
            </w:numPr>
            <w:tabs>
              <w:tab w:val="left" w:pos="1265"/>
              <w:tab w:val="left" w:pos="5016"/>
            </w:tabs>
            <w:ind w:left="1265" w:hanging="569"/>
          </w:pPr>
          <w:hyperlink w:anchor="_bookmark16" w:history="1">
            <w:r>
              <w:t>Accès</w:t>
            </w:r>
            <w:r>
              <w:rPr>
                <w:spacing w:val="-8"/>
              </w:rPr>
              <w:t xml:space="preserve"> </w:t>
            </w:r>
            <w:r>
              <w:t>et</w:t>
            </w:r>
            <w:r>
              <w:rPr>
                <w:spacing w:val="-5"/>
              </w:rPr>
              <w:t xml:space="preserve"> </w:t>
            </w:r>
            <w:r>
              <w:t>installation</w:t>
            </w:r>
            <w:r>
              <w:rPr>
                <w:spacing w:val="-6"/>
              </w:rPr>
              <w:t xml:space="preserve"> </w:t>
            </w:r>
            <w:r>
              <w:rPr>
                <w:spacing w:val="-2"/>
              </w:rPr>
              <w:t>chantier</w:t>
            </w:r>
            <w:r>
              <w:tab/>
            </w:r>
            <w:r>
              <w:rPr>
                <w:spacing w:val="-5"/>
              </w:rPr>
              <w:t>33</w:t>
            </w:r>
          </w:hyperlink>
        </w:p>
        <w:p w14:paraId="3E2E8D14" w14:textId="77777777" w:rsidR="00E14A36" w:rsidRDefault="00E14A36">
          <w:pPr>
            <w:pStyle w:val="TM3"/>
            <w:numPr>
              <w:ilvl w:val="1"/>
              <w:numId w:val="81"/>
            </w:numPr>
            <w:tabs>
              <w:tab w:val="left" w:pos="1194"/>
            </w:tabs>
            <w:ind w:left="1194" w:hanging="498"/>
          </w:pPr>
          <w:hyperlink w:anchor="_bookmark17" w:history="1">
            <w:r>
              <w:t>1.</w:t>
            </w:r>
            <w:r>
              <w:rPr>
                <w:spacing w:val="-4"/>
              </w:rPr>
              <w:t xml:space="preserve"> </w:t>
            </w:r>
            <w:r>
              <w:t>Accès</w:t>
            </w:r>
            <w:r>
              <w:rPr>
                <w:spacing w:val="-17"/>
              </w:rPr>
              <w:t xml:space="preserve"> </w:t>
            </w:r>
            <w:r>
              <w:rPr>
                <w:spacing w:val="-5"/>
              </w:rPr>
              <w:t>33</w:t>
            </w:r>
          </w:hyperlink>
        </w:p>
        <w:p w14:paraId="1AE6FCC1" w14:textId="77777777" w:rsidR="00E14A36" w:rsidRDefault="00E14A36">
          <w:pPr>
            <w:pStyle w:val="TM3"/>
            <w:numPr>
              <w:ilvl w:val="2"/>
              <w:numId w:val="81"/>
            </w:numPr>
            <w:tabs>
              <w:tab w:val="left" w:pos="1477"/>
            </w:tabs>
            <w:spacing w:before="42"/>
            <w:ind w:left="1477" w:hanging="781"/>
          </w:pPr>
          <w:hyperlink w:anchor="_bookmark18" w:history="1">
            <w:r>
              <w:t>Circulation</w:t>
            </w:r>
            <w:r>
              <w:rPr>
                <w:spacing w:val="58"/>
                <w:w w:val="150"/>
              </w:rPr>
              <w:t xml:space="preserve"> </w:t>
            </w:r>
            <w:r>
              <w:rPr>
                <w:spacing w:val="-5"/>
              </w:rPr>
              <w:t>34</w:t>
            </w:r>
          </w:hyperlink>
        </w:p>
        <w:p w14:paraId="2A7B2C57" w14:textId="77777777" w:rsidR="00E14A36" w:rsidRDefault="00E14A36">
          <w:pPr>
            <w:pStyle w:val="TM3"/>
            <w:numPr>
              <w:ilvl w:val="2"/>
              <w:numId w:val="81"/>
            </w:numPr>
            <w:tabs>
              <w:tab w:val="left" w:pos="1477"/>
            </w:tabs>
            <w:ind w:left="1477" w:hanging="781"/>
          </w:pPr>
          <w:hyperlink w:anchor="_bookmark19" w:history="1">
            <w:r>
              <w:t>Installation</w:t>
            </w:r>
            <w:r>
              <w:rPr>
                <w:spacing w:val="54"/>
              </w:rPr>
              <w:t xml:space="preserve"> </w:t>
            </w:r>
            <w:r>
              <w:rPr>
                <w:spacing w:val="-5"/>
              </w:rPr>
              <w:t>34</w:t>
            </w:r>
          </w:hyperlink>
        </w:p>
        <w:p w14:paraId="5260D03C" w14:textId="77777777" w:rsidR="00E14A36" w:rsidRDefault="00E14A36">
          <w:pPr>
            <w:pStyle w:val="TM3"/>
            <w:numPr>
              <w:ilvl w:val="2"/>
              <w:numId w:val="81"/>
            </w:numPr>
            <w:tabs>
              <w:tab w:val="left" w:pos="1477"/>
              <w:tab w:val="left" w:pos="5736"/>
            </w:tabs>
            <w:spacing w:before="43"/>
            <w:ind w:left="1477" w:hanging="781"/>
          </w:pPr>
          <w:hyperlink w:anchor="_bookmark20" w:history="1">
            <w:r>
              <w:t>Permis</w:t>
            </w:r>
            <w:r>
              <w:rPr>
                <w:spacing w:val="-5"/>
              </w:rPr>
              <w:t xml:space="preserve"> </w:t>
            </w:r>
            <w:r>
              <w:t>et</w:t>
            </w:r>
            <w:r>
              <w:rPr>
                <w:spacing w:val="-3"/>
              </w:rPr>
              <w:t xml:space="preserve"> </w:t>
            </w:r>
            <w:r>
              <w:t>autorisation</w:t>
            </w:r>
            <w:r>
              <w:rPr>
                <w:spacing w:val="-3"/>
              </w:rPr>
              <w:t xml:space="preserve"> </w:t>
            </w:r>
            <w:r>
              <w:t>avant</w:t>
            </w:r>
            <w:r>
              <w:rPr>
                <w:spacing w:val="-3"/>
              </w:rPr>
              <w:t xml:space="preserve"> </w:t>
            </w:r>
            <w:r>
              <w:rPr>
                <w:spacing w:val="-2"/>
              </w:rPr>
              <w:t>travaux</w:t>
            </w:r>
            <w:r>
              <w:tab/>
            </w:r>
            <w:r>
              <w:rPr>
                <w:spacing w:val="-5"/>
              </w:rPr>
              <w:t>35</w:t>
            </w:r>
          </w:hyperlink>
        </w:p>
        <w:p w14:paraId="67216456" w14:textId="77777777" w:rsidR="00E14A36" w:rsidRDefault="00E14A36">
          <w:pPr>
            <w:pStyle w:val="TM2"/>
            <w:numPr>
              <w:ilvl w:val="1"/>
              <w:numId w:val="82"/>
            </w:numPr>
            <w:tabs>
              <w:tab w:val="left" w:pos="1265"/>
              <w:tab w:val="left" w:pos="7177"/>
            </w:tabs>
            <w:spacing w:before="40"/>
            <w:ind w:left="1265" w:hanging="569"/>
          </w:pPr>
          <w:hyperlink w:anchor="_bookmark21" w:history="1">
            <w:r>
              <w:t>Libération</w:t>
            </w:r>
            <w:r>
              <w:rPr>
                <w:spacing w:val="-6"/>
              </w:rPr>
              <w:t xml:space="preserve"> </w:t>
            </w:r>
            <w:r>
              <w:t>des</w:t>
            </w:r>
            <w:r>
              <w:rPr>
                <w:spacing w:val="-6"/>
              </w:rPr>
              <w:t xml:space="preserve"> </w:t>
            </w:r>
            <w:r>
              <w:t>emprises</w:t>
            </w:r>
            <w:r>
              <w:rPr>
                <w:spacing w:val="-5"/>
              </w:rPr>
              <w:t xml:space="preserve"> </w:t>
            </w:r>
            <w:r>
              <w:t>et</w:t>
            </w:r>
            <w:r>
              <w:rPr>
                <w:spacing w:val="-4"/>
              </w:rPr>
              <w:t xml:space="preserve"> </w:t>
            </w:r>
            <w:r>
              <w:t>repérage</w:t>
            </w:r>
            <w:r>
              <w:rPr>
                <w:spacing w:val="-4"/>
              </w:rPr>
              <w:t xml:space="preserve"> </w:t>
            </w:r>
            <w:r>
              <w:t>des</w:t>
            </w:r>
            <w:r>
              <w:rPr>
                <w:spacing w:val="-5"/>
              </w:rPr>
              <w:t xml:space="preserve"> </w:t>
            </w:r>
            <w:r>
              <w:rPr>
                <w:spacing w:val="-2"/>
              </w:rPr>
              <w:t>réseaux</w:t>
            </w:r>
            <w:r>
              <w:tab/>
            </w:r>
            <w:r>
              <w:rPr>
                <w:spacing w:val="-5"/>
              </w:rPr>
              <w:t>35</w:t>
            </w:r>
          </w:hyperlink>
        </w:p>
        <w:p w14:paraId="07132F95" w14:textId="77777777" w:rsidR="00E14A36" w:rsidRDefault="00E14A36">
          <w:pPr>
            <w:pStyle w:val="TM2"/>
            <w:numPr>
              <w:ilvl w:val="1"/>
              <w:numId w:val="82"/>
            </w:numPr>
            <w:tabs>
              <w:tab w:val="left" w:pos="1299"/>
              <w:tab w:val="left" w:pos="2136"/>
            </w:tabs>
            <w:spacing w:line="276" w:lineRule="auto"/>
            <w:ind w:left="696" w:right="699" w:firstLine="0"/>
          </w:pPr>
          <w:hyperlink w:anchor="_bookmark22" w:history="1">
            <w:r>
              <w:t>Dispositions applicables à l’installation du chantier et durant toute l’exécution</w:t>
            </w:r>
          </w:hyperlink>
          <w:r>
            <w:rPr>
              <w:spacing w:val="40"/>
            </w:rPr>
            <w:t xml:space="preserve"> </w:t>
          </w:r>
          <w:hyperlink w:anchor="_bookmark22" w:history="1">
            <w:r>
              <w:t>des travaux</w:t>
            </w:r>
            <w:r>
              <w:tab/>
            </w:r>
            <w:r>
              <w:rPr>
                <w:spacing w:val="-6"/>
              </w:rPr>
              <w:t>35</w:t>
            </w:r>
          </w:hyperlink>
        </w:p>
        <w:p w14:paraId="06150FAB" w14:textId="77777777" w:rsidR="00E14A36" w:rsidRDefault="00E14A36">
          <w:pPr>
            <w:pStyle w:val="TM3"/>
            <w:numPr>
              <w:ilvl w:val="2"/>
              <w:numId w:val="82"/>
            </w:numPr>
            <w:tabs>
              <w:tab w:val="left" w:pos="1477"/>
            </w:tabs>
            <w:spacing w:before="0"/>
            <w:ind w:left="1477" w:hanging="781"/>
          </w:pPr>
          <w:hyperlink w:anchor="_bookmark23" w:history="1">
            <w:r>
              <w:t>Inspections</w:t>
            </w:r>
            <w:r>
              <w:rPr>
                <w:spacing w:val="-9"/>
              </w:rPr>
              <w:t xml:space="preserve"> </w:t>
            </w:r>
            <w:r>
              <w:t>environnementales</w:t>
            </w:r>
            <w:r>
              <w:rPr>
                <w:spacing w:val="-6"/>
              </w:rPr>
              <w:t xml:space="preserve"> </w:t>
            </w:r>
            <w:r>
              <w:t>et</w:t>
            </w:r>
            <w:r>
              <w:rPr>
                <w:spacing w:val="-5"/>
              </w:rPr>
              <w:t xml:space="preserve"> </w:t>
            </w:r>
            <w:r>
              <w:t>sociales</w:t>
            </w:r>
            <w:r>
              <w:rPr>
                <w:spacing w:val="-6"/>
              </w:rPr>
              <w:t xml:space="preserve"> </w:t>
            </w:r>
            <w:r>
              <w:t>hebdomadaires</w:t>
            </w:r>
            <w:r>
              <w:rPr>
                <w:spacing w:val="72"/>
              </w:rPr>
              <w:t xml:space="preserve"> </w:t>
            </w:r>
            <w:r>
              <w:rPr>
                <w:spacing w:val="-5"/>
              </w:rPr>
              <w:t>35</w:t>
            </w:r>
          </w:hyperlink>
        </w:p>
        <w:p w14:paraId="7106D0DC" w14:textId="77777777" w:rsidR="00E14A36" w:rsidRDefault="00E14A36">
          <w:pPr>
            <w:pStyle w:val="TM3"/>
            <w:numPr>
              <w:ilvl w:val="2"/>
              <w:numId w:val="82"/>
            </w:numPr>
            <w:tabs>
              <w:tab w:val="left" w:pos="1478"/>
              <w:tab w:val="left" w:pos="2856"/>
            </w:tabs>
            <w:ind w:left="1478" w:hanging="782"/>
          </w:pPr>
          <w:hyperlink w:anchor="_bookmark24" w:history="1">
            <w:proofErr w:type="spellStart"/>
            <w:r>
              <w:rPr>
                <w:spacing w:val="-2"/>
              </w:rPr>
              <w:t>Reporting</w:t>
            </w:r>
            <w:proofErr w:type="spellEnd"/>
            <w:r>
              <w:tab/>
            </w:r>
            <w:r>
              <w:rPr>
                <w:spacing w:val="-5"/>
              </w:rPr>
              <w:t>35</w:t>
            </w:r>
          </w:hyperlink>
        </w:p>
        <w:p w14:paraId="2D877B8A" w14:textId="77777777" w:rsidR="00E14A36" w:rsidRDefault="00E14A36">
          <w:pPr>
            <w:pStyle w:val="TM2"/>
            <w:numPr>
              <w:ilvl w:val="1"/>
              <w:numId w:val="82"/>
            </w:numPr>
            <w:tabs>
              <w:tab w:val="left" w:pos="1265"/>
              <w:tab w:val="left" w:pos="5736"/>
            </w:tabs>
            <w:ind w:left="1265" w:hanging="569"/>
          </w:pPr>
          <w:hyperlink w:anchor="_bookmark25" w:history="1">
            <w:r>
              <w:t>Gestion</w:t>
            </w:r>
            <w:r>
              <w:rPr>
                <w:spacing w:val="-2"/>
              </w:rPr>
              <w:t xml:space="preserve"> </w:t>
            </w:r>
            <w:r>
              <w:t>de</w:t>
            </w:r>
            <w:r>
              <w:rPr>
                <w:spacing w:val="-2"/>
              </w:rPr>
              <w:t xml:space="preserve"> </w:t>
            </w:r>
            <w:r>
              <w:t>la</w:t>
            </w:r>
            <w:r>
              <w:rPr>
                <w:spacing w:val="-2"/>
              </w:rPr>
              <w:t xml:space="preserve"> </w:t>
            </w:r>
            <w:r>
              <w:t>santé</w:t>
            </w:r>
            <w:r>
              <w:rPr>
                <w:spacing w:val="-2"/>
              </w:rPr>
              <w:t xml:space="preserve"> </w:t>
            </w:r>
            <w:r>
              <w:t>et</w:t>
            </w:r>
            <w:r>
              <w:rPr>
                <w:spacing w:val="-5"/>
              </w:rPr>
              <w:t xml:space="preserve"> </w:t>
            </w:r>
            <w:r>
              <w:t>de</w:t>
            </w:r>
            <w:r>
              <w:rPr>
                <w:spacing w:val="-2"/>
              </w:rPr>
              <w:t xml:space="preserve"> </w:t>
            </w:r>
            <w:r>
              <w:t>la</w:t>
            </w:r>
            <w:r>
              <w:rPr>
                <w:spacing w:val="-1"/>
              </w:rPr>
              <w:t xml:space="preserve"> </w:t>
            </w:r>
            <w:r>
              <w:rPr>
                <w:spacing w:val="-2"/>
              </w:rPr>
              <w:t>sécurité</w:t>
            </w:r>
            <w:r>
              <w:tab/>
            </w:r>
            <w:r>
              <w:rPr>
                <w:spacing w:val="-5"/>
              </w:rPr>
              <w:t>36</w:t>
            </w:r>
          </w:hyperlink>
        </w:p>
        <w:p w14:paraId="419B1B19" w14:textId="77777777" w:rsidR="00E14A36" w:rsidRDefault="00E14A36">
          <w:pPr>
            <w:pStyle w:val="TM2"/>
            <w:numPr>
              <w:ilvl w:val="1"/>
              <w:numId w:val="82"/>
            </w:numPr>
            <w:tabs>
              <w:tab w:val="left" w:pos="1265"/>
            </w:tabs>
            <w:spacing w:before="41"/>
            <w:ind w:left="1265" w:hanging="569"/>
          </w:pPr>
          <w:hyperlink w:anchor="_bookmark26" w:history="1">
            <w:r>
              <w:t>Informations,</w:t>
            </w:r>
            <w:r>
              <w:rPr>
                <w:spacing w:val="-6"/>
              </w:rPr>
              <w:t xml:space="preserve"> </w:t>
            </w:r>
            <w:r>
              <w:t>sensibilisation</w:t>
            </w:r>
            <w:r>
              <w:rPr>
                <w:spacing w:val="-8"/>
              </w:rPr>
              <w:t xml:space="preserve"> </w:t>
            </w:r>
            <w:r>
              <w:t>et</w:t>
            </w:r>
            <w:r>
              <w:rPr>
                <w:spacing w:val="-5"/>
              </w:rPr>
              <w:t xml:space="preserve"> </w:t>
            </w:r>
            <w:r>
              <w:t>Renforcement</w:t>
            </w:r>
            <w:r>
              <w:rPr>
                <w:spacing w:val="-5"/>
              </w:rPr>
              <w:t xml:space="preserve"> </w:t>
            </w:r>
            <w:r>
              <w:t>des</w:t>
            </w:r>
            <w:r>
              <w:rPr>
                <w:spacing w:val="-7"/>
              </w:rPr>
              <w:t xml:space="preserve"> </w:t>
            </w:r>
            <w:r>
              <w:t>Capacités</w:t>
            </w:r>
            <w:r>
              <w:rPr>
                <w:spacing w:val="45"/>
                <w:w w:val="150"/>
              </w:rPr>
              <w:t xml:space="preserve"> </w:t>
            </w:r>
            <w:r>
              <w:rPr>
                <w:spacing w:val="-5"/>
              </w:rPr>
              <w:t>37</w:t>
            </w:r>
          </w:hyperlink>
        </w:p>
        <w:p w14:paraId="766B703C" w14:textId="77777777" w:rsidR="00E14A36" w:rsidRDefault="00E14A36">
          <w:pPr>
            <w:pStyle w:val="TM1"/>
            <w:numPr>
              <w:ilvl w:val="0"/>
              <w:numId w:val="82"/>
            </w:numPr>
            <w:tabs>
              <w:tab w:val="left" w:pos="1416"/>
              <w:tab w:val="left" w:pos="3576"/>
            </w:tabs>
            <w:spacing w:before="43" w:line="276" w:lineRule="auto"/>
            <w:ind w:left="696" w:right="696" w:firstLine="0"/>
          </w:pPr>
          <w:hyperlink w:anchor="_bookmark27" w:history="1">
            <w:r>
              <w:t>PROTECTION DE L’ENVIRONNEMENT</w:t>
            </w:r>
            <w:r>
              <w:rPr>
                <w:spacing w:val="-2"/>
              </w:rPr>
              <w:t xml:space="preserve"> </w:t>
            </w:r>
            <w:r>
              <w:t>: EXIGENCES POUR ATTÉNUER LES IMPACTS</w:t>
            </w:r>
          </w:hyperlink>
          <w:r>
            <w:t xml:space="preserve"> </w:t>
          </w:r>
          <w:hyperlink w:anchor="_bookmark27" w:history="1">
            <w:r>
              <w:rPr>
                <w:spacing w:val="-2"/>
              </w:rPr>
              <w:t>ENVIRONNEMENTAUX</w:t>
            </w:r>
            <w:r>
              <w:tab/>
            </w:r>
            <w:r>
              <w:rPr>
                <w:spacing w:val="-6"/>
              </w:rPr>
              <w:t>37</w:t>
            </w:r>
          </w:hyperlink>
        </w:p>
        <w:p w14:paraId="12BDAC0E" w14:textId="77777777" w:rsidR="00E14A36" w:rsidRDefault="00E14A36">
          <w:pPr>
            <w:pStyle w:val="TM2"/>
            <w:numPr>
              <w:ilvl w:val="1"/>
              <w:numId w:val="82"/>
            </w:numPr>
            <w:tabs>
              <w:tab w:val="left" w:pos="1274"/>
              <w:tab w:val="left" w:pos="5016"/>
            </w:tabs>
            <w:spacing w:before="0"/>
            <w:ind w:left="1274" w:hanging="578"/>
          </w:pPr>
          <w:hyperlink w:anchor="_bookmark28" w:history="1">
            <w:r>
              <w:t>Entretien</w:t>
            </w:r>
            <w:r>
              <w:rPr>
                <w:spacing w:val="-4"/>
              </w:rPr>
              <w:t xml:space="preserve"> </w:t>
            </w:r>
            <w:r>
              <w:t>et</w:t>
            </w:r>
            <w:r>
              <w:rPr>
                <w:spacing w:val="-3"/>
              </w:rPr>
              <w:t xml:space="preserve"> </w:t>
            </w:r>
            <w:r>
              <w:t>gestion</w:t>
            </w:r>
            <w:r>
              <w:rPr>
                <w:spacing w:val="-3"/>
              </w:rPr>
              <w:t xml:space="preserve"> </w:t>
            </w:r>
            <w:r>
              <w:t>des</w:t>
            </w:r>
            <w:r>
              <w:rPr>
                <w:spacing w:val="-5"/>
              </w:rPr>
              <w:t xml:space="preserve"> </w:t>
            </w:r>
            <w:r>
              <w:rPr>
                <w:spacing w:val="-2"/>
              </w:rPr>
              <w:t>déchets</w:t>
            </w:r>
            <w:r>
              <w:tab/>
            </w:r>
            <w:r>
              <w:rPr>
                <w:spacing w:val="-5"/>
              </w:rPr>
              <w:t>37</w:t>
            </w:r>
          </w:hyperlink>
        </w:p>
        <w:p w14:paraId="117E4B1D" w14:textId="77777777" w:rsidR="00E14A36" w:rsidRDefault="00E14A36">
          <w:pPr>
            <w:pStyle w:val="TM2"/>
            <w:numPr>
              <w:ilvl w:val="1"/>
              <w:numId w:val="82"/>
            </w:numPr>
            <w:tabs>
              <w:tab w:val="left" w:pos="1298"/>
              <w:tab w:val="left" w:pos="1416"/>
            </w:tabs>
            <w:spacing w:before="40" w:line="276" w:lineRule="auto"/>
            <w:ind w:right="705"/>
          </w:pPr>
          <w:hyperlink w:anchor="_bookmark29" w:history="1">
            <w:r>
              <w:t>Mesures préventives contre les nuisances sonores et les émissions de poussières</w:t>
            </w:r>
          </w:hyperlink>
          <w:r>
            <w:t xml:space="preserve"> </w:t>
          </w:r>
          <w:hyperlink w:anchor="_bookmark29" w:history="1">
            <w:r>
              <w:rPr>
                <w:spacing w:val="-6"/>
              </w:rPr>
              <w:t>38</w:t>
            </w:r>
          </w:hyperlink>
        </w:p>
        <w:p w14:paraId="35144997" w14:textId="77777777" w:rsidR="00E14A36" w:rsidRDefault="00E14A36">
          <w:pPr>
            <w:pStyle w:val="TM2"/>
            <w:numPr>
              <w:ilvl w:val="1"/>
              <w:numId w:val="82"/>
            </w:numPr>
            <w:tabs>
              <w:tab w:val="left" w:pos="1274"/>
              <w:tab w:val="left" w:pos="8617"/>
            </w:tabs>
            <w:spacing w:before="2"/>
            <w:ind w:left="1274" w:hanging="578"/>
          </w:pPr>
          <w:hyperlink w:anchor="_bookmark30" w:history="1">
            <w:r>
              <w:t>Stockage</w:t>
            </w:r>
            <w:r>
              <w:rPr>
                <w:spacing w:val="-6"/>
              </w:rPr>
              <w:t xml:space="preserve"> </w:t>
            </w:r>
            <w:r>
              <w:t>et</w:t>
            </w:r>
            <w:r>
              <w:rPr>
                <w:spacing w:val="-7"/>
              </w:rPr>
              <w:t xml:space="preserve"> </w:t>
            </w:r>
            <w:r>
              <w:t>utilisation</w:t>
            </w:r>
            <w:r>
              <w:rPr>
                <w:spacing w:val="-5"/>
              </w:rPr>
              <w:t xml:space="preserve"> </w:t>
            </w:r>
            <w:r>
              <w:t>des</w:t>
            </w:r>
            <w:r>
              <w:rPr>
                <w:spacing w:val="-3"/>
              </w:rPr>
              <w:t xml:space="preserve"> </w:t>
            </w:r>
            <w:r>
              <w:t>substances</w:t>
            </w:r>
            <w:r>
              <w:rPr>
                <w:spacing w:val="-7"/>
              </w:rPr>
              <w:t xml:space="preserve"> </w:t>
            </w:r>
            <w:r>
              <w:t>potentiellement</w:t>
            </w:r>
            <w:r>
              <w:rPr>
                <w:spacing w:val="-7"/>
              </w:rPr>
              <w:t xml:space="preserve"> </w:t>
            </w:r>
            <w:r>
              <w:rPr>
                <w:spacing w:val="-2"/>
              </w:rPr>
              <w:t>polluantes</w:t>
            </w:r>
            <w:r>
              <w:tab/>
            </w:r>
            <w:r>
              <w:rPr>
                <w:spacing w:val="-5"/>
              </w:rPr>
              <w:t>38</w:t>
            </w:r>
          </w:hyperlink>
        </w:p>
        <w:p w14:paraId="6657E638" w14:textId="77777777" w:rsidR="00E14A36" w:rsidRDefault="00E14A36">
          <w:pPr>
            <w:pStyle w:val="TM2"/>
            <w:numPr>
              <w:ilvl w:val="1"/>
              <w:numId w:val="82"/>
            </w:numPr>
            <w:tabs>
              <w:tab w:val="left" w:pos="1274"/>
              <w:tab w:val="left" w:pos="4296"/>
            </w:tabs>
            <w:spacing w:before="41"/>
            <w:ind w:left="1274" w:hanging="578"/>
          </w:pPr>
          <w:hyperlink w:anchor="_bookmark31" w:history="1">
            <w:r>
              <w:t>Carburants</w:t>
            </w:r>
            <w:r>
              <w:rPr>
                <w:spacing w:val="-5"/>
              </w:rPr>
              <w:t xml:space="preserve"> </w:t>
            </w:r>
            <w:r>
              <w:t>et</w:t>
            </w:r>
            <w:r>
              <w:rPr>
                <w:spacing w:val="-3"/>
              </w:rPr>
              <w:t xml:space="preserve"> </w:t>
            </w:r>
            <w:r>
              <w:rPr>
                <w:spacing w:val="-2"/>
              </w:rPr>
              <w:t>lubrifiants</w:t>
            </w:r>
            <w:r>
              <w:tab/>
            </w:r>
            <w:r>
              <w:rPr>
                <w:spacing w:val="-5"/>
              </w:rPr>
              <w:t>38</w:t>
            </w:r>
          </w:hyperlink>
        </w:p>
        <w:p w14:paraId="5527CD4E" w14:textId="77777777" w:rsidR="00E14A36" w:rsidRDefault="00E14A36">
          <w:pPr>
            <w:pStyle w:val="TM2"/>
            <w:numPr>
              <w:ilvl w:val="1"/>
              <w:numId w:val="82"/>
            </w:numPr>
            <w:tabs>
              <w:tab w:val="left" w:pos="1274"/>
              <w:tab w:val="left" w:pos="6457"/>
            </w:tabs>
            <w:spacing w:after="20"/>
            <w:ind w:left="1274" w:hanging="578"/>
          </w:pPr>
          <w:hyperlink w:anchor="_bookmark32" w:history="1">
            <w:r>
              <w:t>Autres</w:t>
            </w:r>
            <w:r>
              <w:rPr>
                <w:spacing w:val="-9"/>
              </w:rPr>
              <w:t xml:space="preserve"> </w:t>
            </w:r>
            <w:r>
              <w:t>substances</w:t>
            </w:r>
            <w:r>
              <w:rPr>
                <w:spacing w:val="-9"/>
              </w:rPr>
              <w:t xml:space="preserve"> </w:t>
            </w:r>
            <w:r>
              <w:t>potentiellement</w:t>
            </w:r>
            <w:r>
              <w:rPr>
                <w:spacing w:val="-6"/>
              </w:rPr>
              <w:t xml:space="preserve"> </w:t>
            </w:r>
            <w:r>
              <w:rPr>
                <w:spacing w:val="-2"/>
              </w:rPr>
              <w:t>polluantes</w:t>
            </w:r>
            <w:r>
              <w:tab/>
            </w:r>
            <w:r>
              <w:rPr>
                <w:spacing w:val="-5"/>
              </w:rPr>
              <w:t>39</w:t>
            </w:r>
          </w:hyperlink>
        </w:p>
        <w:p w14:paraId="72FC16CE" w14:textId="77777777" w:rsidR="00E14A36" w:rsidRDefault="00E14A36">
          <w:pPr>
            <w:pStyle w:val="TM2"/>
            <w:numPr>
              <w:ilvl w:val="1"/>
              <w:numId w:val="82"/>
            </w:numPr>
            <w:tabs>
              <w:tab w:val="left" w:pos="1274"/>
              <w:tab w:val="left" w:pos="5736"/>
            </w:tabs>
            <w:spacing w:before="521"/>
            <w:ind w:left="1274" w:hanging="578"/>
          </w:pPr>
          <w:hyperlink w:anchor="_bookmark33" w:history="1">
            <w:r>
              <w:t>Gestion</w:t>
            </w:r>
            <w:r>
              <w:rPr>
                <w:spacing w:val="-4"/>
              </w:rPr>
              <w:t xml:space="preserve"> </w:t>
            </w:r>
            <w:r>
              <w:t>des</w:t>
            </w:r>
            <w:r>
              <w:rPr>
                <w:spacing w:val="-6"/>
              </w:rPr>
              <w:t xml:space="preserve"> </w:t>
            </w:r>
            <w:r>
              <w:t>pollutions</w:t>
            </w:r>
            <w:r>
              <w:rPr>
                <w:spacing w:val="-5"/>
              </w:rPr>
              <w:t xml:space="preserve"> </w:t>
            </w:r>
            <w:r>
              <w:rPr>
                <w:spacing w:val="-2"/>
              </w:rPr>
              <w:t>accidentelles</w:t>
            </w:r>
            <w:r>
              <w:tab/>
            </w:r>
            <w:r>
              <w:rPr>
                <w:spacing w:val="-5"/>
              </w:rPr>
              <w:t>39</w:t>
            </w:r>
          </w:hyperlink>
        </w:p>
        <w:p w14:paraId="4C03C523" w14:textId="77777777" w:rsidR="00E14A36" w:rsidRDefault="00E14A36">
          <w:pPr>
            <w:pStyle w:val="TM2"/>
            <w:numPr>
              <w:ilvl w:val="1"/>
              <w:numId w:val="82"/>
            </w:numPr>
            <w:tabs>
              <w:tab w:val="left" w:pos="1274"/>
              <w:tab w:val="left" w:pos="7897"/>
            </w:tabs>
            <w:ind w:left="1274" w:hanging="578"/>
          </w:pPr>
          <w:hyperlink w:anchor="_bookmark34" w:history="1">
            <w:r>
              <w:t>Principe</w:t>
            </w:r>
            <w:r>
              <w:rPr>
                <w:spacing w:val="-7"/>
              </w:rPr>
              <w:t xml:space="preserve"> </w:t>
            </w:r>
            <w:r>
              <w:t>d’intervention</w:t>
            </w:r>
            <w:r>
              <w:rPr>
                <w:spacing w:val="-4"/>
              </w:rPr>
              <w:t xml:space="preserve"> </w:t>
            </w:r>
            <w:r>
              <w:t>suite</w:t>
            </w:r>
            <w:r>
              <w:rPr>
                <w:spacing w:val="-6"/>
              </w:rPr>
              <w:t xml:space="preserve"> </w:t>
            </w:r>
            <w:r>
              <w:t>à</w:t>
            </w:r>
            <w:r>
              <w:rPr>
                <w:spacing w:val="-5"/>
              </w:rPr>
              <w:t xml:space="preserve"> </w:t>
            </w:r>
            <w:r>
              <w:t>une</w:t>
            </w:r>
            <w:r>
              <w:rPr>
                <w:spacing w:val="-4"/>
              </w:rPr>
              <w:t xml:space="preserve"> </w:t>
            </w:r>
            <w:r>
              <w:t>pollution</w:t>
            </w:r>
            <w:r>
              <w:rPr>
                <w:spacing w:val="-4"/>
              </w:rPr>
              <w:t xml:space="preserve"> </w:t>
            </w:r>
            <w:r>
              <w:rPr>
                <w:spacing w:val="-2"/>
              </w:rPr>
              <w:t>accidentelle</w:t>
            </w:r>
            <w:r>
              <w:rPr>
                <w:rFonts w:ascii="Times New Roman" w:hAnsi="Times New Roman"/>
              </w:rPr>
              <w:tab/>
            </w:r>
            <w:r>
              <w:rPr>
                <w:spacing w:val="-5"/>
              </w:rPr>
              <w:t>39</w:t>
            </w:r>
          </w:hyperlink>
        </w:p>
        <w:p w14:paraId="47AEA38F" w14:textId="77777777" w:rsidR="00E14A36" w:rsidRDefault="00E14A36">
          <w:pPr>
            <w:pStyle w:val="TM2"/>
            <w:numPr>
              <w:ilvl w:val="1"/>
              <w:numId w:val="82"/>
            </w:numPr>
            <w:tabs>
              <w:tab w:val="left" w:pos="1274"/>
              <w:tab w:val="left" w:pos="7177"/>
            </w:tabs>
            <w:spacing w:before="41"/>
            <w:ind w:left="1274" w:hanging="578"/>
          </w:pPr>
          <w:hyperlink w:anchor="_bookmark35" w:history="1">
            <w:r>
              <w:t>Protection</w:t>
            </w:r>
            <w:r>
              <w:rPr>
                <w:spacing w:val="-4"/>
              </w:rPr>
              <w:t xml:space="preserve"> </w:t>
            </w:r>
            <w:r>
              <w:t>des</w:t>
            </w:r>
            <w:r>
              <w:rPr>
                <w:spacing w:val="-6"/>
              </w:rPr>
              <w:t xml:space="preserve"> </w:t>
            </w:r>
            <w:r>
              <w:t>espaces</w:t>
            </w:r>
            <w:r>
              <w:rPr>
                <w:spacing w:val="-6"/>
              </w:rPr>
              <w:t xml:space="preserve"> </w:t>
            </w:r>
            <w:r>
              <w:t>naturels</w:t>
            </w:r>
            <w:r>
              <w:rPr>
                <w:spacing w:val="-6"/>
              </w:rPr>
              <w:t xml:space="preserve"> </w:t>
            </w:r>
            <w:r>
              <w:t>contre</w:t>
            </w:r>
            <w:r>
              <w:rPr>
                <w:spacing w:val="-5"/>
              </w:rPr>
              <w:t xml:space="preserve"> </w:t>
            </w:r>
            <w:r>
              <w:rPr>
                <w:spacing w:val="-2"/>
              </w:rPr>
              <w:t>l’incendie</w:t>
            </w:r>
            <w:r>
              <w:rPr>
                <w:rFonts w:ascii="Times New Roman" w:hAnsi="Times New Roman"/>
              </w:rPr>
              <w:tab/>
            </w:r>
            <w:r>
              <w:rPr>
                <w:spacing w:val="-5"/>
              </w:rPr>
              <w:t>39</w:t>
            </w:r>
          </w:hyperlink>
        </w:p>
        <w:p w14:paraId="11C5889B" w14:textId="77777777" w:rsidR="00E14A36" w:rsidRDefault="00E14A36">
          <w:pPr>
            <w:pStyle w:val="TM2"/>
            <w:numPr>
              <w:ilvl w:val="1"/>
              <w:numId w:val="82"/>
            </w:numPr>
            <w:tabs>
              <w:tab w:val="left" w:pos="1274"/>
              <w:tab w:val="left" w:pos="6457"/>
            </w:tabs>
            <w:ind w:left="1274" w:hanging="578"/>
          </w:pPr>
          <w:hyperlink w:anchor="_bookmark36" w:history="1">
            <w:r>
              <w:t>Conservation</w:t>
            </w:r>
            <w:r>
              <w:rPr>
                <w:spacing w:val="-8"/>
              </w:rPr>
              <w:t xml:space="preserve"> </w:t>
            </w:r>
            <w:r>
              <w:t>de</w:t>
            </w:r>
            <w:r>
              <w:rPr>
                <w:spacing w:val="-4"/>
              </w:rPr>
              <w:t xml:space="preserve"> </w:t>
            </w:r>
            <w:r>
              <w:t>l’intégrité</w:t>
            </w:r>
            <w:r>
              <w:rPr>
                <w:spacing w:val="-5"/>
              </w:rPr>
              <w:t xml:space="preserve"> </w:t>
            </w:r>
            <w:r>
              <w:t>paysagère</w:t>
            </w:r>
            <w:r>
              <w:rPr>
                <w:spacing w:val="-3"/>
              </w:rPr>
              <w:t xml:space="preserve"> </w:t>
            </w:r>
            <w:r>
              <w:t>du</w:t>
            </w:r>
            <w:r>
              <w:rPr>
                <w:spacing w:val="-4"/>
              </w:rPr>
              <w:t xml:space="preserve"> site</w:t>
            </w:r>
            <w:r>
              <w:rPr>
                <w:rFonts w:ascii="Times New Roman" w:hAnsi="Times New Roman"/>
              </w:rPr>
              <w:tab/>
            </w:r>
            <w:r>
              <w:rPr>
                <w:spacing w:val="-5"/>
              </w:rPr>
              <w:t>39</w:t>
            </w:r>
          </w:hyperlink>
        </w:p>
        <w:p w14:paraId="62166C1C" w14:textId="77777777" w:rsidR="00E14A36" w:rsidRDefault="00E14A36">
          <w:pPr>
            <w:pStyle w:val="TM2"/>
            <w:numPr>
              <w:ilvl w:val="1"/>
              <w:numId w:val="82"/>
            </w:numPr>
            <w:tabs>
              <w:tab w:val="left" w:pos="1398"/>
              <w:tab w:val="left" w:pos="5016"/>
            </w:tabs>
            <w:spacing w:before="42"/>
            <w:ind w:left="1398" w:hanging="702"/>
          </w:pPr>
          <w:hyperlink w:anchor="_bookmark37" w:history="1">
            <w:r>
              <w:t>Protection</w:t>
            </w:r>
            <w:r>
              <w:rPr>
                <w:spacing w:val="-5"/>
              </w:rPr>
              <w:t xml:space="preserve"> </w:t>
            </w:r>
            <w:r>
              <w:t>de</w:t>
            </w:r>
            <w:r>
              <w:rPr>
                <w:spacing w:val="-2"/>
              </w:rPr>
              <w:t xml:space="preserve"> </w:t>
            </w:r>
            <w:r>
              <w:t>la</w:t>
            </w:r>
            <w:r>
              <w:rPr>
                <w:spacing w:val="-4"/>
              </w:rPr>
              <w:t xml:space="preserve"> </w:t>
            </w:r>
            <w:r>
              <w:rPr>
                <w:spacing w:val="-2"/>
              </w:rPr>
              <w:t>biodiversité</w:t>
            </w:r>
            <w:r>
              <w:tab/>
            </w:r>
            <w:r>
              <w:rPr>
                <w:spacing w:val="-5"/>
              </w:rPr>
              <w:t>39</w:t>
            </w:r>
          </w:hyperlink>
        </w:p>
        <w:p w14:paraId="113E6B28" w14:textId="77777777" w:rsidR="00E14A36" w:rsidRDefault="00E14A36">
          <w:pPr>
            <w:pStyle w:val="TM2"/>
            <w:numPr>
              <w:ilvl w:val="0"/>
              <w:numId w:val="82"/>
            </w:numPr>
            <w:tabs>
              <w:tab w:val="left" w:pos="1416"/>
              <w:tab w:val="left" w:pos="4296"/>
            </w:tabs>
            <w:spacing w:before="41" w:line="276" w:lineRule="auto"/>
            <w:ind w:left="696" w:right="703" w:firstLine="0"/>
          </w:pPr>
          <w:hyperlink w:anchor="_bookmark38" w:history="1">
            <w:r>
              <w:t>Gestion des risques et impacts SOCIAUX : Plan/Programme/Mesures pour gérer</w:t>
            </w:r>
          </w:hyperlink>
          <w:r>
            <w:t xml:space="preserve"> </w:t>
          </w:r>
          <w:hyperlink w:anchor="_bookmark38" w:history="1">
            <w:r>
              <w:t>les risques et impacts sociaux</w:t>
            </w:r>
            <w:r>
              <w:tab/>
            </w:r>
            <w:r>
              <w:rPr>
                <w:spacing w:val="-6"/>
              </w:rPr>
              <w:t>40</w:t>
            </w:r>
          </w:hyperlink>
        </w:p>
        <w:p w14:paraId="22A1901C" w14:textId="77777777" w:rsidR="00E14A36" w:rsidRDefault="00E14A36">
          <w:pPr>
            <w:pStyle w:val="TM2"/>
            <w:numPr>
              <w:ilvl w:val="1"/>
              <w:numId w:val="82"/>
            </w:numPr>
            <w:tabs>
              <w:tab w:val="left" w:pos="1280"/>
              <w:tab w:val="left" w:pos="7897"/>
            </w:tabs>
            <w:spacing w:before="0"/>
            <w:ind w:left="1280" w:hanging="584"/>
          </w:pPr>
          <w:hyperlink w:anchor="_bookmark39" w:history="1">
            <w:r>
              <w:t>Plan/Programme/mesures</w:t>
            </w:r>
            <w:r>
              <w:rPr>
                <w:spacing w:val="-7"/>
              </w:rPr>
              <w:t xml:space="preserve"> </w:t>
            </w:r>
            <w:r>
              <w:t>de</w:t>
            </w:r>
            <w:r>
              <w:rPr>
                <w:spacing w:val="-4"/>
              </w:rPr>
              <w:t xml:space="preserve"> </w:t>
            </w:r>
            <w:r>
              <w:t>gestion</w:t>
            </w:r>
            <w:r>
              <w:rPr>
                <w:spacing w:val="-4"/>
              </w:rPr>
              <w:t xml:space="preserve"> </w:t>
            </w:r>
            <w:r>
              <w:t>de</w:t>
            </w:r>
            <w:r>
              <w:rPr>
                <w:spacing w:val="-5"/>
              </w:rPr>
              <w:t xml:space="preserve"> </w:t>
            </w:r>
            <w:r>
              <w:t>la</w:t>
            </w:r>
            <w:r>
              <w:rPr>
                <w:spacing w:val="-4"/>
              </w:rPr>
              <w:t xml:space="preserve"> </w:t>
            </w:r>
            <w:r>
              <w:t>main</w:t>
            </w:r>
            <w:r>
              <w:rPr>
                <w:spacing w:val="-7"/>
              </w:rPr>
              <w:t xml:space="preserve"> </w:t>
            </w:r>
            <w:r>
              <w:rPr>
                <w:spacing w:val="-2"/>
              </w:rPr>
              <w:t>d’œuvre</w:t>
            </w:r>
            <w:r>
              <w:rPr>
                <w:rFonts w:ascii="Times New Roman" w:hAnsi="Times New Roman"/>
              </w:rPr>
              <w:tab/>
            </w:r>
            <w:r>
              <w:rPr>
                <w:spacing w:val="-5"/>
              </w:rPr>
              <w:t>40</w:t>
            </w:r>
          </w:hyperlink>
        </w:p>
        <w:p w14:paraId="2B224CF4" w14:textId="77777777" w:rsidR="00E14A36" w:rsidRDefault="00E14A36">
          <w:pPr>
            <w:pStyle w:val="TM2"/>
            <w:numPr>
              <w:ilvl w:val="1"/>
              <w:numId w:val="82"/>
            </w:numPr>
            <w:tabs>
              <w:tab w:val="left" w:pos="1280"/>
            </w:tabs>
            <w:ind w:left="1280" w:hanging="584"/>
          </w:pPr>
          <w:hyperlink w:anchor="_bookmark40" w:history="1">
            <w:r>
              <w:t>Plan/Programme/mesures</w:t>
            </w:r>
            <w:r>
              <w:rPr>
                <w:spacing w:val="-11"/>
              </w:rPr>
              <w:t xml:space="preserve"> </w:t>
            </w:r>
            <w:r>
              <w:t>de</w:t>
            </w:r>
            <w:r>
              <w:rPr>
                <w:spacing w:val="-4"/>
              </w:rPr>
              <w:t xml:space="preserve"> </w:t>
            </w:r>
            <w:r>
              <w:t>gestion</w:t>
            </w:r>
            <w:r>
              <w:rPr>
                <w:spacing w:val="-5"/>
              </w:rPr>
              <w:t xml:space="preserve"> </w:t>
            </w:r>
            <w:r>
              <w:t>de</w:t>
            </w:r>
            <w:r>
              <w:rPr>
                <w:spacing w:val="-4"/>
              </w:rPr>
              <w:t xml:space="preserve"> </w:t>
            </w:r>
            <w:r>
              <w:t>l'afflux</w:t>
            </w:r>
            <w:r>
              <w:rPr>
                <w:spacing w:val="-6"/>
              </w:rPr>
              <w:t xml:space="preserve"> </w:t>
            </w:r>
            <w:r>
              <w:t>de</w:t>
            </w:r>
            <w:r>
              <w:rPr>
                <w:spacing w:val="-4"/>
              </w:rPr>
              <w:t xml:space="preserve"> </w:t>
            </w:r>
            <w:r>
              <w:t>la</w:t>
            </w:r>
            <w:r>
              <w:rPr>
                <w:spacing w:val="-4"/>
              </w:rPr>
              <w:t xml:space="preserve"> </w:t>
            </w:r>
            <w:r>
              <w:t>main-d'œuvre</w:t>
            </w:r>
            <w:r>
              <w:rPr>
                <w:spacing w:val="-42"/>
              </w:rPr>
              <w:t xml:space="preserve"> </w:t>
            </w:r>
            <w:r>
              <w:rPr>
                <w:spacing w:val="-5"/>
              </w:rPr>
              <w:t>41</w:t>
            </w:r>
          </w:hyperlink>
        </w:p>
        <w:p w14:paraId="5DEEEAC1" w14:textId="77777777" w:rsidR="00E14A36" w:rsidRDefault="00E14A36">
          <w:pPr>
            <w:pStyle w:val="TM2"/>
            <w:numPr>
              <w:ilvl w:val="1"/>
              <w:numId w:val="82"/>
            </w:numPr>
            <w:tabs>
              <w:tab w:val="left" w:pos="1319"/>
            </w:tabs>
            <w:spacing w:before="40" w:line="278" w:lineRule="auto"/>
            <w:ind w:left="696" w:right="708" w:firstLine="0"/>
            <w:jc w:val="both"/>
          </w:pPr>
          <w:hyperlink w:anchor="_bookmark41" w:history="1">
            <w:r>
              <w:t>Plan/Programme/mesures de prévention et réponse aux Violences Basées sur le</w:t>
            </w:r>
          </w:hyperlink>
          <w:r>
            <w:t xml:space="preserve"> </w:t>
          </w:r>
          <w:hyperlink w:anchor="_bookmark41" w:history="1">
            <w:r>
              <w:t>Genre : Exploitation et Abus Sexuel (EAS) et Harcèlent Sexuel (HS)</w:t>
            </w:r>
            <w:r>
              <w:rPr>
                <w:spacing w:val="-37"/>
              </w:rPr>
              <w:t xml:space="preserve"> </w:t>
            </w:r>
            <w:r>
              <w:t>42</w:t>
            </w:r>
          </w:hyperlink>
        </w:p>
        <w:p w14:paraId="31B0DE35" w14:textId="77777777" w:rsidR="00E14A36" w:rsidRDefault="00E14A36">
          <w:pPr>
            <w:pStyle w:val="TM2"/>
            <w:numPr>
              <w:ilvl w:val="1"/>
              <w:numId w:val="82"/>
            </w:numPr>
            <w:tabs>
              <w:tab w:val="left" w:pos="1372"/>
            </w:tabs>
            <w:spacing w:before="0" w:line="276" w:lineRule="auto"/>
            <w:ind w:left="696" w:right="702" w:firstLine="0"/>
            <w:jc w:val="both"/>
          </w:pPr>
          <w:hyperlink w:anchor="_bookmark42" w:history="1">
            <w:r>
              <w:t>Plan/Programme/mesures de prévention des dommages aux personnes et aux</w:t>
            </w:r>
          </w:hyperlink>
          <w:r>
            <w:t xml:space="preserve"> </w:t>
          </w:r>
          <w:hyperlink w:anchor="_bookmark42" w:history="1">
            <w:r>
              <w:t>biens</w:t>
            </w:r>
            <w:r>
              <w:rPr>
                <w:spacing w:val="40"/>
              </w:rPr>
              <w:t xml:space="preserve"> </w:t>
            </w:r>
            <w:r>
              <w:t>43</w:t>
            </w:r>
          </w:hyperlink>
        </w:p>
        <w:p w14:paraId="694966E7" w14:textId="77777777" w:rsidR="00E14A36" w:rsidRDefault="00E14A36">
          <w:pPr>
            <w:pStyle w:val="TM2"/>
            <w:numPr>
              <w:ilvl w:val="1"/>
              <w:numId w:val="82"/>
            </w:numPr>
            <w:tabs>
              <w:tab w:val="left" w:pos="1367"/>
            </w:tabs>
            <w:spacing w:before="0" w:line="276" w:lineRule="auto"/>
            <w:ind w:left="696" w:right="692" w:firstLine="0"/>
            <w:jc w:val="both"/>
          </w:pPr>
          <w:hyperlink w:anchor="_bookmark43" w:history="1">
            <w:r>
              <w:t>Plan/Programme/mesures de gestion d'occupation de personnes de l'emprise :</w:t>
            </w:r>
          </w:hyperlink>
          <w:r>
            <w:t xml:space="preserve"> </w:t>
          </w:r>
          <w:hyperlink w:anchor="_bookmark43" w:history="1">
            <w:r>
              <w:t>restriction d'accès des riverains à leur résidences ou commerces et/ou servitudes de</w:t>
            </w:r>
          </w:hyperlink>
          <w:r>
            <w:t xml:space="preserve"> </w:t>
          </w:r>
          <w:hyperlink w:anchor="_bookmark43" w:history="1">
            <w:r>
              <w:t>passage ou de transit (Voir également Plan de Réinstallation des sous-projets selon le</w:t>
            </w:r>
          </w:hyperlink>
          <w:r>
            <w:t xml:space="preserve"> </w:t>
          </w:r>
          <w:hyperlink w:anchor="_bookmark43" w:history="1">
            <w:r>
              <w:t>cas)</w:t>
            </w:r>
            <w:r>
              <w:rPr>
                <w:spacing w:val="80"/>
                <w:w w:val="150"/>
              </w:rPr>
              <w:t xml:space="preserve"> </w:t>
            </w:r>
            <w:r>
              <w:t>44</w:t>
            </w:r>
          </w:hyperlink>
        </w:p>
        <w:p w14:paraId="3FFD88FB" w14:textId="77777777" w:rsidR="00E14A36" w:rsidRDefault="00E14A36">
          <w:pPr>
            <w:pStyle w:val="TM2"/>
            <w:spacing w:before="0" w:line="278" w:lineRule="exact"/>
            <w:ind w:firstLine="0"/>
            <w:jc w:val="both"/>
          </w:pPr>
          <w:hyperlink w:anchor="_bookmark44" w:history="1">
            <w:r>
              <w:t>V</w:t>
            </w:r>
            <w:r>
              <w:rPr>
                <w:spacing w:val="11"/>
              </w:rPr>
              <w:t xml:space="preserve"> </w:t>
            </w:r>
            <w:r>
              <w:t>6.</w:t>
            </w:r>
            <w:r>
              <w:rPr>
                <w:spacing w:val="63"/>
              </w:rPr>
              <w:t xml:space="preserve"> </w:t>
            </w:r>
            <w:r>
              <w:t>Plan/Programme/mesures</w:t>
            </w:r>
            <w:r>
              <w:rPr>
                <w:spacing w:val="-5"/>
              </w:rPr>
              <w:t xml:space="preserve"> </w:t>
            </w:r>
            <w:r>
              <w:t>de</w:t>
            </w:r>
            <w:r>
              <w:rPr>
                <w:spacing w:val="-3"/>
              </w:rPr>
              <w:t xml:space="preserve"> </w:t>
            </w:r>
            <w:r>
              <w:t>Gestion</w:t>
            </w:r>
            <w:r>
              <w:rPr>
                <w:spacing w:val="-4"/>
              </w:rPr>
              <w:t xml:space="preserve"> </w:t>
            </w:r>
            <w:r>
              <w:t>du</w:t>
            </w:r>
            <w:r>
              <w:rPr>
                <w:spacing w:val="-4"/>
              </w:rPr>
              <w:t xml:space="preserve"> </w:t>
            </w:r>
            <w:r>
              <w:t>patrimoine</w:t>
            </w:r>
            <w:r>
              <w:rPr>
                <w:spacing w:val="-4"/>
              </w:rPr>
              <w:t xml:space="preserve"> </w:t>
            </w:r>
            <w:r>
              <w:t>culturel</w:t>
            </w:r>
            <w:r>
              <w:rPr>
                <w:spacing w:val="-2"/>
              </w:rPr>
              <w:t xml:space="preserve"> </w:t>
            </w:r>
            <w:r>
              <w:rPr>
                <w:spacing w:val="-5"/>
              </w:rPr>
              <w:t>44</w:t>
            </w:r>
          </w:hyperlink>
        </w:p>
        <w:p w14:paraId="7C7CCF96" w14:textId="77777777" w:rsidR="00E14A36" w:rsidRDefault="00E14A36">
          <w:pPr>
            <w:pStyle w:val="TM2"/>
            <w:numPr>
              <w:ilvl w:val="1"/>
              <w:numId w:val="80"/>
            </w:numPr>
            <w:tabs>
              <w:tab w:val="left" w:pos="1280"/>
            </w:tabs>
            <w:spacing w:before="38"/>
            <w:ind w:left="1280" w:hanging="584"/>
            <w:jc w:val="both"/>
          </w:pPr>
          <w:hyperlink w:anchor="_bookmark45" w:history="1">
            <w:r>
              <w:t>Plan/Programme/mesures</w:t>
            </w:r>
            <w:r>
              <w:rPr>
                <w:spacing w:val="-8"/>
              </w:rPr>
              <w:t xml:space="preserve"> </w:t>
            </w:r>
            <w:r>
              <w:t>de</w:t>
            </w:r>
            <w:r>
              <w:rPr>
                <w:spacing w:val="-5"/>
              </w:rPr>
              <w:t xml:space="preserve"> </w:t>
            </w:r>
            <w:r>
              <w:t>Communication</w:t>
            </w:r>
            <w:r>
              <w:rPr>
                <w:spacing w:val="-7"/>
              </w:rPr>
              <w:t xml:space="preserve"> </w:t>
            </w:r>
            <w:r>
              <w:t>Sociale</w:t>
            </w:r>
            <w:r>
              <w:rPr>
                <w:spacing w:val="45"/>
                <w:w w:val="150"/>
              </w:rPr>
              <w:t xml:space="preserve"> </w:t>
            </w:r>
            <w:r>
              <w:rPr>
                <w:spacing w:val="-5"/>
              </w:rPr>
              <w:t>45</w:t>
            </w:r>
          </w:hyperlink>
        </w:p>
        <w:p w14:paraId="5B34957E" w14:textId="77777777" w:rsidR="00E14A36" w:rsidRDefault="00E14A36">
          <w:pPr>
            <w:pStyle w:val="TM2"/>
            <w:numPr>
              <w:ilvl w:val="1"/>
              <w:numId w:val="80"/>
            </w:numPr>
            <w:tabs>
              <w:tab w:val="left" w:pos="1304"/>
            </w:tabs>
            <w:spacing w:line="276" w:lineRule="auto"/>
            <w:ind w:left="696" w:right="696" w:firstLine="0"/>
            <w:jc w:val="both"/>
          </w:pPr>
          <w:hyperlink w:anchor="_bookmark46" w:history="1">
            <w:r>
              <w:t>Plan/Programme/mesures de gestion des plaintes</w:t>
            </w:r>
            <w:r>
              <w:rPr>
                <w:spacing w:val="-1"/>
              </w:rPr>
              <w:t xml:space="preserve"> </w:t>
            </w:r>
            <w:r>
              <w:t>: le mécanisme de gestion des</w:t>
            </w:r>
          </w:hyperlink>
          <w:r>
            <w:t xml:space="preserve"> </w:t>
          </w:r>
          <w:hyperlink w:anchor="_bookmark46" w:history="1">
            <w:r>
              <w:t>plaintes (</w:t>
            </w:r>
            <w:proofErr w:type="gramStart"/>
            <w:r>
              <w:t>MGP)</w:t>
            </w:r>
            <w:r>
              <w:rPr>
                <w:spacing w:val="80"/>
              </w:rPr>
              <w:t xml:space="preserve">   </w:t>
            </w:r>
            <w:proofErr w:type="gramEnd"/>
            <w:r>
              <w:t>45</w:t>
            </w:r>
          </w:hyperlink>
        </w:p>
        <w:p w14:paraId="0B57E11D" w14:textId="77777777" w:rsidR="00E14A36" w:rsidRDefault="00E14A36">
          <w:pPr>
            <w:pStyle w:val="TM1"/>
            <w:numPr>
              <w:ilvl w:val="0"/>
              <w:numId w:val="82"/>
            </w:numPr>
            <w:tabs>
              <w:tab w:val="left" w:pos="1413"/>
            </w:tabs>
            <w:ind w:left="1413" w:hanging="717"/>
            <w:jc w:val="both"/>
          </w:pPr>
          <w:hyperlink w:anchor="_bookmark47" w:history="1">
            <w:r>
              <w:t>REPLIS</w:t>
            </w:r>
            <w:r>
              <w:rPr>
                <w:spacing w:val="-2"/>
              </w:rPr>
              <w:t xml:space="preserve"> </w:t>
            </w:r>
            <w:r>
              <w:t>DE CHANTIER</w:t>
            </w:r>
            <w:r>
              <w:rPr>
                <w:spacing w:val="-2"/>
              </w:rPr>
              <w:t xml:space="preserve"> </w:t>
            </w:r>
            <w:r>
              <w:t>EN</w:t>
            </w:r>
            <w:r>
              <w:rPr>
                <w:spacing w:val="-1"/>
              </w:rPr>
              <w:t xml:space="preserve"> </w:t>
            </w:r>
            <w:r>
              <w:t>FIN DE</w:t>
            </w:r>
            <w:r>
              <w:rPr>
                <w:spacing w:val="-1"/>
              </w:rPr>
              <w:t xml:space="preserve"> </w:t>
            </w:r>
            <w:r>
              <w:t>TRAVAUX</w:t>
            </w:r>
            <w:r>
              <w:rPr>
                <w:spacing w:val="55"/>
                <w:w w:val="150"/>
              </w:rPr>
              <w:t xml:space="preserve">    </w:t>
            </w:r>
            <w:r>
              <w:rPr>
                <w:spacing w:val="-5"/>
              </w:rPr>
              <w:t>46</w:t>
            </w:r>
          </w:hyperlink>
        </w:p>
        <w:p w14:paraId="4563BCF3" w14:textId="77777777" w:rsidR="00E14A36" w:rsidRDefault="00E14A36">
          <w:pPr>
            <w:pStyle w:val="TM1"/>
            <w:numPr>
              <w:ilvl w:val="0"/>
              <w:numId w:val="82"/>
            </w:numPr>
            <w:tabs>
              <w:tab w:val="left" w:pos="1412"/>
            </w:tabs>
            <w:spacing w:before="41"/>
            <w:ind w:left="1412" w:hanging="716"/>
            <w:jc w:val="both"/>
          </w:pPr>
          <w:hyperlink w:anchor="_bookmark48" w:history="1">
            <w:r>
              <w:t>ANNEXES</w:t>
            </w:r>
            <w:r>
              <w:rPr>
                <w:spacing w:val="51"/>
                <w:w w:val="150"/>
              </w:rPr>
              <w:t xml:space="preserve">   </w:t>
            </w:r>
            <w:r>
              <w:rPr>
                <w:spacing w:val="-5"/>
              </w:rPr>
              <w:t>47</w:t>
            </w:r>
          </w:hyperlink>
        </w:p>
        <w:p w14:paraId="1E547E96" w14:textId="77777777" w:rsidR="00E14A36" w:rsidRDefault="00E14A36">
          <w:pPr>
            <w:pStyle w:val="TM2"/>
            <w:tabs>
              <w:tab w:val="left" w:pos="5016"/>
            </w:tabs>
            <w:ind w:firstLine="0"/>
          </w:pPr>
          <w:hyperlink w:anchor="_bookmark49" w:history="1">
            <w:r>
              <w:t>Annexe</w:t>
            </w:r>
            <w:r>
              <w:rPr>
                <w:spacing w:val="-2"/>
              </w:rPr>
              <w:t xml:space="preserve"> </w:t>
            </w:r>
            <w:r>
              <w:t>1</w:t>
            </w:r>
            <w:r>
              <w:rPr>
                <w:spacing w:val="-2"/>
              </w:rPr>
              <w:t xml:space="preserve"> </w:t>
            </w:r>
            <w:r>
              <w:t>:</w:t>
            </w:r>
            <w:r>
              <w:rPr>
                <w:spacing w:val="-3"/>
              </w:rPr>
              <w:t xml:space="preserve"> </w:t>
            </w:r>
            <w:r>
              <w:t>Contenu</w:t>
            </w:r>
            <w:r>
              <w:rPr>
                <w:spacing w:val="-4"/>
              </w:rPr>
              <w:t xml:space="preserve"> </w:t>
            </w:r>
            <w:r>
              <w:t>du</w:t>
            </w:r>
            <w:r>
              <w:rPr>
                <w:spacing w:val="-3"/>
              </w:rPr>
              <w:t xml:space="preserve"> </w:t>
            </w:r>
            <w:r>
              <w:t>PGES-</w:t>
            </w:r>
            <w:r>
              <w:rPr>
                <w:spacing w:val="-2"/>
              </w:rPr>
              <w:t>chantier</w:t>
            </w:r>
            <w:r>
              <w:tab/>
            </w:r>
            <w:r>
              <w:rPr>
                <w:spacing w:val="-5"/>
              </w:rPr>
              <w:t>47</w:t>
            </w:r>
          </w:hyperlink>
        </w:p>
      </w:sdtContent>
    </w:sdt>
    <w:p w14:paraId="2A88FED6" w14:textId="77777777" w:rsidR="00E14A36" w:rsidRDefault="00E14A36">
      <w:pPr>
        <w:pStyle w:val="TM2"/>
        <w:sectPr w:rsidR="00E14A36">
          <w:type w:val="continuous"/>
          <w:pgSz w:w="12240" w:h="15840"/>
          <w:pgMar w:top="883" w:right="720" w:bottom="1715" w:left="720" w:header="683" w:footer="1000" w:gutter="0"/>
          <w:cols w:space="720"/>
        </w:sectPr>
      </w:pPr>
    </w:p>
    <w:p w14:paraId="64A51003" w14:textId="77777777" w:rsidR="00E14A36" w:rsidRDefault="00000000">
      <w:pPr>
        <w:tabs>
          <w:tab w:val="left" w:pos="7177"/>
          <w:tab w:val="left" w:pos="8528"/>
          <w:tab w:val="left" w:pos="9682"/>
        </w:tabs>
        <w:spacing w:before="40" w:line="276" w:lineRule="auto"/>
        <w:ind w:left="696" w:right="695"/>
        <w:rPr>
          <w:b/>
          <w:sz w:val="24"/>
        </w:rPr>
      </w:pPr>
      <w:r>
        <w:rPr>
          <w:sz w:val="24"/>
        </w:rPr>
        <w:t>Annexe 2 :</w:t>
      </w:r>
      <w:r>
        <w:rPr>
          <w:spacing w:val="40"/>
          <w:sz w:val="24"/>
        </w:rPr>
        <w:t xml:space="preserve"> </w:t>
      </w:r>
      <w:r>
        <w:rPr>
          <w:sz w:val="24"/>
        </w:rPr>
        <w:t>Propriétés qui rendent un produit dangereux</w:t>
      </w:r>
      <w:r>
        <w:rPr>
          <w:sz w:val="24"/>
        </w:rPr>
        <w:tab/>
      </w:r>
      <w:r>
        <w:rPr>
          <w:b/>
          <w:sz w:val="24"/>
        </w:rPr>
        <w:t>Erreur !</w:t>
      </w:r>
      <w:r>
        <w:rPr>
          <w:b/>
          <w:sz w:val="24"/>
        </w:rPr>
        <w:tab/>
      </w:r>
      <w:r>
        <w:rPr>
          <w:b/>
          <w:spacing w:val="-2"/>
          <w:sz w:val="24"/>
        </w:rPr>
        <w:t>Signet</w:t>
      </w:r>
      <w:r>
        <w:rPr>
          <w:b/>
          <w:sz w:val="24"/>
        </w:rPr>
        <w:tab/>
      </w:r>
      <w:r>
        <w:rPr>
          <w:b/>
          <w:spacing w:val="-4"/>
          <w:sz w:val="24"/>
        </w:rPr>
        <w:t xml:space="preserve">non </w:t>
      </w:r>
      <w:r>
        <w:rPr>
          <w:b/>
          <w:spacing w:val="-2"/>
          <w:sz w:val="24"/>
        </w:rPr>
        <w:t>défini.</w:t>
      </w:r>
    </w:p>
    <w:p w14:paraId="2B642CBE" w14:textId="77777777" w:rsidR="00E14A36" w:rsidRDefault="00000000">
      <w:pPr>
        <w:tabs>
          <w:tab w:val="left" w:pos="3576"/>
        </w:tabs>
        <w:spacing w:line="276" w:lineRule="auto"/>
        <w:ind w:left="696" w:right="703"/>
        <w:rPr>
          <w:b/>
          <w:sz w:val="24"/>
        </w:rPr>
      </w:pPr>
      <w:r>
        <w:rPr>
          <w:sz w:val="24"/>
        </w:rPr>
        <w:t>Annexe</w:t>
      </w:r>
      <w:r>
        <w:rPr>
          <w:spacing w:val="40"/>
          <w:sz w:val="24"/>
        </w:rPr>
        <w:t xml:space="preserve"> </w:t>
      </w:r>
      <w:r>
        <w:rPr>
          <w:sz w:val="24"/>
        </w:rPr>
        <w:t>4</w:t>
      </w:r>
      <w:r>
        <w:rPr>
          <w:spacing w:val="-3"/>
          <w:sz w:val="24"/>
        </w:rPr>
        <w:t xml:space="preserve"> </w:t>
      </w:r>
      <w:r>
        <w:rPr>
          <w:sz w:val="24"/>
        </w:rPr>
        <w:t>:</w:t>
      </w:r>
      <w:r>
        <w:rPr>
          <w:spacing w:val="40"/>
          <w:sz w:val="24"/>
        </w:rPr>
        <w:t xml:space="preserve"> </w:t>
      </w:r>
      <w:r>
        <w:rPr>
          <w:sz w:val="24"/>
        </w:rPr>
        <w:t>Gestion</w:t>
      </w:r>
      <w:r>
        <w:rPr>
          <w:spacing w:val="40"/>
          <w:sz w:val="24"/>
        </w:rPr>
        <w:t xml:space="preserve"> </w:t>
      </w:r>
      <w:r>
        <w:rPr>
          <w:sz w:val="24"/>
        </w:rPr>
        <w:t>de</w:t>
      </w:r>
      <w:r>
        <w:rPr>
          <w:spacing w:val="40"/>
          <w:sz w:val="24"/>
        </w:rPr>
        <w:t xml:space="preserve"> </w:t>
      </w:r>
      <w:r>
        <w:rPr>
          <w:sz w:val="24"/>
        </w:rPr>
        <w:t>risques</w:t>
      </w:r>
      <w:r>
        <w:rPr>
          <w:spacing w:val="40"/>
          <w:sz w:val="24"/>
        </w:rPr>
        <w:t xml:space="preserve"> </w:t>
      </w:r>
      <w:r>
        <w:rPr>
          <w:sz w:val="24"/>
        </w:rPr>
        <w:t>de</w:t>
      </w:r>
      <w:r>
        <w:rPr>
          <w:spacing w:val="40"/>
          <w:sz w:val="24"/>
        </w:rPr>
        <w:t xml:space="preserve"> </w:t>
      </w:r>
      <w:r>
        <w:rPr>
          <w:sz w:val="24"/>
        </w:rPr>
        <w:t>l’Exploitation</w:t>
      </w:r>
      <w:r>
        <w:rPr>
          <w:spacing w:val="40"/>
          <w:sz w:val="24"/>
        </w:rPr>
        <w:t xml:space="preserve"> </w:t>
      </w:r>
      <w:r>
        <w:rPr>
          <w:sz w:val="24"/>
        </w:rPr>
        <w:t>et</w:t>
      </w:r>
      <w:r>
        <w:rPr>
          <w:spacing w:val="40"/>
          <w:sz w:val="24"/>
        </w:rPr>
        <w:t xml:space="preserve"> </w:t>
      </w:r>
      <w:r>
        <w:rPr>
          <w:sz w:val="24"/>
        </w:rPr>
        <w:t>à</w:t>
      </w:r>
      <w:r>
        <w:rPr>
          <w:spacing w:val="40"/>
          <w:sz w:val="24"/>
        </w:rPr>
        <w:t xml:space="preserve"> </w:t>
      </w:r>
      <w:r>
        <w:rPr>
          <w:sz w:val="24"/>
        </w:rPr>
        <w:t>l’Abus</w:t>
      </w:r>
      <w:r>
        <w:rPr>
          <w:spacing w:val="40"/>
          <w:sz w:val="24"/>
        </w:rPr>
        <w:t xml:space="preserve"> </w:t>
      </w:r>
      <w:r>
        <w:rPr>
          <w:sz w:val="24"/>
        </w:rPr>
        <w:t>Sexuel</w:t>
      </w:r>
      <w:r>
        <w:rPr>
          <w:spacing w:val="40"/>
          <w:sz w:val="24"/>
        </w:rPr>
        <w:t xml:space="preserve"> </w:t>
      </w:r>
      <w:r>
        <w:rPr>
          <w:sz w:val="24"/>
        </w:rPr>
        <w:t>(EAS)</w:t>
      </w:r>
      <w:r>
        <w:rPr>
          <w:spacing w:val="40"/>
          <w:sz w:val="24"/>
        </w:rPr>
        <w:t xml:space="preserve"> </w:t>
      </w:r>
      <w:r>
        <w:rPr>
          <w:sz w:val="24"/>
        </w:rPr>
        <w:t>et/ou</w:t>
      </w:r>
      <w:r>
        <w:rPr>
          <w:spacing w:val="40"/>
          <w:sz w:val="24"/>
        </w:rPr>
        <w:t xml:space="preserve"> </w:t>
      </w:r>
      <w:r>
        <w:rPr>
          <w:sz w:val="24"/>
        </w:rPr>
        <w:t>au Harassement Sexuel (HS)</w:t>
      </w:r>
      <w:r>
        <w:rPr>
          <w:sz w:val="24"/>
        </w:rPr>
        <w:tab/>
      </w:r>
      <w:r>
        <w:rPr>
          <w:b/>
          <w:sz w:val="24"/>
        </w:rPr>
        <w:t>Erreur ! Signet non défini.</w:t>
      </w:r>
    </w:p>
    <w:p w14:paraId="3D152CD8" w14:textId="77777777" w:rsidR="00E14A36" w:rsidRDefault="00000000">
      <w:pPr>
        <w:tabs>
          <w:tab w:val="left" w:pos="4296"/>
        </w:tabs>
        <w:ind w:left="696"/>
        <w:rPr>
          <w:b/>
          <w:sz w:val="24"/>
        </w:rPr>
      </w:pPr>
      <w:r>
        <w:rPr>
          <w:sz w:val="24"/>
        </w:rPr>
        <w:t>Annexe</w:t>
      </w:r>
      <w:r>
        <w:rPr>
          <w:spacing w:val="-2"/>
          <w:sz w:val="24"/>
        </w:rPr>
        <w:t xml:space="preserve"> </w:t>
      </w:r>
      <w:r>
        <w:rPr>
          <w:sz w:val="24"/>
        </w:rPr>
        <w:t>5.</w:t>
      </w:r>
      <w:r>
        <w:rPr>
          <w:spacing w:val="-3"/>
          <w:sz w:val="24"/>
        </w:rPr>
        <w:t xml:space="preserve"> </w:t>
      </w:r>
      <w:r>
        <w:rPr>
          <w:sz w:val="24"/>
        </w:rPr>
        <w:t>Codes</w:t>
      </w:r>
      <w:r>
        <w:rPr>
          <w:spacing w:val="-4"/>
          <w:sz w:val="24"/>
        </w:rPr>
        <w:t xml:space="preserve"> </w:t>
      </w:r>
      <w:r>
        <w:rPr>
          <w:sz w:val="24"/>
        </w:rPr>
        <w:t>de</w:t>
      </w:r>
      <w:r>
        <w:rPr>
          <w:spacing w:val="-3"/>
          <w:sz w:val="24"/>
        </w:rPr>
        <w:t xml:space="preserve"> </w:t>
      </w:r>
      <w:r>
        <w:rPr>
          <w:spacing w:val="-2"/>
          <w:sz w:val="24"/>
        </w:rPr>
        <w:t>conduite</w:t>
      </w:r>
      <w:r>
        <w:rPr>
          <w:sz w:val="24"/>
        </w:rPr>
        <w:tab/>
      </w:r>
      <w:r>
        <w:rPr>
          <w:b/>
          <w:sz w:val="24"/>
        </w:rPr>
        <w:t>Erreur</w:t>
      </w:r>
      <w:r>
        <w:rPr>
          <w:b/>
          <w:spacing w:val="-4"/>
          <w:sz w:val="24"/>
        </w:rPr>
        <w:t xml:space="preserve"> </w:t>
      </w:r>
      <w:r>
        <w:rPr>
          <w:b/>
          <w:sz w:val="24"/>
        </w:rPr>
        <w:t>!</w:t>
      </w:r>
      <w:r>
        <w:rPr>
          <w:b/>
          <w:spacing w:val="-3"/>
          <w:sz w:val="24"/>
        </w:rPr>
        <w:t xml:space="preserve"> </w:t>
      </w:r>
      <w:r>
        <w:rPr>
          <w:b/>
          <w:sz w:val="24"/>
        </w:rPr>
        <w:t>Signet</w:t>
      </w:r>
      <w:r>
        <w:rPr>
          <w:b/>
          <w:spacing w:val="-2"/>
          <w:sz w:val="24"/>
        </w:rPr>
        <w:t xml:space="preserve"> </w:t>
      </w:r>
      <w:r>
        <w:rPr>
          <w:b/>
          <w:sz w:val="24"/>
        </w:rPr>
        <w:t>non</w:t>
      </w:r>
      <w:r>
        <w:rPr>
          <w:b/>
          <w:spacing w:val="-2"/>
          <w:sz w:val="24"/>
        </w:rPr>
        <w:t xml:space="preserve"> défini.</w:t>
      </w:r>
    </w:p>
    <w:p w14:paraId="706640AB" w14:textId="77777777" w:rsidR="00E14A36" w:rsidRDefault="00000000">
      <w:pPr>
        <w:spacing w:before="43"/>
        <w:ind w:left="696"/>
        <w:rPr>
          <w:sz w:val="24"/>
        </w:rPr>
      </w:pPr>
      <w:r>
        <w:rPr>
          <w:sz w:val="24"/>
        </w:rPr>
        <w:t>Annexe</w:t>
      </w:r>
      <w:r>
        <w:rPr>
          <w:spacing w:val="32"/>
          <w:sz w:val="24"/>
        </w:rPr>
        <w:t xml:space="preserve"> </w:t>
      </w:r>
      <w:r>
        <w:rPr>
          <w:sz w:val="24"/>
        </w:rPr>
        <w:t>6</w:t>
      </w:r>
      <w:r>
        <w:rPr>
          <w:spacing w:val="-4"/>
          <w:sz w:val="24"/>
        </w:rPr>
        <w:t xml:space="preserve"> </w:t>
      </w:r>
      <w:r>
        <w:rPr>
          <w:sz w:val="24"/>
        </w:rPr>
        <w:t>:</w:t>
      </w:r>
      <w:r>
        <w:rPr>
          <w:spacing w:val="34"/>
          <w:sz w:val="24"/>
        </w:rPr>
        <w:t xml:space="preserve"> </w:t>
      </w:r>
      <w:r>
        <w:rPr>
          <w:sz w:val="24"/>
        </w:rPr>
        <w:t>Formulaire</w:t>
      </w:r>
      <w:r>
        <w:rPr>
          <w:spacing w:val="34"/>
          <w:sz w:val="24"/>
        </w:rPr>
        <w:t xml:space="preserve"> </w:t>
      </w:r>
      <w:r>
        <w:rPr>
          <w:sz w:val="24"/>
        </w:rPr>
        <w:t>de</w:t>
      </w:r>
      <w:r>
        <w:rPr>
          <w:spacing w:val="32"/>
          <w:sz w:val="24"/>
        </w:rPr>
        <w:t xml:space="preserve"> </w:t>
      </w:r>
      <w:r>
        <w:rPr>
          <w:sz w:val="24"/>
        </w:rPr>
        <w:t>notification</w:t>
      </w:r>
      <w:r>
        <w:rPr>
          <w:spacing w:val="32"/>
          <w:sz w:val="24"/>
        </w:rPr>
        <w:t xml:space="preserve"> </w:t>
      </w:r>
      <w:r>
        <w:rPr>
          <w:sz w:val="24"/>
        </w:rPr>
        <w:t>et</w:t>
      </w:r>
      <w:r>
        <w:rPr>
          <w:spacing w:val="34"/>
          <w:sz w:val="24"/>
        </w:rPr>
        <w:t xml:space="preserve"> </w:t>
      </w:r>
      <w:r>
        <w:rPr>
          <w:sz w:val="24"/>
        </w:rPr>
        <w:t>rapport</w:t>
      </w:r>
      <w:r>
        <w:rPr>
          <w:spacing w:val="34"/>
          <w:sz w:val="24"/>
        </w:rPr>
        <w:t xml:space="preserve"> </w:t>
      </w:r>
      <w:r>
        <w:rPr>
          <w:sz w:val="24"/>
        </w:rPr>
        <w:t>rapide</w:t>
      </w:r>
      <w:r>
        <w:rPr>
          <w:spacing w:val="34"/>
          <w:sz w:val="24"/>
        </w:rPr>
        <w:t xml:space="preserve"> </w:t>
      </w:r>
      <w:r>
        <w:rPr>
          <w:sz w:val="24"/>
        </w:rPr>
        <w:t>d'incident</w:t>
      </w:r>
      <w:r>
        <w:rPr>
          <w:spacing w:val="34"/>
          <w:sz w:val="24"/>
        </w:rPr>
        <w:t xml:space="preserve"> </w:t>
      </w:r>
      <w:r>
        <w:rPr>
          <w:sz w:val="24"/>
        </w:rPr>
        <w:t>et</w:t>
      </w:r>
      <w:r>
        <w:rPr>
          <w:spacing w:val="34"/>
          <w:sz w:val="24"/>
        </w:rPr>
        <w:t xml:space="preserve"> </w:t>
      </w:r>
      <w:r>
        <w:rPr>
          <w:sz w:val="24"/>
        </w:rPr>
        <w:t>plan</w:t>
      </w:r>
      <w:r>
        <w:rPr>
          <w:spacing w:val="33"/>
          <w:sz w:val="24"/>
        </w:rPr>
        <w:t xml:space="preserve"> </w:t>
      </w:r>
      <w:r>
        <w:rPr>
          <w:spacing w:val="-2"/>
          <w:sz w:val="24"/>
        </w:rPr>
        <w:t>d’actions</w:t>
      </w:r>
    </w:p>
    <w:p w14:paraId="1DCBD709" w14:textId="77777777" w:rsidR="00E14A36" w:rsidRDefault="00000000">
      <w:pPr>
        <w:pStyle w:val="Titre4"/>
        <w:tabs>
          <w:tab w:val="left" w:pos="1416"/>
        </w:tabs>
        <w:spacing w:before="41"/>
        <w:ind w:left="696"/>
      </w:pPr>
      <w:r>
        <w:rPr>
          <w:b w:val="0"/>
          <w:spacing w:val="-5"/>
        </w:rPr>
        <w:t>XXX</w:t>
      </w:r>
      <w:r>
        <w:rPr>
          <w:b w:val="0"/>
        </w:rPr>
        <w:tab/>
      </w:r>
      <w:r>
        <w:t>Erreur</w:t>
      </w:r>
      <w:r>
        <w:rPr>
          <w:spacing w:val="-2"/>
        </w:rPr>
        <w:t xml:space="preserve"> </w:t>
      </w:r>
      <w:r>
        <w:t>!</w:t>
      </w:r>
      <w:r>
        <w:rPr>
          <w:spacing w:val="-3"/>
        </w:rPr>
        <w:t xml:space="preserve"> </w:t>
      </w:r>
      <w:r>
        <w:t>Signet</w:t>
      </w:r>
      <w:r>
        <w:rPr>
          <w:spacing w:val="-2"/>
        </w:rPr>
        <w:t xml:space="preserve"> </w:t>
      </w:r>
      <w:r>
        <w:t>non</w:t>
      </w:r>
      <w:r>
        <w:rPr>
          <w:spacing w:val="-2"/>
        </w:rPr>
        <w:t xml:space="preserve"> défini.</w:t>
      </w:r>
    </w:p>
    <w:p w14:paraId="300531F0" w14:textId="77777777" w:rsidR="00E14A36" w:rsidRDefault="00E14A36">
      <w:pPr>
        <w:pStyle w:val="Titre4"/>
        <w:sectPr w:rsidR="00E14A36">
          <w:type w:val="continuous"/>
          <w:pgSz w:w="12240" w:h="15840"/>
          <w:pgMar w:top="880" w:right="720" w:bottom="1200" w:left="720" w:header="683" w:footer="1000" w:gutter="0"/>
          <w:cols w:space="720"/>
        </w:sectPr>
      </w:pPr>
    </w:p>
    <w:p w14:paraId="52598A78" w14:textId="77777777" w:rsidR="00E14A36" w:rsidRDefault="00E14A36">
      <w:pPr>
        <w:pStyle w:val="Corpsdetexte"/>
        <w:spacing w:before="242"/>
        <w:rPr>
          <w:b/>
          <w:sz w:val="24"/>
        </w:rPr>
      </w:pPr>
    </w:p>
    <w:p w14:paraId="502205F8" w14:textId="77777777" w:rsidR="00E14A36" w:rsidRDefault="00000000">
      <w:pPr>
        <w:ind w:left="696"/>
        <w:rPr>
          <w:sz w:val="24"/>
        </w:rPr>
      </w:pPr>
      <w:r>
        <w:rPr>
          <w:sz w:val="24"/>
        </w:rPr>
        <w:t>LISTE</w:t>
      </w:r>
      <w:r>
        <w:rPr>
          <w:spacing w:val="-2"/>
          <w:sz w:val="24"/>
        </w:rPr>
        <w:t xml:space="preserve"> </w:t>
      </w:r>
      <w:r>
        <w:rPr>
          <w:sz w:val="24"/>
        </w:rPr>
        <w:t>DES</w:t>
      </w:r>
      <w:r>
        <w:rPr>
          <w:spacing w:val="-2"/>
          <w:sz w:val="24"/>
        </w:rPr>
        <w:t xml:space="preserve"> </w:t>
      </w:r>
      <w:r>
        <w:rPr>
          <w:sz w:val="24"/>
        </w:rPr>
        <w:t>SIGLES</w:t>
      </w:r>
      <w:r>
        <w:rPr>
          <w:spacing w:val="-2"/>
          <w:sz w:val="24"/>
        </w:rPr>
        <w:t xml:space="preserve"> </w:t>
      </w:r>
      <w:r>
        <w:rPr>
          <w:sz w:val="24"/>
        </w:rPr>
        <w:t>ET</w:t>
      </w:r>
      <w:r>
        <w:rPr>
          <w:spacing w:val="-1"/>
          <w:sz w:val="24"/>
        </w:rPr>
        <w:t xml:space="preserve"> </w:t>
      </w:r>
      <w:r>
        <w:rPr>
          <w:spacing w:val="-2"/>
          <w:sz w:val="24"/>
        </w:rPr>
        <w:t>ABRÉVIATIONS</w:t>
      </w:r>
    </w:p>
    <w:p w14:paraId="444BD5E8" w14:textId="77777777" w:rsidR="00E14A36" w:rsidRDefault="00E14A36">
      <w:pPr>
        <w:pStyle w:val="Corpsdetexte"/>
        <w:spacing w:before="1"/>
        <w:rPr>
          <w:sz w:val="14"/>
        </w:rPr>
      </w:pPr>
    </w:p>
    <w:tbl>
      <w:tblPr>
        <w:tblW w:w="0" w:type="auto"/>
        <w:tblInd w:w="653" w:type="dxa"/>
        <w:tblLayout w:type="fixed"/>
        <w:tblCellMar>
          <w:left w:w="0" w:type="dxa"/>
          <w:right w:w="0" w:type="dxa"/>
        </w:tblCellMar>
        <w:tblLook w:val="01E0" w:firstRow="1" w:lastRow="1" w:firstColumn="1" w:lastColumn="1" w:noHBand="0" w:noVBand="0"/>
      </w:tblPr>
      <w:tblGrid>
        <w:gridCol w:w="1298"/>
        <w:gridCol w:w="8095"/>
      </w:tblGrid>
      <w:tr w:rsidR="00E14A36" w14:paraId="49E02EE7" w14:textId="77777777">
        <w:trPr>
          <w:trHeight w:val="298"/>
        </w:trPr>
        <w:tc>
          <w:tcPr>
            <w:tcW w:w="1298" w:type="dxa"/>
          </w:tcPr>
          <w:p w14:paraId="2C5A04D1" w14:textId="77777777" w:rsidR="00E14A36" w:rsidRDefault="00000000">
            <w:pPr>
              <w:pStyle w:val="TableParagraph"/>
              <w:ind w:left="50"/>
              <w:rPr>
                <w:sz w:val="24"/>
              </w:rPr>
            </w:pPr>
            <w:r>
              <w:rPr>
                <w:spacing w:val="-5"/>
                <w:sz w:val="24"/>
              </w:rPr>
              <w:t>BIT</w:t>
            </w:r>
          </w:p>
        </w:tc>
        <w:tc>
          <w:tcPr>
            <w:tcW w:w="8095" w:type="dxa"/>
          </w:tcPr>
          <w:p w14:paraId="1477901C" w14:textId="77777777" w:rsidR="00E14A36" w:rsidRDefault="00000000">
            <w:pPr>
              <w:pStyle w:val="TableParagraph"/>
              <w:ind w:left="170"/>
              <w:rPr>
                <w:sz w:val="24"/>
              </w:rPr>
            </w:pPr>
            <w:r>
              <w:rPr>
                <w:sz w:val="24"/>
              </w:rPr>
              <w:t>Bureau</w:t>
            </w:r>
            <w:r>
              <w:rPr>
                <w:spacing w:val="-6"/>
                <w:sz w:val="24"/>
              </w:rPr>
              <w:t xml:space="preserve"> </w:t>
            </w:r>
            <w:r>
              <w:rPr>
                <w:sz w:val="24"/>
              </w:rPr>
              <w:t>International</w:t>
            </w:r>
            <w:r>
              <w:rPr>
                <w:spacing w:val="-6"/>
                <w:sz w:val="24"/>
              </w:rPr>
              <w:t xml:space="preserve"> </w:t>
            </w:r>
            <w:r>
              <w:rPr>
                <w:sz w:val="24"/>
              </w:rPr>
              <w:t>de</w:t>
            </w:r>
            <w:r>
              <w:rPr>
                <w:spacing w:val="-5"/>
                <w:sz w:val="24"/>
              </w:rPr>
              <w:t xml:space="preserve"> </w:t>
            </w:r>
            <w:r>
              <w:rPr>
                <w:spacing w:val="-2"/>
                <w:sz w:val="24"/>
              </w:rPr>
              <w:t>Travail</w:t>
            </w:r>
          </w:p>
        </w:tc>
      </w:tr>
      <w:tr w:rsidR="00E14A36" w14:paraId="4875C598" w14:textId="77777777">
        <w:trPr>
          <w:trHeight w:val="320"/>
        </w:trPr>
        <w:tc>
          <w:tcPr>
            <w:tcW w:w="1298" w:type="dxa"/>
          </w:tcPr>
          <w:p w14:paraId="38743E9E" w14:textId="77777777" w:rsidR="00E14A36" w:rsidRDefault="00000000">
            <w:pPr>
              <w:pStyle w:val="TableParagraph"/>
              <w:spacing w:before="20"/>
              <w:ind w:left="50"/>
              <w:rPr>
                <w:sz w:val="24"/>
              </w:rPr>
            </w:pPr>
            <w:r>
              <w:rPr>
                <w:spacing w:val="-4"/>
                <w:sz w:val="24"/>
              </w:rPr>
              <w:t>CCES</w:t>
            </w:r>
          </w:p>
        </w:tc>
        <w:tc>
          <w:tcPr>
            <w:tcW w:w="8095" w:type="dxa"/>
          </w:tcPr>
          <w:p w14:paraId="5E93000C" w14:textId="77777777" w:rsidR="00E14A36" w:rsidRDefault="00000000">
            <w:pPr>
              <w:pStyle w:val="TableParagraph"/>
              <w:spacing w:before="20"/>
              <w:ind w:left="170"/>
              <w:rPr>
                <w:sz w:val="24"/>
              </w:rPr>
            </w:pPr>
            <w:r>
              <w:rPr>
                <w:sz w:val="24"/>
              </w:rPr>
              <w:t>Cahier</w:t>
            </w:r>
            <w:r>
              <w:rPr>
                <w:spacing w:val="-4"/>
                <w:sz w:val="24"/>
              </w:rPr>
              <w:t xml:space="preserve"> </w:t>
            </w:r>
            <w:r>
              <w:rPr>
                <w:sz w:val="24"/>
              </w:rPr>
              <w:t>de</w:t>
            </w:r>
            <w:r>
              <w:rPr>
                <w:spacing w:val="-4"/>
                <w:sz w:val="24"/>
              </w:rPr>
              <w:t xml:space="preserve"> </w:t>
            </w:r>
            <w:r>
              <w:rPr>
                <w:sz w:val="24"/>
              </w:rPr>
              <w:t>Clauses</w:t>
            </w:r>
            <w:r>
              <w:rPr>
                <w:spacing w:val="-6"/>
                <w:sz w:val="24"/>
              </w:rPr>
              <w:t xml:space="preserve"> </w:t>
            </w:r>
            <w:r>
              <w:rPr>
                <w:sz w:val="24"/>
              </w:rPr>
              <w:t>Environnementales</w:t>
            </w:r>
            <w:r>
              <w:rPr>
                <w:spacing w:val="-6"/>
                <w:sz w:val="24"/>
              </w:rPr>
              <w:t xml:space="preserve"> </w:t>
            </w:r>
            <w:r>
              <w:rPr>
                <w:sz w:val="24"/>
              </w:rPr>
              <w:t>et</w:t>
            </w:r>
            <w:r>
              <w:rPr>
                <w:spacing w:val="-3"/>
                <w:sz w:val="24"/>
              </w:rPr>
              <w:t xml:space="preserve"> </w:t>
            </w:r>
            <w:r>
              <w:rPr>
                <w:spacing w:val="-2"/>
                <w:sz w:val="24"/>
              </w:rPr>
              <w:t>Sociales</w:t>
            </w:r>
          </w:p>
        </w:tc>
      </w:tr>
      <w:tr w:rsidR="00E14A36" w14:paraId="7041978E" w14:textId="77777777">
        <w:trPr>
          <w:trHeight w:val="321"/>
        </w:trPr>
        <w:tc>
          <w:tcPr>
            <w:tcW w:w="1298" w:type="dxa"/>
          </w:tcPr>
          <w:p w14:paraId="692A2E02" w14:textId="77777777" w:rsidR="00E14A36" w:rsidRDefault="00000000">
            <w:pPr>
              <w:pStyle w:val="TableParagraph"/>
              <w:spacing w:before="21"/>
              <w:ind w:left="50"/>
              <w:rPr>
                <w:sz w:val="24"/>
              </w:rPr>
            </w:pPr>
            <w:r>
              <w:rPr>
                <w:spacing w:val="-4"/>
                <w:sz w:val="24"/>
              </w:rPr>
              <w:t>CCTP</w:t>
            </w:r>
          </w:p>
        </w:tc>
        <w:tc>
          <w:tcPr>
            <w:tcW w:w="8095" w:type="dxa"/>
          </w:tcPr>
          <w:p w14:paraId="1234021C" w14:textId="77777777" w:rsidR="00E14A36" w:rsidRDefault="00000000">
            <w:pPr>
              <w:pStyle w:val="TableParagraph"/>
              <w:spacing w:before="21"/>
              <w:ind w:left="170"/>
              <w:rPr>
                <w:sz w:val="24"/>
              </w:rPr>
            </w:pPr>
            <w:r>
              <w:rPr>
                <w:sz w:val="24"/>
              </w:rPr>
              <w:t>Cahier</w:t>
            </w:r>
            <w:r>
              <w:rPr>
                <w:spacing w:val="-4"/>
                <w:sz w:val="24"/>
              </w:rPr>
              <w:t xml:space="preserve"> </w:t>
            </w:r>
            <w:r>
              <w:rPr>
                <w:sz w:val="24"/>
              </w:rPr>
              <w:t>de</w:t>
            </w:r>
            <w:r>
              <w:rPr>
                <w:spacing w:val="-3"/>
                <w:sz w:val="24"/>
              </w:rPr>
              <w:t xml:space="preserve"> </w:t>
            </w:r>
            <w:r>
              <w:rPr>
                <w:sz w:val="24"/>
              </w:rPr>
              <w:t>Clauses</w:t>
            </w:r>
            <w:r>
              <w:rPr>
                <w:spacing w:val="-5"/>
                <w:sz w:val="24"/>
              </w:rPr>
              <w:t xml:space="preserve"> </w:t>
            </w:r>
            <w:r>
              <w:rPr>
                <w:sz w:val="24"/>
              </w:rPr>
              <w:t>Techniques</w:t>
            </w:r>
            <w:r>
              <w:rPr>
                <w:spacing w:val="-4"/>
                <w:sz w:val="24"/>
              </w:rPr>
              <w:t xml:space="preserve"> </w:t>
            </w:r>
            <w:r>
              <w:rPr>
                <w:spacing w:val="-2"/>
                <w:sz w:val="24"/>
              </w:rPr>
              <w:t>Particulières</w:t>
            </w:r>
          </w:p>
        </w:tc>
      </w:tr>
      <w:tr w:rsidR="00E14A36" w14:paraId="45D4F3AF" w14:textId="77777777">
        <w:trPr>
          <w:trHeight w:val="320"/>
        </w:trPr>
        <w:tc>
          <w:tcPr>
            <w:tcW w:w="1298" w:type="dxa"/>
          </w:tcPr>
          <w:p w14:paraId="1F6002F2" w14:textId="77777777" w:rsidR="00E14A36" w:rsidRDefault="00000000">
            <w:pPr>
              <w:pStyle w:val="TableParagraph"/>
              <w:spacing w:before="21"/>
              <w:ind w:left="50"/>
              <w:rPr>
                <w:sz w:val="24"/>
              </w:rPr>
            </w:pPr>
            <w:r>
              <w:rPr>
                <w:spacing w:val="-4"/>
                <w:sz w:val="24"/>
              </w:rPr>
              <w:t>CGES</w:t>
            </w:r>
          </w:p>
        </w:tc>
        <w:tc>
          <w:tcPr>
            <w:tcW w:w="8095" w:type="dxa"/>
          </w:tcPr>
          <w:p w14:paraId="415DC82B" w14:textId="77777777" w:rsidR="00E14A36" w:rsidRDefault="00000000">
            <w:pPr>
              <w:pStyle w:val="TableParagraph"/>
              <w:spacing w:before="21"/>
              <w:ind w:left="170"/>
              <w:rPr>
                <w:sz w:val="24"/>
              </w:rPr>
            </w:pPr>
            <w:r>
              <w:rPr>
                <w:sz w:val="24"/>
              </w:rPr>
              <w:t>Cadre</w:t>
            </w:r>
            <w:r>
              <w:rPr>
                <w:spacing w:val="-5"/>
                <w:sz w:val="24"/>
              </w:rPr>
              <w:t xml:space="preserve"> </w:t>
            </w:r>
            <w:r>
              <w:rPr>
                <w:sz w:val="24"/>
              </w:rPr>
              <w:t>de</w:t>
            </w:r>
            <w:r>
              <w:rPr>
                <w:spacing w:val="-3"/>
                <w:sz w:val="24"/>
              </w:rPr>
              <w:t xml:space="preserve"> </w:t>
            </w:r>
            <w:r>
              <w:rPr>
                <w:sz w:val="24"/>
              </w:rPr>
              <w:t>Gestion</w:t>
            </w:r>
            <w:r>
              <w:rPr>
                <w:spacing w:val="-5"/>
                <w:sz w:val="24"/>
              </w:rPr>
              <w:t xml:space="preserve"> </w:t>
            </w:r>
            <w:r>
              <w:rPr>
                <w:sz w:val="24"/>
              </w:rPr>
              <w:t>Environnementale</w:t>
            </w:r>
            <w:r>
              <w:rPr>
                <w:spacing w:val="-6"/>
                <w:sz w:val="24"/>
              </w:rPr>
              <w:t xml:space="preserve"> </w:t>
            </w:r>
            <w:r>
              <w:rPr>
                <w:sz w:val="24"/>
              </w:rPr>
              <w:t>et</w:t>
            </w:r>
            <w:r>
              <w:rPr>
                <w:spacing w:val="-4"/>
                <w:sz w:val="24"/>
              </w:rPr>
              <w:t xml:space="preserve"> </w:t>
            </w:r>
            <w:r>
              <w:rPr>
                <w:spacing w:val="-2"/>
                <w:sz w:val="24"/>
              </w:rPr>
              <w:t>Social</w:t>
            </w:r>
          </w:p>
        </w:tc>
      </w:tr>
      <w:tr w:rsidR="00E14A36" w14:paraId="4DB11D83" w14:textId="77777777">
        <w:trPr>
          <w:trHeight w:val="320"/>
        </w:trPr>
        <w:tc>
          <w:tcPr>
            <w:tcW w:w="1298" w:type="dxa"/>
          </w:tcPr>
          <w:p w14:paraId="15956727" w14:textId="77777777" w:rsidR="00E14A36" w:rsidRDefault="00000000">
            <w:pPr>
              <w:pStyle w:val="TableParagraph"/>
              <w:spacing w:before="20"/>
              <w:ind w:left="50"/>
              <w:rPr>
                <w:sz w:val="24"/>
              </w:rPr>
            </w:pPr>
            <w:r>
              <w:rPr>
                <w:spacing w:val="-4"/>
                <w:sz w:val="24"/>
              </w:rPr>
              <w:t>CPPA</w:t>
            </w:r>
          </w:p>
        </w:tc>
        <w:tc>
          <w:tcPr>
            <w:tcW w:w="8095" w:type="dxa"/>
          </w:tcPr>
          <w:p w14:paraId="1FA31032" w14:textId="77777777" w:rsidR="00E14A36" w:rsidRDefault="00000000">
            <w:pPr>
              <w:pStyle w:val="TableParagraph"/>
              <w:spacing w:before="20"/>
              <w:ind w:left="170"/>
              <w:rPr>
                <w:sz w:val="24"/>
              </w:rPr>
            </w:pPr>
            <w:r>
              <w:rPr>
                <w:sz w:val="24"/>
              </w:rPr>
              <w:t>Cadre</w:t>
            </w:r>
            <w:r>
              <w:rPr>
                <w:spacing w:val="-4"/>
                <w:sz w:val="24"/>
              </w:rPr>
              <w:t xml:space="preserve"> </w:t>
            </w:r>
            <w:r>
              <w:rPr>
                <w:sz w:val="24"/>
              </w:rPr>
              <w:t>de</w:t>
            </w:r>
            <w:r>
              <w:rPr>
                <w:spacing w:val="-2"/>
                <w:sz w:val="24"/>
              </w:rPr>
              <w:t xml:space="preserve"> </w:t>
            </w:r>
            <w:r>
              <w:rPr>
                <w:sz w:val="24"/>
              </w:rPr>
              <w:t>Planification</w:t>
            </w:r>
            <w:r>
              <w:rPr>
                <w:spacing w:val="-5"/>
                <w:sz w:val="24"/>
              </w:rPr>
              <w:t xml:space="preserve"> </w:t>
            </w:r>
            <w:r>
              <w:rPr>
                <w:sz w:val="24"/>
              </w:rPr>
              <w:t>Pour</w:t>
            </w:r>
            <w:r>
              <w:rPr>
                <w:spacing w:val="-3"/>
                <w:sz w:val="24"/>
              </w:rPr>
              <w:t xml:space="preserve"> </w:t>
            </w:r>
            <w:r>
              <w:rPr>
                <w:sz w:val="24"/>
              </w:rPr>
              <w:t>les</w:t>
            </w:r>
            <w:r>
              <w:rPr>
                <w:spacing w:val="-5"/>
                <w:sz w:val="24"/>
              </w:rPr>
              <w:t xml:space="preserve"> </w:t>
            </w:r>
            <w:r>
              <w:rPr>
                <w:sz w:val="24"/>
              </w:rPr>
              <w:t>Peuples</w:t>
            </w:r>
            <w:r>
              <w:rPr>
                <w:spacing w:val="-4"/>
                <w:sz w:val="24"/>
              </w:rPr>
              <w:t xml:space="preserve"> </w:t>
            </w:r>
            <w:r>
              <w:rPr>
                <w:spacing w:val="-2"/>
                <w:sz w:val="24"/>
              </w:rPr>
              <w:t>Autochtones</w:t>
            </w:r>
          </w:p>
        </w:tc>
      </w:tr>
      <w:tr w:rsidR="00E14A36" w14:paraId="78FAEF3B" w14:textId="77777777">
        <w:trPr>
          <w:trHeight w:val="320"/>
        </w:trPr>
        <w:tc>
          <w:tcPr>
            <w:tcW w:w="1298" w:type="dxa"/>
          </w:tcPr>
          <w:p w14:paraId="1EC61225" w14:textId="77777777" w:rsidR="00E14A36" w:rsidRDefault="00000000">
            <w:pPr>
              <w:pStyle w:val="TableParagraph"/>
              <w:spacing w:before="21"/>
              <w:ind w:left="50"/>
              <w:rPr>
                <w:sz w:val="24"/>
              </w:rPr>
            </w:pPr>
            <w:r>
              <w:rPr>
                <w:spacing w:val="-5"/>
                <w:sz w:val="24"/>
              </w:rPr>
              <w:t>CPR</w:t>
            </w:r>
          </w:p>
        </w:tc>
        <w:tc>
          <w:tcPr>
            <w:tcW w:w="8095" w:type="dxa"/>
          </w:tcPr>
          <w:p w14:paraId="2FB2C9F8" w14:textId="77777777" w:rsidR="00E14A36" w:rsidRDefault="00000000">
            <w:pPr>
              <w:pStyle w:val="TableParagraph"/>
              <w:spacing w:before="21"/>
              <w:ind w:left="170"/>
              <w:rPr>
                <w:sz w:val="24"/>
              </w:rPr>
            </w:pPr>
            <w:r>
              <w:rPr>
                <w:sz w:val="24"/>
              </w:rPr>
              <w:t>Cadre</w:t>
            </w:r>
            <w:r>
              <w:rPr>
                <w:spacing w:val="-3"/>
                <w:sz w:val="24"/>
              </w:rPr>
              <w:t xml:space="preserve"> </w:t>
            </w:r>
            <w:r>
              <w:rPr>
                <w:sz w:val="24"/>
              </w:rPr>
              <w:t>de</w:t>
            </w:r>
            <w:r>
              <w:rPr>
                <w:spacing w:val="-2"/>
                <w:sz w:val="24"/>
              </w:rPr>
              <w:t xml:space="preserve"> </w:t>
            </w:r>
            <w:r>
              <w:rPr>
                <w:sz w:val="24"/>
              </w:rPr>
              <w:t>Politique</w:t>
            </w:r>
            <w:r>
              <w:rPr>
                <w:spacing w:val="-5"/>
                <w:sz w:val="24"/>
              </w:rPr>
              <w:t xml:space="preserve"> </w:t>
            </w:r>
            <w:r>
              <w:rPr>
                <w:sz w:val="24"/>
              </w:rPr>
              <w:t>de</w:t>
            </w:r>
            <w:r>
              <w:rPr>
                <w:spacing w:val="-4"/>
                <w:sz w:val="24"/>
              </w:rPr>
              <w:t xml:space="preserve"> </w:t>
            </w:r>
            <w:r>
              <w:rPr>
                <w:spacing w:val="-2"/>
                <w:sz w:val="24"/>
              </w:rPr>
              <w:t>Réinstallation</w:t>
            </w:r>
          </w:p>
        </w:tc>
      </w:tr>
      <w:tr w:rsidR="00E14A36" w14:paraId="77CF8A96" w14:textId="77777777">
        <w:trPr>
          <w:trHeight w:val="320"/>
        </w:trPr>
        <w:tc>
          <w:tcPr>
            <w:tcW w:w="1298" w:type="dxa"/>
          </w:tcPr>
          <w:p w14:paraId="4DB896DB" w14:textId="77777777" w:rsidR="00E14A36" w:rsidRDefault="00000000">
            <w:pPr>
              <w:pStyle w:val="TableParagraph"/>
              <w:spacing w:before="20"/>
              <w:ind w:left="50"/>
              <w:rPr>
                <w:sz w:val="24"/>
              </w:rPr>
            </w:pPr>
            <w:r>
              <w:rPr>
                <w:spacing w:val="-5"/>
                <w:sz w:val="24"/>
              </w:rPr>
              <w:t>E&amp;S</w:t>
            </w:r>
          </w:p>
        </w:tc>
        <w:tc>
          <w:tcPr>
            <w:tcW w:w="8095" w:type="dxa"/>
          </w:tcPr>
          <w:p w14:paraId="3D80231B" w14:textId="77777777" w:rsidR="00E14A36" w:rsidRDefault="00000000">
            <w:pPr>
              <w:pStyle w:val="TableParagraph"/>
              <w:spacing w:before="20"/>
              <w:ind w:left="170"/>
              <w:rPr>
                <w:sz w:val="24"/>
              </w:rPr>
            </w:pPr>
            <w:r>
              <w:rPr>
                <w:sz w:val="24"/>
              </w:rPr>
              <w:t>Environnemental</w:t>
            </w:r>
            <w:r>
              <w:rPr>
                <w:spacing w:val="-7"/>
                <w:sz w:val="24"/>
              </w:rPr>
              <w:t xml:space="preserve"> </w:t>
            </w:r>
            <w:r>
              <w:rPr>
                <w:sz w:val="24"/>
              </w:rPr>
              <w:t>et</w:t>
            </w:r>
            <w:r>
              <w:rPr>
                <w:spacing w:val="-5"/>
                <w:sz w:val="24"/>
              </w:rPr>
              <w:t xml:space="preserve"> </w:t>
            </w:r>
            <w:r>
              <w:rPr>
                <w:spacing w:val="-2"/>
                <w:sz w:val="24"/>
              </w:rPr>
              <w:t>Social</w:t>
            </w:r>
          </w:p>
        </w:tc>
      </w:tr>
      <w:tr w:rsidR="00E14A36" w14:paraId="299A59EC" w14:textId="77777777">
        <w:trPr>
          <w:trHeight w:val="320"/>
        </w:trPr>
        <w:tc>
          <w:tcPr>
            <w:tcW w:w="1298" w:type="dxa"/>
          </w:tcPr>
          <w:p w14:paraId="70049D24" w14:textId="77777777" w:rsidR="00E14A36" w:rsidRDefault="00000000">
            <w:pPr>
              <w:pStyle w:val="TableParagraph"/>
              <w:spacing w:before="21"/>
              <w:ind w:left="50"/>
              <w:rPr>
                <w:sz w:val="24"/>
              </w:rPr>
            </w:pPr>
            <w:r>
              <w:rPr>
                <w:spacing w:val="-5"/>
                <w:sz w:val="24"/>
              </w:rPr>
              <w:t>EAS</w:t>
            </w:r>
          </w:p>
        </w:tc>
        <w:tc>
          <w:tcPr>
            <w:tcW w:w="8095" w:type="dxa"/>
          </w:tcPr>
          <w:p w14:paraId="7C0D69A2" w14:textId="77777777" w:rsidR="00E14A36" w:rsidRDefault="00000000">
            <w:pPr>
              <w:pStyle w:val="TableParagraph"/>
              <w:spacing w:before="21"/>
              <w:ind w:left="170"/>
              <w:rPr>
                <w:sz w:val="24"/>
              </w:rPr>
            </w:pPr>
            <w:r>
              <w:rPr>
                <w:sz w:val="24"/>
              </w:rPr>
              <w:t>Exploitation</w:t>
            </w:r>
            <w:r>
              <w:rPr>
                <w:spacing w:val="-5"/>
                <w:sz w:val="24"/>
              </w:rPr>
              <w:t xml:space="preserve"> </w:t>
            </w:r>
            <w:r>
              <w:rPr>
                <w:sz w:val="24"/>
              </w:rPr>
              <w:t>et</w:t>
            </w:r>
            <w:r>
              <w:rPr>
                <w:spacing w:val="-2"/>
                <w:sz w:val="24"/>
              </w:rPr>
              <w:t xml:space="preserve"> </w:t>
            </w:r>
            <w:r>
              <w:rPr>
                <w:sz w:val="24"/>
              </w:rPr>
              <w:t>Abus</w:t>
            </w:r>
            <w:r>
              <w:rPr>
                <w:spacing w:val="-4"/>
                <w:sz w:val="24"/>
              </w:rPr>
              <w:t xml:space="preserve"> </w:t>
            </w:r>
            <w:r>
              <w:rPr>
                <w:spacing w:val="-2"/>
                <w:sz w:val="24"/>
              </w:rPr>
              <w:t>Sexuels</w:t>
            </w:r>
          </w:p>
        </w:tc>
      </w:tr>
      <w:tr w:rsidR="00E14A36" w14:paraId="5248E0B2" w14:textId="77777777">
        <w:trPr>
          <w:trHeight w:val="320"/>
        </w:trPr>
        <w:tc>
          <w:tcPr>
            <w:tcW w:w="1298" w:type="dxa"/>
          </w:tcPr>
          <w:p w14:paraId="21788622" w14:textId="77777777" w:rsidR="00E14A36" w:rsidRDefault="00000000">
            <w:pPr>
              <w:pStyle w:val="TableParagraph"/>
              <w:spacing w:before="20"/>
              <w:ind w:left="50"/>
              <w:rPr>
                <w:sz w:val="24"/>
              </w:rPr>
            </w:pPr>
            <w:r>
              <w:rPr>
                <w:spacing w:val="-5"/>
                <w:sz w:val="24"/>
              </w:rPr>
              <w:t>EPC</w:t>
            </w:r>
          </w:p>
        </w:tc>
        <w:tc>
          <w:tcPr>
            <w:tcW w:w="8095" w:type="dxa"/>
          </w:tcPr>
          <w:p w14:paraId="27BE8033" w14:textId="77777777" w:rsidR="00E14A36" w:rsidRDefault="00000000">
            <w:pPr>
              <w:pStyle w:val="TableParagraph"/>
              <w:spacing w:before="20"/>
              <w:ind w:left="170"/>
              <w:rPr>
                <w:sz w:val="24"/>
              </w:rPr>
            </w:pPr>
            <w:r>
              <w:rPr>
                <w:sz w:val="24"/>
              </w:rPr>
              <w:t>Equipements</w:t>
            </w:r>
            <w:r>
              <w:rPr>
                <w:spacing w:val="-6"/>
                <w:sz w:val="24"/>
              </w:rPr>
              <w:t xml:space="preserve"> </w:t>
            </w:r>
            <w:r>
              <w:rPr>
                <w:sz w:val="24"/>
              </w:rPr>
              <w:t>de</w:t>
            </w:r>
            <w:r>
              <w:rPr>
                <w:spacing w:val="-4"/>
                <w:sz w:val="24"/>
              </w:rPr>
              <w:t xml:space="preserve"> </w:t>
            </w:r>
            <w:r>
              <w:rPr>
                <w:sz w:val="24"/>
              </w:rPr>
              <w:t>Protection</w:t>
            </w:r>
            <w:r>
              <w:rPr>
                <w:spacing w:val="-4"/>
                <w:sz w:val="24"/>
              </w:rPr>
              <w:t xml:space="preserve"> </w:t>
            </w:r>
            <w:r>
              <w:rPr>
                <w:spacing w:val="-2"/>
                <w:sz w:val="24"/>
              </w:rPr>
              <w:t>Collective</w:t>
            </w:r>
          </w:p>
        </w:tc>
      </w:tr>
      <w:tr w:rsidR="00E14A36" w14:paraId="6DC19323" w14:textId="77777777">
        <w:trPr>
          <w:trHeight w:val="320"/>
        </w:trPr>
        <w:tc>
          <w:tcPr>
            <w:tcW w:w="1298" w:type="dxa"/>
          </w:tcPr>
          <w:p w14:paraId="50E0E108" w14:textId="77777777" w:rsidR="00E14A36" w:rsidRDefault="00000000">
            <w:pPr>
              <w:pStyle w:val="TableParagraph"/>
              <w:spacing w:before="21"/>
              <w:ind w:left="50"/>
              <w:rPr>
                <w:sz w:val="24"/>
              </w:rPr>
            </w:pPr>
            <w:r>
              <w:rPr>
                <w:spacing w:val="-5"/>
                <w:sz w:val="24"/>
              </w:rPr>
              <w:t>EPI</w:t>
            </w:r>
          </w:p>
        </w:tc>
        <w:tc>
          <w:tcPr>
            <w:tcW w:w="8095" w:type="dxa"/>
          </w:tcPr>
          <w:p w14:paraId="5E25DDF9" w14:textId="77777777" w:rsidR="00E14A36" w:rsidRDefault="00000000">
            <w:pPr>
              <w:pStyle w:val="TableParagraph"/>
              <w:spacing w:before="21"/>
              <w:ind w:left="170"/>
              <w:rPr>
                <w:sz w:val="24"/>
              </w:rPr>
            </w:pPr>
            <w:r>
              <w:rPr>
                <w:sz w:val="24"/>
              </w:rPr>
              <w:t>Equipements</w:t>
            </w:r>
            <w:r>
              <w:rPr>
                <w:spacing w:val="-6"/>
                <w:sz w:val="24"/>
              </w:rPr>
              <w:t xml:space="preserve"> </w:t>
            </w:r>
            <w:r>
              <w:rPr>
                <w:sz w:val="24"/>
              </w:rPr>
              <w:t>de</w:t>
            </w:r>
            <w:r>
              <w:rPr>
                <w:spacing w:val="-4"/>
                <w:sz w:val="24"/>
              </w:rPr>
              <w:t xml:space="preserve"> </w:t>
            </w:r>
            <w:r>
              <w:rPr>
                <w:sz w:val="24"/>
              </w:rPr>
              <w:t>Protection</w:t>
            </w:r>
            <w:r>
              <w:rPr>
                <w:spacing w:val="-4"/>
                <w:sz w:val="24"/>
              </w:rPr>
              <w:t xml:space="preserve"> </w:t>
            </w:r>
            <w:r>
              <w:rPr>
                <w:spacing w:val="-2"/>
                <w:sz w:val="24"/>
              </w:rPr>
              <w:t>Individuelle</w:t>
            </w:r>
          </w:p>
        </w:tc>
      </w:tr>
      <w:tr w:rsidR="00E14A36" w14:paraId="2E5FE222" w14:textId="77777777">
        <w:trPr>
          <w:trHeight w:val="320"/>
        </w:trPr>
        <w:tc>
          <w:tcPr>
            <w:tcW w:w="1298" w:type="dxa"/>
          </w:tcPr>
          <w:p w14:paraId="3636A552" w14:textId="77777777" w:rsidR="00E14A36" w:rsidRDefault="00000000">
            <w:pPr>
              <w:pStyle w:val="TableParagraph"/>
              <w:spacing w:before="20"/>
              <w:ind w:left="50"/>
              <w:rPr>
                <w:sz w:val="24"/>
              </w:rPr>
            </w:pPr>
            <w:r>
              <w:rPr>
                <w:spacing w:val="-4"/>
                <w:sz w:val="24"/>
              </w:rPr>
              <w:t>ESHS</w:t>
            </w:r>
          </w:p>
        </w:tc>
        <w:tc>
          <w:tcPr>
            <w:tcW w:w="8095" w:type="dxa"/>
          </w:tcPr>
          <w:p w14:paraId="6970FB26" w14:textId="77777777" w:rsidR="00E14A36" w:rsidRDefault="00000000">
            <w:pPr>
              <w:pStyle w:val="TableParagraph"/>
              <w:spacing w:before="20"/>
              <w:ind w:left="170"/>
              <w:rPr>
                <w:sz w:val="24"/>
              </w:rPr>
            </w:pPr>
            <w:r>
              <w:rPr>
                <w:sz w:val="24"/>
              </w:rPr>
              <w:t>Environnementales</w:t>
            </w:r>
            <w:r>
              <w:rPr>
                <w:spacing w:val="-8"/>
                <w:sz w:val="24"/>
              </w:rPr>
              <w:t xml:space="preserve"> </w:t>
            </w:r>
            <w:r>
              <w:rPr>
                <w:sz w:val="24"/>
              </w:rPr>
              <w:t>Sociales</w:t>
            </w:r>
            <w:r>
              <w:rPr>
                <w:spacing w:val="-7"/>
                <w:sz w:val="24"/>
              </w:rPr>
              <w:t xml:space="preserve"> </w:t>
            </w:r>
            <w:r>
              <w:rPr>
                <w:sz w:val="24"/>
              </w:rPr>
              <w:t>Hygiènes</w:t>
            </w:r>
            <w:r>
              <w:rPr>
                <w:spacing w:val="-8"/>
                <w:sz w:val="24"/>
              </w:rPr>
              <w:t xml:space="preserve"> </w:t>
            </w:r>
            <w:r>
              <w:rPr>
                <w:sz w:val="24"/>
              </w:rPr>
              <w:t>et</w:t>
            </w:r>
            <w:r>
              <w:rPr>
                <w:spacing w:val="-5"/>
                <w:sz w:val="24"/>
              </w:rPr>
              <w:t xml:space="preserve"> </w:t>
            </w:r>
            <w:r>
              <w:rPr>
                <w:spacing w:val="-2"/>
                <w:sz w:val="24"/>
              </w:rPr>
              <w:t>Sécurités</w:t>
            </w:r>
          </w:p>
        </w:tc>
      </w:tr>
      <w:tr w:rsidR="00E14A36" w14:paraId="63F4E3AE" w14:textId="77777777">
        <w:trPr>
          <w:trHeight w:val="320"/>
        </w:trPr>
        <w:tc>
          <w:tcPr>
            <w:tcW w:w="1298" w:type="dxa"/>
          </w:tcPr>
          <w:p w14:paraId="2F72F976" w14:textId="77777777" w:rsidR="00E14A36" w:rsidRDefault="00000000">
            <w:pPr>
              <w:pStyle w:val="TableParagraph"/>
              <w:spacing w:before="21"/>
              <w:ind w:left="50"/>
              <w:rPr>
                <w:sz w:val="24"/>
              </w:rPr>
            </w:pPr>
            <w:r>
              <w:rPr>
                <w:spacing w:val="-5"/>
                <w:sz w:val="24"/>
              </w:rPr>
              <w:t>FDS</w:t>
            </w:r>
          </w:p>
        </w:tc>
        <w:tc>
          <w:tcPr>
            <w:tcW w:w="8095" w:type="dxa"/>
          </w:tcPr>
          <w:p w14:paraId="68D8E5CD" w14:textId="77777777" w:rsidR="00E14A36" w:rsidRDefault="00000000">
            <w:pPr>
              <w:pStyle w:val="TableParagraph"/>
              <w:spacing w:before="21"/>
              <w:ind w:left="170"/>
              <w:rPr>
                <w:sz w:val="24"/>
              </w:rPr>
            </w:pPr>
            <w:r>
              <w:rPr>
                <w:sz w:val="24"/>
              </w:rPr>
              <w:t>Fiche</w:t>
            </w:r>
            <w:r>
              <w:rPr>
                <w:spacing w:val="-3"/>
                <w:sz w:val="24"/>
              </w:rPr>
              <w:t xml:space="preserve"> </w:t>
            </w:r>
            <w:r>
              <w:rPr>
                <w:sz w:val="24"/>
              </w:rPr>
              <w:t>de</w:t>
            </w:r>
            <w:r>
              <w:rPr>
                <w:spacing w:val="-3"/>
                <w:sz w:val="24"/>
              </w:rPr>
              <w:t xml:space="preserve"> </w:t>
            </w:r>
            <w:r>
              <w:rPr>
                <w:sz w:val="24"/>
              </w:rPr>
              <w:t>Données</w:t>
            </w:r>
            <w:r>
              <w:rPr>
                <w:spacing w:val="-4"/>
                <w:sz w:val="24"/>
              </w:rPr>
              <w:t xml:space="preserve"> </w:t>
            </w:r>
            <w:r>
              <w:rPr>
                <w:sz w:val="24"/>
              </w:rPr>
              <w:t>de</w:t>
            </w:r>
            <w:r>
              <w:rPr>
                <w:spacing w:val="-2"/>
                <w:sz w:val="24"/>
              </w:rPr>
              <w:t xml:space="preserve"> Sécurité</w:t>
            </w:r>
          </w:p>
        </w:tc>
      </w:tr>
      <w:tr w:rsidR="00E14A36" w14:paraId="4E42E3C2" w14:textId="77777777">
        <w:trPr>
          <w:trHeight w:val="320"/>
        </w:trPr>
        <w:tc>
          <w:tcPr>
            <w:tcW w:w="1298" w:type="dxa"/>
          </w:tcPr>
          <w:p w14:paraId="44CF6DDE" w14:textId="77777777" w:rsidR="00E14A36" w:rsidRDefault="00000000">
            <w:pPr>
              <w:pStyle w:val="TableParagraph"/>
              <w:spacing w:before="20"/>
              <w:ind w:left="50"/>
              <w:rPr>
                <w:sz w:val="24"/>
              </w:rPr>
            </w:pPr>
            <w:r>
              <w:rPr>
                <w:spacing w:val="-4"/>
                <w:sz w:val="24"/>
              </w:rPr>
              <w:t>HIMO</w:t>
            </w:r>
          </w:p>
        </w:tc>
        <w:tc>
          <w:tcPr>
            <w:tcW w:w="8095" w:type="dxa"/>
          </w:tcPr>
          <w:p w14:paraId="64B6A773" w14:textId="77777777" w:rsidR="00E14A36" w:rsidRDefault="00000000">
            <w:pPr>
              <w:pStyle w:val="TableParagraph"/>
              <w:spacing w:before="20"/>
              <w:ind w:left="170"/>
              <w:rPr>
                <w:sz w:val="24"/>
              </w:rPr>
            </w:pPr>
            <w:r>
              <w:rPr>
                <w:sz w:val="24"/>
              </w:rPr>
              <w:t>Haute</w:t>
            </w:r>
            <w:r>
              <w:rPr>
                <w:spacing w:val="-5"/>
                <w:sz w:val="24"/>
              </w:rPr>
              <w:t xml:space="preserve"> </w:t>
            </w:r>
            <w:r>
              <w:rPr>
                <w:sz w:val="24"/>
              </w:rPr>
              <w:t>Intensité</w:t>
            </w:r>
            <w:r>
              <w:rPr>
                <w:spacing w:val="-4"/>
                <w:sz w:val="24"/>
              </w:rPr>
              <w:t xml:space="preserve"> </w:t>
            </w:r>
            <w:r>
              <w:rPr>
                <w:sz w:val="24"/>
              </w:rPr>
              <w:t>de</w:t>
            </w:r>
            <w:r>
              <w:rPr>
                <w:spacing w:val="-3"/>
                <w:sz w:val="24"/>
              </w:rPr>
              <w:t xml:space="preserve"> </w:t>
            </w:r>
            <w:r>
              <w:rPr>
                <w:sz w:val="24"/>
              </w:rPr>
              <w:t>Main</w:t>
            </w:r>
            <w:r>
              <w:rPr>
                <w:spacing w:val="-1"/>
                <w:sz w:val="24"/>
              </w:rPr>
              <w:t xml:space="preserve"> </w:t>
            </w:r>
            <w:r>
              <w:rPr>
                <w:spacing w:val="-2"/>
                <w:sz w:val="24"/>
              </w:rPr>
              <w:t>d’Œuvre</w:t>
            </w:r>
          </w:p>
        </w:tc>
      </w:tr>
      <w:tr w:rsidR="00E14A36" w14:paraId="38FF5DEF" w14:textId="77777777">
        <w:trPr>
          <w:trHeight w:val="320"/>
        </w:trPr>
        <w:tc>
          <w:tcPr>
            <w:tcW w:w="1298" w:type="dxa"/>
          </w:tcPr>
          <w:p w14:paraId="7728626A" w14:textId="77777777" w:rsidR="00E14A36" w:rsidRDefault="00000000">
            <w:pPr>
              <w:pStyle w:val="TableParagraph"/>
              <w:spacing w:before="21"/>
              <w:ind w:left="50"/>
              <w:rPr>
                <w:sz w:val="24"/>
              </w:rPr>
            </w:pPr>
            <w:r>
              <w:rPr>
                <w:spacing w:val="-5"/>
                <w:sz w:val="24"/>
              </w:rPr>
              <w:t>HS</w:t>
            </w:r>
          </w:p>
        </w:tc>
        <w:tc>
          <w:tcPr>
            <w:tcW w:w="8095" w:type="dxa"/>
          </w:tcPr>
          <w:p w14:paraId="63546DA6" w14:textId="77777777" w:rsidR="00E14A36" w:rsidRDefault="00000000">
            <w:pPr>
              <w:pStyle w:val="TableParagraph"/>
              <w:spacing w:before="21"/>
              <w:ind w:left="170"/>
              <w:rPr>
                <w:sz w:val="24"/>
              </w:rPr>
            </w:pPr>
            <w:r>
              <w:rPr>
                <w:sz w:val="24"/>
              </w:rPr>
              <w:t>Harcèlement</w:t>
            </w:r>
            <w:r>
              <w:rPr>
                <w:spacing w:val="-7"/>
                <w:sz w:val="24"/>
              </w:rPr>
              <w:t xml:space="preserve"> </w:t>
            </w:r>
            <w:r>
              <w:rPr>
                <w:spacing w:val="-2"/>
                <w:sz w:val="24"/>
              </w:rPr>
              <w:t>Sexuel</w:t>
            </w:r>
          </w:p>
        </w:tc>
      </w:tr>
      <w:tr w:rsidR="00E14A36" w14:paraId="0A8AE086" w14:textId="77777777">
        <w:trPr>
          <w:trHeight w:val="320"/>
        </w:trPr>
        <w:tc>
          <w:tcPr>
            <w:tcW w:w="1298" w:type="dxa"/>
          </w:tcPr>
          <w:p w14:paraId="37C3717E" w14:textId="77777777" w:rsidR="00E14A36" w:rsidRDefault="00000000">
            <w:pPr>
              <w:pStyle w:val="TableParagraph"/>
              <w:spacing w:before="20"/>
              <w:ind w:left="50"/>
              <w:rPr>
                <w:sz w:val="24"/>
              </w:rPr>
            </w:pPr>
            <w:r>
              <w:rPr>
                <w:spacing w:val="-5"/>
                <w:sz w:val="24"/>
              </w:rPr>
              <w:t>IST</w:t>
            </w:r>
          </w:p>
        </w:tc>
        <w:tc>
          <w:tcPr>
            <w:tcW w:w="8095" w:type="dxa"/>
          </w:tcPr>
          <w:p w14:paraId="5FE5B62E" w14:textId="77777777" w:rsidR="00E14A36" w:rsidRDefault="00000000">
            <w:pPr>
              <w:pStyle w:val="TableParagraph"/>
              <w:spacing w:before="20"/>
              <w:ind w:left="170"/>
              <w:rPr>
                <w:sz w:val="24"/>
              </w:rPr>
            </w:pPr>
            <w:r>
              <w:rPr>
                <w:sz w:val="24"/>
              </w:rPr>
              <w:t>Infections</w:t>
            </w:r>
            <w:r>
              <w:rPr>
                <w:spacing w:val="-9"/>
                <w:sz w:val="24"/>
              </w:rPr>
              <w:t xml:space="preserve"> </w:t>
            </w:r>
            <w:r>
              <w:rPr>
                <w:sz w:val="24"/>
              </w:rPr>
              <w:t>Sexuellement</w:t>
            </w:r>
            <w:r>
              <w:rPr>
                <w:spacing w:val="-7"/>
                <w:sz w:val="24"/>
              </w:rPr>
              <w:t xml:space="preserve"> </w:t>
            </w:r>
            <w:r>
              <w:rPr>
                <w:spacing w:val="-2"/>
                <w:sz w:val="24"/>
              </w:rPr>
              <w:t>Transmissibles</w:t>
            </w:r>
          </w:p>
        </w:tc>
      </w:tr>
      <w:tr w:rsidR="00E14A36" w14:paraId="1A354D1A" w14:textId="77777777">
        <w:trPr>
          <w:trHeight w:val="320"/>
        </w:trPr>
        <w:tc>
          <w:tcPr>
            <w:tcW w:w="1298" w:type="dxa"/>
          </w:tcPr>
          <w:p w14:paraId="0CD4380B" w14:textId="77777777" w:rsidR="00E14A36" w:rsidRDefault="00000000">
            <w:pPr>
              <w:pStyle w:val="TableParagraph"/>
              <w:spacing w:before="21"/>
              <w:ind w:left="50"/>
              <w:rPr>
                <w:sz w:val="24"/>
              </w:rPr>
            </w:pPr>
            <w:proofErr w:type="gramStart"/>
            <w:r>
              <w:rPr>
                <w:spacing w:val="-4"/>
                <w:sz w:val="24"/>
              </w:rPr>
              <w:t>km</w:t>
            </w:r>
            <w:proofErr w:type="gramEnd"/>
            <w:r>
              <w:rPr>
                <w:spacing w:val="-4"/>
                <w:sz w:val="24"/>
              </w:rPr>
              <w:t>/h</w:t>
            </w:r>
          </w:p>
        </w:tc>
        <w:tc>
          <w:tcPr>
            <w:tcW w:w="8095" w:type="dxa"/>
          </w:tcPr>
          <w:p w14:paraId="4476BCC9" w14:textId="77777777" w:rsidR="00E14A36" w:rsidRDefault="00000000">
            <w:pPr>
              <w:pStyle w:val="TableParagraph"/>
              <w:spacing w:before="21"/>
              <w:ind w:left="170"/>
              <w:rPr>
                <w:sz w:val="24"/>
              </w:rPr>
            </w:pPr>
            <w:r>
              <w:rPr>
                <w:spacing w:val="-2"/>
                <w:sz w:val="24"/>
              </w:rPr>
              <w:t>Kilomètre/Heure</w:t>
            </w:r>
          </w:p>
        </w:tc>
      </w:tr>
      <w:tr w:rsidR="00E14A36" w14:paraId="772294E5" w14:textId="77777777">
        <w:trPr>
          <w:trHeight w:val="641"/>
        </w:trPr>
        <w:tc>
          <w:tcPr>
            <w:tcW w:w="1298" w:type="dxa"/>
          </w:tcPr>
          <w:p w14:paraId="09DBAF5F" w14:textId="77777777" w:rsidR="00E14A36" w:rsidRDefault="00000000">
            <w:pPr>
              <w:pStyle w:val="TableParagraph"/>
              <w:spacing w:before="20"/>
              <w:ind w:left="50"/>
              <w:rPr>
                <w:sz w:val="24"/>
              </w:rPr>
            </w:pPr>
            <w:r>
              <w:rPr>
                <w:spacing w:val="-2"/>
                <w:sz w:val="24"/>
              </w:rPr>
              <w:t>MINEPDED</w:t>
            </w:r>
          </w:p>
        </w:tc>
        <w:tc>
          <w:tcPr>
            <w:tcW w:w="8095" w:type="dxa"/>
          </w:tcPr>
          <w:p w14:paraId="4BE38995" w14:textId="77777777" w:rsidR="00E14A36" w:rsidRDefault="00000000">
            <w:pPr>
              <w:pStyle w:val="TableParagraph"/>
              <w:spacing w:before="20"/>
              <w:ind w:left="170"/>
              <w:rPr>
                <w:sz w:val="24"/>
              </w:rPr>
            </w:pPr>
            <w:r>
              <w:rPr>
                <w:sz w:val="24"/>
              </w:rPr>
              <w:t>Ministère</w:t>
            </w:r>
            <w:r>
              <w:rPr>
                <w:spacing w:val="73"/>
                <w:sz w:val="24"/>
              </w:rPr>
              <w:t xml:space="preserve"> </w:t>
            </w:r>
            <w:r>
              <w:rPr>
                <w:sz w:val="24"/>
              </w:rPr>
              <w:t>de</w:t>
            </w:r>
            <w:r>
              <w:rPr>
                <w:spacing w:val="76"/>
                <w:sz w:val="24"/>
              </w:rPr>
              <w:t xml:space="preserve"> </w:t>
            </w:r>
            <w:r>
              <w:rPr>
                <w:sz w:val="24"/>
              </w:rPr>
              <w:t>l’Environnement,</w:t>
            </w:r>
            <w:r>
              <w:rPr>
                <w:spacing w:val="76"/>
                <w:sz w:val="24"/>
              </w:rPr>
              <w:t xml:space="preserve"> </w:t>
            </w:r>
            <w:r>
              <w:rPr>
                <w:sz w:val="24"/>
              </w:rPr>
              <w:t>de</w:t>
            </w:r>
            <w:r>
              <w:rPr>
                <w:spacing w:val="76"/>
                <w:sz w:val="24"/>
              </w:rPr>
              <w:t xml:space="preserve"> </w:t>
            </w:r>
            <w:r>
              <w:rPr>
                <w:sz w:val="24"/>
              </w:rPr>
              <w:t>la</w:t>
            </w:r>
            <w:r>
              <w:rPr>
                <w:spacing w:val="76"/>
                <w:sz w:val="24"/>
              </w:rPr>
              <w:t xml:space="preserve"> </w:t>
            </w:r>
            <w:r>
              <w:rPr>
                <w:sz w:val="24"/>
              </w:rPr>
              <w:t>Protection</w:t>
            </w:r>
            <w:r>
              <w:rPr>
                <w:spacing w:val="75"/>
                <w:sz w:val="24"/>
              </w:rPr>
              <w:t xml:space="preserve"> </w:t>
            </w:r>
            <w:r>
              <w:rPr>
                <w:sz w:val="24"/>
              </w:rPr>
              <w:t>de</w:t>
            </w:r>
            <w:r>
              <w:rPr>
                <w:spacing w:val="76"/>
                <w:sz w:val="24"/>
              </w:rPr>
              <w:t xml:space="preserve"> </w:t>
            </w:r>
            <w:r>
              <w:rPr>
                <w:sz w:val="24"/>
              </w:rPr>
              <w:t>la</w:t>
            </w:r>
            <w:r>
              <w:rPr>
                <w:spacing w:val="76"/>
                <w:sz w:val="24"/>
              </w:rPr>
              <w:t xml:space="preserve"> </w:t>
            </w:r>
            <w:r>
              <w:rPr>
                <w:sz w:val="24"/>
              </w:rPr>
              <w:t>nature</w:t>
            </w:r>
            <w:r>
              <w:rPr>
                <w:spacing w:val="76"/>
                <w:sz w:val="24"/>
              </w:rPr>
              <w:t xml:space="preserve"> </w:t>
            </w:r>
            <w:r>
              <w:rPr>
                <w:sz w:val="24"/>
              </w:rPr>
              <w:t>et</w:t>
            </w:r>
            <w:r>
              <w:rPr>
                <w:spacing w:val="75"/>
                <w:sz w:val="24"/>
              </w:rPr>
              <w:t xml:space="preserve"> </w:t>
            </w:r>
            <w:r>
              <w:rPr>
                <w:spacing w:val="-5"/>
                <w:sz w:val="24"/>
              </w:rPr>
              <w:t>du</w:t>
            </w:r>
          </w:p>
          <w:p w14:paraId="7321EA33" w14:textId="77777777" w:rsidR="00E14A36" w:rsidRDefault="00000000">
            <w:pPr>
              <w:pStyle w:val="TableParagraph"/>
              <w:spacing w:before="43"/>
              <w:ind w:left="170"/>
              <w:rPr>
                <w:sz w:val="24"/>
              </w:rPr>
            </w:pPr>
            <w:r>
              <w:rPr>
                <w:sz w:val="24"/>
              </w:rPr>
              <w:t>Développement</w:t>
            </w:r>
            <w:r>
              <w:rPr>
                <w:spacing w:val="-9"/>
                <w:sz w:val="24"/>
              </w:rPr>
              <w:t xml:space="preserve"> </w:t>
            </w:r>
            <w:r>
              <w:rPr>
                <w:spacing w:val="-2"/>
                <w:sz w:val="24"/>
              </w:rPr>
              <w:t>Durable</w:t>
            </w:r>
          </w:p>
        </w:tc>
      </w:tr>
      <w:tr w:rsidR="00E14A36" w14:paraId="49944EC1" w14:textId="77777777">
        <w:trPr>
          <w:trHeight w:val="320"/>
        </w:trPr>
        <w:tc>
          <w:tcPr>
            <w:tcW w:w="1298" w:type="dxa"/>
          </w:tcPr>
          <w:p w14:paraId="04B70477" w14:textId="77777777" w:rsidR="00E14A36" w:rsidRDefault="00000000">
            <w:pPr>
              <w:pStyle w:val="TableParagraph"/>
              <w:spacing w:before="21"/>
              <w:ind w:left="50"/>
              <w:rPr>
                <w:sz w:val="24"/>
              </w:rPr>
            </w:pPr>
            <w:r>
              <w:rPr>
                <w:spacing w:val="-5"/>
                <w:sz w:val="24"/>
              </w:rPr>
              <w:t>MGP</w:t>
            </w:r>
          </w:p>
        </w:tc>
        <w:tc>
          <w:tcPr>
            <w:tcW w:w="8095" w:type="dxa"/>
          </w:tcPr>
          <w:p w14:paraId="7C32F2AA" w14:textId="77777777" w:rsidR="00E14A36" w:rsidRDefault="00000000">
            <w:pPr>
              <w:pStyle w:val="TableParagraph"/>
              <w:spacing w:before="21"/>
              <w:ind w:left="170"/>
              <w:rPr>
                <w:sz w:val="24"/>
              </w:rPr>
            </w:pPr>
            <w:r>
              <w:rPr>
                <w:sz w:val="24"/>
              </w:rPr>
              <w:t>Mécanisme</w:t>
            </w:r>
            <w:r>
              <w:rPr>
                <w:spacing w:val="-4"/>
                <w:sz w:val="24"/>
              </w:rPr>
              <w:t xml:space="preserve"> </w:t>
            </w:r>
            <w:r>
              <w:rPr>
                <w:sz w:val="24"/>
              </w:rPr>
              <w:t>de</w:t>
            </w:r>
            <w:r>
              <w:rPr>
                <w:spacing w:val="-3"/>
                <w:sz w:val="24"/>
              </w:rPr>
              <w:t xml:space="preserve"> </w:t>
            </w:r>
            <w:r>
              <w:rPr>
                <w:sz w:val="24"/>
              </w:rPr>
              <w:t>Gestion</w:t>
            </w:r>
            <w:r>
              <w:rPr>
                <w:spacing w:val="-5"/>
                <w:sz w:val="24"/>
              </w:rPr>
              <w:t xml:space="preserve"> </w:t>
            </w:r>
            <w:r>
              <w:rPr>
                <w:sz w:val="24"/>
              </w:rPr>
              <w:t>des</w:t>
            </w:r>
            <w:r>
              <w:rPr>
                <w:spacing w:val="-5"/>
                <w:sz w:val="24"/>
              </w:rPr>
              <w:t xml:space="preserve"> </w:t>
            </w:r>
            <w:r>
              <w:rPr>
                <w:spacing w:val="-2"/>
                <w:sz w:val="24"/>
              </w:rPr>
              <w:t>Plaintes</w:t>
            </w:r>
          </w:p>
        </w:tc>
      </w:tr>
      <w:tr w:rsidR="00E14A36" w14:paraId="7A90B605" w14:textId="77777777">
        <w:trPr>
          <w:trHeight w:val="320"/>
        </w:trPr>
        <w:tc>
          <w:tcPr>
            <w:tcW w:w="1298" w:type="dxa"/>
          </w:tcPr>
          <w:p w14:paraId="599E2AA3" w14:textId="77777777" w:rsidR="00E14A36" w:rsidRDefault="00000000">
            <w:pPr>
              <w:pStyle w:val="TableParagraph"/>
              <w:spacing w:before="20"/>
              <w:ind w:left="50"/>
              <w:rPr>
                <w:sz w:val="24"/>
              </w:rPr>
            </w:pPr>
            <w:r>
              <w:rPr>
                <w:spacing w:val="-4"/>
                <w:sz w:val="24"/>
              </w:rPr>
              <w:t>MGPT</w:t>
            </w:r>
          </w:p>
        </w:tc>
        <w:tc>
          <w:tcPr>
            <w:tcW w:w="8095" w:type="dxa"/>
          </w:tcPr>
          <w:p w14:paraId="23D697F7" w14:textId="77777777" w:rsidR="00E14A36" w:rsidRDefault="00000000">
            <w:pPr>
              <w:pStyle w:val="TableParagraph"/>
              <w:spacing w:before="20"/>
              <w:ind w:left="170"/>
              <w:rPr>
                <w:sz w:val="24"/>
              </w:rPr>
            </w:pPr>
            <w:r>
              <w:rPr>
                <w:sz w:val="24"/>
              </w:rPr>
              <w:t>Mécanisme</w:t>
            </w:r>
            <w:r>
              <w:rPr>
                <w:spacing w:val="-3"/>
                <w:sz w:val="24"/>
              </w:rPr>
              <w:t xml:space="preserve"> </w:t>
            </w:r>
            <w:r>
              <w:rPr>
                <w:sz w:val="24"/>
              </w:rPr>
              <w:t>de</w:t>
            </w:r>
            <w:r>
              <w:rPr>
                <w:spacing w:val="-2"/>
                <w:sz w:val="24"/>
              </w:rPr>
              <w:t xml:space="preserve"> </w:t>
            </w:r>
            <w:r>
              <w:rPr>
                <w:sz w:val="24"/>
              </w:rPr>
              <w:t>Gestion</w:t>
            </w:r>
            <w:r>
              <w:rPr>
                <w:spacing w:val="-4"/>
                <w:sz w:val="24"/>
              </w:rPr>
              <w:t xml:space="preserve"> </w:t>
            </w:r>
            <w:r>
              <w:rPr>
                <w:sz w:val="24"/>
              </w:rPr>
              <w:t>des</w:t>
            </w:r>
            <w:r>
              <w:rPr>
                <w:spacing w:val="-4"/>
                <w:sz w:val="24"/>
              </w:rPr>
              <w:t xml:space="preserve"> </w:t>
            </w:r>
            <w:r>
              <w:rPr>
                <w:sz w:val="24"/>
              </w:rPr>
              <w:t>Plaintes</w:t>
            </w:r>
            <w:r>
              <w:rPr>
                <w:spacing w:val="-4"/>
                <w:sz w:val="24"/>
              </w:rPr>
              <w:t xml:space="preserve"> </w:t>
            </w:r>
            <w:r>
              <w:rPr>
                <w:sz w:val="24"/>
              </w:rPr>
              <w:t>des</w:t>
            </w:r>
            <w:r>
              <w:rPr>
                <w:spacing w:val="-4"/>
                <w:sz w:val="24"/>
              </w:rPr>
              <w:t xml:space="preserve"> </w:t>
            </w:r>
            <w:r>
              <w:rPr>
                <w:spacing w:val="-2"/>
                <w:sz w:val="24"/>
              </w:rPr>
              <w:t>Travailleurs</w:t>
            </w:r>
          </w:p>
        </w:tc>
      </w:tr>
      <w:tr w:rsidR="00E14A36" w14:paraId="53663F8F" w14:textId="77777777">
        <w:trPr>
          <w:trHeight w:val="320"/>
        </w:trPr>
        <w:tc>
          <w:tcPr>
            <w:tcW w:w="1298" w:type="dxa"/>
          </w:tcPr>
          <w:p w14:paraId="1CA3CF1C" w14:textId="77777777" w:rsidR="00E14A36" w:rsidRDefault="00000000">
            <w:pPr>
              <w:pStyle w:val="TableParagraph"/>
              <w:spacing w:before="21"/>
              <w:ind w:left="50"/>
              <w:rPr>
                <w:sz w:val="24"/>
              </w:rPr>
            </w:pPr>
            <w:r>
              <w:rPr>
                <w:spacing w:val="-5"/>
                <w:sz w:val="24"/>
              </w:rPr>
              <w:t>MST</w:t>
            </w:r>
          </w:p>
        </w:tc>
        <w:tc>
          <w:tcPr>
            <w:tcW w:w="8095" w:type="dxa"/>
          </w:tcPr>
          <w:p w14:paraId="534D3139" w14:textId="77777777" w:rsidR="00E14A36" w:rsidRDefault="00000000">
            <w:pPr>
              <w:pStyle w:val="TableParagraph"/>
              <w:spacing w:before="21"/>
              <w:ind w:left="170"/>
              <w:rPr>
                <w:sz w:val="24"/>
              </w:rPr>
            </w:pPr>
            <w:r>
              <w:rPr>
                <w:sz w:val="24"/>
              </w:rPr>
              <w:t>Maladie</w:t>
            </w:r>
            <w:r>
              <w:rPr>
                <w:spacing w:val="-8"/>
                <w:sz w:val="24"/>
              </w:rPr>
              <w:t xml:space="preserve"> </w:t>
            </w:r>
            <w:r>
              <w:rPr>
                <w:sz w:val="24"/>
              </w:rPr>
              <w:t>Sexuellement</w:t>
            </w:r>
            <w:r>
              <w:rPr>
                <w:spacing w:val="-9"/>
                <w:sz w:val="24"/>
              </w:rPr>
              <w:t xml:space="preserve"> </w:t>
            </w:r>
            <w:r>
              <w:rPr>
                <w:spacing w:val="-2"/>
                <w:sz w:val="24"/>
              </w:rPr>
              <w:t>Transmissible</w:t>
            </w:r>
          </w:p>
        </w:tc>
      </w:tr>
      <w:tr w:rsidR="00E14A36" w14:paraId="1D042941" w14:textId="77777777">
        <w:trPr>
          <w:trHeight w:val="320"/>
        </w:trPr>
        <w:tc>
          <w:tcPr>
            <w:tcW w:w="1298" w:type="dxa"/>
          </w:tcPr>
          <w:p w14:paraId="14A1215A" w14:textId="77777777" w:rsidR="00E14A36" w:rsidRDefault="00000000">
            <w:pPr>
              <w:pStyle w:val="TableParagraph"/>
              <w:spacing w:before="20"/>
              <w:ind w:left="50"/>
              <w:rPr>
                <w:sz w:val="24"/>
              </w:rPr>
            </w:pPr>
            <w:r>
              <w:rPr>
                <w:spacing w:val="-5"/>
                <w:sz w:val="24"/>
              </w:rPr>
              <w:t>NC</w:t>
            </w:r>
          </w:p>
        </w:tc>
        <w:tc>
          <w:tcPr>
            <w:tcW w:w="8095" w:type="dxa"/>
          </w:tcPr>
          <w:p w14:paraId="0489295B" w14:textId="77777777" w:rsidR="00E14A36" w:rsidRDefault="00000000">
            <w:pPr>
              <w:pStyle w:val="TableParagraph"/>
              <w:spacing w:before="20"/>
              <w:ind w:left="170"/>
              <w:rPr>
                <w:sz w:val="24"/>
              </w:rPr>
            </w:pPr>
            <w:r>
              <w:rPr>
                <w:sz w:val="24"/>
              </w:rPr>
              <w:t>Non-</w:t>
            </w:r>
            <w:r>
              <w:rPr>
                <w:spacing w:val="-2"/>
                <w:sz w:val="24"/>
              </w:rPr>
              <w:t>Conformité</w:t>
            </w:r>
          </w:p>
        </w:tc>
      </w:tr>
      <w:tr w:rsidR="00E14A36" w14:paraId="0EF3FBCE" w14:textId="77777777">
        <w:trPr>
          <w:trHeight w:val="320"/>
        </w:trPr>
        <w:tc>
          <w:tcPr>
            <w:tcW w:w="1298" w:type="dxa"/>
          </w:tcPr>
          <w:p w14:paraId="43AF67FF" w14:textId="77777777" w:rsidR="00E14A36" w:rsidRDefault="00000000">
            <w:pPr>
              <w:pStyle w:val="TableParagraph"/>
              <w:spacing w:before="21"/>
              <w:ind w:left="50"/>
              <w:rPr>
                <w:sz w:val="24"/>
              </w:rPr>
            </w:pPr>
            <w:r>
              <w:rPr>
                <w:spacing w:val="-5"/>
                <w:sz w:val="24"/>
              </w:rPr>
              <w:t>NES</w:t>
            </w:r>
          </w:p>
        </w:tc>
        <w:tc>
          <w:tcPr>
            <w:tcW w:w="8095" w:type="dxa"/>
          </w:tcPr>
          <w:p w14:paraId="3B35831E" w14:textId="77777777" w:rsidR="00E14A36" w:rsidRDefault="00000000">
            <w:pPr>
              <w:pStyle w:val="TableParagraph"/>
              <w:spacing w:before="21"/>
              <w:ind w:left="170"/>
              <w:rPr>
                <w:sz w:val="24"/>
              </w:rPr>
            </w:pPr>
            <w:r>
              <w:rPr>
                <w:sz w:val="24"/>
              </w:rPr>
              <w:t>Normes</w:t>
            </w:r>
            <w:r>
              <w:rPr>
                <w:spacing w:val="-6"/>
                <w:sz w:val="24"/>
              </w:rPr>
              <w:t xml:space="preserve"> </w:t>
            </w:r>
            <w:r>
              <w:rPr>
                <w:sz w:val="24"/>
              </w:rPr>
              <w:t>Environnementales</w:t>
            </w:r>
            <w:r>
              <w:rPr>
                <w:spacing w:val="-6"/>
                <w:sz w:val="24"/>
              </w:rPr>
              <w:t xml:space="preserve"> </w:t>
            </w:r>
            <w:r>
              <w:rPr>
                <w:sz w:val="24"/>
              </w:rPr>
              <w:t>et</w:t>
            </w:r>
            <w:r>
              <w:rPr>
                <w:spacing w:val="-4"/>
                <w:sz w:val="24"/>
              </w:rPr>
              <w:t xml:space="preserve"> </w:t>
            </w:r>
            <w:r>
              <w:rPr>
                <w:spacing w:val="-2"/>
                <w:sz w:val="24"/>
              </w:rPr>
              <w:t>Sociales</w:t>
            </w:r>
          </w:p>
        </w:tc>
      </w:tr>
      <w:tr w:rsidR="00E14A36" w14:paraId="3C0202F0" w14:textId="77777777">
        <w:trPr>
          <w:trHeight w:val="320"/>
        </w:trPr>
        <w:tc>
          <w:tcPr>
            <w:tcW w:w="1298" w:type="dxa"/>
          </w:tcPr>
          <w:p w14:paraId="410FC283" w14:textId="77777777" w:rsidR="00E14A36" w:rsidRDefault="00000000">
            <w:pPr>
              <w:pStyle w:val="TableParagraph"/>
              <w:spacing w:before="20"/>
              <w:ind w:left="50"/>
              <w:rPr>
                <w:sz w:val="24"/>
              </w:rPr>
            </w:pPr>
            <w:r>
              <w:rPr>
                <w:spacing w:val="-5"/>
                <w:sz w:val="24"/>
              </w:rPr>
              <w:t>OMS</w:t>
            </w:r>
          </w:p>
        </w:tc>
        <w:tc>
          <w:tcPr>
            <w:tcW w:w="8095" w:type="dxa"/>
          </w:tcPr>
          <w:p w14:paraId="14A5E9AB" w14:textId="77777777" w:rsidR="00E14A36" w:rsidRDefault="00000000">
            <w:pPr>
              <w:pStyle w:val="TableParagraph"/>
              <w:spacing w:before="20"/>
              <w:ind w:left="170"/>
              <w:rPr>
                <w:sz w:val="24"/>
              </w:rPr>
            </w:pPr>
            <w:r>
              <w:rPr>
                <w:sz w:val="24"/>
              </w:rPr>
              <w:t>Organisation</w:t>
            </w:r>
            <w:r>
              <w:rPr>
                <w:spacing w:val="-5"/>
                <w:sz w:val="24"/>
              </w:rPr>
              <w:t xml:space="preserve"> </w:t>
            </w:r>
            <w:r>
              <w:rPr>
                <w:sz w:val="24"/>
              </w:rPr>
              <w:t>Mondiale</w:t>
            </w:r>
            <w:r>
              <w:rPr>
                <w:spacing w:val="-5"/>
                <w:sz w:val="24"/>
              </w:rPr>
              <w:t xml:space="preserve"> </w:t>
            </w:r>
            <w:r>
              <w:rPr>
                <w:sz w:val="24"/>
              </w:rPr>
              <w:t>de</w:t>
            </w:r>
            <w:r>
              <w:rPr>
                <w:spacing w:val="-4"/>
                <w:sz w:val="24"/>
              </w:rPr>
              <w:t xml:space="preserve"> </w:t>
            </w:r>
            <w:r>
              <w:rPr>
                <w:sz w:val="24"/>
              </w:rPr>
              <w:t>la</w:t>
            </w:r>
            <w:r>
              <w:rPr>
                <w:spacing w:val="-4"/>
                <w:sz w:val="24"/>
              </w:rPr>
              <w:t xml:space="preserve"> Santé</w:t>
            </w:r>
          </w:p>
        </w:tc>
      </w:tr>
      <w:tr w:rsidR="00E14A36" w14:paraId="65ACDA91" w14:textId="77777777">
        <w:trPr>
          <w:trHeight w:val="320"/>
        </w:trPr>
        <w:tc>
          <w:tcPr>
            <w:tcW w:w="1298" w:type="dxa"/>
          </w:tcPr>
          <w:p w14:paraId="34378568" w14:textId="77777777" w:rsidR="00E14A36" w:rsidRDefault="00000000">
            <w:pPr>
              <w:pStyle w:val="TableParagraph"/>
              <w:spacing w:before="21"/>
              <w:ind w:left="50"/>
              <w:rPr>
                <w:sz w:val="24"/>
              </w:rPr>
            </w:pPr>
            <w:r>
              <w:rPr>
                <w:spacing w:val="-4"/>
                <w:sz w:val="24"/>
              </w:rPr>
              <w:t>XXXX</w:t>
            </w:r>
          </w:p>
        </w:tc>
        <w:tc>
          <w:tcPr>
            <w:tcW w:w="8095" w:type="dxa"/>
          </w:tcPr>
          <w:p w14:paraId="5105C6EA" w14:textId="77777777" w:rsidR="00E14A36" w:rsidRDefault="00000000">
            <w:pPr>
              <w:pStyle w:val="TableParagraph"/>
              <w:spacing w:before="21"/>
              <w:ind w:left="170"/>
              <w:rPr>
                <w:sz w:val="24"/>
              </w:rPr>
            </w:pPr>
            <w:r>
              <w:rPr>
                <w:sz w:val="24"/>
              </w:rPr>
              <w:t>Nom</w:t>
            </w:r>
            <w:r>
              <w:rPr>
                <w:spacing w:val="-3"/>
                <w:sz w:val="24"/>
              </w:rPr>
              <w:t xml:space="preserve"> </w:t>
            </w:r>
            <w:r>
              <w:rPr>
                <w:sz w:val="24"/>
              </w:rPr>
              <w:t>du</w:t>
            </w:r>
            <w:r>
              <w:rPr>
                <w:spacing w:val="1"/>
                <w:sz w:val="24"/>
              </w:rPr>
              <w:t xml:space="preserve"> </w:t>
            </w:r>
            <w:r>
              <w:rPr>
                <w:spacing w:val="-2"/>
                <w:sz w:val="24"/>
              </w:rPr>
              <w:t>projet</w:t>
            </w:r>
          </w:p>
        </w:tc>
      </w:tr>
      <w:tr w:rsidR="00E14A36" w14:paraId="0EAD3481" w14:textId="77777777">
        <w:trPr>
          <w:trHeight w:val="320"/>
        </w:trPr>
        <w:tc>
          <w:tcPr>
            <w:tcW w:w="1298" w:type="dxa"/>
          </w:tcPr>
          <w:p w14:paraId="3349EB88" w14:textId="77777777" w:rsidR="00E14A36" w:rsidRDefault="00000000">
            <w:pPr>
              <w:pStyle w:val="TableParagraph"/>
              <w:spacing w:before="20"/>
              <w:ind w:left="50"/>
              <w:rPr>
                <w:sz w:val="24"/>
              </w:rPr>
            </w:pPr>
            <w:r>
              <w:rPr>
                <w:spacing w:val="-5"/>
                <w:sz w:val="24"/>
              </w:rPr>
              <w:t>PCS</w:t>
            </w:r>
          </w:p>
        </w:tc>
        <w:tc>
          <w:tcPr>
            <w:tcW w:w="8095" w:type="dxa"/>
          </w:tcPr>
          <w:p w14:paraId="35DD87BD" w14:textId="77777777" w:rsidR="00E14A36" w:rsidRDefault="00000000">
            <w:pPr>
              <w:pStyle w:val="TableParagraph"/>
              <w:spacing w:before="20"/>
              <w:ind w:left="170"/>
              <w:rPr>
                <w:sz w:val="24"/>
              </w:rPr>
            </w:pPr>
            <w:r>
              <w:rPr>
                <w:sz w:val="24"/>
              </w:rPr>
              <w:t>Programme</w:t>
            </w:r>
            <w:r>
              <w:rPr>
                <w:spacing w:val="-6"/>
                <w:sz w:val="24"/>
              </w:rPr>
              <w:t xml:space="preserve"> </w:t>
            </w:r>
            <w:r>
              <w:rPr>
                <w:sz w:val="24"/>
              </w:rPr>
              <w:t>de</w:t>
            </w:r>
            <w:r>
              <w:rPr>
                <w:spacing w:val="-5"/>
                <w:sz w:val="24"/>
              </w:rPr>
              <w:t xml:space="preserve"> </w:t>
            </w:r>
            <w:r>
              <w:rPr>
                <w:sz w:val="24"/>
              </w:rPr>
              <w:t>Communication</w:t>
            </w:r>
            <w:r>
              <w:rPr>
                <w:spacing w:val="-5"/>
                <w:sz w:val="24"/>
              </w:rPr>
              <w:t xml:space="preserve"> </w:t>
            </w:r>
            <w:r>
              <w:rPr>
                <w:spacing w:val="-2"/>
                <w:sz w:val="24"/>
              </w:rPr>
              <w:t>Sociale</w:t>
            </w:r>
          </w:p>
        </w:tc>
      </w:tr>
      <w:tr w:rsidR="00E14A36" w14:paraId="2D7EC8FE" w14:textId="77777777">
        <w:trPr>
          <w:trHeight w:val="320"/>
        </w:trPr>
        <w:tc>
          <w:tcPr>
            <w:tcW w:w="1298" w:type="dxa"/>
          </w:tcPr>
          <w:p w14:paraId="25C40059" w14:textId="77777777" w:rsidR="00E14A36" w:rsidRDefault="00000000">
            <w:pPr>
              <w:pStyle w:val="TableParagraph"/>
              <w:spacing w:before="21"/>
              <w:ind w:left="50"/>
              <w:rPr>
                <w:sz w:val="24"/>
              </w:rPr>
            </w:pPr>
            <w:r>
              <w:rPr>
                <w:spacing w:val="-5"/>
                <w:sz w:val="24"/>
              </w:rPr>
              <w:t>PEE</w:t>
            </w:r>
          </w:p>
        </w:tc>
        <w:tc>
          <w:tcPr>
            <w:tcW w:w="8095" w:type="dxa"/>
          </w:tcPr>
          <w:p w14:paraId="6B4E14BF" w14:textId="77777777" w:rsidR="00E14A36" w:rsidRDefault="00000000">
            <w:pPr>
              <w:pStyle w:val="TableParagraph"/>
              <w:spacing w:before="21"/>
              <w:ind w:left="170"/>
              <w:rPr>
                <w:sz w:val="24"/>
              </w:rPr>
            </w:pPr>
            <w:r>
              <w:rPr>
                <w:sz w:val="24"/>
              </w:rPr>
              <w:t>Plan</w:t>
            </w:r>
            <w:r>
              <w:rPr>
                <w:spacing w:val="-4"/>
                <w:sz w:val="24"/>
              </w:rPr>
              <w:t xml:space="preserve"> </w:t>
            </w:r>
            <w:r>
              <w:rPr>
                <w:sz w:val="24"/>
              </w:rPr>
              <w:t>d’Engagement</w:t>
            </w:r>
            <w:r>
              <w:rPr>
                <w:spacing w:val="-6"/>
                <w:sz w:val="24"/>
              </w:rPr>
              <w:t xml:space="preserve"> </w:t>
            </w:r>
            <w:r>
              <w:rPr>
                <w:spacing w:val="-2"/>
                <w:sz w:val="24"/>
              </w:rPr>
              <w:t>Environnemental</w:t>
            </w:r>
          </w:p>
        </w:tc>
      </w:tr>
      <w:tr w:rsidR="00E14A36" w14:paraId="72176DB7" w14:textId="77777777">
        <w:trPr>
          <w:trHeight w:val="320"/>
        </w:trPr>
        <w:tc>
          <w:tcPr>
            <w:tcW w:w="1298" w:type="dxa"/>
          </w:tcPr>
          <w:p w14:paraId="73F1776F" w14:textId="77777777" w:rsidR="00E14A36" w:rsidRDefault="00000000">
            <w:pPr>
              <w:pStyle w:val="TableParagraph"/>
              <w:spacing w:before="20"/>
              <w:ind w:left="50"/>
              <w:rPr>
                <w:sz w:val="24"/>
              </w:rPr>
            </w:pPr>
            <w:r>
              <w:rPr>
                <w:spacing w:val="-4"/>
                <w:sz w:val="24"/>
              </w:rPr>
              <w:t>PGES</w:t>
            </w:r>
          </w:p>
        </w:tc>
        <w:tc>
          <w:tcPr>
            <w:tcW w:w="8095" w:type="dxa"/>
          </w:tcPr>
          <w:p w14:paraId="117FE240" w14:textId="77777777" w:rsidR="00E14A36" w:rsidRDefault="00000000">
            <w:pPr>
              <w:pStyle w:val="TableParagraph"/>
              <w:spacing w:before="20"/>
              <w:ind w:left="170"/>
              <w:rPr>
                <w:sz w:val="24"/>
              </w:rPr>
            </w:pPr>
            <w:r>
              <w:rPr>
                <w:sz w:val="24"/>
              </w:rPr>
              <w:t>Plan</w:t>
            </w:r>
            <w:r>
              <w:rPr>
                <w:spacing w:val="-5"/>
                <w:sz w:val="24"/>
              </w:rPr>
              <w:t xml:space="preserve"> </w:t>
            </w:r>
            <w:r>
              <w:rPr>
                <w:sz w:val="24"/>
              </w:rPr>
              <w:t>de</w:t>
            </w:r>
            <w:r>
              <w:rPr>
                <w:spacing w:val="-4"/>
                <w:sz w:val="24"/>
              </w:rPr>
              <w:t xml:space="preserve"> </w:t>
            </w:r>
            <w:r>
              <w:rPr>
                <w:sz w:val="24"/>
              </w:rPr>
              <w:t>Gestion</w:t>
            </w:r>
            <w:r>
              <w:rPr>
                <w:spacing w:val="-4"/>
                <w:sz w:val="24"/>
              </w:rPr>
              <w:t xml:space="preserve"> </w:t>
            </w:r>
            <w:r>
              <w:rPr>
                <w:sz w:val="24"/>
              </w:rPr>
              <w:t>Environnementale</w:t>
            </w:r>
            <w:r>
              <w:rPr>
                <w:spacing w:val="-5"/>
                <w:sz w:val="24"/>
              </w:rPr>
              <w:t xml:space="preserve"> </w:t>
            </w:r>
            <w:r>
              <w:rPr>
                <w:sz w:val="24"/>
              </w:rPr>
              <w:t>et</w:t>
            </w:r>
            <w:r>
              <w:rPr>
                <w:spacing w:val="-4"/>
                <w:sz w:val="24"/>
              </w:rPr>
              <w:t xml:space="preserve"> </w:t>
            </w:r>
            <w:r>
              <w:rPr>
                <w:spacing w:val="-2"/>
                <w:sz w:val="24"/>
              </w:rPr>
              <w:t>Sociale</w:t>
            </w:r>
          </w:p>
        </w:tc>
      </w:tr>
      <w:tr w:rsidR="00E14A36" w14:paraId="206CDB4F" w14:textId="77777777">
        <w:trPr>
          <w:trHeight w:val="320"/>
        </w:trPr>
        <w:tc>
          <w:tcPr>
            <w:tcW w:w="1298" w:type="dxa"/>
          </w:tcPr>
          <w:p w14:paraId="07D8F5BA" w14:textId="77777777" w:rsidR="00E14A36" w:rsidRDefault="00000000">
            <w:pPr>
              <w:pStyle w:val="TableParagraph"/>
              <w:spacing w:before="21"/>
              <w:ind w:left="50"/>
              <w:rPr>
                <w:sz w:val="24"/>
              </w:rPr>
            </w:pPr>
            <w:r>
              <w:rPr>
                <w:spacing w:val="-4"/>
                <w:sz w:val="24"/>
              </w:rPr>
              <w:t>PGMO</w:t>
            </w:r>
          </w:p>
        </w:tc>
        <w:tc>
          <w:tcPr>
            <w:tcW w:w="8095" w:type="dxa"/>
          </w:tcPr>
          <w:p w14:paraId="295797F2" w14:textId="77777777" w:rsidR="00E14A36" w:rsidRDefault="00000000">
            <w:pPr>
              <w:pStyle w:val="TableParagraph"/>
              <w:spacing w:before="21"/>
              <w:ind w:left="170"/>
              <w:rPr>
                <w:sz w:val="24"/>
              </w:rPr>
            </w:pPr>
            <w:r>
              <w:rPr>
                <w:sz w:val="24"/>
              </w:rPr>
              <w:t>Plan</w:t>
            </w:r>
            <w:r>
              <w:rPr>
                <w:spacing w:val="-3"/>
                <w:sz w:val="24"/>
              </w:rPr>
              <w:t xml:space="preserve"> </w:t>
            </w:r>
            <w:r>
              <w:rPr>
                <w:sz w:val="24"/>
              </w:rPr>
              <w:t>de</w:t>
            </w:r>
            <w:r>
              <w:rPr>
                <w:spacing w:val="-1"/>
                <w:sz w:val="24"/>
              </w:rPr>
              <w:t xml:space="preserve"> </w:t>
            </w:r>
            <w:r>
              <w:rPr>
                <w:sz w:val="24"/>
              </w:rPr>
              <w:t>Gestion</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Main</w:t>
            </w:r>
            <w:r>
              <w:rPr>
                <w:spacing w:val="-2"/>
                <w:sz w:val="24"/>
              </w:rPr>
              <w:t xml:space="preserve"> d’Œuvre</w:t>
            </w:r>
          </w:p>
        </w:tc>
      </w:tr>
      <w:tr w:rsidR="00E14A36" w14:paraId="1D90BFAF" w14:textId="77777777">
        <w:trPr>
          <w:trHeight w:val="320"/>
        </w:trPr>
        <w:tc>
          <w:tcPr>
            <w:tcW w:w="1298" w:type="dxa"/>
          </w:tcPr>
          <w:p w14:paraId="0B26289D" w14:textId="77777777" w:rsidR="00E14A36" w:rsidRDefault="00000000">
            <w:pPr>
              <w:pStyle w:val="TableParagraph"/>
              <w:spacing w:before="20"/>
              <w:ind w:left="50"/>
              <w:rPr>
                <w:sz w:val="24"/>
              </w:rPr>
            </w:pPr>
            <w:r>
              <w:rPr>
                <w:spacing w:val="-4"/>
                <w:sz w:val="24"/>
              </w:rPr>
              <w:t>PPMP</w:t>
            </w:r>
          </w:p>
        </w:tc>
        <w:tc>
          <w:tcPr>
            <w:tcW w:w="8095" w:type="dxa"/>
          </w:tcPr>
          <w:p w14:paraId="51F0CA61" w14:textId="77777777" w:rsidR="00E14A36" w:rsidRDefault="00000000">
            <w:pPr>
              <w:pStyle w:val="TableParagraph"/>
              <w:spacing w:before="20"/>
              <w:ind w:left="170"/>
              <w:rPr>
                <w:sz w:val="24"/>
              </w:rPr>
            </w:pPr>
            <w:r>
              <w:rPr>
                <w:sz w:val="24"/>
              </w:rPr>
              <w:t>Plan</w:t>
            </w:r>
            <w:r>
              <w:rPr>
                <w:spacing w:val="-4"/>
                <w:sz w:val="24"/>
              </w:rPr>
              <w:t xml:space="preserve"> </w:t>
            </w:r>
            <w:r>
              <w:rPr>
                <w:sz w:val="24"/>
              </w:rPr>
              <w:t>de</w:t>
            </w:r>
            <w:r>
              <w:rPr>
                <w:spacing w:val="-2"/>
                <w:sz w:val="24"/>
              </w:rPr>
              <w:t xml:space="preserve"> </w:t>
            </w:r>
            <w:r>
              <w:rPr>
                <w:sz w:val="24"/>
              </w:rPr>
              <w:t>Mobilisation</w:t>
            </w:r>
            <w:r>
              <w:rPr>
                <w:spacing w:val="-4"/>
                <w:sz w:val="24"/>
              </w:rPr>
              <w:t xml:space="preserve"> </w:t>
            </w:r>
            <w:r>
              <w:rPr>
                <w:sz w:val="24"/>
              </w:rPr>
              <w:t>des</w:t>
            </w:r>
            <w:r>
              <w:rPr>
                <w:spacing w:val="-5"/>
                <w:sz w:val="24"/>
              </w:rPr>
              <w:t xml:space="preserve"> </w:t>
            </w:r>
            <w:r>
              <w:rPr>
                <w:sz w:val="24"/>
              </w:rPr>
              <w:t>Parties</w:t>
            </w:r>
            <w:r>
              <w:rPr>
                <w:spacing w:val="-5"/>
                <w:sz w:val="24"/>
              </w:rPr>
              <w:t xml:space="preserve"> </w:t>
            </w:r>
            <w:r>
              <w:rPr>
                <w:spacing w:val="-2"/>
                <w:sz w:val="24"/>
              </w:rPr>
              <w:t>Prenantes</w:t>
            </w:r>
          </w:p>
        </w:tc>
      </w:tr>
      <w:tr w:rsidR="00E14A36" w14:paraId="75FE2663" w14:textId="77777777">
        <w:trPr>
          <w:trHeight w:val="320"/>
        </w:trPr>
        <w:tc>
          <w:tcPr>
            <w:tcW w:w="1298" w:type="dxa"/>
          </w:tcPr>
          <w:p w14:paraId="55166B3F" w14:textId="77777777" w:rsidR="00E14A36" w:rsidRDefault="00000000">
            <w:pPr>
              <w:pStyle w:val="TableParagraph"/>
              <w:spacing w:before="21"/>
              <w:ind w:left="50"/>
              <w:rPr>
                <w:sz w:val="24"/>
              </w:rPr>
            </w:pPr>
            <w:r>
              <w:rPr>
                <w:spacing w:val="-4"/>
                <w:sz w:val="24"/>
              </w:rPr>
              <w:t>PHSE</w:t>
            </w:r>
          </w:p>
        </w:tc>
        <w:tc>
          <w:tcPr>
            <w:tcW w:w="8095" w:type="dxa"/>
          </w:tcPr>
          <w:p w14:paraId="581D4573" w14:textId="77777777" w:rsidR="00E14A36" w:rsidRDefault="00000000">
            <w:pPr>
              <w:pStyle w:val="TableParagraph"/>
              <w:spacing w:before="21"/>
              <w:ind w:left="170"/>
              <w:rPr>
                <w:sz w:val="24"/>
              </w:rPr>
            </w:pPr>
            <w:r>
              <w:rPr>
                <w:sz w:val="24"/>
              </w:rPr>
              <w:t>Plan</w:t>
            </w:r>
            <w:r>
              <w:rPr>
                <w:spacing w:val="-5"/>
                <w:sz w:val="24"/>
              </w:rPr>
              <w:t xml:space="preserve"> </w:t>
            </w:r>
            <w:r>
              <w:rPr>
                <w:sz w:val="24"/>
              </w:rPr>
              <w:t>Hygiène</w:t>
            </w:r>
            <w:r>
              <w:rPr>
                <w:spacing w:val="-4"/>
                <w:sz w:val="24"/>
              </w:rPr>
              <w:t xml:space="preserve"> </w:t>
            </w:r>
            <w:r>
              <w:rPr>
                <w:sz w:val="24"/>
              </w:rPr>
              <w:t>Sécurité</w:t>
            </w:r>
            <w:r>
              <w:rPr>
                <w:spacing w:val="-6"/>
                <w:sz w:val="24"/>
              </w:rPr>
              <w:t xml:space="preserve"> </w:t>
            </w:r>
            <w:r>
              <w:rPr>
                <w:spacing w:val="-2"/>
                <w:sz w:val="24"/>
              </w:rPr>
              <w:t>Environnement</w:t>
            </w:r>
          </w:p>
        </w:tc>
      </w:tr>
      <w:tr w:rsidR="00E14A36" w14:paraId="64A75BF2" w14:textId="77777777">
        <w:trPr>
          <w:trHeight w:val="320"/>
        </w:trPr>
        <w:tc>
          <w:tcPr>
            <w:tcW w:w="1298" w:type="dxa"/>
          </w:tcPr>
          <w:p w14:paraId="3213AD76" w14:textId="77777777" w:rsidR="00E14A36" w:rsidRDefault="00000000">
            <w:pPr>
              <w:pStyle w:val="TableParagraph"/>
              <w:spacing w:before="20"/>
              <w:ind w:left="50"/>
              <w:rPr>
                <w:sz w:val="24"/>
              </w:rPr>
            </w:pPr>
            <w:r>
              <w:rPr>
                <w:spacing w:val="-5"/>
                <w:sz w:val="24"/>
              </w:rPr>
              <w:t>UGP</w:t>
            </w:r>
          </w:p>
        </w:tc>
        <w:tc>
          <w:tcPr>
            <w:tcW w:w="8095" w:type="dxa"/>
          </w:tcPr>
          <w:p w14:paraId="37F24755" w14:textId="77777777" w:rsidR="00E14A36" w:rsidRDefault="00000000">
            <w:pPr>
              <w:pStyle w:val="TableParagraph"/>
              <w:spacing w:before="20"/>
              <w:ind w:left="170"/>
              <w:rPr>
                <w:sz w:val="24"/>
              </w:rPr>
            </w:pPr>
            <w:r>
              <w:rPr>
                <w:sz w:val="24"/>
              </w:rPr>
              <w:t>Unité</w:t>
            </w:r>
            <w:r>
              <w:rPr>
                <w:spacing w:val="-3"/>
                <w:sz w:val="24"/>
              </w:rPr>
              <w:t xml:space="preserve"> </w:t>
            </w:r>
            <w:r>
              <w:rPr>
                <w:sz w:val="24"/>
              </w:rPr>
              <w:t>de</w:t>
            </w:r>
            <w:r>
              <w:rPr>
                <w:spacing w:val="-4"/>
                <w:sz w:val="24"/>
              </w:rPr>
              <w:t xml:space="preserve"> </w:t>
            </w:r>
            <w:r>
              <w:rPr>
                <w:sz w:val="24"/>
              </w:rPr>
              <w:t>Gestion</w:t>
            </w:r>
            <w:r>
              <w:rPr>
                <w:spacing w:val="-2"/>
                <w:sz w:val="24"/>
              </w:rPr>
              <w:t xml:space="preserve"> </w:t>
            </w:r>
            <w:r>
              <w:rPr>
                <w:sz w:val="24"/>
              </w:rPr>
              <w:t>du</w:t>
            </w:r>
            <w:r>
              <w:rPr>
                <w:spacing w:val="-2"/>
                <w:sz w:val="24"/>
              </w:rPr>
              <w:t xml:space="preserve"> Projet</w:t>
            </w:r>
          </w:p>
        </w:tc>
      </w:tr>
      <w:tr w:rsidR="00E14A36" w14:paraId="3E7DC495" w14:textId="77777777">
        <w:trPr>
          <w:trHeight w:val="320"/>
        </w:trPr>
        <w:tc>
          <w:tcPr>
            <w:tcW w:w="1298" w:type="dxa"/>
          </w:tcPr>
          <w:p w14:paraId="037F4B7A" w14:textId="77777777" w:rsidR="00E14A36" w:rsidRDefault="00000000">
            <w:pPr>
              <w:pStyle w:val="TableParagraph"/>
              <w:spacing w:before="21"/>
              <w:ind w:left="50"/>
              <w:rPr>
                <w:sz w:val="24"/>
              </w:rPr>
            </w:pPr>
            <w:r>
              <w:rPr>
                <w:spacing w:val="-4"/>
                <w:sz w:val="24"/>
              </w:rPr>
              <w:t>SIDA</w:t>
            </w:r>
          </w:p>
        </w:tc>
        <w:tc>
          <w:tcPr>
            <w:tcW w:w="8095" w:type="dxa"/>
          </w:tcPr>
          <w:p w14:paraId="457F44C3" w14:textId="77777777" w:rsidR="00E14A36" w:rsidRDefault="00000000">
            <w:pPr>
              <w:pStyle w:val="TableParagraph"/>
              <w:spacing w:before="21"/>
              <w:ind w:left="170"/>
              <w:rPr>
                <w:sz w:val="24"/>
              </w:rPr>
            </w:pPr>
            <w:r>
              <w:rPr>
                <w:sz w:val="24"/>
              </w:rPr>
              <w:t>Syndrome</w:t>
            </w:r>
            <w:r>
              <w:rPr>
                <w:spacing w:val="-8"/>
                <w:sz w:val="24"/>
              </w:rPr>
              <w:t xml:space="preserve"> </w:t>
            </w:r>
            <w:r>
              <w:rPr>
                <w:sz w:val="24"/>
              </w:rPr>
              <w:t>d'Immunodéficience</w:t>
            </w:r>
            <w:r>
              <w:rPr>
                <w:spacing w:val="-7"/>
                <w:sz w:val="24"/>
              </w:rPr>
              <w:t xml:space="preserve"> </w:t>
            </w:r>
            <w:r>
              <w:rPr>
                <w:spacing w:val="-2"/>
                <w:sz w:val="24"/>
              </w:rPr>
              <w:t>Acquise</w:t>
            </w:r>
          </w:p>
        </w:tc>
      </w:tr>
      <w:tr w:rsidR="00E14A36" w14:paraId="5EEB4765" w14:textId="77777777">
        <w:trPr>
          <w:trHeight w:val="320"/>
        </w:trPr>
        <w:tc>
          <w:tcPr>
            <w:tcW w:w="1298" w:type="dxa"/>
          </w:tcPr>
          <w:p w14:paraId="79EB5680" w14:textId="77777777" w:rsidR="00E14A36" w:rsidRDefault="00000000">
            <w:pPr>
              <w:pStyle w:val="TableParagraph"/>
              <w:spacing w:before="20"/>
              <w:ind w:left="50"/>
              <w:rPr>
                <w:sz w:val="24"/>
              </w:rPr>
            </w:pPr>
            <w:r>
              <w:rPr>
                <w:spacing w:val="-5"/>
                <w:sz w:val="24"/>
              </w:rPr>
              <w:t>SST</w:t>
            </w:r>
          </w:p>
        </w:tc>
        <w:tc>
          <w:tcPr>
            <w:tcW w:w="8095" w:type="dxa"/>
          </w:tcPr>
          <w:p w14:paraId="54626C8D" w14:textId="77777777" w:rsidR="00E14A36" w:rsidRDefault="00000000">
            <w:pPr>
              <w:pStyle w:val="TableParagraph"/>
              <w:spacing w:before="20"/>
              <w:ind w:left="170"/>
              <w:rPr>
                <w:sz w:val="24"/>
              </w:rPr>
            </w:pPr>
            <w:r>
              <w:rPr>
                <w:sz w:val="24"/>
              </w:rPr>
              <w:t>Santé</w:t>
            </w:r>
            <w:r>
              <w:rPr>
                <w:spacing w:val="-4"/>
                <w:sz w:val="24"/>
              </w:rPr>
              <w:t xml:space="preserve"> </w:t>
            </w:r>
            <w:r>
              <w:rPr>
                <w:sz w:val="24"/>
              </w:rPr>
              <w:t>Sécurité</w:t>
            </w:r>
            <w:r>
              <w:rPr>
                <w:spacing w:val="-4"/>
                <w:sz w:val="24"/>
              </w:rPr>
              <w:t xml:space="preserve"> </w:t>
            </w:r>
            <w:r>
              <w:rPr>
                <w:sz w:val="24"/>
              </w:rPr>
              <w:t>au</w:t>
            </w:r>
            <w:r>
              <w:rPr>
                <w:spacing w:val="-3"/>
                <w:sz w:val="24"/>
              </w:rPr>
              <w:t xml:space="preserve"> </w:t>
            </w:r>
            <w:r>
              <w:rPr>
                <w:spacing w:val="-2"/>
                <w:sz w:val="24"/>
              </w:rPr>
              <w:t>Travail</w:t>
            </w:r>
          </w:p>
        </w:tc>
      </w:tr>
      <w:tr w:rsidR="00E14A36" w14:paraId="64F61B1E" w14:textId="77777777">
        <w:trPr>
          <w:trHeight w:val="321"/>
        </w:trPr>
        <w:tc>
          <w:tcPr>
            <w:tcW w:w="1298" w:type="dxa"/>
          </w:tcPr>
          <w:p w14:paraId="031ED64C" w14:textId="77777777" w:rsidR="00E14A36" w:rsidRDefault="00000000">
            <w:pPr>
              <w:pStyle w:val="TableParagraph"/>
              <w:spacing w:before="21"/>
              <w:ind w:left="50"/>
              <w:rPr>
                <w:sz w:val="24"/>
              </w:rPr>
            </w:pPr>
            <w:r>
              <w:rPr>
                <w:spacing w:val="-5"/>
                <w:sz w:val="24"/>
              </w:rPr>
              <w:t>VIH</w:t>
            </w:r>
          </w:p>
        </w:tc>
        <w:tc>
          <w:tcPr>
            <w:tcW w:w="8095" w:type="dxa"/>
          </w:tcPr>
          <w:p w14:paraId="510FC49A" w14:textId="77777777" w:rsidR="00E14A36" w:rsidRDefault="00000000">
            <w:pPr>
              <w:pStyle w:val="TableParagraph"/>
              <w:spacing w:before="21"/>
              <w:ind w:left="170"/>
              <w:rPr>
                <w:sz w:val="24"/>
              </w:rPr>
            </w:pPr>
            <w:r>
              <w:rPr>
                <w:sz w:val="24"/>
              </w:rPr>
              <w:t>Virus</w:t>
            </w:r>
            <w:r>
              <w:rPr>
                <w:spacing w:val="-9"/>
                <w:sz w:val="24"/>
              </w:rPr>
              <w:t xml:space="preserve"> </w:t>
            </w:r>
            <w:r>
              <w:rPr>
                <w:sz w:val="24"/>
              </w:rPr>
              <w:t>de</w:t>
            </w:r>
            <w:r>
              <w:rPr>
                <w:spacing w:val="-5"/>
                <w:sz w:val="24"/>
              </w:rPr>
              <w:t xml:space="preserve"> </w:t>
            </w:r>
            <w:r>
              <w:rPr>
                <w:sz w:val="24"/>
              </w:rPr>
              <w:t>l'Immunodéficience</w:t>
            </w:r>
            <w:r>
              <w:rPr>
                <w:spacing w:val="-6"/>
                <w:sz w:val="24"/>
              </w:rPr>
              <w:t xml:space="preserve"> </w:t>
            </w:r>
            <w:r>
              <w:rPr>
                <w:spacing w:val="-2"/>
                <w:sz w:val="24"/>
              </w:rPr>
              <w:t>Humaine</w:t>
            </w:r>
          </w:p>
        </w:tc>
      </w:tr>
      <w:tr w:rsidR="00E14A36" w14:paraId="76F506E9" w14:textId="77777777">
        <w:trPr>
          <w:trHeight w:val="320"/>
        </w:trPr>
        <w:tc>
          <w:tcPr>
            <w:tcW w:w="1298" w:type="dxa"/>
          </w:tcPr>
          <w:p w14:paraId="507B3034" w14:textId="77777777" w:rsidR="00E14A36" w:rsidRDefault="00000000">
            <w:pPr>
              <w:pStyle w:val="TableParagraph"/>
              <w:spacing w:before="21"/>
              <w:ind w:left="50"/>
              <w:rPr>
                <w:sz w:val="24"/>
              </w:rPr>
            </w:pPr>
            <w:r>
              <w:rPr>
                <w:spacing w:val="-5"/>
                <w:sz w:val="24"/>
              </w:rPr>
              <w:t>VCE</w:t>
            </w:r>
          </w:p>
        </w:tc>
        <w:tc>
          <w:tcPr>
            <w:tcW w:w="8095" w:type="dxa"/>
          </w:tcPr>
          <w:p w14:paraId="20F520B8" w14:textId="77777777" w:rsidR="00E14A36" w:rsidRDefault="00000000">
            <w:pPr>
              <w:pStyle w:val="TableParagraph"/>
              <w:spacing w:before="21"/>
              <w:ind w:left="170"/>
              <w:rPr>
                <w:sz w:val="24"/>
              </w:rPr>
            </w:pPr>
            <w:r>
              <w:rPr>
                <w:sz w:val="24"/>
              </w:rPr>
              <w:t>Violence</w:t>
            </w:r>
            <w:r>
              <w:rPr>
                <w:spacing w:val="-5"/>
                <w:sz w:val="24"/>
              </w:rPr>
              <w:t xml:space="preserve"> </w:t>
            </w:r>
            <w:r>
              <w:rPr>
                <w:sz w:val="24"/>
              </w:rPr>
              <w:t>Contre</w:t>
            </w:r>
            <w:r>
              <w:rPr>
                <w:spacing w:val="-3"/>
                <w:sz w:val="24"/>
              </w:rPr>
              <w:t xml:space="preserve"> </w:t>
            </w:r>
            <w:r>
              <w:rPr>
                <w:sz w:val="24"/>
              </w:rPr>
              <w:t>les</w:t>
            </w:r>
            <w:r>
              <w:rPr>
                <w:spacing w:val="-5"/>
                <w:sz w:val="24"/>
              </w:rPr>
              <w:t xml:space="preserve"> </w:t>
            </w:r>
            <w:r>
              <w:rPr>
                <w:spacing w:val="-2"/>
                <w:sz w:val="24"/>
              </w:rPr>
              <w:t>Enfants</w:t>
            </w:r>
          </w:p>
        </w:tc>
      </w:tr>
      <w:tr w:rsidR="00E14A36" w14:paraId="452AF347" w14:textId="77777777">
        <w:trPr>
          <w:trHeight w:val="298"/>
        </w:trPr>
        <w:tc>
          <w:tcPr>
            <w:tcW w:w="1298" w:type="dxa"/>
          </w:tcPr>
          <w:p w14:paraId="31171135" w14:textId="77777777" w:rsidR="00E14A36" w:rsidRDefault="00000000">
            <w:pPr>
              <w:pStyle w:val="TableParagraph"/>
              <w:spacing w:before="20" w:line="259" w:lineRule="exact"/>
              <w:ind w:left="50"/>
              <w:rPr>
                <w:sz w:val="24"/>
              </w:rPr>
            </w:pPr>
            <w:r>
              <w:rPr>
                <w:spacing w:val="-5"/>
                <w:sz w:val="24"/>
              </w:rPr>
              <w:t>VBG</w:t>
            </w:r>
          </w:p>
        </w:tc>
        <w:tc>
          <w:tcPr>
            <w:tcW w:w="8095" w:type="dxa"/>
          </w:tcPr>
          <w:p w14:paraId="5CFBDBC5" w14:textId="77777777" w:rsidR="00E14A36" w:rsidRDefault="00000000">
            <w:pPr>
              <w:pStyle w:val="TableParagraph"/>
              <w:spacing w:before="20" w:line="259" w:lineRule="exact"/>
              <w:ind w:left="170"/>
              <w:rPr>
                <w:sz w:val="24"/>
              </w:rPr>
            </w:pPr>
            <w:r>
              <w:rPr>
                <w:sz w:val="24"/>
              </w:rPr>
              <w:t>Violence</w:t>
            </w:r>
            <w:r>
              <w:rPr>
                <w:spacing w:val="-5"/>
                <w:sz w:val="24"/>
              </w:rPr>
              <w:t xml:space="preserve"> </w:t>
            </w:r>
            <w:r>
              <w:rPr>
                <w:sz w:val="24"/>
              </w:rPr>
              <w:t>Basée</w:t>
            </w:r>
            <w:r>
              <w:rPr>
                <w:spacing w:val="-2"/>
                <w:sz w:val="24"/>
              </w:rPr>
              <w:t xml:space="preserve"> </w:t>
            </w:r>
            <w:r>
              <w:rPr>
                <w:sz w:val="24"/>
              </w:rPr>
              <w:t>sur</w:t>
            </w:r>
            <w:r>
              <w:rPr>
                <w:spacing w:val="-3"/>
                <w:sz w:val="24"/>
              </w:rPr>
              <w:t xml:space="preserve"> </w:t>
            </w:r>
            <w:r>
              <w:rPr>
                <w:sz w:val="24"/>
              </w:rPr>
              <w:t>le</w:t>
            </w:r>
            <w:r>
              <w:rPr>
                <w:spacing w:val="-4"/>
                <w:sz w:val="24"/>
              </w:rPr>
              <w:t xml:space="preserve"> </w:t>
            </w:r>
            <w:r>
              <w:rPr>
                <w:spacing w:val="-2"/>
                <w:sz w:val="24"/>
              </w:rPr>
              <w:t>Genre</w:t>
            </w:r>
          </w:p>
        </w:tc>
      </w:tr>
    </w:tbl>
    <w:p w14:paraId="1BC3B50D" w14:textId="77777777" w:rsidR="00E14A36" w:rsidRDefault="00E14A36">
      <w:pPr>
        <w:pStyle w:val="TableParagraph"/>
        <w:spacing w:line="259" w:lineRule="exact"/>
        <w:rPr>
          <w:sz w:val="24"/>
        </w:rPr>
        <w:sectPr w:rsidR="00E14A36">
          <w:pgSz w:w="12240" w:h="15840"/>
          <w:pgMar w:top="880" w:right="720" w:bottom="1200" w:left="720" w:header="683" w:footer="1000" w:gutter="0"/>
          <w:cols w:space="720"/>
        </w:sectPr>
      </w:pPr>
    </w:p>
    <w:p w14:paraId="3E05676C" w14:textId="77777777" w:rsidR="00E14A36" w:rsidRDefault="00000000">
      <w:pPr>
        <w:pStyle w:val="Paragraphedeliste"/>
        <w:numPr>
          <w:ilvl w:val="0"/>
          <w:numId w:val="79"/>
        </w:numPr>
        <w:tabs>
          <w:tab w:val="left" w:pos="1416"/>
        </w:tabs>
        <w:spacing w:before="75"/>
        <w:rPr>
          <w:sz w:val="20"/>
        </w:rPr>
      </w:pPr>
      <w:bookmarkStart w:id="8" w:name="_bookmark1"/>
      <w:bookmarkEnd w:id="8"/>
      <w:r>
        <w:rPr>
          <w:spacing w:val="-2"/>
          <w:sz w:val="20"/>
        </w:rPr>
        <w:lastRenderedPageBreak/>
        <w:t>INTRODUCTION</w:t>
      </w:r>
    </w:p>
    <w:p w14:paraId="705D80CF" w14:textId="77777777" w:rsidR="00E14A36" w:rsidRDefault="00000000">
      <w:pPr>
        <w:pStyle w:val="Corpsdetexte"/>
        <w:spacing w:before="1"/>
        <w:ind w:left="696" w:right="700"/>
        <w:jc w:val="both"/>
      </w:pPr>
      <w:r>
        <w:t>Le présent modèle de Cahier des Clauses Environnementales et Sociales est relatif</w:t>
      </w:r>
      <w:r>
        <w:rPr>
          <w:spacing w:val="26"/>
        </w:rPr>
        <w:t xml:space="preserve"> </w:t>
      </w:r>
      <w:r>
        <w:t>à (veuillez décrire</w:t>
      </w:r>
      <w:r>
        <w:rPr>
          <w:spacing w:val="40"/>
        </w:rPr>
        <w:t xml:space="preserve"> </w:t>
      </w:r>
      <w:r>
        <w:t>les travaux objet de ces clauses). Le modèle sera également utilisé afin d’attirer l’attention</w:t>
      </w:r>
      <w:r>
        <w:rPr>
          <w:spacing w:val="40"/>
        </w:rPr>
        <w:t xml:space="preserve"> </w:t>
      </w:r>
      <w:r>
        <w:t>particulière</w:t>
      </w:r>
      <w:r>
        <w:rPr>
          <w:spacing w:val="-2"/>
        </w:rPr>
        <w:t xml:space="preserve"> </w:t>
      </w:r>
      <w:r>
        <w:t>de</w:t>
      </w:r>
      <w:r>
        <w:rPr>
          <w:spacing w:val="-2"/>
        </w:rPr>
        <w:t xml:space="preserve"> </w:t>
      </w:r>
      <w:r>
        <w:t>l’Entrepreneur</w:t>
      </w:r>
      <w:r>
        <w:rPr>
          <w:spacing w:val="-2"/>
        </w:rPr>
        <w:t xml:space="preserve"> </w:t>
      </w:r>
      <w:r>
        <w:t>sur les</w:t>
      </w:r>
      <w:r>
        <w:rPr>
          <w:spacing w:val="-1"/>
        </w:rPr>
        <w:t xml:space="preserve"> </w:t>
      </w:r>
      <w:r>
        <w:t>prestations</w:t>
      </w:r>
      <w:r>
        <w:rPr>
          <w:spacing w:val="-1"/>
        </w:rPr>
        <w:t xml:space="preserve"> </w:t>
      </w:r>
      <w:r>
        <w:t>environnementales,</w:t>
      </w:r>
      <w:r>
        <w:rPr>
          <w:spacing w:val="-2"/>
        </w:rPr>
        <w:t xml:space="preserve"> </w:t>
      </w:r>
      <w:r>
        <w:t>sociales,</w:t>
      </w:r>
      <w:r>
        <w:rPr>
          <w:spacing w:val="-3"/>
        </w:rPr>
        <w:t xml:space="preserve"> </w:t>
      </w:r>
      <w:r>
        <w:t>de</w:t>
      </w:r>
      <w:r>
        <w:rPr>
          <w:spacing w:val="-2"/>
        </w:rPr>
        <w:t xml:space="preserve"> </w:t>
      </w:r>
      <w:r>
        <w:t>sécurité et</w:t>
      </w:r>
      <w:r>
        <w:rPr>
          <w:spacing w:val="-2"/>
        </w:rPr>
        <w:t xml:space="preserve"> </w:t>
      </w:r>
      <w:r>
        <w:t>de</w:t>
      </w:r>
      <w:r>
        <w:rPr>
          <w:spacing w:val="-2"/>
        </w:rPr>
        <w:t xml:space="preserve"> </w:t>
      </w:r>
      <w:r>
        <w:t>santé</w:t>
      </w:r>
      <w:r>
        <w:rPr>
          <w:spacing w:val="-2"/>
        </w:rPr>
        <w:t xml:space="preserve"> </w:t>
      </w:r>
      <w:r>
        <w:t>à mettre en œuvre pendant l’exécution des travaux.</w:t>
      </w:r>
    </w:p>
    <w:p w14:paraId="4E237897" w14:textId="77777777" w:rsidR="00E14A36" w:rsidRDefault="00000000">
      <w:pPr>
        <w:pStyle w:val="Corpsdetexte"/>
        <w:ind w:left="696" w:right="699"/>
        <w:jc w:val="both"/>
      </w:pPr>
      <w: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w:t>
      </w:r>
      <w:r>
        <w:rPr>
          <w:spacing w:val="-1"/>
        </w:rPr>
        <w:t xml:space="preserve"> </w:t>
      </w:r>
      <w:r>
        <w:t>Banque</w:t>
      </w:r>
      <w:r>
        <w:rPr>
          <w:spacing w:val="-2"/>
        </w:rPr>
        <w:t xml:space="preserve"> </w:t>
      </w:r>
      <w:r>
        <w:t>mondiale,</w:t>
      </w:r>
      <w:r>
        <w:rPr>
          <w:spacing w:val="-1"/>
        </w:rPr>
        <w:t xml:space="preserve"> </w:t>
      </w:r>
      <w:r>
        <w:t>cette</w:t>
      </w:r>
      <w:r>
        <w:rPr>
          <w:spacing w:val="-2"/>
        </w:rPr>
        <w:t xml:space="preserve"> </w:t>
      </w:r>
      <w:r>
        <w:t>dernière</w:t>
      </w:r>
      <w:r>
        <w:rPr>
          <w:spacing w:val="-2"/>
        </w:rPr>
        <w:t xml:space="preserve"> </w:t>
      </w:r>
      <w:r>
        <w:t>prévaudra.</w:t>
      </w:r>
      <w:r>
        <w:rPr>
          <w:spacing w:val="-3"/>
        </w:rPr>
        <w:t xml:space="preserve"> </w:t>
      </w:r>
      <w:r>
        <w:t>Ces</w:t>
      </w:r>
      <w:r>
        <w:rPr>
          <w:spacing w:val="-1"/>
        </w:rPr>
        <w:t xml:space="preserve"> </w:t>
      </w:r>
      <w:r>
        <w:t>dispositions</w:t>
      </w:r>
      <w:r>
        <w:rPr>
          <w:spacing w:val="-1"/>
        </w:rPr>
        <w:t xml:space="preserve"> </w:t>
      </w:r>
      <w:r>
        <w:t>recensent</w:t>
      </w:r>
      <w:r>
        <w:rPr>
          <w:spacing w:val="-1"/>
        </w:rPr>
        <w:t xml:space="preserve"> </w:t>
      </w:r>
      <w:r>
        <w:t>l’ensemble des</w:t>
      </w:r>
      <w:r>
        <w:rPr>
          <w:spacing w:val="-1"/>
        </w:rPr>
        <w:t xml:space="preserve"> </w:t>
      </w:r>
      <w:r>
        <w:t xml:space="preserve">obligations environnementales et sociales à mettre en œuvre par l’Entrepreneur depuis l’ordre de service de démarrage des travaux jusqu’à la réception définitive des ouvrages par le Maitre d'Ouvrage ou son </w:t>
      </w:r>
      <w:r>
        <w:rPr>
          <w:spacing w:val="-2"/>
        </w:rPr>
        <w:t>délégué.</w:t>
      </w:r>
    </w:p>
    <w:p w14:paraId="41D60834" w14:textId="77777777" w:rsidR="00E14A36" w:rsidRDefault="00000000">
      <w:pPr>
        <w:pStyle w:val="Corpsdetexte"/>
        <w:ind w:left="696" w:right="700"/>
        <w:jc w:val="both"/>
      </w:pPr>
      <w:r>
        <w:t>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w:t>
      </w:r>
    </w:p>
    <w:p w14:paraId="4B059A71" w14:textId="77777777" w:rsidR="00E14A36" w:rsidRDefault="00000000">
      <w:pPr>
        <w:pStyle w:val="Paragraphedeliste"/>
        <w:numPr>
          <w:ilvl w:val="0"/>
          <w:numId w:val="79"/>
        </w:numPr>
        <w:tabs>
          <w:tab w:val="left" w:pos="1413"/>
        </w:tabs>
        <w:spacing w:before="1"/>
        <w:ind w:left="1413" w:hanging="357"/>
        <w:rPr>
          <w:sz w:val="20"/>
        </w:rPr>
      </w:pPr>
      <w:bookmarkStart w:id="9" w:name="_bookmark2"/>
      <w:bookmarkEnd w:id="9"/>
      <w:r>
        <w:rPr>
          <w:sz w:val="20"/>
        </w:rPr>
        <w:t>OBLIGATIONS</w:t>
      </w:r>
      <w:r>
        <w:rPr>
          <w:spacing w:val="-10"/>
          <w:sz w:val="20"/>
        </w:rPr>
        <w:t xml:space="preserve"> </w:t>
      </w:r>
      <w:r>
        <w:rPr>
          <w:spacing w:val="-2"/>
          <w:sz w:val="20"/>
        </w:rPr>
        <w:t>GENERALES</w:t>
      </w:r>
    </w:p>
    <w:p w14:paraId="3102BBF1" w14:textId="77777777" w:rsidR="00E14A36" w:rsidRDefault="00000000">
      <w:pPr>
        <w:pStyle w:val="Paragraphedeliste"/>
        <w:numPr>
          <w:ilvl w:val="1"/>
          <w:numId w:val="79"/>
        </w:numPr>
        <w:tabs>
          <w:tab w:val="left" w:pos="1412"/>
        </w:tabs>
        <w:ind w:left="1412" w:hanging="718"/>
        <w:jc w:val="both"/>
        <w:rPr>
          <w:sz w:val="20"/>
        </w:rPr>
      </w:pPr>
      <w:bookmarkStart w:id="10" w:name="_bookmark3"/>
      <w:bookmarkEnd w:id="10"/>
      <w:r>
        <w:rPr>
          <w:sz w:val="20"/>
        </w:rPr>
        <w:t>Responsabilités</w:t>
      </w:r>
      <w:r>
        <w:rPr>
          <w:spacing w:val="-10"/>
          <w:sz w:val="20"/>
        </w:rPr>
        <w:t xml:space="preserve"> </w:t>
      </w:r>
      <w:r>
        <w:rPr>
          <w:sz w:val="20"/>
        </w:rPr>
        <w:t>de</w:t>
      </w:r>
      <w:r>
        <w:rPr>
          <w:spacing w:val="-10"/>
          <w:sz w:val="20"/>
        </w:rPr>
        <w:t xml:space="preserve"> </w:t>
      </w:r>
      <w:r>
        <w:rPr>
          <w:sz w:val="20"/>
        </w:rPr>
        <w:t>l’entrepreneur</w:t>
      </w:r>
      <w:r>
        <w:rPr>
          <w:spacing w:val="-11"/>
          <w:sz w:val="20"/>
        </w:rPr>
        <w:t xml:space="preserve"> </w:t>
      </w:r>
      <w:r>
        <w:rPr>
          <w:sz w:val="20"/>
        </w:rPr>
        <w:t>(l’entrepreneur</w:t>
      </w:r>
      <w:r>
        <w:rPr>
          <w:spacing w:val="-10"/>
          <w:sz w:val="20"/>
        </w:rPr>
        <w:t xml:space="preserve"> </w:t>
      </w:r>
      <w:r>
        <w:rPr>
          <w:sz w:val="20"/>
        </w:rPr>
        <w:t>et</w:t>
      </w:r>
      <w:r>
        <w:rPr>
          <w:spacing w:val="-10"/>
          <w:sz w:val="20"/>
        </w:rPr>
        <w:t xml:space="preserve"> </w:t>
      </w:r>
      <w:r>
        <w:rPr>
          <w:sz w:val="20"/>
        </w:rPr>
        <w:t>ses</w:t>
      </w:r>
      <w:r>
        <w:rPr>
          <w:spacing w:val="-11"/>
          <w:sz w:val="20"/>
        </w:rPr>
        <w:t xml:space="preserve"> </w:t>
      </w:r>
      <w:r>
        <w:rPr>
          <w:sz w:val="20"/>
        </w:rPr>
        <w:t>sous-</w:t>
      </w:r>
      <w:r>
        <w:rPr>
          <w:spacing w:val="-2"/>
          <w:sz w:val="20"/>
        </w:rPr>
        <w:t>traitants)</w:t>
      </w:r>
    </w:p>
    <w:p w14:paraId="50F0CCB0" w14:textId="77777777" w:rsidR="00E14A36" w:rsidRDefault="00000000">
      <w:pPr>
        <w:pStyle w:val="Corpsdetexte"/>
        <w:spacing w:before="1"/>
        <w:ind w:left="696" w:right="695"/>
        <w:jc w:val="both"/>
      </w:pPr>
      <w:r>
        <w:t>L'entrepreneur est seul et entièrement responsable du respect de ce CCES. La sous-traitance d'une partie des travaux ne l'exonère pas de l'entière responsabilité du respect des présentes clauses devant</w:t>
      </w:r>
      <w:r>
        <w:rPr>
          <w:spacing w:val="40"/>
        </w:rPr>
        <w:t xml:space="preserve"> </w:t>
      </w:r>
      <w:r>
        <w:t>le Contractant. Il a par conséquent les obligations environnementales et sociales suivantes :</w:t>
      </w:r>
    </w:p>
    <w:p w14:paraId="40E9685C" w14:textId="77777777" w:rsidR="00E14A36" w:rsidRDefault="00E14A36">
      <w:pPr>
        <w:pStyle w:val="Corpsdetexte"/>
      </w:pPr>
    </w:p>
    <w:p w14:paraId="555564E4" w14:textId="77777777" w:rsidR="00E14A36" w:rsidRDefault="00000000">
      <w:pPr>
        <w:pStyle w:val="Paragraphedeliste"/>
        <w:numPr>
          <w:ilvl w:val="0"/>
          <w:numId w:val="78"/>
        </w:numPr>
        <w:tabs>
          <w:tab w:val="left" w:pos="950"/>
        </w:tabs>
        <w:ind w:right="699" w:firstLine="0"/>
        <w:jc w:val="left"/>
        <w:rPr>
          <w:sz w:val="20"/>
        </w:rPr>
      </w:pPr>
      <w:r>
        <w:rPr>
          <w:sz w:val="20"/>
        </w:rPr>
        <w:t>Il doit préparer, avant le début effectif des travaux sur le terrain, le PGES-Chantier en conformité</w:t>
      </w:r>
      <w:r>
        <w:rPr>
          <w:spacing w:val="40"/>
          <w:sz w:val="20"/>
        </w:rPr>
        <w:t xml:space="preserve"> </w:t>
      </w:r>
      <w:r>
        <w:rPr>
          <w:sz w:val="20"/>
        </w:rPr>
        <w:t>avec les obligations du CCES et avec les Normes environnementales et Sociales de la Banque mondiale ;</w:t>
      </w:r>
    </w:p>
    <w:p w14:paraId="480C6601" w14:textId="77777777" w:rsidR="00E14A36" w:rsidRDefault="00000000">
      <w:pPr>
        <w:pStyle w:val="Paragraphedeliste"/>
        <w:numPr>
          <w:ilvl w:val="0"/>
          <w:numId w:val="78"/>
        </w:numPr>
        <w:tabs>
          <w:tab w:val="left" w:pos="957"/>
        </w:tabs>
        <w:ind w:right="703" w:firstLine="0"/>
        <w:jc w:val="left"/>
        <w:rPr>
          <w:sz w:val="20"/>
        </w:rPr>
      </w:pPr>
      <w:r>
        <w:rPr>
          <w:sz w:val="20"/>
        </w:rPr>
        <w:t>Il</w:t>
      </w:r>
      <w:r>
        <w:rPr>
          <w:spacing w:val="24"/>
          <w:sz w:val="20"/>
        </w:rPr>
        <w:t xml:space="preserve"> </w:t>
      </w:r>
      <w:r>
        <w:rPr>
          <w:sz w:val="20"/>
        </w:rPr>
        <w:t>doit</w:t>
      </w:r>
      <w:r>
        <w:rPr>
          <w:spacing w:val="23"/>
          <w:sz w:val="20"/>
        </w:rPr>
        <w:t xml:space="preserve"> </w:t>
      </w:r>
      <w:r>
        <w:rPr>
          <w:sz w:val="20"/>
        </w:rPr>
        <w:t>mettre</w:t>
      </w:r>
      <w:r>
        <w:rPr>
          <w:spacing w:val="24"/>
          <w:sz w:val="20"/>
        </w:rPr>
        <w:t xml:space="preserve"> </w:t>
      </w:r>
      <w:r>
        <w:rPr>
          <w:sz w:val="20"/>
        </w:rPr>
        <w:t>en</w:t>
      </w:r>
      <w:r>
        <w:rPr>
          <w:spacing w:val="21"/>
          <w:sz w:val="20"/>
        </w:rPr>
        <w:t xml:space="preserve"> </w:t>
      </w:r>
      <w:r>
        <w:rPr>
          <w:sz w:val="20"/>
        </w:rPr>
        <w:t>œuvre</w:t>
      </w:r>
      <w:r>
        <w:rPr>
          <w:spacing w:val="22"/>
          <w:sz w:val="20"/>
        </w:rPr>
        <w:t xml:space="preserve"> </w:t>
      </w:r>
      <w:r>
        <w:rPr>
          <w:sz w:val="20"/>
        </w:rPr>
        <w:t>le</w:t>
      </w:r>
      <w:r>
        <w:rPr>
          <w:spacing w:val="22"/>
          <w:sz w:val="20"/>
        </w:rPr>
        <w:t xml:space="preserve"> </w:t>
      </w:r>
      <w:r>
        <w:rPr>
          <w:sz w:val="20"/>
        </w:rPr>
        <w:t>PGES-Chantier</w:t>
      </w:r>
      <w:r>
        <w:rPr>
          <w:spacing w:val="24"/>
          <w:sz w:val="20"/>
        </w:rPr>
        <w:t xml:space="preserve"> </w:t>
      </w:r>
      <w:r>
        <w:rPr>
          <w:sz w:val="20"/>
        </w:rPr>
        <w:t>pendant</w:t>
      </w:r>
      <w:r>
        <w:rPr>
          <w:spacing w:val="23"/>
          <w:sz w:val="20"/>
        </w:rPr>
        <w:t xml:space="preserve"> </w:t>
      </w:r>
      <w:r>
        <w:rPr>
          <w:sz w:val="20"/>
        </w:rPr>
        <w:t>toute</w:t>
      </w:r>
      <w:r>
        <w:rPr>
          <w:spacing w:val="24"/>
          <w:sz w:val="20"/>
        </w:rPr>
        <w:t xml:space="preserve"> </w:t>
      </w:r>
      <w:r>
        <w:rPr>
          <w:sz w:val="20"/>
        </w:rPr>
        <w:t>la</w:t>
      </w:r>
      <w:r>
        <w:rPr>
          <w:spacing w:val="26"/>
          <w:sz w:val="20"/>
        </w:rPr>
        <w:t xml:space="preserve"> </w:t>
      </w:r>
      <w:r>
        <w:rPr>
          <w:sz w:val="20"/>
        </w:rPr>
        <w:t>période</w:t>
      </w:r>
      <w:r>
        <w:rPr>
          <w:spacing w:val="22"/>
          <w:sz w:val="20"/>
        </w:rPr>
        <w:t xml:space="preserve"> </w:t>
      </w:r>
      <w:r>
        <w:rPr>
          <w:sz w:val="20"/>
        </w:rPr>
        <w:t>qui</w:t>
      </w:r>
      <w:r>
        <w:rPr>
          <w:spacing w:val="23"/>
          <w:sz w:val="20"/>
        </w:rPr>
        <w:t xml:space="preserve"> </w:t>
      </w:r>
      <w:r>
        <w:rPr>
          <w:sz w:val="20"/>
        </w:rPr>
        <w:t>s'étend</w:t>
      </w:r>
      <w:r>
        <w:rPr>
          <w:spacing w:val="24"/>
          <w:sz w:val="20"/>
        </w:rPr>
        <w:t xml:space="preserve"> </w:t>
      </w:r>
      <w:r>
        <w:rPr>
          <w:sz w:val="20"/>
        </w:rPr>
        <w:t>de</w:t>
      </w:r>
      <w:r>
        <w:rPr>
          <w:spacing w:val="23"/>
          <w:sz w:val="20"/>
        </w:rPr>
        <w:t xml:space="preserve"> </w:t>
      </w:r>
      <w:r>
        <w:rPr>
          <w:sz w:val="20"/>
        </w:rPr>
        <w:t>la</w:t>
      </w:r>
      <w:r>
        <w:rPr>
          <w:spacing w:val="23"/>
          <w:sz w:val="20"/>
        </w:rPr>
        <w:t xml:space="preserve"> </w:t>
      </w:r>
      <w:r>
        <w:rPr>
          <w:sz w:val="20"/>
        </w:rPr>
        <w:t>signature</w:t>
      </w:r>
      <w:r>
        <w:rPr>
          <w:spacing w:val="24"/>
          <w:sz w:val="20"/>
        </w:rPr>
        <w:t xml:space="preserve"> </w:t>
      </w:r>
      <w:r>
        <w:rPr>
          <w:sz w:val="20"/>
        </w:rPr>
        <w:t>du contrat à la réception définitive des ouvrages par le Maitre d'Ouvrage ou son délégué ;</w:t>
      </w:r>
    </w:p>
    <w:p w14:paraId="1EB212C6" w14:textId="77777777" w:rsidR="00E14A36" w:rsidRDefault="00000000">
      <w:pPr>
        <w:pStyle w:val="Paragraphedeliste"/>
        <w:numPr>
          <w:ilvl w:val="0"/>
          <w:numId w:val="78"/>
        </w:numPr>
        <w:tabs>
          <w:tab w:val="left" w:pos="931"/>
        </w:tabs>
        <w:spacing w:line="231" w:lineRule="exact"/>
        <w:ind w:left="931" w:hanging="235"/>
        <w:jc w:val="left"/>
        <w:rPr>
          <w:sz w:val="20"/>
        </w:rPr>
      </w:pPr>
      <w:r>
        <w:rPr>
          <w:sz w:val="20"/>
        </w:rPr>
        <w:t>Il</w:t>
      </w:r>
      <w:r>
        <w:rPr>
          <w:spacing w:val="-5"/>
          <w:sz w:val="20"/>
        </w:rPr>
        <w:t xml:space="preserve"> </w:t>
      </w:r>
      <w:r>
        <w:rPr>
          <w:sz w:val="20"/>
        </w:rPr>
        <w:t>doit</w:t>
      </w:r>
      <w:r>
        <w:rPr>
          <w:spacing w:val="-6"/>
          <w:sz w:val="20"/>
        </w:rPr>
        <w:t xml:space="preserve"> </w:t>
      </w:r>
      <w:r>
        <w:rPr>
          <w:sz w:val="20"/>
        </w:rPr>
        <w:t>se</w:t>
      </w:r>
      <w:r>
        <w:rPr>
          <w:spacing w:val="-6"/>
          <w:sz w:val="20"/>
        </w:rPr>
        <w:t xml:space="preserve"> </w:t>
      </w:r>
      <w:r>
        <w:rPr>
          <w:sz w:val="20"/>
        </w:rPr>
        <w:t>doter</w:t>
      </w:r>
      <w:r>
        <w:rPr>
          <w:spacing w:val="-6"/>
          <w:sz w:val="20"/>
        </w:rPr>
        <w:t xml:space="preserve"> </w:t>
      </w:r>
      <w:r>
        <w:rPr>
          <w:sz w:val="20"/>
        </w:rPr>
        <w:t>d'une</w:t>
      </w:r>
      <w:r>
        <w:rPr>
          <w:spacing w:val="-6"/>
          <w:sz w:val="20"/>
        </w:rPr>
        <w:t xml:space="preserve"> </w:t>
      </w:r>
      <w:r>
        <w:rPr>
          <w:sz w:val="20"/>
        </w:rPr>
        <w:t>organisation</w:t>
      </w:r>
      <w:r>
        <w:rPr>
          <w:spacing w:val="-6"/>
          <w:sz w:val="20"/>
        </w:rPr>
        <w:t xml:space="preserve"> </w:t>
      </w:r>
      <w:r>
        <w:rPr>
          <w:sz w:val="20"/>
        </w:rPr>
        <w:t>et</w:t>
      </w:r>
      <w:r>
        <w:rPr>
          <w:spacing w:val="-6"/>
          <w:sz w:val="20"/>
        </w:rPr>
        <w:t xml:space="preserve"> </w:t>
      </w:r>
      <w:r>
        <w:rPr>
          <w:sz w:val="20"/>
        </w:rPr>
        <w:t>de</w:t>
      </w:r>
      <w:r>
        <w:rPr>
          <w:spacing w:val="-4"/>
          <w:sz w:val="20"/>
        </w:rPr>
        <w:t xml:space="preserve"> </w:t>
      </w:r>
      <w:r>
        <w:rPr>
          <w:sz w:val="20"/>
        </w:rPr>
        <w:t>moyens</w:t>
      </w:r>
      <w:r>
        <w:rPr>
          <w:spacing w:val="-3"/>
          <w:sz w:val="20"/>
        </w:rPr>
        <w:t xml:space="preserve"> </w:t>
      </w:r>
      <w:r>
        <w:rPr>
          <w:sz w:val="20"/>
        </w:rPr>
        <w:t>dédiés</w:t>
      </w:r>
      <w:r>
        <w:rPr>
          <w:spacing w:val="-5"/>
          <w:sz w:val="20"/>
        </w:rPr>
        <w:t xml:space="preserve"> </w:t>
      </w:r>
      <w:r>
        <w:rPr>
          <w:sz w:val="20"/>
        </w:rPr>
        <w:t>pour</w:t>
      </w:r>
      <w:r>
        <w:rPr>
          <w:spacing w:val="-6"/>
          <w:sz w:val="20"/>
        </w:rPr>
        <w:t xml:space="preserve"> </w:t>
      </w:r>
      <w:r>
        <w:rPr>
          <w:sz w:val="20"/>
        </w:rPr>
        <w:t>assurer</w:t>
      </w:r>
      <w:r>
        <w:rPr>
          <w:spacing w:val="-6"/>
          <w:sz w:val="20"/>
        </w:rPr>
        <w:t xml:space="preserve"> </w:t>
      </w:r>
      <w:r>
        <w:rPr>
          <w:spacing w:val="-10"/>
          <w:sz w:val="20"/>
        </w:rPr>
        <w:t>:</w:t>
      </w:r>
    </w:p>
    <w:p w14:paraId="30870AAD" w14:textId="77777777" w:rsidR="00E14A36" w:rsidRDefault="00000000">
      <w:pPr>
        <w:pStyle w:val="Paragraphedeliste"/>
        <w:numPr>
          <w:ilvl w:val="1"/>
          <w:numId w:val="78"/>
        </w:numPr>
        <w:tabs>
          <w:tab w:val="left" w:pos="1829"/>
        </w:tabs>
        <w:spacing w:line="231" w:lineRule="exact"/>
        <w:rPr>
          <w:sz w:val="20"/>
        </w:rPr>
      </w:pPr>
      <w:r>
        <w:rPr>
          <w:sz w:val="20"/>
        </w:rPr>
        <w:t>(I)</w:t>
      </w:r>
      <w:r>
        <w:rPr>
          <w:spacing w:val="-9"/>
          <w:sz w:val="20"/>
        </w:rPr>
        <w:t xml:space="preserve"> </w:t>
      </w:r>
      <w:r>
        <w:rPr>
          <w:sz w:val="20"/>
        </w:rPr>
        <w:t>la</w:t>
      </w:r>
      <w:r>
        <w:rPr>
          <w:spacing w:val="-8"/>
          <w:sz w:val="20"/>
        </w:rPr>
        <w:t xml:space="preserve"> </w:t>
      </w:r>
      <w:r>
        <w:rPr>
          <w:sz w:val="20"/>
        </w:rPr>
        <w:t>préparation</w:t>
      </w:r>
      <w:r>
        <w:rPr>
          <w:spacing w:val="-11"/>
          <w:sz w:val="20"/>
        </w:rPr>
        <w:t xml:space="preserve"> </w:t>
      </w:r>
      <w:r>
        <w:rPr>
          <w:sz w:val="20"/>
        </w:rPr>
        <w:t>de</w:t>
      </w:r>
      <w:r>
        <w:rPr>
          <w:spacing w:val="-9"/>
          <w:sz w:val="20"/>
        </w:rPr>
        <w:t xml:space="preserve"> </w:t>
      </w:r>
      <w:r>
        <w:rPr>
          <w:sz w:val="20"/>
        </w:rPr>
        <w:t>la</w:t>
      </w:r>
      <w:r>
        <w:rPr>
          <w:spacing w:val="-7"/>
          <w:sz w:val="20"/>
        </w:rPr>
        <w:t xml:space="preserve"> </w:t>
      </w:r>
      <w:r>
        <w:rPr>
          <w:sz w:val="20"/>
        </w:rPr>
        <w:t>documentation</w:t>
      </w:r>
      <w:r>
        <w:rPr>
          <w:spacing w:val="-10"/>
          <w:sz w:val="20"/>
        </w:rPr>
        <w:t xml:space="preserve"> </w:t>
      </w:r>
      <w:r>
        <w:rPr>
          <w:sz w:val="20"/>
        </w:rPr>
        <w:t>environnementale</w:t>
      </w:r>
      <w:r>
        <w:rPr>
          <w:spacing w:val="-9"/>
          <w:sz w:val="20"/>
        </w:rPr>
        <w:t xml:space="preserve"> </w:t>
      </w:r>
      <w:r>
        <w:rPr>
          <w:sz w:val="20"/>
        </w:rPr>
        <w:t>et</w:t>
      </w:r>
      <w:r>
        <w:rPr>
          <w:spacing w:val="-7"/>
          <w:sz w:val="20"/>
        </w:rPr>
        <w:t xml:space="preserve"> </w:t>
      </w:r>
      <w:r>
        <w:rPr>
          <w:spacing w:val="-2"/>
          <w:sz w:val="20"/>
        </w:rPr>
        <w:t>sociale,</w:t>
      </w:r>
    </w:p>
    <w:p w14:paraId="47B15308" w14:textId="77777777" w:rsidR="00E14A36" w:rsidRDefault="00000000">
      <w:pPr>
        <w:pStyle w:val="Paragraphedeliste"/>
        <w:numPr>
          <w:ilvl w:val="1"/>
          <w:numId w:val="78"/>
        </w:numPr>
        <w:tabs>
          <w:tab w:val="left" w:pos="1829"/>
        </w:tabs>
        <w:rPr>
          <w:sz w:val="20"/>
        </w:rPr>
      </w:pPr>
      <w:r>
        <w:rPr>
          <w:sz w:val="20"/>
        </w:rPr>
        <w:t>(ii)</w:t>
      </w:r>
      <w:r>
        <w:rPr>
          <w:spacing w:val="-8"/>
          <w:sz w:val="20"/>
        </w:rPr>
        <w:t xml:space="preserve"> </w:t>
      </w:r>
      <w:r>
        <w:rPr>
          <w:sz w:val="20"/>
        </w:rPr>
        <w:t>le</w:t>
      </w:r>
      <w:r>
        <w:rPr>
          <w:spacing w:val="-6"/>
          <w:sz w:val="20"/>
        </w:rPr>
        <w:t xml:space="preserve"> </w:t>
      </w:r>
      <w:r>
        <w:rPr>
          <w:sz w:val="20"/>
        </w:rPr>
        <w:t>suivi</w:t>
      </w:r>
      <w:r>
        <w:rPr>
          <w:spacing w:val="-6"/>
          <w:sz w:val="20"/>
        </w:rPr>
        <w:t xml:space="preserve"> </w:t>
      </w:r>
      <w:r>
        <w:rPr>
          <w:sz w:val="20"/>
        </w:rPr>
        <w:t>environnemental</w:t>
      </w:r>
      <w:r>
        <w:rPr>
          <w:spacing w:val="-7"/>
          <w:sz w:val="20"/>
        </w:rPr>
        <w:t xml:space="preserve"> </w:t>
      </w:r>
      <w:r>
        <w:rPr>
          <w:sz w:val="20"/>
        </w:rPr>
        <w:t>et</w:t>
      </w:r>
      <w:r>
        <w:rPr>
          <w:spacing w:val="-6"/>
          <w:sz w:val="20"/>
        </w:rPr>
        <w:t xml:space="preserve"> </w:t>
      </w:r>
      <w:r>
        <w:rPr>
          <w:sz w:val="20"/>
        </w:rPr>
        <w:t>social</w:t>
      </w:r>
      <w:r>
        <w:rPr>
          <w:spacing w:val="-7"/>
          <w:sz w:val="20"/>
        </w:rPr>
        <w:t xml:space="preserve"> </w:t>
      </w:r>
      <w:r>
        <w:rPr>
          <w:sz w:val="20"/>
        </w:rPr>
        <w:t>des</w:t>
      </w:r>
      <w:r>
        <w:rPr>
          <w:spacing w:val="-7"/>
          <w:sz w:val="20"/>
        </w:rPr>
        <w:t xml:space="preserve"> </w:t>
      </w:r>
      <w:r>
        <w:rPr>
          <w:sz w:val="20"/>
        </w:rPr>
        <w:t>activités</w:t>
      </w:r>
      <w:r>
        <w:rPr>
          <w:spacing w:val="-5"/>
          <w:sz w:val="20"/>
        </w:rPr>
        <w:t xml:space="preserve"> </w:t>
      </w:r>
      <w:r>
        <w:rPr>
          <w:sz w:val="20"/>
        </w:rPr>
        <w:t>de</w:t>
      </w:r>
      <w:r>
        <w:rPr>
          <w:spacing w:val="-6"/>
          <w:sz w:val="20"/>
        </w:rPr>
        <w:t xml:space="preserve"> </w:t>
      </w:r>
      <w:r>
        <w:rPr>
          <w:spacing w:val="-2"/>
          <w:sz w:val="20"/>
        </w:rPr>
        <w:t>construction,</w:t>
      </w:r>
    </w:p>
    <w:p w14:paraId="78CB3EFB" w14:textId="77777777" w:rsidR="00E14A36" w:rsidRDefault="00000000">
      <w:pPr>
        <w:pStyle w:val="Paragraphedeliste"/>
        <w:numPr>
          <w:ilvl w:val="1"/>
          <w:numId w:val="78"/>
        </w:numPr>
        <w:tabs>
          <w:tab w:val="left" w:pos="1829"/>
        </w:tabs>
        <w:spacing w:before="1"/>
        <w:ind w:right="699"/>
        <w:rPr>
          <w:sz w:val="20"/>
        </w:rPr>
      </w:pPr>
      <w:r>
        <w:rPr>
          <w:sz w:val="20"/>
        </w:rPr>
        <w:t>(iii) la définition des mesures correctives en situation de non-conformité et la prévention des non-conformités,</w:t>
      </w:r>
    </w:p>
    <w:p w14:paraId="283C24A9" w14:textId="77777777" w:rsidR="00E14A36" w:rsidRDefault="00000000">
      <w:pPr>
        <w:pStyle w:val="Paragraphedeliste"/>
        <w:numPr>
          <w:ilvl w:val="1"/>
          <w:numId w:val="78"/>
        </w:numPr>
        <w:tabs>
          <w:tab w:val="left" w:pos="1829"/>
        </w:tabs>
        <w:spacing w:before="1" w:line="231" w:lineRule="exact"/>
        <w:rPr>
          <w:sz w:val="20"/>
        </w:rPr>
      </w:pPr>
      <w:r>
        <w:rPr>
          <w:sz w:val="20"/>
        </w:rPr>
        <w:t>(iv)</w:t>
      </w:r>
      <w:r>
        <w:rPr>
          <w:spacing w:val="-9"/>
          <w:sz w:val="20"/>
        </w:rPr>
        <w:t xml:space="preserve"> </w:t>
      </w:r>
      <w:r>
        <w:rPr>
          <w:sz w:val="20"/>
        </w:rPr>
        <w:t>la</w:t>
      </w:r>
      <w:r>
        <w:rPr>
          <w:spacing w:val="-6"/>
          <w:sz w:val="20"/>
        </w:rPr>
        <w:t xml:space="preserve"> </w:t>
      </w:r>
      <w:r>
        <w:rPr>
          <w:sz w:val="20"/>
        </w:rPr>
        <w:t>communication</w:t>
      </w:r>
      <w:r>
        <w:rPr>
          <w:spacing w:val="-9"/>
          <w:sz w:val="20"/>
        </w:rPr>
        <w:t xml:space="preserve"> </w:t>
      </w:r>
      <w:r>
        <w:rPr>
          <w:sz w:val="20"/>
        </w:rPr>
        <w:t>adéquate</w:t>
      </w:r>
      <w:r>
        <w:rPr>
          <w:spacing w:val="-8"/>
          <w:sz w:val="20"/>
        </w:rPr>
        <w:t xml:space="preserve"> </w:t>
      </w:r>
      <w:r>
        <w:rPr>
          <w:sz w:val="20"/>
        </w:rPr>
        <w:t>et</w:t>
      </w:r>
      <w:r>
        <w:rPr>
          <w:spacing w:val="-5"/>
          <w:sz w:val="20"/>
        </w:rPr>
        <w:t xml:space="preserve"> </w:t>
      </w:r>
      <w:r>
        <w:rPr>
          <w:sz w:val="20"/>
        </w:rPr>
        <w:t>opportune</w:t>
      </w:r>
      <w:r>
        <w:rPr>
          <w:spacing w:val="-9"/>
          <w:sz w:val="20"/>
        </w:rPr>
        <w:t xml:space="preserve"> </w:t>
      </w:r>
      <w:r>
        <w:rPr>
          <w:sz w:val="20"/>
        </w:rPr>
        <w:t>entre</w:t>
      </w:r>
      <w:r>
        <w:rPr>
          <w:spacing w:val="-8"/>
          <w:sz w:val="20"/>
        </w:rPr>
        <w:t xml:space="preserve"> </w:t>
      </w:r>
      <w:r>
        <w:rPr>
          <w:sz w:val="20"/>
        </w:rPr>
        <w:t>les</w:t>
      </w:r>
      <w:r>
        <w:rPr>
          <w:spacing w:val="-7"/>
          <w:sz w:val="20"/>
        </w:rPr>
        <w:t xml:space="preserve"> </w:t>
      </w:r>
      <w:r>
        <w:rPr>
          <w:sz w:val="20"/>
        </w:rPr>
        <w:t>diverses</w:t>
      </w:r>
      <w:r>
        <w:rPr>
          <w:spacing w:val="-8"/>
          <w:sz w:val="20"/>
        </w:rPr>
        <w:t xml:space="preserve"> </w:t>
      </w:r>
      <w:r>
        <w:rPr>
          <w:sz w:val="20"/>
        </w:rPr>
        <w:t>parties</w:t>
      </w:r>
      <w:r>
        <w:rPr>
          <w:spacing w:val="-8"/>
          <w:sz w:val="20"/>
        </w:rPr>
        <w:t xml:space="preserve"> </w:t>
      </w:r>
      <w:r>
        <w:rPr>
          <w:sz w:val="20"/>
        </w:rPr>
        <w:t>concernées</w:t>
      </w:r>
      <w:r>
        <w:rPr>
          <w:spacing w:val="-8"/>
          <w:sz w:val="20"/>
        </w:rPr>
        <w:t xml:space="preserve"> </w:t>
      </w:r>
      <w:r>
        <w:rPr>
          <w:spacing w:val="-10"/>
          <w:sz w:val="20"/>
        </w:rPr>
        <w:t>;</w:t>
      </w:r>
    </w:p>
    <w:p w14:paraId="26573C71" w14:textId="77777777" w:rsidR="00E14A36" w:rsidRDefault="00000000">
      <w:pPr>
        <w:pStyle w:val="Paragraphedeliste"/>
        <w:numPr>
          <w:ilvl w:val="0"/>
          <w:numId w:val="78"/>
        </w:numPr>
        <w:tabs>
          <w:tab w:val="left" w:pos="1536"/>
        </w:tabs>
        <w:ind w:left="1262" w:right="697" w:firstLine="0"/>
        <w:jc w:val="both"/>
        <w:rPr>
          <w:sz w:val="20"/>
        </w:rPr>
      </w:pPr>
      <w:r>
        <w:rPr>
          <w:sz w:val="20"/>
        </w:rPr>
        <w:t>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7BB674BE" w14:textId="77777777" w:rsidR="00E14A36" w:rsidRDefault="00000000">
      <w:pPr>
        <w:pStyle w:val="Paragraphedeliste"/>
        <w:numPr>
          <w:ilvl w:val="0"/>
          <w:numId w:val="78"/>
        </w:numPr>
        <w:tabs>
          <w:tab w:val="left" w:pos="1528"/>
        </w:tabs>
        <w:ind w:left="1262" w:right="698" w:firstLine="0"/>
        <w:jc w:val="both"/>
        <w:rPr>
          <w:sz w:val="20"/>
        </w:rPr>
      </w:pPr>
      <w:r>
        <w:rPr>
          <w:sz w:val="20"/>
        </w:rPr>
        <w:t>Il doit connaître, respecter et faire respecter tous les règlements, lois, décrets, normes et autres dispositions gouvernementales à caractère socio-environnemental, y compris ceux correspondant aux</w:t>
      </w:r>
      <w:r>
        <w:rPr>
          <w:spacing w:val="-1"/>
          <w:sz w:val="20"/>
        </w:rPr>
        <w:t xml:space="preserve"> </w:t>
      </w:r>
      <w:r>
        <w:rPr>
          <w:sz w:val="20"/>
        </w:rPr>
        <w:t>domaines</w:t>
      </w:r>
      <w:r>
        <w:rPr>
          <w:spacing w:val="-1"/>
          <w:sz w:val="20"/>
        </w:rPr>
        <w:t xml:space="preserve"> </w:t>
      </w:r>
      <w:r>
        <w:rPr>
          <w:sz w:val="20"/>
        </w:rPr>
        <w:t>nationaux et</w:t>
      </w:r>
      <w:r>
        <w:rPr>
          <w:spacing w:val="-2"/>
          <w:sz w:val="20"/>
        </w:rPr>
        <w:t xml:space="preserve"> </w:t>
      </w:r>
      <w:r>
        <w:rPr>
          <w:sz w:val="20"/>
        </w:rPr>
        <w:t>municipaux</w:t>
      </w:r>
      <w:r>
        <w:rPr>
          <w:spacing w:val="-1"/>
          <w:sz w:val="20"/>
        </w:rPr>
        <w:t xml:space="preserve"> </w:t>
      </w:r>
      <w:r>
        <w:rPr>
          <w:sz w:val="20"/>
        </w:rPr>
        <w:t>qui,</w:t>
      </w:r>
      <w:r>
        <w:rPr>
          <w:spacing w:val="-1"/>
          <w:sz w:val="20"/>
        </w:rPr>
        <w:t xml:space="preserve"> </w:t>
      </w:r>
      <w:r>
        <w:rPr>
          <w:sz w:val="20"/>
        </w:rPr>
        <w:t>d'une</w:t>
      </w:r>
      <w:r>
        <w:rPr>
          <w:spacing w:val="-2"/>
          <w:sz w:val="20"/>
        </w:rPr>
        <w:t xml:space="preserve"> </w:t>
      </w:r>
      <w:r>
        <w:rPr>
          <w:sz w:val="20"/>
        </w:rPr>
        <w:t>manière</w:t>
      </w:r>
      <w:r>
        <w:rPr>
          <w:spacing w:val="-2"/>
          <w:sz w:val="20"/>
        </w:rPr>
        <w:t xml:space="preserve"> </w:t>
      </w:r>
      <w:r>
        <w:rPr>
          <w:sz w:val="20"/>
        </w:rPr>
        <w:t>ou d'une</w:t>
      </w:r>
      <w:r>
        <w:rPr>
          <w:spacing w:val="-2"/>
          <w:sz w:val="20"/>
        </w:rPr>
        <w:t xml:space="preserve"> </w:t>
      </w:r>
      <w:r>
        <w:rPr>
          <w:sz w:val="20"/>
        </w:rPr>
        <w:t>autre,</w:t>
      </w:r>
      <w:r>
        <w:rPr>
          <w:spacing w:val="-3"/>
          <w:sz w:val="20"/>
        </w:rPr>
        <w:t xml:space="preserve"> </w:t>
      </w:r>
      <w:r>
        <w:rPr>
          <w:sz w:val="20"/>
        </w:rPr>
        <w:t>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1A997FC" w14:textId="77777777" w:rsidR="00E14A36" w:rsidRDefault="00000000">
      <w:pPr>
        <w:pStyle w:val="Paragraphedeliste"/>
        <w:numPr>
          <w:ilvl w:val="0"/>
          <w:numId w:val="78"/>
        </w:numPr>
        <w:tabs>
          <w:tab w:val="left" w:pos="1499"/>
        </w:tabs>
        <w:spacing w:before="1"/>
        <w:ind w:left="1262" w:right="697" w:firstLine="0"/>
        <w:jc w:val="both"/>
        <w:rPr>
          <w:sz w:val="20"/>
        </w:rPr>
      </w:pPr>
      <w:r>
        <w:rPr>
          <w:sz w:val="20"/>
        </w:rPr>
        <w:t>Sans</w:t>
      </w:r>
      <w:r>
        <w:rPr>
          <w:spacing w:val="-1"/>
          <w:sz w:val="20"/>
        </w:rPr>
        <w:t xml:space="preserve"> </w:t>
      </w:r>
      <w:r>
        <w:rPr>
          <w:sz w:val="20"/>
        </w:rPr>
        <w:t>être exhaustif,</w:t>
      </w:r>
      <w:r>
        <w:rPr>
          <w:spacing w:val="-1"/>
          <w:sz w:val="20"/>
        </w:rPr>
        <w:t xml:space="preserve"> </w:t>
      </w:r>
      <w:r>
        <w:rPr>
          <w:sz w:val="20"/>
        </w:rPr>
        <w:t>les</w:t>
      </w:r>
      <w:r>
        <w:rPr>
          <w:spacing w:val="-1"/>
          <w:sz w:val="20"/>
        </w:rPr>
        <w:t xml:space="preserve"> </w:t>
      </w:r>
      <w:r>
        <w:rPr>
          <w:sz w:val="20"/>
        </w:rPr>
        <w:t>règlements, lois,</w:t>
      </w:r>
      <w:r>
        <w:rPr>
          <w:spacing w:val="-3"/>
          <w:sz w:val="20"/>
        </w:rPr>
        <w:t xml:space="preserve"> </w:t>
      </w:r>
      <w:r>
        <w:rPr>
          <w:sz w:val="20"/>
        </w:rPr>
        <w:t>décrets, normes</w:t>
      </w:r>
      <w:r>
        <w:rPr>
          <w:spacing w:val="-1"/>
          <w:sz w:val="20"/>
        </w:rPr>
        <w:t xml:space="preserve"> </w:t>
      </w:r>
      <w:r>
        <w:rPr>
          <w:sz w:val="20"/>
        </w:rPr>
        <w:t>applicables</w:t>
      </w:r>
      <w:r>
        <w:rPr>
          <w:spacing w:val="-1"/>
          <w:sz w:val="20"/>
        </w:rPr>
        <w:t xml:space="preserve"> </w:t>
      </w:r>
      <w:r>
        <w:rPr>
          <w:sz w:val="20"/>
        </w:rPr>
        <w:t>présentés</w:t>
      </w:r>
      <w:r>
        <w:rPr>
          <w:spacing w:val="-1"/>
          <w:sz w:val="20"/>
        </w:rPr>
        <w:t xml:space="preserve"> </w:t>
      </w:r>
      <w:r>
        <w:rPr>
          <w:sz w:val="20"/>
        </w:rPr>
        <w:t>dans les</w:t>
      </w:r>
      <w:r>
        <w:rPr>
          <w:spacing w:val="-1"/>
          <w:sz w:val="20"/>
        </w:rPr>
        <w:t xml:space="preserve"> </w:t>
      </w:r>
      <w:r>
        <w:rPr>
          <w:sz w:val="20"/>
        </w:rPr>
        <w:t>textes environnementaux et sociaux suivants, sous réserve du présent cahier de clauses se présentent comme suit :</w:t>
      </w:r>
    </w:p>
    <w:p w14:paraId="023854E0" w14:textId="77777777" w:rsidR="00E14A36" w:rsidRDefault="00000000">
      <w:pPr>
        <w:pStyle w:val="Paragraphedeliste"/>
        <w:numPr>
          <w:ilvl w:val="1"/>
          <w:numId w:val="78"/>
        </w:numPr>
        <w:tabs>
          <w:tab w:val="left" w:pos="1690"/>
        </w:tabs>
        <w:ind w:left="1690" w:right="700"/>
        <w:jc w:val="both"/>
        <w:rPr>
          <w:sz w:val="20"/>
        </w:rPr>
      </w:pPr>
      <w:proofErr w:type="gramStart"/>
      <w:r>
        <w:rPr>
          <w:sz w:val="20"/>
        </w:rPr>
        <w:t>la</w:t>
      </w:r>
      <w:proofErr w:type="gramEnd"/>
      <w:r>
        <w:rPr>
          <w:sz w:val="20"/>
        </w:rPr>
        <w:t xml:space="preserve"> loi - cadre N°96/12 du 5 août 1996 relative à la gestion de l'environnement, qui prévoit notamment le traitement des rejets par les entreprises et la protection des milieux récepteurs et des sanctions pour atteinte à l’environnement ;</w:t>
      </w:r>
    </w:p>
    <w:p w14:paraId="461CBCF0" w14:textId="77777777" w:rsidR="00E14A36" w:rsidRDefault="00000000">
      <w:pPr>
        <w:pStyle w:val="Paragraphedeliste"/>
        <w:numPr>
          <w:ilvl w:val="1"/>
          <w:numId w:val="78"/>
        </w:numPr>
        <w:tabs>
          <w:tab w:val="left" w:pos="1690"/>
        </w:tabs>
        <w:ind w:left="1690" w:right="698"/>
        <w:jc w:val="both"/>
        <w:rPr>
          <w:sz w:val="20"/>
        </w:rPr>
      </w:pPr>
      <w:proofErr w:type="gramStart"/>
      <w:r>
        <w:rPr>
          <w:sz w:val="20"/>
        </w:rPr>
        <w:t>la</w:t>
      </w:r>
      <w:proofErr w:type="gramEnd"/>
      <w:r>
        <w:rPr>
          <w:sz w:val="20"/>
        </w:rPr>
        <w:t xml:space="preserve"> loi N° 94/01 du 20 janvier 1994 portant régime des forêts de la faune et de la pêche, qui fixe le cadre et les conditions d’abattage des arbres appartenant au domaine forestier permanent ou non ;</w:t>
      </w:r>
    </w:p>
    <w:p w14:paraId="5789196E" w14:textId="77777777" w:rsidR="00E14A36" w:rsidRDefault="00000000">
      <w:pPr>
        <w:pStyle w:val="Paragraphedeliste"/>
        <w:numPr>
          <w:ilvl w:val="1"/>
          <w:numId w:val="78"/>
        </w:numPr>
        <w:tabs>
          <w:tab w:val="left" w:pos="1689"/>
        </w:tabs>
        <w:ind w:left="1689" w:hanging="359"/>
        <w:jc w:val="both"/>
        <w:rPr>
          <w:sz w:val="20"/>
        </w:rPr>
      </w:pPr>
      <w:proofErr w:type="gramStart"/>
      <w:r>
        <w:rPr>
          <w:sz w:val="20"/>
        </w:rPr>
        <w:t>la</w:t>
      </w:r>
      <w:proofErr w:type="gramEnd"/>
      <w:r>
        <w:rPr>
          <w:spacing w:val="-7"/>
          <w:sz w:val="20"/>
        </w:rPr>
        <w:t xml:space="preserve"> </w:t>
      </w:r>
      <w:r>
        <w:rPr>
          <w:sz w:val="20"/>
        </w:rPr>
        <w:t>loi</w:t>
      </w:r>
      <w:r>
        <w:rPr>
          <w:spacing w:val="-7"/>
          <w:sz w:val="20"/>
        </w:rPr>
        <w:t xml:space="preserve"> </w:t>
      </w:r>
      <w:r>
        <w:rPr>
          <w:sz w:val="20"/>
        </w:rPr>
        <w:t>1998</w:t>
      </w:r>
      <w:r>
        <w:rPr>
          <w:spacing w:val="-6"/>
          <w:sz w:val="20"/>
        </w:rPr>
        <w:t xml:space="preserve"> </w:t>
      </w:r>
      <w:r>
        <w:rPr>
          <w:sz w:val="20"/>
        </w:rPr>
        <w:t>sur</w:t>
      </w:r>
      <w:r>
        <w:rPr>
          <w:spacing w:val="-8"/>
          <w:sz w:val="20"/>
        </w:rPr>
        <w:t xml:space="preserve"> </w:t>
      </w:r>
      <w:r>
        <w:rPr>
          <w:sz w:val="20"/>
        </w:rPr>
        <w:t>les</w:t>
      </w:r>
      <w:r>
        <w:rPr>
          <w:spacing w:val="-5"/>
          <w:sz w:val="20"/>
        </w:rPr>
        <w:t xml:space="preserve"> </w:t>
      </w:r>
      <w:r>
        <w:rPr>
          <w:sz w:val="20"/>
        </w:rPr>
        <w:t>établissements</w:t>
      </w:r>
      <w:r>
        <w:rPr>
          <w:spacing w:val="-6"/>
          <w:sz w:val="20"/>
        </w:rPr>
        <w:t xml:space="preserve"> </w:t>
      </w:r>
      <w:r>
        <w:rPr>
          <w:sz w:val="20"/>
        </w:rPr>
        <w:t>classés</w:t>
      </w:r>
      <w:r>
        <w:rPr>
          <w:spacing w:val="-8"/>
          <w:sz w:val="20"/>
        </w:rPr>
        <w:t xml:space="preserve"> </w:t>
      </w:r>
      <w:r>
        <w:rPr>
          <w:sz w:val="20"/>
        </w:rPr>
        <w:t>dangereux</w:t>
      </w:r>
      <w:r>
        <w:rPr>
          <w:spacing w:val="-7"/>
          <w:sz w:val="20"/>
        </w:rPr>
        <w:t xml:space="preserve"> </w:t>
      </w:r>
      <w:r>
        <w:rPr>
          <w:sz w:val="20"/>
        </w:rPr>
        <w:t>tels</w:t>
      </w:r>
      <w:r>
        <w:rPr>
          <w:spacing w:val="-6"/>
          <w:sz w:val="20"/>
        </w:rPr>
        <w:t xml:space="preserve"> </w:t>
      </w:r>
      <w:r>
        <w:rPr>
          <w:sz w:val="20"/>
        </w:rPr>
        <w:t>que</w:t>
      </w:r>
      <w:r>
        <w:rPr>
          <w:spacing w:val="-6"/>
          <w:sz w:val="20"/>
        </w:rPr>
        <w:t xml:space="preserve"> </w:t>
      </w:r>
      <w:r>
        <w:rPr>
          <w:sz w:val="20"/>
        </w:rPr>
        <w:t>les</w:t>
      </w:r>
      <w:r>
        <w:rPr>
          <w:spacing w:val="-5"/>
          <w:sz w:val="20"/>
        </w:rPr>
        <w:t xml:space="preserve"> </w:t>
      </w:r>
      <w:r>
        <w:rPr>
          <w:sz w:val="20"/>
        </w:rPr>
        <w:t>carrières</w:t>
      </w:r>
      <w:r>
        <w:rPr>
          <w:spacing w:val="1"/>
          <w:sz w:val="20"/>
        </w:rPr>
        <w:t xml:space="preserve"> </w:t>
      </w:r>
      <w:r>
        <w:rPr>
          <w:spacing w:val="-10"/>
          <w:sz w:val="20"/>
        </w:rPr>
        <w:t>;</w:t>
      </w:r>
    </w:p>
    <w:p w14:paraId="41A1846D" w14:textId="77777777" w:rsidR="00E14A36" w:rsidRDefault="00000000">
      <w:pPr>
        <w:pStyle w:val="Paragraphedeliste"/>
        <w:numPr>
          <w:ilvl w:val="1"/>
          <w:numId w:val="78"/>
        </w:numPr>
        <w:tabs>
          <w:tab w:val="left" w:pos="1689"/>
        </w:tabs>
        <w:spacing w:before="1" w:line="231" w:lineRule="exact"/>
        <w:ind w:left="1689" w:hanging="359"/>
        <w:jc w:val="both"/>
        <w:rPr>
          <w:sz w:val="20"/>
        </w:rPr>
      </w:pPr>
      <w:proofErr w:type="gramStart"/>
      <w:r>
        <w:rPr>
          <w:sz w:val="20"/>
        </w:rPr>
        <w:t>la</w:t>
      </w:r>
      <w:proofErr w:type="gramEnd"/>
      <w:r>
        <w:rPr>
          <w:spacing w:val="-6"/>
          <w:sz w:val="20"/>
        </w:rPr>
        <w:t xml:space="preserve"> </w:t>
      </w:r>
      <w:r>
        <w:rPr>
          <w:sz w:val="20"/>
        </w:rPr>
        <w:t>loi</w:t>
      </w:r>
      <w:r>
        <w:rPr>
          <w:spacing w:val="-5"/>
          <w:sz w:val="20"/>
        </w:rPr>
        <w:t xml:space="preserve"> </w:t>
      </w:r>
      <w:r>
        <w:rPr>
          <w:sz w:val="20"/>
        </w:rPr>
        <w:t>N°</w:t>
      </w:r>
      <w:r>
        <w:rPr>
          <w:spacing w:val="-6"/>
          <w:sz w:val="20"/>
        </w:rPr>
        <w:t xml:space="preserve"> </w:t>
      </w:r>
      <w:r>
        <w:rPr>
          <w:sz w:val="20"/>
        </w:rPr>
        <w:t>98/005</w:t>
      </w:r>
      <w:r>
        <w:rPr>
          <w:spacing w:val="-5"/>
          <w:sz w:val="20"/>
        </w:rPr>
        <w:t xml:space="preserve"> </w:t>
      </w:r>
      <w:r>
        <w:rPr>
          <w:sz w:val="20"/>
        </w:rPr>
        <w:t>du</w:t>
      </w:r>
      <w:r>
        <w:rPr>
          <w:spacing w:val="-7"/>
          <w:sz w:val="20"/>
        </w:rPr>
        <w:t xml:space="preserve"> </w:t>
      </w:r>
      <w:r>
        <w:rPr>
          <w:sz w:val="20"/>
        </w:rPr>
        <w:t>14</w:t>
      </w:r>
      <w:r>
        <w:rPr>
          <w:spacing w:val="-6"/>
          <w:sz w:val="20"/>
        </w:rPr>
        <w:t xml:space="preserve"> </w:t>
      </w:r>
      <w:r>
        <w:rPr>
          <w:sz w:val="20"/>
        </w:rPr>
        <w:t>avril</w:t>
      </w:r>
      <w:r>
        <w:rPr>
          <w:spacing w:val="-7"/>
          <w:sz w:val="20"/>
        </w:rPr>
        <w:t xml:space="preserve"> </w:t>
      </w:r>
      <w:r>
        <w:rPr>
          <w:sz w:val="20"/>
        </w:rPr>
        <w:t>1998</w:t>
      </w:r>
      <w:r>
        <w:rPr>
          <w:spacing w:val="-5"/>
          <w:sz w:val="20"/>
        </w:rPr>
        <w:t xml:space="preserve"> </w:t>
      </w:r>
      <w:r>
        <w:rPr>
          <w:sz w:val="20"/>
        </w:rPr>
        <w:t>portant</w:t>
      </w:r>
      <w:r>
        <w:rPr>
          <w:spacing w:val="-6"/>
          <w:sz w:val="20"/>
        </w:rPr>
        <w:t xml:space="preserve"> </w:t>
      </w:r>
      <w:r>
        <w:rPr>
          <w:sz w:val="20"/>
        </w:rPr>
        <w:t>régime</w:t>
      </w:r>
      <w:r>
        <w:rPr>
          <w:spacing w:val="-5"/>
          <w:sz w:val="20"/>
        </w:rPr>
        <w:t xml:space="preserve"> </w:t>
      </w:r>
      <w:r>
        <w:rPr>
          <w:sz w:val="20"/>
        </w:rPr>
        <w:t>de</w:t>
      </w:r>
      <w:r>
        <w:rPr>
          <w:spacing w:val="-5"/>
          <w:sz w:val="20"/>
        </w:rPr>
        <w:t xml:space="preserve"> </w:t>
      </w:r>
      <w:r>
        <w:rPr>
          <w:sz w:val="20"/>
        </w:rPr>
        <w:t xml:space="preserve">l’eau </w:t>
      </w:r>
      <w:r>
        <w:rPr>
          <w:spacing w:val="-10"/>
          <w:sz w:val="20"/>
        </w:rPr>
        <w:t>;</w:t>
      </w:r>
    </w:p>
    <w:p w14:paraId="6C621FEA" w14:textId="77777777" w:rsidR="00E14A36" w:rsidRDefault="00000000">
      <w:pPr>
        <w:pStyle w:val="Paragraphedeliste"/>
        <w:numPr>
          <w:ilvl w:val="1"/>
          <w:numId w:val="78"/>
        </w:numPr>
        <w:tabs>
          <w:tab w:val="left" w:pos="1689"/>
        </w:tabs>
        <w:spacing w:line="231" w:lineRule="exact"/>
        <w:ind w:left="1689" w:hanging="359"/>
        <w:jc w:val="both"/>
        <w:rPr>
          <w:sz w:val="20"/>
        </w:rPr>
      </w:pPr>
      <w:proofErr w:type="gramStart"/>
      <w:r>
        <w:rPr>
          <w:sz w:val="20"/>
        </w:rPr>
        <w:t>la</w:t>
      </w:r>
      <w:proofErr w:type="gramEnd"/>
      <w:r>
        <w:rPr>
          <w:spacing w:val="-7"/>
          <w:sz w:val="20"/>
        </w:rPr>
        <w:t xml:space="preserve"> </w:t>
      </w:r>
      <w:r>
        <w:rPr>
          <w:sz w:val="20"/>
        </w:rPr>
        <w:t>loi</w:t>
      </w:r>
      <w:r>
        <w:rPr>
          <w:spacing w:val="-6"/>
          <w:sz w:val="20"/>
        </w:rPr>
        <w:t xml:space="preserve"> </w:t>
      </w:r>
      <w:r>
        <w:rPr>
          <w:sz w:val="20"/>
        </w:rPr>
        <w:t>N°</w:t>
      </w:r>
      <w:r>
        <w:rPr>
          <w:spacing w:val="-6"/>
          <w:sz w:val="20"/>
        </w:rPr>
        <w:t xml:space="preserve"> </w:t>
      </w:r>
      <w:r>
        <w:rPr>
          <w:sz w:val="20"/>
        </w:rPr>
        <w:t>96/67</w:t>
      </w:r>
      <w:r>
        <w:rPr>
          <w:spacing w:val="-6"/>
          <w:sz w:val="20"/>
        </w:rPr>
        <w:t xml:space="preserve"> </w:t>
      </w:r>
      <w:r>
        <w:rPr>
          <w:sz w:val="20"/>
        </w:rPr>
        <w:t>du</w:t>
      </w:r>
      <w:r>
        <w:rPr>
          <w:spacing w:val="-8"/>
          <w:sz w:val="20"/>
        </w:rPr>
        <w:t xml:space="preserve"> </w:t>
      </w:r>
      <w:r>
        <w:rPr>
          <w:sz w:val="20"/>
        </w:rPr>
        <w:t>08</w:t>
      </w:r>
      <w:r>
        <w:rPr>
          <w:spacing w:val="-7"/>
          <w:sz w:val="20"/>
        </w:rPr>
        <w:t xml:space="preserve"> </w:t>
      </w:r>
      <w:r>
        <w:rPr>
          <w:sz w:val="20"/>
        </w:rPr>
        <w:t>avril</w:t>
      </w:r>
      <w:r>
        <w:rPr>
          <w:spacing w:val="-8"/>
          <w:sz w:val="20"/>
        </w:rPr>
        <w:t xml:space="preserve"> </w:t>
      </w:r>
      <w:r>
        <w:rPr>
          <w:sz w:val="20"/>
        </w:rPr>
        <w:t>1996</w:t>
      </w:r>
      <w:r>
        <w:rPr>
          <w:spacing w:val="-6"/>
          <w:sz w:val="20"/>
        </w:rPr>
        <w:t xml:space="preserve"> </w:t>
      </w:r>
      <w:r>
        <w:rPr>
          <w:sz w:val="20"/>
        </w:rPr>
        <w:t>portant</w:t>
      </w:r>
      <w:r>
        <w:rPr>
          <w:spacing w:val="-7"/>
          <w:sz w:val="20"/>
        </w:rPr>
        <w:t xml:space="preserve"> </w:t>
      </w:r>
      <w:r>
        <w:rPr>
          <w:sz w:val="20"/>
        </w:rPr>
        <w:t>protection</w:t>
      </w:r>
      <w:r>
        <w:rPr>
          <w:spacing w:val="-5"/>
          <w:sz w:val="20"/>
        </w:rPr>
        <w:t xml:space="preserve"> </w:t>
      </w:r>
      <w:r>
        <w:rPr>
          <w:sz w:val="20"/>
        </w:rPr>
        <w:t>du patrimoine</w:t>
      </w:r>
      <w:r>
        <w:rPr>
          <w:spacing w:val="-6"/>
          <w:sz w:val="20"/>
        </w:rPr>
        <w:t xml:space="preserve"> </w:t>
      </w:r>
      <w:r>
        <w:rPr>
          <w:sz w:val="20"/>
        </w:rPr>
        <w:t>routier</w:t>
      </w:r>
      <w:r>
        <w:rPr>
          <w:spacing w:val="-7"/>
          <w:sz w:val="20"/>
        </w:rPr>
        <w:t xml:space="preserve"> </w:t>
      </w:r>
      <w:r>
        <w:rPr>
          <w:spacing w:val="-2"/>
          <w:sz w:val="20"/>
        </w:rPr>
        <w:t>national,</w:t>
      </w:r>
    </w:p>
    <w:p w14:paraId="0B6F3771" w14:textId="77777777" w:rsidR="00E14A36" w:rsidRDefault="00000000">
      <w:pPr>
        <w:pStyle w:val="Paragraphedeliste"/>
        <w:numPr>
          <w:ilvl w:val="1"/>
          <w:numId w:val="78"/>
        </w:numPr>
        <w:tabs>
          <w:tab w:val="left" w:pos="1690"/>
        </w:tabs>
        <w:spacing w:before="1"/>
        <w:ind w:left="1690" w:right="706"/>
        <w:jc w:val="both"/>
        <w:rPr>
          <w:sz w:val="20"/>
        </w:rPr>
      </w:pPr>
      <w:proofErr w:type="gramStart"/>
      <w:r>
        <w:rPr>
          <w:sz w:val="20"/>
        </w:rPr>
        <w:t>la</w:t>
      </w:r>
      <w:proofErr w:type="gramEnd"/>
      <w:r>
        <w:rPr>
          <w:sz w:val="20"/>
        </w:rPr>
        <w:t xml:space="preserve"> loi No 2016/017 du 14 décembre 2016 portant code minier qui régit les conditions d’ouverture des sites de carrière et emprunts de latérite ;</w:t>
      </w:r>
    </w:p>
    <w:p w14:paraId="44AE9F06" w14:textId="77777777" w:rsidR="00E14A36" w:rsidRDefault="00000000">
      <w:pPr>
        <w:spacing w:before="274"/>
        <w:ind w:right="694"/>
        <w:jc w:val="right"/>
        <w:rPr>
          <w:rFonts w:ascii="Times New Roman"/>
          <w:sz w:val="24"/>
        </w:rPr>
      </w:pPr>
      <w:r>
        <w:rPr>
          <w:rFonts w:ascii="Times New Roman"/>
          <w:spacing w:val="-5"/>
          <w:sz w:val="24"/>
        </w:rPr>
        <w:t>30</w:t>
      </w:r>
    </w:p>
    <w:p w14:paraId="7A179320" w14:textId="77777777" w:rsidR="00E14A36" w:rsidRDefault="00E14A36">
      <w:pPr>
        <w:jc w:val="right"/>
        <w:rPr>
          <w:rFonts w:ascii="Times New Roman"/>
          <w:sz w:val="24"/>
        </w:rPr>
        <w:sectPr w:rsidR="00E14A36">
          <w:headerReference w:type="default" r:id="rId20"/>
          <w:footerReference w:type="default" r:id="rId21"/>
          <w:pgSz w:w="12240" w:h="15840"/>
          <w:pgMar w:top="620" w:right="720" w:bottom="280" w:left="720" w:header="0" w:footer="0" w:gutter="0"/>
          <w:cols w:space="720"/>
        </w:sectPr>
      </w:pPr>
    </w:p>
    <w:p w14:paraId="75742CAE" w14:textId="77777777" w:rsidR="00E14A36" w:rsidRDefault="00000000">
      <w:pPr>
        <w:pStyle w:val="Paragraphedeliste"/>
        <w:numPr>
          <w:ilvl w:val="1"/>
          <w:numId w:val="78"/>
        </w:numPr>
        <w:tabs>
          <w:tab w:val="left" w:pos="1690"/>
        </w:tabs>
        <w:ind w:left="1690" w:right="697"/>
        <w:jc w:val="both"/>
        <w:rPr>
          <w:sz w:val="20"/>
        </w:rPr>
      </w:pPr>
      <w:proofErr w:type="gramStart"/>
      <w:r>
        <w:rPr>
          <w:sz w:val="20"/>
        </w:rPr>
        <w:lastRenderedPageBreak/>
        <w:t>la</w:t>
      </w:r>
      <w:proofErr w:type="gramEnd"/>
      <w:r>
        <w:rPr>
          <w:sz w:val="20"/>
        </w:rPr>
        <w:t xml:space="preserve"> loi N° 85/09 du 04 juillet 1985 relative à l’expropriation pour cause d’utilité publique et aux modalités d’indemnisation ;</w:t>
      </w:r>
    </w:p>
    <w:p w14:paraId="04E30B5F" w14:textId="77777777" w:rsidR="00E14A36" w:rsidRDefault="00000000">
      <w:pPr>
        <w:pStyle w:val="Paragraphedeliste"/>
        <w:numPr>
          <w:ilvl w:val="1"/>
          <w:numId w:val="78"/>
        </w:numPr>
        <w:tabs>
          <w:tab w:val="left" w:pos="1690"/>
        </w:tabs>
        <w:ind w:left="1690" w:right="709"/>
        <w:jc w:val="both"/>
        <w:rPr>
          <w:sz w:val="20"/>
        </w:rPr>
      </w:pPr>
      <w:proofErr w:type="gramStart"/>
      <w:r>
        <w:rPr>
          <w:sz w:val="20"/>
        </w:rPr>
        <w:t>la</w:t>
      </w:r>
      <w:proofErr w:type="gramEnd"/>
      <w:r>
        <w:rPr>
          <w:sz w:val="20"/>
        </w:rPr>
        <w:t xml:space="preserve"> loi N° 92/007 du 14 août 1992, portant Code du Travail, qui fixe les conditions d’emploi, d’hygiène et de sécurité au travail ;</w:t>
      </w:r>
    </w:p>
    <w:p w14:paraId="1537EE3E" w14:textId="77777777" w:rsidR="00E14A36" w:rsidRDefault="00000000">
      <w:pPr>
        <w:pStyle w:val="Paragraphedeliste"/>
        <w:numPr>
          <w:ilvl w:val="1"/>
          <w:numId w:val="78"/>
        </w:numPr>
        <w:tabs>
          <w:tab w:val="left" w:pos="1690"/>
        </w:tabs>
        <w:ind w:left="1690" w:right="695"/>
        <w:jc w:val="both"/>
        <w:rPr>
          <w:sz w:val="20"/>
        </w:rPr>
      </w:pPr>
      <w:proofErr w:type="gramStart"/>
      <w:r>
        <w:rPr>
          <w:sz w:val="20"/>
        </w:rPr>
        <w:t>le</w:t>
      </w:r>
      <w:proofErr w:type="gramEnd"/>
      <w:r>
        <w:rPr>
          <w:sz w:val="20"/>
        </w:rPr>
        <w:t xml:space="preserve"> décret N°2013/00171/PM du 14/02/2013 sur les études d'impact environnemental, qui peuvent impliquer des mesures compensatoires à la charge des entrepreneurs ;</w:t>
      </w:r>
    </w:p>
    <w:p w14:paraId="1DBB72E1" w14:textId="77777777" w:rsidR="00E14A36" w:rsidRDefault="00000000">
      <w:pPr>
        <w:pStyle w:val="Paragraphedeliste"/>
        <w:numPr>
          <w:ilvl w:val="1"/>
          <w:numId w:val="78"/>
        </w:numPr>
        <w:tabs>
          <w:tab w:val="left" w:pos="1690"/>
        </w:tabs>
        <w:ind w:left="1690" w:right="697"/>
        <w:jc w:val="both"/>
        <w:rPr>
          <w:sz w:val="20"/>
        </w:rPr>
      </w:pPr>
      <w:proofErr w:type="gramStart"/>
      <w:r>
        <w:rPr>
          <w:sz w:val="20"/>
        </w:rPr>
        <w:t>le</w:t>
      </w:r>
      <w:proofErr w:type="gramEnd"/>
      <w:r>
        <w:rPr>
          <w:spacing w:val="-2"/>
          <w:sz w:val="20"/>
        </w:rPr>
        <w:t xml:space="preserve"> </w:t>
      </w:r>
      <w:r>
        <w:rPr>
          <w:sz w:val="20"/>
        </w:rPr>
        <w:t>décret</w:t>
      </w:r>
      <w:r>
        <w:rPr>
          <w:spacing w:val="-2"/>
          <w:sz w:val="20"/>
        </w:rPr>
        <w:t xml:space="preserve"> </w:t>
      </w:r>
      <w:r>
        <w:rPr>
          <w:sz w:val="20"/>
        </w:rPr>
        <w:t>N° 2012</w:t>
      </w:r>
      <w:r>
        <w:rPr>
          <w:spacing w:val="-3"/>
          <w:sz w:val="20"/>
        </w:rPr>
        <w:t xml:space="preserve"> </w:t>
      </w:r>
      <w:r>
        <w:rPr>
          <w:sz w:val="20"/>
        </w:rPr>
        <w:t>/</w:t>
      </w:r>
      <w:r>
        <w:rPr>
          <w:spacing w:val="-3"/>
          <w:sz w:val="20"/>
        </w:rPr>
        <w:t xml:space="preserve"> </w:t>
      </w:r>
      <w:r>
        <w:rPr>
          <w:sz w:val="20"/>
        </w:rPr>
        <w:t>2809</w:t>
      </w:r>
      <w:r>
        <w:rPr>
          <w:spacing w:val="-1"/>
          <w:sz w:val="20"/>
        </w:rPr>
        <w:t xml:space="preserve"> </w:t>
      </w:r>
      <w:r>
        <w:rPr>
          <w:sz w:val="20"/>
        </w:rPr>
        <w:t>/</w:t>
      </w:r>
      <w:r>
        <w:rPr>
          <w:spacing w:val="-3"/>
          <w:sz w:val="20"/>
        </w:rPr>
        <w:t xml:space="preserve"> </w:t>
      </w:r>
      <w:r>
        <w:rPr>
          <w:sz w:val="20"/>
        </w:rPr>
        <w:t>PM</w:t>
      </w:r>
      <w:r>
        <w:rPr>
          <w:spacing w:val="-1"/>
          <w:sz w:val="20"/>
        </w:rPr>
        <w:t xml:space="preserve"> </w:t>
      </w:r>
      <w:r>
        <w:rPr>
          <w:sz w:val="20"/>
        </w:rPr>
        <w:t>du</w:t>
      </w:r>
      <w:r>
        <w:rPr>
          <w:spacing w:val="-3"/>
          <w:sz w:val="20"/>
        </w:rPr>
        <w:t xml:space="preserve"> </w:t>
      </w:r>
      <w:r>
        <w:rPr>
          <w:sz w:val="20"/>
        </w:rPr>
        <w:t>26</w:t>
      </w:r>
      <w:r>
        <w:rPr>
          <w:spacing w:val="-1"/>
          <w:sz w:val="20"/>
        </w:rPr>
        <w:t xml:space="preserve"> </w:t>
      </w:r>
      <w:r>
        <w:rPr>
          <w:sz w:val="20"/>
        </w:rPr>
        <w:t>septembre</w:t>
      </w:r>
      <w:r>
        <w:rPr>
          <w:spacing w:val="-2"/>
          <w:sz w:val="20"/>
        </w:rPr>
        <w:t xml:space="preserve"> </w:t>
      </w:r>
      <w:r>
        <w:rPr>
          <w:sz w:val="20"/>
        </w:rPr>
        <w:t>2012</w:t>
      </w:r>
      <w:r>
        <w:rPr>
          <w:spacing w:val="-3"/>
          <w:sz w:val="20"/>
        </w:rPr>
        <w:t xml:space="preserve"> </w:t>
      </w:r>
      <w:r>
        <w:rPr>
          <w:sz w:val="20"/>
        </w:rPr>
        <w:t>fixant</w:t>
      </w:r>
      <w:r>
        <w:rPr>
          <w:spacing w:val="-1"/>
          <w:sz w:val="20"/>
        </w:rPr>
        <w:t xml:space="preserve"> </w:t>
      </w:r>
      <w:r>
        <w:rPr>
          <w:sz w:val="20"/>
        </w:rPr>
        <w:t>les</w:t>
      </w:r>
      <w:r>
        <w:rPr>
          <w:spacing w:val="-1"/>
          <w:sz w:val="20"/>
        </w:rPr>
        <w:t xml:space="preserve"> </w:t>
      </w:r>
      <w:r>
        <w:rPr>
          <w:sz w:val="20"/>
        </w:rPr>
        <w:t>conditions</w:t>
      </w:r>
      <w:r>
        <w:rPr>
          <w:spacing w:val="-1"/>
          <w:sz w:val="20"/>
        </w:rPr>
        <w:t xml:space="preserve"> </w:t>
      </w:r>
      <w:r>
        <w:rPr>
          <w:sz w:val="20"/>
        </w:rPr>
        <w:t>de</w:t>
      </w:r>
      <w:r>
        <w:rPr>
          <w:spacing w:val="-3"/>
          <w:sz w:val="20"/>
        </w:rPr>
        <w:t xml:space="preserve"> </w:t>
      </w:r>
      <w:r>
        <w:rPr>
          <w:sz w:val="20"/>
        </w:rPr>
        <w:t>tri, de</w:t>
      </w:r>
      <w:r>
        <w:rPr>
          <w:spacing w:val="-3"/>
          <w:sz w:val="20"/>
        </w:rPr>
        <w:t xml:space="preserve"> </w:t>
      </w:r>
      <w:r>
        <w:rPr>
          <w:sz w:val="20"/>
        </w:rPr>
        <w:t>collecte, de stockage, de transport, de récupération, de recyclage, de traitement et d’élimination finale des déchets ;</w:t>
      </w:r>
    </w:p>
    <w:p w14:paraId="3B32D79D" w14:textId="77777777" w:rsidR="00E14A36" w:rsidRDefault="00000000">
      <w:pPr>
        <w:pStyle w:val="Paragraphedeliste"/>
        <w:numPr>
          <w:ilvl w:val="1"/>
          <w:numId w:val="78"/>
        </w:numPr>
        <w:tabs>
          <w:tab w:val="left" w:pos="1690"/>
        </w:tabs>
        <w:ind w:left="1690" w:right="708"/>
        <w:jc w:val="both"/>
        <w:rPr>
          <w:sz w:val="20"/>
        </w:rPr>
      </w:pPr>
      <w:proofErr w:type="gramStart"/>
      <w:r>
        <w:rPr>
          <w:sz w:val="20"/>
        </w:rPr>
        <w:t>le</w:t>
      </w:r>
      <w:proofErr w:type="gramEnd"/>
      <w:r>
        <w:rPr>
          <w:sz w:val="20"/>
        </w:rPr>
        <w:t xml:space="preserve"> décret No 2011/2581 du 23 août 2011 portant réglementation des substances chimiques nocives et/ou dangereuses ;</w:t>
      </w:r>
    </w:p>
    <w:p w14:paraId="28866C84" w14:textId="77777777" w:rsidR="00E14A36" w:rsidRDefault="00000000">
      <w:pPr>
        <w:pStyle w:val="Paragraphedeliste"/>
        <w:numPr>
          <w:ilvl w:val="1"/>
          <w:numId w:val="78"/>
        </w:numPr>
        <w:tabs>
          <w:tab w:val="left" w:pos="1689"/>
        </w:tabs>
        <w:spacing w:before="1" w:line="231" w:lineRule="exact"/>
        <w:ind w:left="1689" w:hanging="359"/>
        <w:jc w:val="both"/>
        <w:rPr>
          <w:sz w:val="20"/>
        </w:rPr>
      </w:pPr>
      <w:proofErr w:type="gramStart"/>
      <w:r>
        <w:rPr>
          <w:sz w:val="20"/>
        </w:rPr>
        <w:t>le</w:t>
      </w:r>
      <w:proofErr w:type="gramEnd"/>
      <w:r>
        <w:rPr>
          <w:spacing w:val="-5"/>
          <w:sz w:val="20"/>
        </w:rPr>
        <w:t xml:space="preserve"> </w:t>
      </w:r>
      <w:r>
        <w:rPr>
          <w:sz w:val="20"/>
        </w:rPr>
        <w:t>décret</w:t>
      </w:r>
      <w:r>
        <w:rPr>
          <w:spacing w:val="-7"/>
          <w:sz w:val="20"/>
        </w:rPr>
        <w:t xml:space="preserve"> </w:t>
      </w:r>
      <w:r>
        <w:rPr>
          <w:sz w:val="20"/>
        </w:rPr>
        <w:t>No</w:t>
      </w:r>
      <w:r>
        <w:rPr>
          <w:spacing w:val="-6"/>
          <w:sz w:val="20"/>
        </w:rPr>
        <w:t xml:space="preserve"> </w:t>
      </w:r>
      <w:r>
        <w:rPr>
          <w:sz w:val="20"/>
        </w:rPr>
        <w:t>2011/2582</w:t>
      </w:r>
      <w:r>
        <w:rPr>
          <w:spacing w:val="-6"/>
          <w:sz w:val="20"/>
        </w:rPr>
        <w:t xml:space="preserve"> </w:t>
      </w:r>
      <w:r>
        <w:rPr>
          <w:sz w:val="20"/>
        </w:rPr>
        <w:t>du</w:t>
      </w:r>
      <w:r>
        <w:rPr>
          <w:spacing w:val="-8"/>
          <w:sz w:val="20"/>
        </w:rPr>
        <w:t xml:space="preserve"> </w:t>
      </w:r>
      <w:r>
        <w:rPr>
          <w:sz w:val="20"/>
        </w:rPr>
        <w:t>23</w:t>
      </w:r>
      <w:r>
        <w:rPr>
          <w:spacing w:val="-5"/>
          <w:sz w:val="20"/>
        </w:rPr>
        <w:t xml:space="preserve"> </w:t>
      </w:r>
      <w:r>
        <w:rPr>
          <w:sz w:val="20"/>
        </w:rPr>
        <w:t>août</w:t>
      </w:r>
      <w:r>
        <w:rPr>
          <w:spacing w:val="-7"/>
          <w:sz w:val="20"/>
        </w:rPr>
        <w:t xml:space="preserve"> </w:t>
      </w:r>
      <w:r>
        <w:rPr>
          <w:sz w:val="20"/>
        </w:rPr>
        <w:t>2011</w:t>
      </w:r>
      <w:r>
        <w:rPr>
          <w:spacing w:val="-8"/>
          <w:sz w:val="20"/>
        </w:rPr>
        <w:t xml:space="preserve"> </w:t>
      </w:r>
      <w:r>
        <w:rPr>
          <w:sz w:val="20"/>
        </w:rPr>
        <w:t>fixant</w:t>
      </w:r>
      <w:r>
        <w:rPr>
          <w:spacing w:val="-7"/>
          <w:sz w:val="20"/>
        </w:rPr>
        <w:t xml:space="preserve"> </w:t>
      </w:r>
      <w:r>
        <w:rPr>
          <w:sz w:val="20"/>
        </w:rPr>
        <w:t>les</w:t>
      </w:r>
      <w:r>
        <w:rPr>
          <w:spacing w:val="-6"/>
          <w:sz w:val="20"/>
        </w:rPr>
        <w:t xml:space="preserve"> </w:t>
      </w:r>
      <w:r>
        <w:rPr>
          <w:sz w:val="20"/>
        </w:rPr>
        <w:t>modalités</w:t>
      </w:r>
      <w:r>
        <w:rPr>
          <w:spacing w:val="-6"/>
          <w:sz w:val="20"/>
        </w:rPr>
        <w:t xml:space="preserve"> </w:t>
      </w:r>
      <w:r>
        <w:rPr>
          <w:sz w:val="20"/>
        </w:rPr>
        <w:t>de</w:t>
      </w:r>
      <w:r>
        <w:rPr>
          <w:spacing w:val="-7"/>
          <w:sz w:val="20"/>
        </w:rPr>
        <w:t xml:space="preserve"> </w:t>
      </w:r>
      <w:r>
        <w:rPr>
          <w:sz w:val="20"/>
        </w:rPr>
        <w:t>protection</w:t>
      </w:r>
      <w:r>
        <w:rPr>
          <w:spacing w:val="-5"/>
          <w:sz w:val="20"/>
        </w:rPr>
        <w:t xml:space="preserve"> </w:t>
      </w:r>
      <w:r>
        <w:rPr>
          <w:sz w:val="20"/>
        </w:rPr>
        <w:t>de</w:t>
      </w:r>
      <w:r>
        <w:rPr>
          <w:spacing w:val="-6"/>
          <w:sz w:val="20"/>
        </w:rPr>
        <w:t xml:space="preserve"> </w:t>
      </w:r>
      <w:r>
        <w:rPr>
          <w:sz w:val="20"/>
        </w:rPr>
        <w:t>l’atmosphère</w:t>
      </w:r>
      <w:r>
        <w:rPr>
          <w:spacing w:val="3"/>
          <w:sz w:val="20"/>
        </w:rPr>
        <w:t xml:space="preserve"> </w:t>
      </w:r>
      <w:r>
        <w:rPr>
          <w:spacing w:val="-10"/>
          <w:sz w:val="20"/>
        </w:rPr>
        <w:t>;</w:t>
      </w:r>
    </w:p>
    <w:p w14:paraId="47FDCC8F" w14:textId="77777777" w:rsidR="00E14A36" w:rsidRDefault="00000000">
      <w:pPr>
        <w:pStyle w:val="Paragraphedeliste"/>
        <w:numPr>
          <w:ilvl w:val="1"/>
          <w:numId w:val="78"/>
        </w:numPr>
        <w:tabs>
          <w:tab w:val="left" w:pos="1690"/>
        </w:tabs>
        <w:ind w:left="1690" w:right="701"/>
        <w:jc w:val="both"/>
        <w:rPr>
          <w:sz w:val="20"/>
        </w:rPr>
      </w:pPr>
      <w:proofErr w:type="gramStart"/>
      <w:r>
        <w:rPr>
          <w:sz w:val="20"/>
        </w:rPr>
        <w:t>le</w:t>
      </w:r>
      <w:proofErr w:type="gramEnd"/>
      <w:r>
        <w:rPr>
          <w:spacing w:val="40"/>
          <w:sz w:val="20"/>
        </w:rPr>
        <w:t xml:space="preserve"> </w:t>
      </w:r>
      <w:r>
        <w:rPr>
          <w:sz w:val="20"/>
        </w:rPr>
        <w:t>décret No 2011/2583 du 23 août 2011 portant réglementation des nuisances sonores et olfactives ;</w:t>
      </w:r>
    </w:p>
    <w:p w14:paraId="6E9D6429" w14:textId="77777777" w:rsidR="00E14A36" w:rsidRDefault="00000000">
      <w:pPr>
        <w:pStyle w:val="Paragraphedeliste"/>
        <w:numPr>
          <w:ilvl w:val="1"/>
          <w:numId w:val="78"/>
        </w:numPr>
        <w:tabs>
          <w:tab w:val="left" w:pos="1690"/>
        </w:tabs>
        <w:ind w:left="1690" w:right="692"/>
        <w:jc w:val="both"/>
        <w:rPr>
          <w:sz w:val="20"/>
        </w:rPr>
      </w:pPr>
      <w:proofErr w:type="gramStart"/>
      <w:r>
        <w:rPr>
          <w:sz w:val="20"/>
        </w:rPr>
        <w:t>le</w:t>
      </w:r>
      <w:proofErr w:type="gramEnd"/>
      <w:r>
        <w:rPr>
          <w:sz w:val="20"/>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27186D69" w14:textId="77777777" w:rsidR="00E14A36" w:rsidRDefault="00000000">
      <w:pPr>
        <w:pStyle w:val="Paragraphedeliste"/>
        <w:numPr>
          <w:ilvl w:val="1"/>
          <w:numId w:val="78"/>
        </w:numPr>
        <w:tabs>
          <w:tab w:val="left" w:pos="1690"/>
        </w:tabs>
        <w:spacing w:before="1"/>
        <w:ind w:left="1690" w:right="708"/>
        <w:jc w:val="both"/>
        <w:rPr>
          <w:sz w:val="20"/>
        </w:rPr>
      </w:pPr>
      <w:r>
        <w:rPr>
          <w:sz w:val="20"/>
        </w:rPr>
        <w:t>Le décret N°2022/5074/PM du 04 juillet 2022, fixant les modalités de contrôle de la conformité sociale des projets,</w:t>
      </w:r>
    </w:p>
    <w:p w14:paraId="6F2A1A00" w14:textId="77777777" w:rsidR="00E14A36" w:rsidRDefault="00000000">
      <w:pPr>
        <w:pStyle w:val="Paragraphedeliste"/>
        <w:numPr>
          <w:ilvl w:val="1"/>
          <w:numId w:val="78"/>
        </w:numPr>
        <w:tabs>
          <w:tab w:val="left" w:pos="1690"/>
        </w:tabs>
        <w:spacing w:before="1"/>
        <w:ind w:left="1690" w:right="701"/>
        <w:jc w:val="both"/>
        <w:rPr>
          <w:sz w:val="20"/>
        </w:rPr>
      </w:pPr>
      <w:r>
        <w:rPr>
          <w:sz w:val="20"/>
        </w:rPr>
        <w:t>Les Normes Environnementales et Sociales de la Banque mondiale qui sont pertinentes pour le projet (Voir le Plan d’Engagement Environnemental et Social du Projet, consultable</w:t>
      </w:r>
      <w:r>
        <w:rPr>
          <w:spacing w:val="40"/>
          <w:sz w:val="20"/>
        </w:rPr>
        <w:t xml:space="preserve"> </w:t>
      </w:r>
      <w:r>
        <w:rPr>
          <w:sz w:val="20"/>
        </w:rPr>
        <w:t>auprès de l’Unité de gestion du projet).</w:t>
      </w:r>
    </w:p>
    <w:p w14:paraId="3D346F6E" w14:textId="77777777" w:rsidR="00E14A36" w:rsidRDefault="00000000">
      <w:pPr>
        <w:pStyle w:val="Paragraphedeliste"/>
        <w:numPr>
          <w:ilvl w:val="0"/>
          <w:numId w:val="77"/>
        </w:numPr>
        <w:tabs>
          <w:tab w:val="left" w:pos="940"/>
        </w:tabs>
        <w:ind w:right="705" w:firstLine="0"/>
        <w:jc w:val="both"/>
        <w:rPr>
          <w:sz w:val="20"/>
        </w:rPr>
      </w:pPr>
      <w:r>
        <w:rPr>
          <w:sz w:val="20"/>
        </w:rPr>
        <w:t>Il doit élaborer un règlement intérieur et mettre en place des codes de bonne conduite, applicables</w:t>
      </w:r>
      <w:r>
        <w:rPr>
          <w:spacing w:val="40"/>
          <w:sz w:val="20"/>
        </w:rPr>
        <w:t xml:space="preserve"> </w:t>
      </w:r>
      <w:r>
        <w:rPr>
          <w:sz w:val="20"/>
        </w:rPr>
        <w:t>à tous les employés et aux sous-traitants ;</w:t>
      </w:r>
    </w:p>
    <w:p w14:paraId="1FA3AB80" w14:textId="77777777" w:rsidR="00E14A36" w:rsidRDefault="00000000">
      <w:pPr>
        <w:pStyle w:val="Paragraphedeliste"/>
        <w:numPr>
          <w:ilvl w:val="0"/>
          <w:numId w:val="77"/>
        </w:numPr>
        <w:tabs>
          <w:tab w:val="left" w:pos="931"/>
        </w:tabs>
        <w:spacing w:before="231"/>
        <w:ind w:left="931" w:hanging="235"/>
        <w:jc w:val="both"/>
        <w:rPr>
          <w:sz w:val="20"/>
        </w:rPr>
      </w:pPr>
      <w:r>
        <w:rPr>
          <w:sz w:val="20"/>
        </w:rPr>
        <w:t>Il</w:t>
      </w:r>
      <w:r>
        <w:rPr>
          <w:spacing w:val="-6"/>
          <w:sz w:val="20"/>
        </w:rPr>
        <w:t xml:space="preserve"> </w:t>
      </w:r>
      <w:r>
        <w:rPr>
          <w:sz w:val="20"/>
        </w:rPr>
        <w:t>doit</w:t>
      </w:r>
      <w:r>
        <w:rPr>
          <w:spacing w:val="-7"/>
          <w:sz w:val="20"/>
        </w:rPr>
        <w:t xml:space="preserve"> </w:t>
      </w:r>
      <w:r>
        <w:rPr>
          <w:sz w:val="20"/>
        </w:rPr>
        <w:t>assumer</w:t>
      </w:r>
      <w:r>
        <w:rPr>
          <w:spacing w:val="-6"/>
          <w:sz w:val="20"/>
        </w:rPr>
        <w:t xml:space="preserve"> </w:t>
      </w:r>
      <w:r>
        <w:rPr>
          <w:sz w:val="20"/>
        </w:rPr>
        <w:t>la</w:t>
      </w:r>
      <w:r>
        <w:rPr>
          <w:spacing w:val="-6"/>
          <w:sz w:val="20"/>
        </w:rPr>
        <w:t xml:space="preserve"> </w:t>
      </w:r>
      <w:r>
        <w:rPr>
          <w:sz w:val="20"/>
        </w:rPr>
        <w:t>responsabilité</w:t>
      </w:r>
      <w:r>
        <w:rPr>
          <w:spacing w:val="-6"/>
          <w:sz w:val="20"/>
        </w:rPr>
        <w:t xml:space="preserve"> </w:t>
      </w:r>
      <w:r>
        <w:rPr>
          <w:sz w:val="20"/>
        </w:rPr>
        <w:t>de</w:t>
      </w:r>
      <w:r>
        <w:rPr>
          <w:spacing w:val="-7"/>
          <w:sz w:val="20"/>
        </w:rPr>
        <w:t xml:space="preserve"> </w:t>
      </w:r>
      <w:r>
        <w:rPr>
          <w:sz w:val="20"/>
        </w:rPr>
        <w:t>toute</w:t>
      </w:r>
      <w:r>
        <w:rPr>
          <w:spacing w:val="-5"/>
          <w:sz w:val="20"/>
        </w:rPr>
        <w:t xml:space="preserve"> </w:t>
      </w:r>
      <w:r>
        <w:rPr>
          <w:sz w:val="20"/>
        </w:rPr>
        <w:t>réclamation</w:t>
      </w:r>
      <w:r>
        <w:rPr>
          <w:spacing w:val="-7"/>
          <w:sz w:val="20"/>
        </w:rPr>
        <w:t xml:space="preserve"> </w:t>
      </w:r>
      <w:r>
        <w:rPr>
          <w:sz w:val="20"/>
        </w:rPr>
        <w:t>liée</w:t>
      </w:r>
      <w:r>
        <w:rPr>
          <w:spacing w:val="-7"/>
          <w:sz w:val="20"/>
        </w:rPr>
        <w:t xml:space="preserve"> </w:t>
      </w:r>
      <w:r>
        <w:rPr>
          <w:sz w:val="20"/>
        </w:rPr>
        <w:t>au</w:t>
      </w:r>
      <w:r>
        <w:rPr>
          <w:spacing w:val="-5"/>
          <w:sz w:val="20"/>
        </w:rPr>
        <w:t xml:space="preserve"> </w:t>
      </w:r>
      <w:r>
        <w:rPr>
          <w:sz w:val="20"/>
        </w:rPr>
        <w:t>non-respect</w:t>
      </w:r>
      <w:r>
        <w:rPr>
          <w:spacing w:val="-4"/>
          <w:sz w:val="20"/>
        </w:rPr>
        <w:t xml:space="preserve"> </w:t>
      </w:r>
      <w:r>
        <w:rPr>
          <w:sz w:val="20"/>
        </w:rPr>
        <w:t>de</w:t>
      </w:r>
      <w:r>
        <w:rPr>
          <w:spacing w:val="-6"/>
          <w:sz w:val="20"/>
        </w:rPr>
        <w:t xml:space="preserve"> </w:t>
      </w:r>
      <w:r>
        <w:rPr>
          <w:spacing w:val="-2"/>
          <w:sz w:val="20"/>
        </w:rPr>
        <w:t>l’environnement.</w:t>
      </w:r>
    </w:p>
    <w:p w14:paraId="64F70D7D" w14:textId="77777777" w:rsidR="00E14A36" w:rsidRDefault="00E14A36">
      <w:pPr>
        <w:pStyle w:val="Corpsdetexte"/>
        <w:spacing w:before="1"/>
      </w:pPr>
    </w:p>
    <w:p w14:paraId="74CD52E4" w14:textId="77777777" w:rsidR="00E14A36" w:rsidRDefault="00000000">
      <w:pPr>
        <w:pStyle w:val="Paragraphedeliste"/>
        <w:numPr>
          <w:ilvl w:val="1"/>
          <w:numId w:val="79"/>
        </w:numPr>
        <w:tabs>
          <w:tab w:val="left" w:pos="1412"/>
        </w:tabs>
        <w:spacing w:line="232" w:lineRule="exact"/>
        <w:ind w:left="1412" w:hanging="718"/>
        <w:jc w:val="both"/>
        <w:rPr>
          <w:sz w:val="20"/>
        </w:rPr>
      </w:pPr>
      <w:bookmarkStart w:id="11" w:name="_bookmark4"/>
      <w:bookmarkEnd w:id="11"/>
      <w:r>
        <w:rPr>
          <w:sz w:val="20"/>
        </w:rPr>
        <w:t>Engagements</w:t>
      </w:r>
      <w:r>
        <w:rPr>
          <w:spacing w:val="-6"/>
          <w:sz w:val="20"/>
        </w:rPr>
        <w:t xml:space="preserve"> </w:t>
      </w:r>
      <w:r>
        <w:rPr>
          <w:sz w:val="20"/>
        </w:rPr>
        <w:t>de</w:t>
      </w:r>
      <w:r>
        <w:rPr>
          <w:spacing w:val="-7"/>
          <w:sz w:val="20"/>
        </w:rPr>
        <w:t xml:space="preserve"> </w:t>
      </w:r>
      <w:r>
        <w:rPr>
          <w:sz w:val="20"/>
        </w:rPr>
        <w:t>la</w:t>
      </w:r>
      <w:r>
        <w:rPr>
          <w:spacing w:val="-7"/>
          <w:sz w:val="20"/>
        </w:rPr>
        <w:t xml:space="preserve"> </w:t>
      </w:r>
      <w:r>
        <w:rPr>
          <w:sz w:val="20"/>
        </w:rPr>
        <w:t>maitrise</w:t>
      </w:r>
      <w:r>
        <w:rPr>
          <w:spacing w:val="-7"/>
          <w:sz w:val="20"/>
        </w:rPr>
        <w:t xml:space="preserve"> </w:t>
      </w:r>
      <w:r>
        <w:rPr>
          <w:spacing w:val="-2"/>
          <w:sz w:val="20"/>
        </w:rPr>
        <w:t>d’œuvre</w:t>
      </w:r>
    </w:p>
    <w:p w14:paraId="03F1F6E8" w14:textId="77777777" w:rsidR="00E14A36" w:rsidRDefault="00000000">
      <w:pPr>
        <w:pStyle w:val="Corpsdetexte"/>
        <w:ind w:left="696" w:right="695"/>
        <w:jc w:val="both"/>
      </w:pPr>
      <w:r>
        <w:t>Le Maître d’œuvre approuve, vise et transmet au Maître d’Ouvrage ce CCES y compris le PGES-chantier et il assure le suivi de l’application rigoureuse dudit CCES.</w:t>
      </w:r>
    </w:p>
    <w:p w14:paraId="7499E258" w14:textId="77777777" w:rsidR="00E14A36" w:rsidRDefault="00000000">
      <w:pPr>
        <w:pStyle w:val="Corpsdetexte"/>
        <w:ind w:left="696" w:right="696"/>
        <w:jc w:val="both"/>
      </w:pPr>
      <w:r>
        <w:t>Le Maître d’œuvre (a) peut à tout moment faire procéder à un contrôle des moyens mis en œuvre afin de vérifier le respect de la règlementation et des prescriptions environnementales indiquées dans le CCES</w:t>
      </w:r>
      <w:r>
        <w:rPr>
          <w:spacing w:val="-1"/>
        </w:rPr>
        <w:t xml:space="preserve"> </w:t>
      </w:r>
      <w:r>
        <w:t>;</w:t>
      </w:r>
      <w:r>
        <w:rPr>
          <w:spacing w:val="40"/>
        </w:rPr>
        <w:t xml:space="preserve"> </w:t>
      </w:r>
      <w:r>
        <w:t>(b)</w:t>
      </w:r>
      <w:r>
        <w:rPr>
          <w:spacing w:val="40"/>
        </w:rPr>
        <w:t xml:space="preserve"> </w:t>
      </w:r>
      <w:r>
        <w:t>collecte</w:t>
      </w:r>
      <w:r>
        <w:rPr>
          <w:spacing w:val="40"/>
        </w:rPr>
        <w:t xml:space="preserve"> </w:t>
      </w:r>
      <w:r>
        <w:t>les</w:t>
      </w:r>
      <w:r>
        <w:rPr>
          <w:spacing w:val="40"/>
        </w:rPr>
        <w:t xml:space="preserve"> </w:t>
      </w:r>
      <w:r>
        <w:t>documents</w:t>
      </w:r>
      <w:r>
        <w:rPr>
          <w:spacing w:val="40"/>
        </w:rPr>
        <w:t xml:space="preserve"> </w:t>
      </w:r>
      <w:r>
        <w:t>d’enregistrements</w:t>
      </w:r>
      <w:r>
        <w:rPr>
          <w:spacing w:val="40"/>
        </w:rPr>
        <w:t xml:space="preserve"> </w:t>
      </w:r>
      <w:r>
        <w:t>et</w:t>
      </w:r>
      <w:r>
        <w:rPr>
          <w:spacing w:val="40"/>
        </w:rPr>
        <w:t xml:space="preserve"> </w:t>
      </w:r>
      <w:r>
        <w:t>de</w:t>
      </w:r>
      <w:r>
        <w:rPr>
          <w:spacing w:val="40"/>
        </w:rPr>
        <w:t xml:space="preserve"> </w:t>
      </w:r>
      <w:r>
        <w:t>suivi</w:t>
      </w:r>
      <w:r>
        <w:rPr>
          <w:spacing w:val="40"/>
        </w:rPr>
        <w:t xml:space="preserve"> </w:t>
      </w:r>
      <w:r>
        <w:t>prévus</w:t>
      </w:r>
      <w:r>
        <w:rPr>
          <w:spacing w:val="40"/>
        </w:rPr>
        <w:t xml:space="preserve"> </w:t>
      </w:r>
      <w:r>
        <w:t>dans</w:t>
      </w:r>
      <w:r>
        <w:rPr>
          <w:spacing w:val="40"/>
        </w:rPr>
        <w:t xml:space="preserve"> </w:t>
      </w:r>
      <w:r>
        <w:t>les</w:t>
      </w:r>
      <w:r>
        <w:rPr>
          <w:spacing w:val="40"/>
        </w:rPr>
        <w:t xml:space="preserve"> </w:t>
      </w:r>
      <w:r>
        <w:t>schémas d’organisation</w:t>
      </w:r>
      <w:r>
        <w:rPr>
          <w:spacing w:val="-2"/>
        </w:rPr>
        <w:t xml:space="preserve"> </w:t>
      </w:r>
      <w:r>
        <w:t>; (c) établit la fiche de conformité et approuve les rapports techniques, mensuels, trimestriels ou semestriels des activités de l’entrepreneur ; (d) élabore les rapports d’activités de suivi mensuels, trimestriels ou semestriels</w:t>
      </w:r>
      <w:r>
        <w:rPr>
          <w:spacing w:val="40"/>
        </w:rPr>
        <w:t xml:space="preserve"> </w:t>
      </w:r>
      <w:r>
        <w:t>ainsi que le rapport d’évaluation finale.</w:t>
      </w:r>
    </w:p>
    <w:p w14:paraId="4E8D2F6C" w14:textId="77777777" w:rsidR="00E14A36" w:rsidRDefault="00000000">
      <w:pPr>
        <w:pStyle w:val="Paragraphedeliste"/>
        <w:numPr>
          <w:ilvl w:val="1"/>
          <w:numId w:val="79"/>
        </w:numPr>
        <w:tabs>
          <w:tab w:val="left" w:pos="1412"/>
        </w:tabs>
        <w:spacing w:before="232"/>
        <w:ind w:left="1412" w:hanging="718"/>
        <w:jc w:val="both"/>
        <w:rPr>
          <w:sz w:val="20"/>
        </w:rPr>
      </w:pPr>
      <w:bookmarkStart w:id="12" w:name="_bookmark5"/>
      <w:bookmarkEnd w:id="12"/>
      <w:r>
        <w:rPr>
          <w:sz w:val="20"/>
        </w:rPr>
        <w:t>Règlement</w:t>
      </w:r>
      <w:r>
        <w:rPr>
          <w:spacing w:val="-9"/>
          <w:sz w:val="20"/>
        </w:rPr>
        <w:t xml:space="preserve"> </w:t>
      </w:r>
      <w:r>
        <w:rPr>
          <w:sz w:val="20"/>
        </w:rPr>
        <w:t>intérieur</w:t>
      </w:r>
      <w:r>
        <w:rPr>
          <w:spacing w:val="-7"/>
          <w:sz w:val="20"/>
        </w:rPr>
        <w:t xml:space="preserve"> </w:t>
      </w:r>
      <w:r>
        <w:rPr>
          <w:sz w:val="20"/>
        </w:rPr>
        <w:t>de</w:t>
      </w:r>
      <w:r>
        <w:rPr>
          <w:spacing w:val="-7"/>
          <w:sz w:val="20"/>
        </w:rPr>
        <w:t xml:space="preserve"> </w:t>
      </w:r>
      <w:r>
        <w:rPr>
          <w:spacing w:val="-2"/>
          <w:sz w:val="20"/>
        </w:rPr>
        <w:t>l’entrepreneur</w:t>
      </w:r>
    </w:p>
    <w:p w14:paraId="196119FA" w14:textId="77777777" w:rsidR="00E14A36" w:rsidRDefault="00000000">
      <w:pPr>
        <w:pStyle w:val="Corpsdetexte"/>
        <w:ind w:left="696" w:right="700"/>
        <w:jc w:val="both"/>
      </w:pPr>
      <w:r>
        <w:t>L’Entrepreneur doit afficher un règlement intérieur de façon visible dans les diverses installations de la base-vie prescrivant spécifiquement : l’interdiction de braconnage ; le respect des exigences environnementales, les règles d’hygiène et les mesures de sécurité.</w:t>
      </w:r>
      <w:r>
        <w:rPr>
          <w:spacing w:val="80"/>
        </w:rPr>
        <w:t xml:space="preserve"> </w:t>
      </w:r>
      <w:r>
        <w:t>Ledit règlement doit être signée par</w:t>
      </w:r>
      <w:r>
        <w:rPr>
          <w:spacing w:val="-4"/>
        </w:rPr>
        <w:t xml:space="preserve"> </w:t>
      </w:r>
      <w:r>
        <w:t>l’entrepreneur</w:t>
      </w:r>
      <w:r>
        <w:rPr>
          <w:spacing w:val="-2"/>
        </w:rPr>
        <w:t xml:space="preserve"> </w:t>
      </w:r>
      <w:r>
        <w:t>et</w:t>
      </w:r>
      <w:r>
        <w:rPr>
          <w:spacing w:val="-4"/>
        </w:rPr>
        <w:t xml:space="preserve"> </w:t>
      </w:r>
      <w:r>
        <w:t>mis</w:t>
      </w:r>
      <w:r>
        <w:rPr>
          <w:spacing w:val="-3"/>
        </w:rPr>
        <w:t xml:space="preserve"> </w:t>
      </w:r>
      <w:r>
        <w:t>à</w:t>
      </w:r>
      <w:r>
        <w:rPr>
          <w:spacing w:val="-1"/>
        </w:rPr>
        <w:t xml:space="preserve"> </w:t>
      </w:r>
      <w:r>
        <w:t>la</w:t>
      </w:r>
      <w:r>
        <w:rPr>
          <w:spacing w:val="-3"/>
        </w:rPr>
        <w:t xml:space="preserve"> </w:t>
      </w:r>
      <w:r>
        <w:t>disposition</w:t>
      </w:r>
      <w:r>
        <w:rPr>
          <w:spacing w:val="-5"/>
        </w:rPr>
        <w:t xml:space="preserve"> </w:t>
      </w:r>
      <w:r>
        <w:t>de</w:t>
      </w:r>
      <w:r>
        <w:rPr>
          <w:spacing w:val="-4"/>
        </w:rPr>
        <w:t xml:space="preserve"> </w:t>
      </w:r>
      <w:r>
        <w:t>l’Inspecteur</w:t>
      </w:r>
      <w:r>
        <w:rPr>
          <w:spacing w:val="-2"/>
        </w:rPr>
        <w:t xml:space="preserve"> </w:t>
      </w:r>
      <w:r>
        <w:t>du</w:t>
      </w:r>
      <w:r>
        <w:rPr>
          <w:spacing w:val="-5"/>
        </w:rPr>
        <w:t xml:space="preserve"> </w:t>
      </w:r>
      <w:r>
        <w:t>Travail</w:t>
      </w:r>
      <w:r>
        <w:rPr>
          <w:spacing w:val="-5"/>
        </w:rPr>
        <w:t xml:space="preserve"> </w:t>
      </w:r>
      <w:r>
        <w:t>territorialement</w:t>
      </w:r>
      <w:r>
        <w:rPr>
          <w:spacing w:val="-1"/>
        </w:rPr>
        <w:t xml:space="preserve"> </w:t>
      </w:r>
      <w:r>
        <w:t>compétent.</w:t>
      </w:r>
      <w:r>
        <w:rPr>
          <w:spacing w:val="-2"/>
        </w:rPr>
        <w:t xml:space="preserve"> </w:t>
      </w:r>
      <w:r>
        <w:t>Lors</w:t>
      </w:r>
      <w:r>
        <w:rPr>
          <w:spacing w:val="-3"/>
        </w:rPr>
        <w:t xml:space="preserve"> </w:t>
      </w:r>
      <w:r>
        <w:t>du recrutement ; chaque employé doit être sensibilisé sur les grandes lignes de ce règlement intérieur.</w:t>
      </w:r>
    </w:p>
    <w:p w14:paraId="3D2E5A32" w14:textId="77777777" w:rsidR="00E14A36" w:rsidRDefault="00E14A36">
      <w:pPr>
        <w:pStyle w:val="Corpsdetexte"/>
        <w:spacing w:before="2"/>
      </w:pPr>
    </w:p>
    <w:p w14:paraId="364709DB" w14:textId="77777777" w:rsidR="00E14A36" w:rsidRDefault="00000000">
      <w:pPr>
        <w:pStyle w:val="Paragraphedeliste"/>
        <w:numPr>
          <w:ilvl w:val="1"/>
          <w:numId w:val="79"/>
        </w:numPr>
        <w:tabs>
          <w:tab w:val="left" w:pos="1412"/>
        </w:tabs>
        <w:spacing w:line="231" w:lineRule="exact"/>
        <w:ind w:left="1412" w:hanging="718"/>
        <w:jc w:val="both"/>
        <w:rPr>
          <w:sz w:val="20"/>
        </w:rPr>
      </w:pPr>
      <w:bookmarkStart w:id="13" w:name="_bookmark6"/>
      <w:bookmarkEnd w:id="13"/>
      <w:r>
        <w:rPr>
          <w:sz w:val="20"/>
        </w:rPr>
        <w:t>Contrôles,</w:t>
      </w:r>
      <w:r>
        <w:rPr>
          <w:spacing w:val="-11"/>
          <w:sz w:val="20"/>
        </w:rPr>
        <w:t xml:space="preserve"> </w:t>
      </w:r>
      <w:r>
        <w:rPr>
          <w:sz w:val="20"/>
        </w:rPr>
        <w:t>notifications,</w:t>
      </w:r>
      <w:r>
        <w:rPr>
          <w:spacing w:val="-11"/>
          <w:sz w:val="20"/>
        </w:rPr>
        <w:t xml:space="preserve"> </w:t>
      </w:r>
      <w:r>
        <w:rPr>
          <w:sz w:val="20"/>
        </w:rPr>
        <w:t>gestion</w:t>
      </w:r>
      <w:r>
        <w:rPr>
          <w:spacing w:val="-11"/>
          <w:sz w:val="20"/>
        </w:rPr>
        <w:t xml:space="preserve"> </w:t>
      </w:r>
      <w:r>
        <w:rPr>
          <w:sz w:val="20"/>
        </w:rPr>
        <w:t>des</w:t>
      </w:r>
      <w:r>
        <w:rPr>
          <w:spacing w:val="-9"/>
          <w:sz w:val="20"/>
        </w:rPr>
        <w:t xml:space="preserve"> </w:t>
      </w:r>
      <w:r>
        <w:rPr>
          <w:sz w:val="20"/>
        </w:rPr>
        <w:t>non-conformités</w:t>
      </w:r>
      <w:r>
        <w:rPr>
          <w:spacing w:val="-8"/>
          <w:sz w:val="20"/>
        </w:rPr>
        <w:t xml:space="preserve"> </w:t>
      </w:r>
      <w:r>
        <w:rPr>
          <w:sz w:val="20"/>
        </w:rPr>
        <w:t>et</w:t>
      </w:r>
      <w:r>
        <w:rPr>
          <w:spacing w:val="-10"/>
          <w:sz w:val="20"/>
        </w:rPr>
        <w:t xml:space="preserve"> </w:t>
      </w:r>
      <w:r>
        <w:rPr>
          <w:spacing w:val="-2"/>
          <w:sz w:val="20"/>
        </w:rPr>
        <w:t>sanctions</w:t>
      </w:r>
    </w:p>
    <w:p w14:paraId="5E51DA4B" w14:textId="77777777" w:rsidR="00E14A36" w:rsidRDefault="00000000">
      <w:pPr>
        <w:pStyle w:val="Paragraphedeliste"/>
        <w:numPr>
          <w:ilvl w:val="2"/>
          <w:numId w:val="79"/>
        </w:numPr>
        <w:tabs>
          <w:tab w:val="left" w:pos="2130"/>
        </w:tabs>
        <w:spacing w:line="231" w:lineRule="exact"/>
        <w:ind w:left="2130" w:hanging="1074"/>
        <w:jc w:val="both"/>
        <w:rPr>
          <w:sz w:val="20"/>
        </w:rPr>
      </w:pPr>
      <w:bookmarkStart w:id="14" w:name="_bookmark7"/>
      <w:bookmarkEnd w:id="14"/>
      <w:r>
        <w:rPr>
          <w:sz w:val="20"/>
        </w:rPr>
        <w:t>Contrôle</w:t>
      </w:r>
      <w:r>
        <w:rPr>
          <w:spacing w:val="-8"/>
          <w:sz w:val="20"/>
        </w:rPr>
        <w:t xml:space="preserve"> </w:t>
      </w:r>
      <w:r>
        <w:rPr>
          <w:sz w:val="20"/>
        </w:rPr>
        <w:t>de</w:t>
      </w:r>
      <w:r>
        <w:rPr>
          <w:spacing w:val="-8"/>
          <w:sz w:val="20"/>
        </w:rPr>
        <w:t xml:space="preserve"> </w:t>
      </w:r>
      <w:r>
        <w:rPr>
          <w:sz w:val="20"/>
        </w:rPr>
        <w:t>l’exécution</w:t>
      </w:r>
      <w:r>
        <w:rPr>
          <w:spacing w:val="-8"/>
          <w:sz w:val="20"/>
        </w:rPr>
        <w:t xml:space="preserve"> </w:t>
      </w:r>
      <w:r>
        <w:rPr>
          <w:sz w:val="20"/>
        </w:rPr>
        <w:t>des</w:t>
      </w:r>
      <w:r>
        <w:rPr>
          <w:spacing w:val="-8"/>
          <w:sz w:val="20"/>
        </w:rPr>
        <w:t xml:space="preserve"> </w:t>
      </w:r>
      <w:r>
        <w:rPr>
          <w:sz w:val="20"/>
        </w:rPr>
        <w:t>clauses</w:t>
      </w:r>
      <w:r>
        <w:rPr>
          <w:spacing w:val="-9"/>
          <w:sz w:val="20"/>
        </w:rPr>
        <w:t xml:space="preserve"> </w:t>
      </w:r>
      <w:r>
        <w:rPr>
          <w:sz w:val="20"/>
        </w:rPr>
        <w:t>environnementales</w:t>
      </w:r>
      <w:r>
        <w:rPr>
          <w:spacing w:val="-10"/>
          <w:sz w:val="20"/>
        </w:rPr>
        <w:t xml:space="preserve"> </w:t>
      </w:r>
      <w:r>
        <w:rPr>
          <w:sz w:val="20"/>
        </w:rPr>
        <w:t>et</w:t>
      </w:r>
      <w:r>
        <w:rPr>
          <w:spacing w:val="-9"/>
          <w:sz w:val="20"/>
        </w:rPr>
        <w:t xml:space="preserve"> </w:t>
      </w:r>
      <w:r>
        <w:rPr>
          <w:sz w:val="20"/>
        </w:rPr>
        <w:t>sociales</w:t>
      </w:r>
      <w:r>
        <w:rPr>
          <w:spacing w:val="-9"/>
          <w:sz w:val="20"/>
        </w:rPr>
        <w:t xml:space="preserve"> </w:t>
      </w:r>
      <w:r>
        <w:rPr>
          <w:sz w:val="20"/>
        </w:rPr>
        <w:t>du</w:t>
      </w:r>
      <w:r>
        <w:rPr>
          <w:spacing w:val="-10"/>
          <w:sz w:val="20"/>
        </w:rPr>
        <w:t xml:space="preserve"> </w:t>
      </w:r>
      <w:r>
        <w:rPr>
          <w:spacing w:val="-4"/>
          <w:sz w:val="20"/>
        </w:rPr>
        <w:t>CCES</w:t>
      </w:r>
    </w:p>
    <w:p w14:paraId="053050E2" w14:textId="77777777" w:rsidR="00E14A36" w:rsidRDefault="00000000">
      <w:pPr>
        <w:pStyle w:val="Corpsdetexte"/>
        <w:ind w:left="696" w:right="694"/>
        <w:jc w:val="both"/>
      </w:pPr>
      <w:r>
        <w:t>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w:t>
      </w:r>
      <w:r>
        <w:rPr>
          <w:spacing w:val="-1"/>
        </w:rPr>
        <w:t xml:space="preserve"> </w:t>
      </w:r>
      <w:r>
        <w:t>en</w:t>
      </w:r>
      <w:r>
        <w:rPr>
          <w:spacing w:val="-3"/>
        </w:rPr>
        <w:t xml:space="preserve"> </w:t>
      </w:r>
      <w:r>
        <w:t>œuvre,</w:t>
      </w:r>
      <w:r>
        <w:rPr>
          <w:spacing w:val="-1"/>
        </w:rPr>
        <w:t xml:space="preserve"> </w:t>
      </w:r>
      <w:r>
        <w:t>ce contrôle peut être journalier, hebdomadaire</w:t>
      </w:r>
      <w:r>
        <w:rPr>
          <w:spacing w:val="-2"/>
        </w:rPr>
        <w:t xml:space="preserve"> </w:t>
      </w:r>
      <w:r>
        <w:t>ou mensuels.</w:t>
      </w:r>
      <w:r>
        <w:rPr>
          <w:spacing w:val="-1"/>
        </w:rPr>
        <w:t xml:space="preserve"> </w:t>
      </w:r>
      <w:r>
        <w:t>Les constats</w:t>
      </w:r>
      <w:r>
        <w:rPr>
          <w:spacing w:val="-1"/>
        </w:rPr>
        <w:t xml:space="preserve"> </w:t>
      </w:r>
      <w:r>
        <w:t>effectués sont transcrits dans les rapports mensuels, trimestriels et semestriels de suivi.</w:t>
      </w:r>
    </w:p>
    <w:p w14:paraId="299B9537" w14:textId="77777777" w:rsidR="00E14A36" w:rsidRDefault="00000000">
      <w:pPr>
        <w:pStyle w:val="Paragraphedeliste"/>
        <w:numPr>
          <w:ilvl w:val="2"/>
          <w:numId w:val="79"/>
        </w:numPr>
        <w:tabs>
          <w:tab w:val="left" w:pos="1290"/>
        </w:tabs>
        <w:spacing w:line="231" w:lineRule="exact"/>
        <w:ind w:left="1290" w:hanging="594"/>
        <w:jc w:val="both"/>
        <w:rPr>
          <w:sz w:val="20"/>
        </w:rPr>
      </w:pPr>
      <w:bookmarkStart w:id="15" w:name="_bookmark8"/>
      <w:bookmarkEnd w:id="15"/>
      <w:r>
        <w:rPr>
          <w:sz w:val="20"/>
        </w:rPr>
        <w:t>Notification</w:t>
      </w:r>
      <w:r>
        <w:rPr>
          <w:spacing w:val="-12"/>
          <w:sz w:val="20"/>
        </w:rPr>
        <w:t xml:space="preserve"> </w:t>
      </w:r>
      <w:r>
        <w:rPr>
          <w:sz w:val="20"/>
        </w:rPr>
        <w:t>des</w:t>
      </w:r>
      <w:r>
        <w:rPr>
          <w:spacing w:val="-10"/>
          <w:sz w:val="20"/>
        </w:rPr>
        <w:t xml:space="preserve"> </w:t>
      </w:r>
      <w:r>
        <w:rPr>
          <w:sz w:val="20"/>
        </w:rPr>
        <w:t>non-</w:t>
      </w:r>
      <w:r>
        <w:rPr>
          <w:spacing w:val="-2"/>
          <w:sz w:val="20"/>
        </w:rPr>
        <w:t>conformités</w:t>
      </w:r>
    </w:p>
    <w:p w14:paraId="50B831C7" w14:textId="77777777" w:rsidR="00E14A36" w:rsidRDefault="00000000">
      <w:pPr>
        <w:pStyle w:val="Corpsdetexte"/>
        <w:spacing w:before="1"/>
        <w:ind w:left="1262" w:right="695"/>
        <w:jc w:val="both"/>
      </w:pPr>
      <w:r>
        <w:t>Le Maitre d’œuvre notifie par écrit à l’Entrepreneur tous les cas de défaut ou non-exécution des mesures</w:t>
      </w:r>
      <w:r>
        <w:rPr>
          <w:spacing w:val="40"/>
        </w:rPr>
        <w:t xml:space="preserve"> </w:t>
      </w:r>
      <w:r>
        <w:t>environnementales</w:t>
      </w:r>
      <w:r>
        <w:rPr>
          <w:spacing w:val="40"/>
        </w:rPr>
        <w:t xml:space="preserve"> </w:t>
      </w:r>
      <w:r>
        <w:t>et</w:t>
      </w:r>
      <w:r>
        <w:rPr>
          <w:spacing w:val="40"/>
        </w:rPr>
        <w:t xml:space="preserve"> </w:t>
      </w:r>
      <w:r>
        <w:t>sociales.</w:t>
      </w:r>
      <w:r>
        <w:rPr>
          <w:spacing w:val="40"/>
        </w:rPr>
        <w:t xml:space="preserve"> </w:t>
      </w:r>
      <w:r>
        <w:t>L’Entrepreneur</w:t>
      </w:r>
      <w:r>
        <w:rPr>
          <w:spacing w:val="40"/>
        </w:rPr>
        <w:t xml:space="preserve"> </w:t>
      </w:r>
      <w:r>
        <w:t>doit</w:t>
      </w:r>
      <w:r>
        <w:rPr>
          <w:spacing w:val="40"/>
        </w:rPr>
        <w:t xml:space="preserve"> </w:t>
      </w:r>
      <w:r>
        <w:t>redresser</w:t>
      </w:r>
      <w:r>
        <w:rPr>
          <w:spacing w:val="40"/>
        </w:rPr>
        <w:t xml:space="preserve"> </w:t>
      </w:r>
      <w:r>
        <w:t>tout</w:t>
      </w:r>
      <w:r>
        <w:rPr>
          <w:spacing w:val="40"/>
        </w:rPr>
        <w:t xml:space="preserve"> </w:t>
      </w:r>
      <w:r>
        <w:t>manquement</w:t>
      </w:r>
      <w:r>
        <w:rPr>
          <w:spacing w:val="40"/>
        </w:rPr>
        <w:t xml:space="preserve"> </w:t>
      </w:r>
      <w:r>
        <w:t>aux</w:t>
      </w:r>
    </w:p>
    <w:p w14:paraId="455A6E1E" w14:textId="77777777" w:rsidR="00E14A36" w:rsidRDefault="00E14A36">
      <w:pPr>
        <w:pStyle w:val="Corpsdetexte"/>
        <w:jc w:val="both"/>
        <w:sectPr w:rsidR="00E14A36">
          <w:headerReference w:type="default" r:id="rId22"/>
          <w:footerReference w:type="default" r:id="rId23"/>
          <w:pgSz w:w="12240" w:h="15840"/>
          <w:pgMar w:top="1020" w:right="720" w:bottom="1100" w:left="720" w:header="827" w:footer="907" w:gutter="0"/>
          <w:pgNumType w:start="31"/>
          <w:cols w:space="720"/>
        </w:sectPr>
      </w:pPr>
    </w:p>
    <w:p w14:paraId="393F5209" w14:textId="77777777" w:rsidR="00E14A36" w:rsidRDefault="00000000">
      <w:pPr>
        <w:pStyle w:val="Corpsdetexte"/>
        <w:ind w:left="1262" w:right="707"/>
        <w:jc w:val="both"/>
      </w:pPr>
      <w:proofErr w:type="gramStart"/>
      <w:r>
        <w:lastRenderedPageBreak/>
        <w:t>prescriptions</w:t>
      </w:r>
      <w:proofErr w:type="gramEnd"/>
      <w:r>
        <w:t xml:space="preserve"> dûment notifiées à lui par le Maitre d’œuvre. La reprise des travaux ou les travaux supplémentaires découlant du non-respect des clauses sont à la charge de l’Entrepreneur.</w:t>
      </w:r>
    </w:p>
    <w:p w14:paraId="4D3AF4A4" w14:textId="77777777" w:rsidR="00E14A36" w:rsidRDefault="00000000">
      <w:pPr>
        <w:pStyle w:val="Paragraphedeliste"/>
        <w:numPr>
          <w:ilvl w:val="2"/>
          <w:numId w:val="79"/>
        </w:numPr>
        <w:tabs>
          <w:tab w:val="left" w:pos="1856"/>
        </w:tabs>
        <w:ind w:left="1856" w:hanging="594"/>
        <w:jc w:val="both"/>
        <w:rPr>
          <w:sz w:val="20"/>
        </w:rPr>
      </w:pPr>
      <w:bookmarkStart w:id="16" w:name="_bookmark9"/>
      <w:bookmarkEnd w:id="16"/>
      <w:r>
        <w:rPr>
          <w:sz w:val="20"/>
        </w:rPr>
        <w:t>Gestion</w:t>
      </w:r>
      <w:r>
        <w:rPr>
          <w:spacing w:val="-11"/>
          <w:sz w:val="20"/>
        </w:rPr>
        <w:t xml:space="preserve"> </w:t>
      </w:r>
      <w:r>
        <w:rPr>
          <w:sz w:val="20"/>
        </w:rPr>
        <w:t>des</w:t>
      </w:r>
      <w:r>
        <w:rPr>
          <w:spacing w:val="-6"/>
          <w:sz w:val="20"/>
        </w:rPr>
        <w:t xml:space="preserve"> </w:t>
      </w:r>
      <w:r>
        <w:rPr>
          <w:sz w:val="20"/>
        </w:rPr>
        <w:t>non-</w:t>
      </w:r>
      <w:r>
        <w:rPr>
          <w:spacing w:val="-2"/>
          <w:sz w:val="20"/>
        </w:rPr>
        <w:t>conformités</w:t>
      </w:r>
    </w:p>
    <w:p w14:paraId="69C81B75" w14:textId="77777777" w:rsidR="00E14A36" w:rsidRDefault="00000000">
      <w:pPr>
        <w:pStyle w:val="Corpsdetexte"/>
        <w:spacing w:before="1"/>
        <w:ind w:left="1262" w:right="695"/>
        <w:jc w:val="both"/>
      </w:pPr>
      <w: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3CD23637" w14:textId="77777777" w:rsidR="00E14A36" w:rsidRDefault="00000000">
      <w:pPr>
        <w:pStyle w:val="Paragraphedeliste"/>
        <w:numPr>
          <w:ilvl w:val="0"/>
          <w:numId w:val="76"/>
        </w:numPr>
        <w:tabs>
          <w:tab w:val="left" w:pos="1414"/>
          <w:tab w:val="left" w:pos="1416"/>
        </w:tabs>
        <w:ind w:right="697"/>
        <w:jc w:val="both"/>
        <w:rPr>
          <w:sz w:val="20"/>
        </w:rPr>
      </w:pPr>
      <w:r>
        <w:rPr>
          <w:sz w:val="20"/>
          <w:u w:val="single"/>
        </w:rPr>
        <w:t>La Notification d’Observation</w:t>
      </w:r>
      <w:r>
        <w:rPr>
          <w:sz w:val="20"/>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776A63B" w14:textId="77777777" w:rsidR="00E14A36" w:rsidRDefault="00000000">
      <w:pPr>
        <w:pStyle w:val="Paragraphedeliste"/>
        <w:numPr>
          <w:ilvl w:val="0"/>
          <w:numId w:val="76"/>
        </w:numPr>
        <w:tabs>
          <w:tab w:val="left" w:pos="1414"/>
          <w:tab w:val="left" w:pos="1416"/>
        </w:tabs>
        <w:ind w:right="696"/>
        <w:jc w:val="both"/>
        <w:rPr>
          <w:sz w:val="20"/>
        </w:rPr>
      </w:pPr>
      <w:r>
        <w:rPr>
          <w:sz w:val="20"/>
          <w:u w:val="single"/>
        </w:rPr>
        <w:t>La non-conformité de niveau 1</w:t>
      </w:r>
      <w:r>
        <w:rPr>
          <w:sz w:val="20"/>
        </w:rPr>
        <w:t xml:space="preserve"> : pour les non-conformités qui présentent un risque modéré et non immédiat sur les plans environnemental, le social, de la santé ou de la sécurité, tel que le port</w:t>
      </w:r>
      <w:r>
        <w:rPr>
          <w:spacing w:val="80"/>
          <w:w w:val="150"/>
          <w:sz w:val="20"/>
        </w:rPr>
        <w:t xml:space="preserve"> </w:t>
      </w:r>
      <w:r>
        <w:rPr>
          <w:sz w:val="20"/>
        </w:rPr>
        <w:t>non</w:t>
      </w:r>
      <w:r>
        <w:rPr>
          <w:spacing w:val="80"/>
          <w:w w:val="150"/>
          <w:sz w:val="20"/>
        </w:rPr>
        <w:t xml:space="preserve"> </w:t>
      </w:r>
      <w:r>
        <w:rPr>
          <w:sz w:val="20"/>
        </w:rPr>
        <w:t>constant</w:t>
      </w:r>
      <w:r>
        <w:rPr>
          <w:spacing w:val="80"/>
          <w:w w:val="150"/>
          <w:sz w:val="20"/>
        </w:rPr>
        <w:t xml:space="preserve"> </w:t>
      </w:r>
      <w:r>
        <w:rPr>
          <w:sz w:val="20"/>
        </w:rPr>
        <w:t>des</w:t>
      </w:r>
      <w:r>
        <w:rPr>
          <w:spacing w:val="80"/>
          <w:w w:val="150"/>
          <w:sz w:val="20"/>
        </w:rPr>
        <w:t xml:space="preserve"> </w:t>
      </w:r>
      <w:r>
        <w:rPr>
          <w:sz w:val="20"/>
        </w:rPr>
        <w:t>Equipements</w:t>
      </w:r>
      <w:r>
        <w:rPr>
          <w:spacing w:val="80"/>
          <w:w w:val="150"/>
          <w:sz w:val="20"/>
        </w:rPr>
        <w:t xml:space="preserve"> </w:t>
      </w:r>
      <w:r>
        <w:rPr>
          <w:sz w:val="20"/>
        </w:rPr>
        <w:t>de</w:t>
      </w:r>
      <w:r>
        <w:rPr>
          <w:spacing w:val="80"/>
          <w:w w:val="150"/>
          <w:sz w:val="20"/>
        </w:rPr>
        <w:t xml:space="preserve"> </w:t>
      </w:r>
      <w:r>
        <w:rPr>
          <w:sz w:val="20"/>
        </w:rPr>
        <w:t>Protection</w:t>
      </w:r>
      <w:r>
        <w:rPr>
          <w:spacing w:val="80"/>
          <w:w w:val="150"/>
          <w:sz w:val="20"/>
        </w:rPr>
        <w:t xml:space="preserve"> </w:t>
      </w:r>
      <w:r>
        <w:rPr>
          <w:sz w:val="20"/>
        </w:rPr>
        <w:t>Individuelle</w:t>
      </w:r>
      <w:r>
        <w:rPr>
          <w:spacing w:val="80"/>
          <w:w w:val="150"/>
          <w:sz w:val="20"/>
        </w:rPr>
        <w:t xml:space="preserve"> </w:t>
      </w:r>
      <w:r>
        <w:rPr>
          <w:sz w:val="20"/>
        </w:rPr>
        <w:t>(EPI)</w:t>
      </w:r>
      <w:r>
        <w:rPr>
          <w:spacing w:val="80"/>
          <w:w w:val="150"/>
          <w:sz w:val="20"/>
        </w:rPr>
        <w:t xml:space="preserve"> </w:t>
      </w:r>
      <w:r>
        <w:rPr>
          <w:sz w:val="20"/>
        </w:rPr>
        <w:t>complets.</w:t>
      </w:r>
      <w:r>
        <w:rPr>
          <w:spacing w:val="80"/>
          <w:w w:val="150"/>
          <w:sz w:val="20"/>
        </w:rPr>
        <w:t xml:space="preserve"> </w:t>
      </w:r>
      <w:r>
        <w:rPr>
          <w:sz w:val="20"/>
        </w:rPr>
        <w:t>La non-conformité est signifiée par écrit à l’Entrepreneur et devra être résolue dans un délai de cinq (5) jours ouvrables. L’Entrepreneur adressera au Maître d'Œuvre le justificatif de</w:t>
      </w:r>
      <w:r>
        <w:rPr>
          <w:spacing w:val="40"/>
          <w:sz w:val="20"/>
        </w:rPr>
        <w:t xml:space="preserve"> </w:t>
      </w:r>
      <w:r>
        <w:rPr>
          <w:sz w:val="20"/>
        </w:rPr>
        <w:t>résolution du problème. Après visite et avis favorable, le Maître d'Œuvre valide par écrit la clôture de la non-conformité. Dans tous les cas, toute non-conformité de niveau 1 non corrigée dans un délai supérieur à cinq (5) jours ouvrables sera élevée au niveau 2.</w:t>
      </w:r>
    </w:p>
    <w:p w14:paraId="4DD425DC" w14:textId="77777777" w:rsidR="00E14A36" w:rsidRDefault="00000000">
      <w:pPr>
        <w:pStyle w:val="Paragraphedeliste"/>
        <w:numPr>
          <w:ilvl w:val="0"/>
          <w:numId w:val="76"/>
        </w:numPr>
        <w:tabs>
          <w:tab w:val="left" w:pos="1414"/>
          <w:tab w:val="left" w:pos="1416"/>
        </w:tabs>
        <w:ind w:right="693"/>
        <w:jc w:val="both"/>
        <w:rPr>
          <w:sz w:val="20"/>
        </w:rPr>
      </w:pPr>
      <w:r>
        <w:rPr>
          <w:sz w:val="20"/>
          <w:u w:val="single"/>
        </w:rPr>
        <w:t>La non-conformité de niveau 2</w:t>
      </w:r>
      <w:r>
        <w:rPr>
          <w:sz w:val="20"/>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 conformités de niveau 1 est appliquée. La résolution devra se faire dans un délai de trois (03) jours ouvrables. Toute non-conformité de niveau 2 non corrigée dans un délai supérieur à trois</w:t>
      </w:r>
    </w:p>
    <w:p w14:paraId="5EBD4F7F" w14:textId="77777777" w:rsidR="00E14A36" w:rsidRDefault="00000000">
      <w:pPr>
        <w:pStyle w:val="Corpsdetexte"/>
        <w:ind w:left="1416" w:right="697"/>
        <w:jc w:val="both"/>
      </w:pPr>
      <w:r>
        <w:t>(03)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w:t>
      </w:r>
      <w:r>
        <w:rPr>
          <w:spacing w:val="11"/>
        </w:rPr>
        <w:t xml:space="preserve"> </w:t>
      </w:r>
      <w:r>
        <w:t>non-correction dans</w:t>
      </w:r>
      <w:r>
        <w:rPr>
          <w:spacing w:val="11"/>
        </w:rPr>
        <w:t xml:space="preserve"> </w:t>
      </w:r>
      <w:r>
        <w:t>un délai</w:t>
      </w:r>
      <w:r>
        <w:rPr>
          <w:spacing w:val="11"/>
        </w:rPr>
        <w:t xml:space="preserve"> </w:t>
      </w:r>
      <w:r>
        <w:t>de</w:t>
      </w:r>
      <w:r>
        <w:rPr>
          <w:spacing w:val="12"/>
        </w:rPr>
        <w:t xml:space="preserve"> </w:t>
      </w:r>
      <w:r>
        <w:t>dix</w:t>
      </w:r>
      <w:r>
        <w:rPr>
          <w:spacing w:val="11"/>
        </w:rPr>
        <w:t xml:space="preserve"> </w:t>
      </w:r>
      <w:r>
        <w:t>(10) jours</w:t>
      </w:r>
      <w:r>
        <w:rPr>
          <w:spacing w:val="11"/>
        </w:rPr>
        <w:t xml:space="preserve"> </w:t>
      </w:r>
      <w:r>
        <w:t>entrainera</w:t>
      </w:r>
      <w:r>
        <w:rPr>
          <w:spacing w:val="11"/>
        </w:rPr>
        <w:t xml:space="preserve"> </w:t>
      </w:r>
      <w:r>
        <w:t>son élévation au niveau 3 ;</w:t>
      </w:r>
    </w:p>
    <w:p w14:paraId="1F9FAE87" w14:textId="77777777" w:rsidR="00E14A36" w:rsidRDefault="00000000">
      <w:pPr>
        <w:pStyle w:val="Paragraphedeliste"/>
        <w:numPr>
          <w:ilvl w:val="0"/>
          <w:numId w:val="76"/>
        </w:numPr>
        <w:tabs>
          <w:tab w:val="left" w:pos="1414"/>
          <w:tab w:val="left" w:pos="1416"/>
        </w:tabs>
        <w:ind w:right="698"/>
        <w:jc w:val="both"/>
        <w:rPr>
          <w:sz w:val="20"/>
        </w:rPr>
      </w:pPr>
      <w:r>
        <w:rPr>
          <w:sz w:val="20"/>
          <w:u w:val="single"/>
        </w:rPr>
        <w:t>La non-conformité de niveau 3 :</w:t>
      </w:r>
      <w:r>
        <w:rPr>
          <w:sz w:val="20"/>
        </w:rPr>
        <w:t xml:space="preserve"> applicable aux non-conformités de gravité majeure présentant des risques ou ayant entrainé des dommages environnementaux et/ou sociaux majeurs tel que le déversement des hydrocarbures sur le sol, le brûlage à ciel ouvert des matériaux plastiques</w:t>
      </w:r>
      <w:r>
        <w:rPr>
          <w:spacing w:val="40"/>
          <w:sz w:val="20"/>
        </w:rPr>
        <w:t xml:space="preserve"> </w:t>
      </w:r>
      <w:r>
        <w:rPr>
          <w:sz w:val="20"/>
        </w:rPr>
        <w:t>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w:t>
      </w:r>
      <w:r>
        <w:rPr>
          <w:spacing w:val="40"/>
          <w:sz w:val="20"/>
        </w:rPr>
        <w:t xml:space="preserve"> </w:t>
      </w:r>
      <w:r>
        <w:rPr>
          <w:sz w:val="20"/>
        </w:rPr>
        <w:t>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w:t>
      </w:r>
    </w:p>
    <w:p w14:paraId="4BF74064" w14:textId="77777777" w:rsidR="00E14A36" w:rsidRDefault="00E14A36">
      <w:pPr>
        <w:pStyle w:val="Corpsdetexte"/>
      </w:pPr>
    </w:p>
    <w:p w14:paraId="676E23E0" w14:textId="77777777" w:rsidR="00E14A36" w:rsidRDefault="00E14A36">
      <w:pPr>
        <w:pStyle w:val="Corpsdetexte"/>
        <w:spacing w:before="1"/>
      </w:pPr>
    </w:p>
    <w:p w14:paraId="076349A1" w14:textId="77777777" w:rsidR="00E14A36" w:rsidRDefault="00000000">
      <w:pPr>
        <w:pStyle w:val="Paragraphedeliste"/>
        <w:numPr>
          <w:ilvl w:val="2"/>
          <w:numId w:val="79"/>
        </w:numPr>
        <w:tabs>
          <w:tab w:val="left" w:pos="1290"/>
        </w:tabs>
        <w:spacing w:before="1" w:line="231" w:lineRule="exact"/>
        <w:ind w:left="1290" w:hanging="594"/>
        <w:jc w:val="both"/>
        <w:rPr>
          <w:sz w:val="20"/>
        </w:rPr>
      </w:pPr>
      <w:bookmarkStart w:id="17" w:name="_bookmark10"/>
      <w:bookmarkEnd w:id="17"/>
      <w:r>
        <w:rPr>
          <w:sz w:val="20"/>
        </w:rPr>
        <w:t>Conditions</w:t>
      </w:r>
      <w:r>
        <w:rPr>
          <w:spacing w:val="-8"/>
          <w:sz w:val="20"/>
        </w:rPr>
        <w:t xml:space="preserve"> </w:t>
      </w:r>
      <w:r>
        <w:rPr>
          <w:sz w:val="20"/>
        </w:rPr>
        <w:t>de</w:t>
      </w:r>
      <w:r>
        <w:rPr>
          <w:spacing w:val="-9"/>
          <w:sz w:val="20"/>
        </w:rPr>
        <w:t xml:space="preserve"> </w:t>
      </w:r>
      <w:r>
        <w:rPr>
          <w:sz w:val="20"/>
        </w:rPr>
        <w:t>suspension</w:t>
      </w:r>
      <w:r>
        <w:rPr>
          <w:spacing w:val="-10"/>
          <w:sz w:val="20"/>
        </w:rPr>
        <w:t xml:space="preserve"> </w:t>
      </w:r>
      <w:r>
        <w:rPr>
          <w:sz w:val="20"/>
        </w:rPr>
        <w:t>des</w:t>
      </w:r>
      <w:r>
        <w:rPr>
          <w:spacing w:val="-8"/>
          <w:sz w:val="20"/>
        </w:rPr>
        <w:t xml:space="preserve"> </w:t>
      </w:r>
      <w:r>
        <w:rPr>
          <w:spacing w:val="-2"/>
          <w:sz w:val="20"/>
        </w:rPr>
        <w:t>travaux</w:t>
      </w:r>
    </w:p>
    <w:p w14:paraId="070C65A1" w14:textId="77777777" w:rsidR="00E14A36" w:rsidRDefault="00000000">
      <w:pPr>
        <w:pStyle w:val="Corpsdetexte"/>
        <w:ind w:left="696" w:right="703"/>
        <w:jc w:val="both"/>
      </w:pPr>
      <w: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01A3978D" w14:textId="77777777" w:rsidR="00E14A36" w:rsidRDefault="00000000">
      <w:pPr>
        <w:pStyle w:val="Corpsdetexte"/>
        <w:ind w:left="696" w:right="697"/>
        <w:jc w:val="both"/>
      </w:pPr>
      <w:r>
        <w:t>Cette évaluation débouchera soit à un avis favorable soit sur les réserves voire des pénalités, en cas de non-respect flagrant d’obligations environnementales et sociales, ou de non-résolution délibérée des non-conformités détectées et notifiées.</w:t>
      </w:r>
    </w:p>
    <w:p w14:paraId="7BF9A953" w14:textId="77777777" w:rsidR="00E14A36" w:rsidRDefault="00E14A36">
      <w:pPr>
        <w:pStyle w:val="Corpsdetexte"/>
        <w:jc w:val="both"/>
        <w:sectPr w:rsidR="00E14A36">
          <w:pgSz w:w="12240" w:h="15840"/>
          <w:pgMar w:top="1020" w:right="720" w:bottom="1100" w:left="720" w:header="827" w:footer="907" w:gutter="0"/>
          <w:cols w:space="720"/>
        </w:sectPr>
      </w:pPr>
    </w:p>
    <w:p w14:paraId="33E1E2B2" w14:textId="77777777" w:rsidR="00E14A36" w:rsidRDefault="00000000">
      <w:pPr>
        <w:pStyle w:val="Corpsdetexte"/>
        <w:ind w:left="696" w:right="702"/>
        <w:jc w:val="both"/>
      </w:pPr>
      <w:r>
        <w:lastRenderedPageBreak/>
        <w:t>En cas de défaillance grave de l’entrepreneur (Non-conformité de niveau 3), le maitre d’ouvrage aura</w:t>
      </w:r>
      <w:r>
        <w:rPr>
          <w:spacing w:val="40"/>
        </w:rPr>
        <w:t xml:space="preserve"> </w:t>
      </w:r>
      <w:r>
        <w:t>la possibilité de suspendre les activités au niveau du site concerné sans implication financière pour le maitre d’ouvrage jusqu’à ce que les mesures correctives soient correctement mises en œuvre.</w:t>
      </w:r>
    </w:p>
    <w:p w14:paraId="7BC28A52" w14:textId="77777777" w:rsidR="00E14A36" w:rsidRDefault="00000000">
      <w:pPr>
        <w:pStyle w:val="Paragraphedeliste"/>
        <w:numPr>
          <w:ilvl w:val="1"/>
          <w:numId w:val="79"/>
        </w:numPr>
        <w:tabs>
          <w:tab w:val="left" w:pos="1412"/>
        </w:tabs>
        <w:spacing w:before="1" w:line="231" w:lineRule="exact"/>
        <w:ind w:left="1412" w:hanging="718"/>
        <w:jc w:val="both"/>
        <w:rPr>
          <w:sz w:val="20"/>
        </w:rPr>
      </w:pPr>
      <w:bookmarkStart w:id="18" w:name="_bookmark11"/>
      <w:bookmarkEnd w:id="18"/>
      <w:r>
        <w:rPr>
          <w:sz w:val="20"/>
        </w:rPr>
        <w:t>DISPOSITIONS</w:t>
      </w:r>
      <w:r>
        <w:rPr>
          <w:spacing w:val="-9"/>
          <w:sz w:val="20"/>
        </w:rPr>
        <w:t xml:space="preserve"> </w:t>
      </w:r>
      <w:r>
        <w:rPr>
          <w:sz w:val="20"/>
        </w:rPr>
        <w:t>PRÉALABLES</w:t>
      </w:r>
      <w:r>
        <w:rPr>
          <w:spacing w:val="-8"/>
          <w:sz w:val="20"/>
        </w:rPr>
        <w:t xml:space="preserve"> </w:t>
      </w:r>
      <w:r>
        <w:rPr>
          <w:sz w:val="20"/>
        </w:rPr>
        <w:t>À</w:t>
      </w:r>
      <w:r>
        <w:rPr>
          <w:spacing w:val="-11"/>
          <w:sz w:val="20"/>
        </w:rPr>
        <w:t xml:space="preserve"> </w:t>
      </w:r>
      <w:r>
        <w:rPr>
          <w:sz w:val="20"/>
        </w:rPr>
        <w:t>L’EXÉCUTION</w:t>
      </w:r>
      <w:r>
        <w:rPr>
          <w:spacing w:val="-11"/>
          <w:sz w:val="20"/>
        </w:rPr>
        <w:t xml:space="preserve"> </w:t>
      </w:r>
      <w:r>
        <w:rPr>
          <w:sz w:val="20"/>
        </w:rPr>
        <w:t>DES</w:t>
      </w:r>
      <w:r>
        <w:rPr>
          <w:spacing w:val="-9"/>
          <w:sz w:val="20"/>
        </w:rPr>
        <w:t xml:space="preserve"> </w:t>
      </w:r>
      <w:r>
        <w:rPr>
          <w:spacing w:val="-2"/>
          <w:sz w:val="20"/>
        </w:rPr>
        <w:t>TRAVAUX</w:t>
      </w:r>
    </w:p>
    <w:p w14:paraId="71416CD0" w14:textId="77777777" w:rsidR="00E14A36" w:rsidRDefault="00000000">
      <w:pPr>
        <w:pStyle w:val="Paragraphedeliste"/>
        <w:numPr>
          <w:ilvl w:val="2"/>
          <w:numId w:val="79"/>
        </w:numPr>
        <w:tabs>
          <w:tab w:val="left" w:pos="1290"/>
        </w:tabs>
        <w:spacing w:line="231" w:lineRule="exact"/>
        <w:ind w:left="1290" w:hanging="594"/>
        <w:jc w:val="both"/>
        <w:rPr>
          <w:sz w:val="20"/>
        </w:rPr>
      </w:pPr>
      <w:bookmarkStart w:id="19" w:name="_bookmark12"/>
      <w:bookmarkEnd w:id="19"/>
      <w:r>
        <w:rPr>
          <w:sz w:val="20"/>
        </w:rPr>
        <w:t>Ressources</w:t>
      </w:r>
      <w:r>
        <w:rPr>
          <w:spacing w:val="-9"/>
          <w:sz w:val="20"/>
        </w:rPr>
        <w:t xml:space="preserve"> </w:t>
      </w:r>
      <w:r>
        <w:rPr>
          <w:sz w:val="20"/>
        </w:rPr>
        <w:t>affectées</w:t>
      </w:r>
      <w:r>
        <w:rPr>
          <w:spacing w:val="-9"/>
          <w:sz w:val="20"/>
        </w:rPr>
        <w:t xml:space="preserve"> </w:t>
      </w:r>
      <w:r>
        <w:rPr>
          <w:sz w:val="20"/>
        </w:rPr>
        <w:t>à</w:t>
      </w:r>
      <w:r>
        <w:rPr>
          <w:spacing w:val="-8"/>
          <w:sz w:val="20"/>
        </w:rPr>
        <w:t xml:space="preserve"> </w:t>
      </w:r>
      <w:r>
        <w:rPr>
          <w:sz w:val="20"/>
        </w:rPr>
        <w:t>la</w:t>
      </w:r>
      <w:r>
        <w:rPr>
          <w:spacing w:val="-8"/>
          <w:sz w:val="20"/>
        </w:rPr>
        <w:t xml:space="preserve"> </w:t>
      </w:r>
      <w:r>
        <w:rPr>
          <w:sz w:val="20"/>
        </w:rPr>
        <w:t>gestion</w:t>
      </w:r>
      <w:r>
        <w:rPr>
          <w:spacing w:val="-10"/>
          <w:sz w:val="20"/>
        </w:rPr>
        <w:t xml:space="preserve"> </w:t>
      </w:r>
      <w:r>
        <w:rPr>
          <w:sz w:val="20"/>
        </w:rPr>
        <w:t>environnementale</w:t>
      </w:r>
      <w:r>
        <w:rPr>
          <w:spacing w:val="-7"/>
          <w:sz w:val="20"/>
        </w:rPr>
        <w:t xml:space="preserve"> </w:t>
      </w:r>
      <w:r>
        <w:rPr>
          <w:sz w:val="20"/>
        </w:rPr>
        <w:t>et</w:t>
      </w:r>
      <w:r>
        <w:rPr>
          <w:spacing w:val="-9"/>
          <w:sz w:val="20"/>
        </w:rPr>
        <w:t xml:space="preserve"> </w:t>
      </w:r>
      <w:r>
        <w:rPr>
          <w:spacing w:val="-2"/>
          <w:sz w:val="20"/>
        </w:rPr>
        <w:t>sociale</w:t>
      </w:r>
    </w:p>
    <w:p w14:paraId="75F85FAB" w14:textId="77777777" w:rsidR="00E14A36" w:rsidRDefault="00000000">
      <w:pPr>
        <w:pStyle w:val="Corpsdetexte"/>
        <w:spacing w:before="1"/>
        <w:ind w:left="696" w:right="695"/>
        <w:jc w:val="both"/>
      </w:pPr>
      <w:r>
        <w:t>L’Entrepreneur, en fonction de la taille des travaux, doit nommer un(e) Responsable Environnemental(e),</w:t>
      </w:r>
      <w:r>
        <w:rPr>
          <w:spacing w:val="-3"/>
        </w:rPr>
        <w:t xml:space="preserve"> </w:t>
      </w:r>
      <w:r>
        <w:t>un(e)</w:t>
      </w:r>
      <w:r>
        <w:rPr>
          <w:spacing w:val="-1"/>
        </w:rPr>
        <w:t xml:space="preserve"> </w:t>
      </w:r>
      <w:r>
        <w:t>Responsable</w:t>
      </w:r>
      <w:r>
        <w:rPr>
          <w:spacing w:val="-2"/>
        </w:rPr>
        <w:t xml:space="preserve"> </w:t>
      </w:r>
      <w:r>
        <w:t>Social</w:t>
      </w:r>
      <w:r>
        <w:rPr>
          <w:spacing w:val="-3"/>
        </w:rPr>
        <w:t xml:space="preserve"> </w:t>
      </w:r>
      <w:r>
        <w:t>(e)</w:t>
      </w:r>
      <w:r>
        <w:rPr>
          <w:spacing w:val="-3"/>
        </w:rPr>
        <w:t xml:space="preserve"> </w:t>
      </w:r>
      <w:r>
        <w:t>et</w:t>
      </w:r>
      <w:r>
        <w:rPr>
          <w:spacing w:val="-4"/>
        </w:rPr>
        <w:t xml:space="preserve"> </w:t>
      </w:r>
      <w:r>
        <w:t>sur</w:t>
      </w:r>
      <w:r>
        <w:rPr>
          <w:spacing w:val="-2"/>
        </w:rPr>
        <w:t xml:space="preserve"> </w:t>
      </w:r>
      <w:r>
        <w:t>la</w:t>
      </w:r>
      <w:r>
        <w:rPr>
          <w:spacing w:val="-3"/>
        </w:rPr>
        <w:t xml:space="preserve"> </w:t>
      </w:r>
      <w:r>
        <w:t>base</w:t>
      </w:r>
      <w:r>
        <w:rPr>
          <w:spacing w:val="-2"/>
        </w:rPr>
        <w:t xml:space="preserve"> </w:t>
      </w:r>
      <w:r>
        <w:t>et</w:t>
      </w:r>
      <w:r>
        <w:rPr>
          <w:spacing w:val="-4"/>
        </w:rPr>
        <w:t xml:space="preserve"> </w:t>
      </w:r>
      <w:r>
        <w:t>après</w:t>
      </w:r>
      <w:r>
        <w:rPr>
          <w:spacing w:val="-1"/>
        </w:rPr>
        <w:t xml:space="preserve"> </w:t>
      </w:r>
      <w:r>
        <w:t>avis</w:t>
      </w:r>
      <w:r>
        <w:rPr>
          <w:spacing w:val="-3"/>
        </w:rPr>
        <w:t xml:space="preserve"> </w:t>
      </w:r>
      <w:r>
        <w:t>de</w:t>
      </w:r>
      <w:r>
        <w:rPr>
          <w:spacing w:val="-3"/>
        </w:rPr>
        <w:t xml:space="preserve"> </w:t>
      </w:r>
      <w:r>
        <w:t>non-objection</w:t>
      </w:r>
      <w:r>
        <w:rPr>
          <w:spacing w:val="-2"/>
        </w:rPr>
        <w:t xml:space="preserve"> </w:t>
      </w:r>
      <w:r>
        <w:t>préalable de l'UGP et de la Banque</w:t>
      </w:r>
      <w:r>
        <w:rPr>
          <w:spacing w:val="40"/>
        </w:rPr>
        <w:t xml:space="preserve"> </w:t>
      </w:r>
      <w:r>
        <w:t>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w:t>
      </w:r>
    </w:p>
    <w:p w14:paraId="547B29EB" w14:textId="77777777" w:rsidR="00E14A36" w:rsidRDefault="00000000">
      <w:pPr>
        <w:pStyle w:val="Paragraphedeliste"/>
        <w:numPr>
          <w:ilvl w:val="2"/>
          <w:numId w:val="79"/>
        </w:numPr>
        <w:tabs>
          <w:tab w:val="left" w:pos="1290"/>
        </w:tabs>
        <w:spacing w:before="232"/>
        <w:ind w:left="1290" w:hanging="594"/>
        <w:jc w:val="both"/>
        <w:rPr>
          <w:sz w:val="20"/>
        </w:rPr>
      </w:pPr>
      <w:bookmarkStart w:id="20" w:name="_bookmark13"/>
      <w:bookmarkEnd w:id="20"/>
      <w:r>
        <w:rPr>
          <w:sz w:val="20"/>
        </w:rPr>
        <w:t>Plan</w:t>
      </w:r>
      <w:r>
        <w:rPr>
          <w:spacing w:val="-7"/>
          <w:sz w:val="20"/>
        </w:rPr>
        <w:t xml:space="preserve"> </w:t>
      </w:r>
      <w:r>
        <w:rPr>
          <w:sz w:val="20"/>
        </w:rPr>
        <w:t>de</w:t>
      </w:r>
      <w:r>
        <w:rPr>
          <w:spacing w:val="-7"/>
          <w:sz w:val="20"/>
        </w:rPr>
        <w:t xml:space="preserve"> </w:t>
      </w:r>
      <w:r>
        <w:rPr>
          <w:sz w:val="20"/>
        </w:rPr>
        <w:t>Gestion</w:t>
      </w:r>
      <w:r>
        <w:rPr>
          <w:spacing w:val="-7"/>
          <w:sz w:val="20"/>
        </w:rPr>
        <w:t xml:space="preserve"> </w:t>
      </w:r>
      <w:r>
        <w:rPr>
          <w:sz w:val="20"/>
        </w:rPr>
        <w:t>Environnementale</w:t>
      </w:r>
      <w:r>
        <w:rPr>
          <w:spacing w:val="-8"/>
          <w:sz w:val="20"/>
        </w:rPr>
        <w:t xml:space="preserve"> </w:t>
      </w:r>
      <w:r>
        <w:rPr>
          <w:sz w:val="20"/>
        </w:rPr>
        <w:t>et</w:t>
      </w:r>
      <w:r>
        <w:rPr>
          <w:spacing w:val="-8"/>
          <w:sz w:val="20"/>
        </w:rPr>
        <w:t xml:space="preserve"> </w:t>
      </w:r>
      <w:r>
        <w:rPr>
          <w:sz w:val="20"/>
        </w:rPr>
        <w:t>Sociale</w:t>
      </w:r>
      <w:r>
        <w:rPr>
          <w:spacing w:val="-7"/>
          <w:sz w:val="20"/>
        </w:rPr>
        <w:t xml:space="preserve"> </w:t>
      </w:r>
      <w:r>
        <w:rPr>
          <w:sz w:val="20"/>
        </w:rPr>
        <w:t>du</w:t>
      </w:r>
      <w:r>
        <w:rPr>
          <w:spacing w:val="-9"/>
          <w:sz w:val="20"/>
        </w:rPr>
        <w:t xml:space="preserve"> </w:t>
      </w:r>
      <w:r>
        <w:rPr>
          <w:sz w:val="20"/>
        </w:rPr>
        <w:t>chantier</w:t>
      </w:r>
      <w:r>
        <w:rPr>
          <w:spacing w:val="-7"/>
          <w:sz w:val="20"/>
        </w:rPr>
        <w:t xml:space="preserve"> </w:t>
      </w:r>
      <w:r>
        <w:rPr>
          <w:sz w:val="20"/>
        </w:rPr>
        <w:t>(PGES-</w:t>
      </w:r>
      <w:r>
        <w:rPr>
          <w:spacing w:val="-2"/>
          <w:sz w:val="20"/>
        </w:rPr>
        <w:t>CHANTIER)</w:t>
      </w:r>
    </w:p>
    <w:p w14:paraId="1403ED85" w14:textId="77777777" w:rsidR="00E14A36" w:rsidRDefault="00000000">
      <w:pPr>
        <w:pStyle w:val="Corpsdetexte"/>
        <w:ind w:left="696" w:right="697"/>
        <w:jc w:val="both"/>
      </w:pPr>
      <w:r>
        <w:t>Le Plan de Gestion Environnementale et Sociale du chantier (PGES-Chantier) constitue le document unique de référence où l'Entrepreneur définit en détail l’ensemble des mesures organisationnelles et techniques</w:t>
      </w:r>
      <w:r>
        <w:rPr>
          <w:spacing w:val="-1"/>
        </w:rPr>
        <w:t xml:space="preserve"> </w:t>
      </w:r>
      <w:r>
        <w:t>qu'il</w:t>
      </w:r>
      <w:r>
        <w:rPr>
          <w:spacing w:val="-3"/>
        </w:rPr>
        <w:t xml:space="preserve"> </w:t>
      </w:r>
      <w:r>
        <w:t>met</w:t>
      </w:r>
      <w:r>
        <w:rPr>
          <w:spacing w:val="-1"/>
        </w:rPr>
        <w:t xml:space="preserve"> </w:t>
      </w:r>
      <w:r>
        <w:t>en</w:t>
      </w:r>
      <w:r>
        <w:rPr>
          <w:spacing w:val="-3"/>
        </w:rPr>
        <w:t xml:space="preserve"> </w:t>
      </w:r>
      <w:r>
        <w:t>œuvre</w:t>
      </w:r>
      <w:r>
        <w:rPr>
          <w:spacing w:val="-2"/>
        </w:rPr>
        <w:t xml:space="preserve"> </w:t>
      </w:r>
      <w:r>
        <w:t>pour</w:t>
      </w:r>
      <w:r>
        <w:rPr>
          <w:spacing w:val="-2"/>
        </w:rPr>
        <w:t xml:space="preserve"> </w:t>
      </w:r>
      <w:r>
        <w:t>satisfaire</w:t>
      </w:r>
      <w:r>
        <w:rPr>
          <w:spacing w:val="-2"/>
        </w:rPr>
        <w:t xml:space="preserve"> </w:t>
      </w:r>
      <w:r>
        <w:t>aux</w:t>
      </w:r>
      <w:r>
        <w:rPr>
          <w:spacing w:val="-1"/>
        </w:rPr>
        <w:t xml:space="preserve"> </w:t>
      </w:r>
      <w:r>
        <w:t>obligations</w:t>
      </w:r>
      <w:r>
        <w:rPr>
          <w:spacing w:val="-1"/>
        </w:rPr>
        <w:t xml:space="preserve"> </w:t>
      </w:r>
      <w:r>
        <w:t>du</w:t>
      </w:r>
      <w:r>
        <w:rPr>
          <w:spacing w:val="-3"/>
        </w:rPr>
        <w:t xml:space="preserve"> </w:t>
      </w:r>
      <w:r>
        <w:t>CCES.</w:t>
      </w:r>
      <w:r>
        <w:rPr>
          <w:spacing w:val="-3"/>
        </w:rPr>
        <w:t xml:space="preserve"> </w:t>
      </w:r>
      <w:r>
        <w:t>Le</w:t>
      </w:r>
      <w:r>
        <w:rPr>
          <w:spacing w:val="-2"/>
        </w:rPr>
        <w:t xml:space="preserve"> </w:t>
      </w:r>
      <w:r>
        <w:t>PGES-chantier</w:t>
      </w:r>
      <w:r>
        <w:rPr>
          <w:spacing w:val="-3"/>
        </w:rPr>
        <w:t xml:space="preserve"> </w:t>
      </w:r>
      <w:r>
        <w:t>couvre</w:t>
      </w:r>
      <w:r>
        <w:rPr>
          <w:spacing w:val="-2"/>
        </w:rPr>
        <w:t xml:space="preserve"> </w:t>
      </w:r>
      <w:r>
        <w:t>toute</w:t>
      </w:r>
      <w:r>
        <w:rPr>
          <w:spacing w:val="-2"/>
        </w:rPr>
        <w:t xml:space="preserve"> </w:t>
      </w:r>
      <w:r>
        <w:t>la période qui s’étend de la date de signature du Marché à la date d’émission du Certificat de Bonne Fin délivré</w:t>
      </w:r>
      <w:r>
        <w:rPr>
          <w:spacing w:val="-2"/>
        </w:rPr>
        <w:t xml:space="preserve"> </w:t>
      </w:r>
      <w:r>
        <w:t>par</w:t>
      </w:r>
      <w:r>
        <w:rPr>
          <w:spacing w:val="-2"/>
        </w:rPr>
        <w:t xml:space="preserve"> </w:t>
      </w:r>
      <w:r>
        <w:t>le</w:t>
      </w:r>
      <w:r>
        <w:rPr>
          <w:spacing w:val="-2"/>
        </w:rPr>
        <w:t xml:space="preserve"> </w:t>
      </w:r>
      <w:r>
        <w:t>Maître</w:t>
      </w:r>
      <w:r>
        <w:rPr>
          <w:spacing w:val="-3"/>
        </w:rPr>
        <w:t xml:space="preserve"> </w:t>
      </w:r>
      <w:r>
        <w:t>d'Ouvrage.</w:t>
      </w:r>
      <w:r>
        <w:rPr>
          <w:spacing w:val="-3"/>
        </w:rPr>
        <w:t xml:space="preserve"> </w:t>
      </w:r>
      <w:r>
        <w:t>Il</w:t>
      </w:r>
      <w:r>
        <w:rPr>
          <w:spacing w:val="-5"/>
        </w:rPr>
        <w:t xml:space="preserve"> </w:t>
      </w:r>
      <w:r>
        <w:t>sera</w:t>
      </w:r>
      <w:r>
        <w:rPr>
          <w:spacing w:val="-1"/>
        </w:rPr>
        <w:t xml:space="preserve"> </w:t>
      </w:r>
      <w:r>
        <w:t>préparé</w:t>
      </w:r>
      <w:r>
        <w:rPr>
          <w:spacing w:val="-2"/>
        </w:rPr>
        <w:t xml:space="preserve"> </w:t>
      </w:r>
      <w:r>
        <w:t>par</w:t>
      </w:r>
      <w:r>
        <w:rPr>
          <w:spacing w:val="-2"/>
        </w:rPr>
        <w:t xml:space="preserve"> </w:t>
      </w:r>
      <w:r>
        <w:t>l'Entrepreneur</w:t>
      </w:r>
      <w:r>
        <w:rPr>
          <w:spacing w:val="-4"/>
        </w:rPr>
        <w:t xml:space="preserve"> </w:t>
      </w:r>
      <w:r>
        <w:t>dès</w:t>
      </w:r>
      <w:r>
        <w:rPr>
          <w:spacing w:val="-4"/>
        </w:rPr>
        <w:t xml:space="preserve"> </w:t>
      </w:r>
      <w:r>
        <w:t>réception</w:t>
      </w:r>
      <w:r>
        <w:rPr>
          <w:spacing w:val="-2"/>
        </w:rPr>
        <w:t xml:space="preserve"> </w:t>
      </w:r>
      <w:r>
        <w:t>de</w:t>
      </w:r>
      <w:r>
        <w:rPr>
          <w:spacing w:val="-3"/>
        </w:rPr>
        <w:t xml:space="preserve"> </w:t>
      </w:r>
      <w:r>
        <w:t>l’ordre</w:t>
      </w:r>
      <w:r>
        <w:rPr>
          <w:spacing w:val="-2"/>
        </w:rPr>
        <w:t xml:space="preserve"> </w:t>
      </w:r>
      <w:r>
        <w:t>de</w:t>
      </w:r>
      <w:r>
        <w:rPr>
          <w:spacing w:val="-5"/>
        </w:rPr>
        <w:t xml:space="preserve"> </w:t>
      </w:r>
      <w:r>
        <w:t>service</w:t>
      </w:r>
      <w:r>
        <w:rPr>
          <w:spacing w:val="-2"/>
        </w:rPr>
        <w:t xml:space="preserve"> </w:t>
      </w:r>
      <w:r>
        <w:t xml:space="preserve">de </w:t>
      </w:r>
      <w:r>
        <w:rPr>
          <w:spacing w:val="-2"/>
        </w:rPr>
        <w:t>démarrage.</w:t>
      </w:r>
    </w:p>
    <w:p w14:paraId="75BBD64A" w14:textId="77777777" w:rsidR="00E14A36" w:rsidRDefault="00E14A36">
      <w:pPr>
        <w:pStyle w:val="Corpsdetexte"/>
      </w:pPr>
    </w:p>
    <w:p w14:paraId="4218BFF5" w14:textId="77777777" w:rsidR="00E14A36" w:rsidRDefault="00000000">
      <w:pPr>
        <w:pStyle w:val="Corpsdetexte"/>
        <w:ind w:left="696" w:right="697"/>
        <w:jc w:val="both"/>
      </w:pPr>
      <w: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w:t>
      </w:r>
      <w:r>
        <w:rPr>
          <w:spacing w:val="80"/>
        </w:rPr>
        <w:t xml:space="preserve"> </w:t>
      </w:r>
      <w:r>
        <w:t>d’Ouvrage au plus tard 10 jours avant l’engagement des travaux. Le plan approuvé va constituer la charte des questions environnementales et sociales durant toute la période du chantier.</w:t>
      </w:r>
    </w:p>
    <w:p w14:paraId="4A88E335" w14:textId="77777777" w:rsidR="00E14A36" w:rsidRDefault="00E14A36">
      <w:pPr>
        <w:pStyle w:val="Corpsdetexte"/>
        <w:spacing w:before="1"/>
      </w:pPr>
    </w:p>
    <w:p w14:paraId="008153DB" w14:textId="77777777" w:rsidR="00E14A36" w:rsidRDefault="00000000">
      <w:pPr>
        <w:pStyle w:val="Corpsdetexte"/>
        <w:spacing w:before="1"/>
        <w:ind w:left="696" w:right="695"/>
        <w:jc w:val="both"/>
      </w:pPr>
      <w:r>
        <w:t xml:space="preserve">Aucun travail physique ou activité ne devra commencer sur une Zone d’Activités avant que le PGES- 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w:t>
      </w:r>
      <w:r>
        <w:rPr>
          <w:spacing w:val="-2"/>
        </w:rPr>
        <w:t>document.</w:t>
      </w:r>
    </w:p>
    <w:p w14:paraId="7C7AA5BD" w14:textId="77777777" w:rsidR="00E14A36" w:rsidRDefault="00000000">
      <w:pPr>
        <w:pStyle w:val="Corpsdetexte"/>
        <w:ind w:left="696" w:right="708"/>
        <w:jc w:val="both"/>
      </w:pPr>
      <w:r>
        <w:t>Le contenu du PGES-chantier à préparer par l’entrepreneur sera structuré en accord avec la taille des travaux et au minimum par les éléments présentés en annexe 1 de ce document.</w:t>
      </w:r>
    </w:p>
    <w:p w14:paraId="083531CF" w14:textId="77777777" w:rsidR="00E14A36" w:rsidRDefault="00E14A36">
      <w:pPr>
        <w:pStyle w:val="Corpsdetexte"/>
      </w:pPr>
    </w:p>
    <w:p w14:paraId="7BC491A9" w14:textId="77777777" w:rsidR="00E14A36" w:rsidRDefault="00000000">
      <w:pPr>
        <w:pStyle w:val="Paragraphedeliste"/>
        <w:numPr>
          <w:ilvl w:val="0"/>
          <w:numId w:val="79"/>
        </w:numPr>
        <w:tabs>
          <w:tab w:val="left" w:pos="1412"/>
        </w:tabs>
        <w:spacing w:line="231" w:lineRule="exact"/>
        <w:ind w:left="1412" w:hanging="356"/>
        <w:rPr>
          <w:sz w:val="20"/>
        </w:rPr>
      </w:pPr>
      <w:bookmarkStart w:id="21" w:name="_bookmark14"/>
      <w:bookmarkEnd w:id="21"/>
      <w:r>
        <w:rPr>
          <w:sz w:val="20"/>
        </w:rPr>
        <w:t>EXECUTION</w:t>
      </w:r>
      <w:r>
        <w:rPr>
          <w:spacing w:val="-10"/>
          <w:sz w:val="20"/>
        </w:rPr>
        <w:t xml:space="preserve"> </w:t>
      </w:r>
      <w:r>
        <w:rPr>
          <w:sz w:val="20"/>
        </w:rPr>
        <w:t>DES</w:t>
      </w:r>
      <w:r>
        <w:rPr>
          <w:spacing w:val="-9"/>
          <w:sz w:val="20"/>
        </w:rPr>
        <w:t xml:space="preserve"> </w:t>
      </w:r>
      <w:r>
        <w:rPr>
          <w:spacing w:val="-2"/>
          <w:sz w:val="20"/>
        </w:rPr>
        <w:t>TRAVAUX</w:t>
      </w:r>
    </w:p>
    <w:p w14:paraId="3F14FAD4" w14:textId="77777777" w:rsidR="00E14A36" w:rsidRDefault="00000000">
      <w:pPr>
        <w:pStyle w:val="Paragraphedeliste"/>
        <w:numPr>
          <w:ilvl w:val="1"/>
          <w:numId w:val="79"/>
        </w:numPr>
        <w:tabs>
          <w:tab w:val="left" w:pos="1168"/>
        </w:tabs>
        <w:spacing w:line="231" w:lineRule="exact"/>
        <w:ind w:left="1168" w:hanging="472"/>
        <w:jc w:val="both"/>
        <w:rPr>
          <w:sz w:val="20"/>
        </w:rPr>
      </w:pPr>
      <w:bookmarkStart w:id="22" w:name="_bookmark15"/>
      <w:bookmarkEnd w:id="22"/>
      <w:r>
        <w:rPr>
          <w:sz w:val="20"/>
        </w:rPr>
        <w:t>Réunion</w:t>
      </w:r>
      <w:r>
        <w:rPr>
          <w:spacing w:val="-8"/>
          <w:sz w:val="20"/>
        </w:rPr>
        <w:t xml:space="preserve"> </w:t>
      </w:r>
      <w:r>
        <w:rPr>
          <w:sz w:val="20"/>
        </w:rPr>
        <w:t>de</w:t>
      </w:r>
      <w:r>
        <w:rPr>
          <w:spacing w:val="-7"/>
          <w:sz w:val="20"/>
        </w:rPr>
        <w:t xml:space="preserve"> </w:t>
      </w:r>
      <w:r>
        <w:rPr>
          <w:sz w:val="20"/>
        </w:rPr>
        <w:t>démarrage</w:t>
      </w:r>
      <w:r>
        <w:rPr>
          <w:spacing w:val="-7"/>
          <w:sz w:val="20"/>
        </w:rPr>
        <w:t xml:space="preserve"> </w:t>
      </w:r>
      <w:r>
        <w:rPr>
          <w:sz w:val="20"/>
        </w:rPr>
        <w:t>des</w:t>
      </w:r>
      <w:r>
        <w:rPr>
          <w:spacing w:val="-8"/>
          <w:sz w:val="20"/>
        </w:rPr>
        <w:t xml:space="preserve"> </w:t>
      </w:r>
      <w:r>
        <w:rPr>
          <w:spacing w:val="-2"/>
          <w:sz w:val="20"/>
        </w:rPr>
        <w:t>travaux</w:t>
      </w:r>
    </w:p>
    <w:p w14:paraId="22E7695D" w14:textId="77777777" w:rsidR="00E14A36" w:rsidRDefault="00000000">
      <w:pPr>
        <w:pStyle w:val="Corpsdetexte"/>
        <w:ind w:left="696" w:right="697"/>
        <w:jc w:val="both"/>
      </w:pPr>
      <w: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22C1E02A" w14:textId="77777777" w:rsidR="00E14A36" w:rsidRDefault="00000000">
      <w:pPr>
        <w:pStyle w:val="Paragraphedeliste"/>
        <w:numPr>
          <w:ilvl w:val="1"/>
          <w:numId w:val="79"/>
        </w:numPr>
        <w:tabs>
          <w:tab w:val="left" w:pos="1169"/>
        </w:tabs>
        <w:spacing w:before="3" w:line="231" w:lineRule="exact"/>
        <w:ind w:left="1169" w:hanging="473"/>
        <w:jc w:val="both"/>
        <w:rPr>
          <w:sz w:val="20"/>
        </w:rPr>
      </w:pPr>
      <w:bookmarkStart w:id="23" w:name="_bookmark16"/>
      <w:bookmarkEnd w:id="23"/>
      <w:r>
        <w:rPr>
          <w:sz w:val="20"/>
        </w:rPr>
        <w:t>Accès</w:t>
      </w:r>
      <w:r>
        <w:rPr>
          <w:spacing w:val="-9"/>
          <w:sz w:val="20"/>
        </w:rPr>
        <w:t xml:space="preserve"> </w:t>
      </w:r>
      <w:r>
        <w:rPr>
          <w:sz w:val="20"/>
        </w:rPr>
        <w:t>et</w:t>
      </w:r>
      <w:r>
        <w:rPr>
          <w:spacing w:val="-9"/>
          <w:sz w:val="20"/>
        </w:rPr>
        <w:t xml:space="preserve"> </w:t>
      </w:r>
      <w:r>
        <w:rPr>
          <w:sz w:val="20"/>
        </w:rPr>
        <w:t>installation</w:t>
      </w:r>
      <w:r>
        <w:rPr>
          <w:spacing w:val="-7"/>
          <w:sz w:val="20"/>
        </w:rPr>
        <w:t xml:space="preserve"> </w:t>
      </w:r>
      <w:r>
        <w:rPr>
          <w:spacing w:val="-2"/>
          <w:sz w:val="20"/>
        </w:rPr>
        <w:t>chantier</w:t>
      </w:r>
    </w:p>
    <w:p w14:paraId="02C17AC3" w14:textId="77777777" w:rsidR="00E14A36" w:rsidRDefault="00000000">
      <w:pPr>
        <w:pStyle w:val="Paragraphedeliste"/>
        <w:numPr>
          <w:ilvl w:val="2"/>
          <w:numId w:val="79"/>
        </w:numPr>
        <w:tabs>
          <w:tab w:val="left" w:pos="1344"/>
        </w:tabs>
        <w:spacing w:line="231" w:lineRule="exact"/>
        <w:ind w:left="1344" w:hanging="648"/>
        <w:jc w:val="both"/>
        <w:rPr>
          <w:sz w:val="20"/>
        </w:rPr>
      </w:pPr>
      <w:bookmarkStart w:id="24" w:name="_bookmark17"/>
      <w:bookmarkEnd w:id="24"/>
      <w:r>
        <w:rPr>
          <w:spacing w:val="-2"/>
          <w:sz w:val="20"/>
        </w:rPr>
        <w:t>Accès</w:t>
      </w:r>
    </w:p>
    <w:p w14:paraId="538F339A" w14:textId="77777777" w:rsidR="00E14A36" w:rsidRDefault="00000000">
      <w:pPr>
        <w:pStyle w:val="Corpsdetexte"/>
        <w:ind w:left="696" w:right="705"/>
        <w:jc w:val="both"/>
      </w:pPr>
      <w:r>
        <w:t>L’accès au site pour les besoins du chantier devra se faire de manière à limiter les perturbations et risques sécuritaires. A cet effet, l’Entrepreneur devra définir la voie d’accès la plus optimale eu égard aux préoccupations susmentionnées.</w:t>
      </w:r>
    </w:p>
    <w:p w14:paraId="37BB6D98" w14:textId="77777777" w:rsidR="00E14A36" w:rsidRDefault="00000000">
      <w:pPr>
        <w:pStyle w:val="Corpsdetexte"/>
        <w:ind w:left="696" w:right="705"/>
        <w:jc w:val="both"/>
      </w:pPr>
      <w:r>
        <w:t>Les voies d’accès devront être entretenues par les entreprises les empruntant (balayage éventuel sur demande du maître d’œuvre).</w:t>
      </w:r>
    </w:p>
    <w:p w14:paraId="2C68381C" w14:textId="77777777" w:rsidR="00E14A36" w:rsidRDefault="00000000">
      <w:pPr>
        <w:pStyle w:val="Corpsdetexte"/>
        <w:spacing w:before="1"/>
        <w:ind w:left="696"/>
        <w:jc w:val="both"/>
      </w:pPr>
      <w:r>
        <w:t>Le</w:t>
      </w:r>
      <w:r>
        <w:rPr>
          <w:spacing w:val="-8"/>
        </w:rPr>
        <w:t xml:space="preserve"> </w:t>
      </w:r>
      <w:r>
        <w:t>maintien</w:t>
      </w:r>
      <w:r>
        <w:rPr>
          <w:spacing w:val="-9"/>
        </w:rPr>
        <w:t xml:space="preserve"> </w:t>
      </w:r>
      <w:r>
        <w:t>des</w:t>
      </w:r>
      <w:r>
        <w:rPr>
          <w:spacing w:val="-8"/>
        </w:rPr>
        <w:t xml:space="preserve"> </w:t>
      </w:r>
      <w:r>
        <w:t>écoulements</w:t>
      </w:r>
      <w:r>
        <w:rPr>
          <w:spacing w:val="-7"/>
        </w:rPr>
        <w:t xml:space="preserve"> </w:t>
      </w:r>
      <w:r>
        <w:t>d’eau</w:t>
      </w:r>
      <w:r>
        <w:rPr>
          <w:spacing w:val="-6"/>
        </w:rPr>
        <w:t xml:space="preserve"> </w:t>
      </w:r>
      <w:r>
        <w:t>en</w:t>
      </w:r>
      <w:r>
        <w:rPr>
          <w:spacing w:val="-7"/>
        </w:rPr>
        <w:t xml:space="preserve"> </w:t>
      </w:r>
      <w:r>
        <w:t>bon</w:t>
      </w:r>
      <w:r>
        <w:rPr>
          <w:spacing w:val="-7"/>
        </w:rPr>
        <w:t xml:space="preserve"> </w:t>
      </w:r>
      <w:r>
        <w:t>état</w:t>
      </w:r>
      <w:r>
        <w:rPr>
          <w:spacing w:val="-8"/>
        </w:rPr>
        <w:t xml:space="preserve"> </w:t>
      </w:r>
      <w:r>
        <w:t>permanent</w:t>
      </w:r>
      <w:r>
        <w:rPr>
          <w:spacing w:val="-8"/>
        </w:rPr>
        <w:t xml:space="preserve"> </w:t>
      </w:r>
      <w:r>
        <w:t>fera</w:t>
      </w:r>
      <w:r>
        <w:rPr>
          <w:spacing w:val="-5"/>
        </w:rPr>
        <w:t xml:space="preserve"> </w:t>
      </w:r>
      <w:r>
        <w:t>l’objet</w:t>
      </w:r>
      <w:r>
        <w:rPr>
          <w:spacing w:val="-8"/>
        </w:rPr>
        <w:t xml:space="preserve"> </w:t>
      </w:r>
      <w:r>
        <w:t>d’une</w:t>
      </w:r>
      <w:r>
        <w:rPr>
          <w:spacing w:val="-6"/>
        </w:rPr>
        <w:t xml:space="preserve"> </w:t>
      </w:r>
      <w:r>
        <w:t>vigilance</w:t>
      </w:r>
      <w:r>
        <w:rPr>
          <w:spacing w:val="-9"/>
        </w:rPr>
        <w:t xml:space="preserve"> </w:t>
      </w:r>
      <w:r>
        <w:rPr>
          <w:spacing w:val="-2"/>
        </w:rPr>
        <w:t>accrue.</w:t>
      </w:r>
    </w:p>
    <w:p w14:paraId="353D667C" w14:textId="77777777" w:rsidR="00E14A36" w:rsidRDefault="00000000">
      <w:pPr>
        <w:pStyle w:val="Corpsdetexte"/>
        <w:ind w:left="696" w:right="697"/>
        <w:jc w:val="both"/>
      </w:pPr>
      <w: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F91747F" w14:textId="77777777" w:rsidR="00E14A36" w:rsidRDefault="00E14A36">
      <w:pPr>
        <w:pStyle w:val="Corpsdetexte"/>
        <w:jc w:val="both"/>
        <w:sectPr w:rsidR="00E14A36">
          <w:pgSz w:w="12240" w:h="15840"/>
          <w:pgMar w:top="1020" w:right="720" w:bottom="1100" w:left="720" w:header="827" w:footer="907" w:gutter="0"/>
          <w:cols w:space="720"/>
        </w:sectPr>
      </w:pPr>
    </w:p>
    <w:p w14:paraId="5A2EF09F" w14:textId="77777777" w:rsidR="00E14A36" w:rsidRDefault="00000000">
      <w:pPr>
        <w:pStyle w:val="Corpsdetexte"/>
        <w:ind w:left="696" w:right="695"/>
      </w:pPr>
      <w:r>
        <w:lastRenderedPageBreak/>
        <w:t>Chaque titulaire d’un lot du marché devra prendre en charge les opérations spécifiques de sécurisation et protection du site environnemental le concernant.</w:t>
      </w:r>
    </w:p>
    <w:p w14:paraId="55D1DE59" w14:textId="77777777" w:rsidR="00E14A36" w:rsidRDefault="00000000">
      <w:pPr>
        <w:pStyle w:val="Corpsdetexte"/>
        <w:ind w:left="696" w:right="695"/>
      </w:pPr>
      <w:r>
        <w:t>Leurs offres intègreront en conséquence les dépenses afférentes à ces prestations de préservation des conditions d’accès.</w:t>
      </w:r>
    </w:p>
    <w:p w14:paraId="6F4BED52" w14:textId="77777777" w:rsidR="00E14A36" w:rsidRDefault="00000000">
      <w:pPr>
        <w:pStyle w:val="Paragraphedeliste"/>
        <w:numPr>
          <w:ilvl w:val="2"/>
          <w:numId w:val="79"/>
        </w:numPr>
        <w:tabs>
          <w:tab w:val="left" w:pos="1344"/>
        </w:tabs>
        <w:spacing w:line="231" w:lineRule="exact"/>
        <w:ind w:left="1344" w:hanging="648"/>
        <w:jc w:val="left"/>
        <w:rPr>
          <w:sz w:val="20"/>
        </w:rPr>
      </w:pPr>
      <w:bookmarkStart w:id="25" w:name="_bookmark18"/>
      <w:bookmarkEnd w:id="25"/>
      <w:r>
        <w:rPr>
          <w:spacing w:val="-2"/>
          <w:sz w:val="20"/>
        </w:rPr>
        <w:t>Circulation</w:t>
      </w:r>
    </w:p>
    <w:p w14:paraId="4EDC5FB2" w14:textId="77777777" w:rsidR="00E14A36" w:rsidRDefault="00000000">
      <w:pPr>
        <w:pStyle w:val="Corpsdetexte"/>
        <w:spacing w:before="1"/>
        <w:ind w:left="696" w:right="700"/>
      </w:pPr>
      <w:r>
        <w:t>Dans le cas où les travaux passent à proximité de zones sensibles, un repérage et un piquetage précis sur</w:t>
      </w:r>
      <w:r>
        <w:rPr>
          <w:spacing w:val="23"/>
        </w:rPr>
        <w:t xml:space="preserve"> </w:t>
      </w:r>
      <w:r>
        <w:t>le</w:t>
      </w:r>
      <w:r>
        <w:rPr>
          <w:spacing w:val="23"/>
        </w:rPr>
        <w:t xml:space="preserve"> </w:t>
      </w:r>
      <w:r>
        <w:t>terrain</w:t>
      </w:r>
      <w:r>
        <w:rPr>
          <w:spacing w:val="23"/>
        </w:rPr>
        <w:t xml:space="preserve"> </w:t>
      </w:r>
      <w:r>
        <w:t>de</w:t>
      </w:r>
      <w:r>
        <w:rPr>
          <w:spacing w:val="23"/>
        </w:rPr>
        <w:t xml:space="preserve"> </w:t>
      </w:r>
      <w:r>
        <w:t>ces</w:t>
      </w:r>
      <w:r>
        <w:rPr>
          <w:spacing w:val="23"/>
        </w:rPr>
        <w:t xml:space="preserve"> </w:t>
      </w:r>
      <w:r>
        <w:t>dernières</w:t>
      </w:r>
      <w:r>
        <w:rPr>
          <w:spacing w:val="23"/>
        </w:rPr>
        <w:t xml:space="preserve"> </w:t>
      </w:r>
      <w:r>
        <w:t>seront</w:t>
      </w:r>
      <w:r>
        <w:rPr>
          <w:spacing w:val="23"/>
        </w:rPr>
        <w:t xml:space="preserve"> </w:t>
      </w:r>
      <w:r>
        <w:t>effectués</w:t>
      </w:r>
      <w:r>
        <w:rPr>
          <w:spacing w:val="23"/>
        </w:rPr>
        <w:t xml:space="preserve"> </w:t>
      </w:r>
      <w:r>
        <w:t>avant</w:t>
      </w:r>
      <w:r>
        <w:rPr>
          <w:spacing w:val="23"/>
        </w:rPr>
        <w:t xml:space="preserve"> </w:t>
      </w:r>
      <w:r>
        <w:t>le</w:t>
      </w:r>
      <w:r>
        <w:rPr>
          <w:spacing w:val="23"/>
        </w:rPr>
        <w:t xml:space="preserve"> </w:t>
      </w:r>
      <w:r>
        <w:t>commencement</w:t>
      </w:r>
      <w:r>
        <w:rPr>
          <w:spacing w:val="23"/>
        </w:rPr>
        <w:t xml:space="preserve"> </w:t>
      </w:r>
      <w:r>
        <w:t>du</w:t>
      </w:r>
      <w:r>
        <w:rPr>
          <w:spacing w:val="23"/>
        </w:rPr>
        <w:t xml:space="preserve"> </w:t>
      </w:r>
      <w:r>
        <w:t>chantier</w:t>
      </w:r>
      <w:r>
        <w:rPr>
          <w:spacing w:val="23"/>
        </w:rPr>
        <w:t xml:space="preserve"> </w:t>
      </w:r>
      <w:r>
        <w:t>en</w:t>
      </w:r>
      <w:r>
        <w:rPr>
          <w:spacing w:val="23"/>
        </w:rPr>
        <w:t xml:space="preserve"> </w:t>
      </w:r>
      <w:r>
        <w:t>présence</w:t>
      </w:r>
      <w:r>
        <w:rPr>
          <w:spacing w:val="23"/>
        </w:rPr>
        <w:t xml:space="preserve"> </w:t>
      </w:r>
      <w:r>
        <w:t>du Maître d’Œuvre, d’un représentant de l’entreprise de terrassement et d’un spécialiste environnement. Ces</w:t>
      </w:r>
      <w:r>
        <w:rPr>
          <w:spacing w:val="-1"/>
        </w:rPr>
        <w:t xml:space="preserve"> </w:t>
      </w:r>
      <w:r>
        <w:t>mesures</w:t>
      </w:r>
      <w:r>
        <w:rPr>
          <w:spacing w:val="-1"/>
        </w:rPr>
        <w:t xml:space="preserve"> </w:t>
      </w:r>
      <w:r>
        <w:t>préventives</w:t>
      </w:r>
      <w:r>
        <w:rPr>
          <w:spacing w:val="-1"/>
        </w:rPr>
        <w:t xml:space="preserve"> </w:t>
      </w:r>
      <w:r>
        <w:t>permettront de limiter</w:t>
      </w:r>
      <w:r>
        <w:rPr>
          <w:spacing w:val="-3"/>
        </w:rPr>
        <w:t xml:space="preserve"> </w:t>
      </w:r>
      <w:r>
        <w:t>au</w:t>
      </w:r>
      <w:r>
        <w:rPr>
          <w:spacing w:val="-2"/>
        </w:rPr>
        <w:t xml:space="preserve"> </w:t>
      </w:r>
      <w:r>
        <w:t>maximum</w:t>
      </w:r>
      <w:r>
        <w:rPr>
          <w:spacing w:val="-2"/>
        </w:rPr>
        <w:t xml:space="preserve"> </w:t>
      </w:r>
      <w:r>
        <w:t>l’emprise</w:t>
      </w:r>
      <w:r>
        <w:rPr>
          <w:spacing w:val="-2"/>
        </w:rPr>
        <w:t xml:space="preserve"> </w:t>
      </w:r>
      <w:r>
        <w:t>du</w:t>
      </w:r>
      <w:r>
        <w:rPr>
          <w:spacing w:val="-2"/>
        </w:rPr>
        <w:t xml:space="preserve"> </w:t>
      </w:r>
      <w:r>
        <w:t>chantier</w:t>
      </w:r>
      <w:r>
        <w:rPr>
          <w:spacing w:val="-3"/>
        </w:rPr>
        <w:t xml:space="preserve"> </w:t>
      </w:r>
      <w:r>
        <w:t>sur l’environnement et d’éviter ainsi des dégradations irréversibles sur les milieux naturels les plus sensibles.</w:t>
      </w:r>
    </w:p>
    <w:p w14:paraId="775001B5" w14:textId="77777777" w:rsidR="00E14A36" w:rsidRDefault="00000000">
      <w:pPr>
        <w:pStyle w:val="Corpsdetexte"/>
        <w:spacing w:before="1"/>
        <w:ind w:left="696" w:right="695"/>
      </w:pPr>
      <w:r>
        <w:t>Aucune circulation n’est autorisée dans la zone humide à forts enjeux environnementaux, matérialisée sur la pièce graphique annexée.</w:t>
      </w:r>
    </w:p>
    <w:p w14:paraId="535E78FC" w14:textId="77777777" w:rsidR="00E14A36" w:rsidRDefault="00000000">
      <w:pPr>
        <w:pStyle w:val="Corpsdetexte"/>
        <w:ind w:left="696" w:right="697"/>
        <w:jc w:val="both"/>
      </w:pPr>
      <w:r>
        <w:t>Lors de la sortie des engins de la zone de chantier sur une zone de circulation en enrobé, toutes les précautions devront être prises par l’entrepreneur (bassin de nettoyage par exemple) afin de ne pas souiller ces routes.</w:t>
      </w:r>
    </w:p>
    <w:p w14:paraId="6A543BAD" w14:textId="77777777" w:rsidR="00E14A36" w:rsidRDefault="00E14A36">
      <w:pPr>
        <w:pStyle w:val="Corpsdetexte"/>
        <w:spacing w:before="1"/>
      </w:pPr>
    </w:p>
    <w:p w14:paraId="3C825DC6" w14:textId="77777777" w:rsidR="00E14A36" w:rsidRDefault="00000000">
      <w:pPr>
        <w:pStyle w:val="Paragraphedeliste"/>
        <w:numPr>
          <w:ilvl w:val="2"/>
          <w:numId w:val="79"/>
        </w:numPr>
        <w:tabs>
          <w:tab w:val="left" w:pos="1344"/>
        </w:tabs>
        <w:spacing w:line="231" w:lineRule="exact"/>
        <w:ind w:left="1344" w:hanging="648"/>
        <w:jc w:val="both"/>
        <w:rPr>
          <w:sz w:val="20"/>
        </w:rPr>
      </w:pPr>
      <w:bookmarkStart w:id="26" w:name="_bookmark19"/>
      <w:bookmarkEnd w:id="26"/>
      <w:r>
        <w:rPr>
          <w:spacing w:val="-2"/>
          <w:sz w:val="20"/>
        </w:rPr>
        <w:t>Installation</w:t>
      </w:r>
    </w:p>
    <w:p w14:paraId="70544D6B" w14:textId="77777777" w:rsidR="00E14A36" w:rsidRDefault="00000000">
      <w:pPr>
        <w:pStyle w:val="Corpsdetexte"/>
        <w:ind w:left="696" w:right="696"/>
        <w:jc w:val="both"/>
      </w:pPr>
      <w:r>
        <w:t>L’Entrepreneur</w:t>
      </w:r>
      <w:r>
        <w:rPr>
          <w:spacing w:val="-1"/>
        </w:rPr>
        <w:t xml:space="preserve"> </w:t>
      </w:r>
      <w:r>
        <w:t>devra soumettre</w:t>
      </w:r>
      <w:r>
        <w:rPr>
          <w:spacing w:val="-1"/>
        </w:rPr>
        <w:t xml:space="preserve"> </w:t>
      </w:r>
      <w:r>
        <w:t>au promoteur</w:t>
      </w:r>
      <w:r>
        <w:rPr>
          <w:spacing w:val="-1"/>
        </w:rPr>
        <w:t xml:space="preserve"> </w:t>
      </w:r>
      <w:r>
        <w:t>du</w:t>
      </w:r>
      <w:r>
        <w:rPr>
          <w:spacing w:val="-1"/>
        </w:rPr>
        <w:t xml:space="preserve"> </w:t>
      </w:r>
      <w:r>
        <w:t>projet un</w:t>
      </w:r>
      <w:r>
        <w:rPr>
          <w:spacing w:val="-1"/>
        </w:rPr>
        <w:t xml:space="preserve"> </w:t>
      </w:r>
      <w:r>
        <w:t>plan</w:t>
      </w:r>
      <w:r>
        <w:rPr>
          <w:spacing w:val="-1"/>
        </w:rPr>
        <w:t xml:space="preserve"> </w:t>
      </w:r>
      <w:r>
        <w:t>d’installation</w:t>
      </w:r>
      <w:r>
        <w:rPr>
          <w:spacing w:val="-1"/>
        </w:rPr>
        <w:t xml:space="preserve"> </w:t>
      </w:r>
      <w:r>
        <w:t>et le lieu</w:t>
      </w:r>
      <w:r>
        <w:rPr>
          <w:spacing w:val="-1"/>
        </w:rPr>
        <w:t xml:space="preserve"> </w:t>
      </w:r>
      <w:r>
        <w:t>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6D2AEF90" w14:textId="77777777" w:rsidR="00E14A36" w:rsidRDefault="00000000">
      <w:pPr>
        <w:pStyle w:val="Paragraphedeliste"/>
        <w:numPr>
          <w:ilvl w:val="3"/>
          <w:numId w:val="79"/>
        </w:numPr>
        <w:tabs>
          <w:tab w:val="left" w:pos="1415"/>
        </w:tabs>
        <w:spacing w:line="240" w:lineRule="exact"/>
        <w:ind w:left="1415" w:hanging="359"/>
        <w:jc w:val="both"/>
        <w:rPr>
          <w:sz w:val="20"/>
        </w:rPr>
      </w:pPr>
      <w:r>
        <w:rPr>
          <w:sz w:val="20"/>
        </w:rPr>
        <w:t>Les</w:t>
      </w:r>
      <w:r>
        <w:rPr>
          <w:spacing w:val="-7"/>
          <w:sz w:val="20"/>
        </w:rPr>
        <w:t xml:space="preserve"> </w:t>
      </w:r>
      <w:r>
        <w:rPr>
          <w:sz w:val="20"/>
        </w:rPr>
        <w:t>limites</w:t>
      </w:r>
      <w:r>
        <w:rPr>
          <w:spacing w:val="-3"/>
          <w:sz w:val="20"/>
        </w:rPr>
        <w:t xml:space="preserve"> </w:t>
      </w:r>
      <w:r>
        <w:rPr>
          <w:sz w:val="20"/>
        </w:rPr>
        <w:t>du</w:t>
      </w:r>
      <w:r>
        <w:rPr>
          <w:spacing w:val="-7"/>
          <w:sz w:val="20"/>
        </w:rPr>
        <w:t xml:space="preserve"> </w:t>
      </w:r>
      <w:r>
        <w:rPr>
          <w:sz w:val="20"/>
        </w:rPr>
        <w:t>site</w:t>
      </w:r>
      <w:r>
        <w:rPr>
          <w:spacing w:val="-4"/>
          <w:sz w:val="20"/>
        </w:rPr>
        <w:t xml:space="preserve"> </w:t>
      </w:r>
      <w:r>
        <w:rPr>
          <w:sz w:val="20"/>
        </w:rPr>
        <w:t>choisi</w:t>
      </w:r>
      <w:r>
        <w:rPr>
          <w:spacing w:val="-5"/>
          <w:sz w:val="20"/>
        </w:rPr>
        <w:t xml:space="preserve"> </w:t>
      </w:r>
      <w:r>
        <w:rPr>
          <w:sz w:val="20"/>
        </w:rPr>
        <w:t>doivent,</w:t>
      </w:r>
      <w:r>
        <w:rPr>
          <w:spacing w:val="-7"/>
          <w:sz w:val="20"/>
        </w:rPr>
        <w:t xml:space="preserve"> </w:t>
      </w:r>
      <w:r>
        <w:rPr>
          <w:sz w:val="20"/>
        </w:rPr>
        <w:t>si</w:t>
      </w:r>
      <w:r>
        <w:rPr>
          <w:spacing w:val="-5"/>
          <w:sz w:val="20"/>
        </w:rPr>
        <w:t xml:space="preserve"> </w:t>
      </w:r>
      <w:r>
        <w:rPr>
          <w:sz w:val="20"/>
        </w:rPr>
        <w:t>possible,</w:t>
      </w:r>
      <w:r>
        <w:rPr>
          <w:spacing w:val="-5"/>
          <w:sz w:val="20"/>
        </w:rPr>
        <w:t xml:space="preserve"> </w:t>
      </w:r>
      <w:r>
        <w:rPr>
          <w:sz w:val="20"/>
        </w:rPr>
        <w:t>être</w:t>
      </w:r>
      <w:r>
        <w:rPr>
          <w:spacing w:val="-6"/>
          <w:sz w:val="20"/>
        </w:rPr>
        <w:t xml:space="preserve"> </w:t>
      </w:r>
      <w:r>
        <w:rPr>
          <w:sz w:val="20"/>
        </w:rPr>
        <w:t>à</w:t>
      </w:r>
      <w:r>
        <w:rPr>
          <w:spacing w:val="-6"/>
          <w:sz w:val="20"/>
        </w:rPr>
        <w:t xml:space="preserve"> </w:t>
      </w:r>
      <w:r>
        <w:rPr>
          <w:sz w:val="20"/>
        </w:rPr>
        <w:t>une</w:t>
      </w:r>
      <w:r>
        <w:rPr>
          <w:spacing w:val="-4"/>
          <w:sz w:val="20"/>
        </w:rPr>
        <w:t xml:space="preserve"> </w:t>
      </w:r>
      <w:r>
        <w:rPr>
          <w:sz w:val="20"/>
        </w:rPr>
        <w:t>distance</w:t>
      </w:r>
      <w:r>
        <w:rPr>
          <w:spacing w:val="-5"/>
          <w:sz w:val="20"/>
        </w:rPr>
        <w:t xml:space="preserve"> </w:t>
      </w:r>
      <w:r>
        <w:rPr>
          <w:sz w:val="20"/>
        </w:rPr>
        <w:t>d’au</w:t>
      </w:r>
      <w:r>
        <w:rPr>
          <w:spacing w:val="-6"/>
          <w:sz w:val="20"/>
        </w:rPr>
        <w:t xml:space="preserve"> </w:t>
      </w:r>
      <w:r>
        <w:rPr>
          <w:sz w:val="20"/>
        </w:rPr>
        <w:t>moins</w:t>
      </w:r>
      <w:r>
        <w:rPr>
          <w:spacing w:val="-6"/>
          <w:sz w:val="20"/>
        </w:rPr>
        <w:t xml:space="preserve"> </w:t>
      </w:r>
      <w:r>
        <w:rPr>
          <w:spacing w:val="-10"/>
          <w:sz w:val="20"/>
        </w:rPr>
        <w:t>:</w:t>
      </w:r>
    </w:p>
    <w:p w14:paraId="23356485" w14:textId="77777777" w:rsidR="00E14A36" w:rsidRDefault="00000000">
      <w:pPr>
        <w:pStyle w:val="Paragraphedeliste"/>
        <w:numPr>
          <w:ilvl w:val="4"/>
          <w:numId w:val="79"/>
        </w:numPr>
        <w:tabs>
          <w:tab w:val="left" w:pos="2135"/>
        </w:tabs>
        <w:spacing w:line="233" w:lineRule="exact"/>
        <w:ind w:left="2135" w:hanging="359"/>
        <w:rPr>
          <w:sz w:val="20"/>
        </w:rPr>
      </w:pPr>
      <w:r>
        <w:rPr>
          <w:sz w:val="20"/>
        </w:rPr>
        <w:t>30</w:t>
      </w:r>
      <w:r>
        <w:rPr>
          <w:spacing w:val="-4"/>
          <w:sz w:val="20"/>
        </w:rPr>
        <w:t xml:space="preserve"> </w:t>
      </w:r>
      <w:r>
        <w:rPr>
          <w:sz w:val="20"/>
        </w:rPr>
        <w:t>m</w:t>
      </w:r>
      <w:r>
        <w:rPr>
          <w:spacing w:val="-5"/>
          <w:sz w:val="20"/>
        </w:rPr>
        <w:t xml:space="preserve"> </w:t>
      </w:r>
      <w:r>
        <w:rPr>
          <w:sz w:val="20"/>
        </w:rPr>
        <w:t>de</w:t>
      </w:r>
      <w:r>
        <w:rPr>
          <w:spacing w:val="-5"/>
          <w:sz w:val="20"/>
        </w:rPr>
        <w:t xml:space="preserve"> </w:t>
      </w:r>
      <w:r>
        <w:rPr>
          <w:sz w:val="20"/>
        </w:rPr>
        <w:t>la</w:t>
      </w:r>
      <w:r>
        <w:rPr>
          <w:spacing w:val="-2"/>
          <w:sz w:val="20"/>
        </w:rPr>
        <w:t xml:space="preserve"> </w:t>
      </w:r>
      <w:r>
        <w:rPr>
          <w:sz w:val="20"/>
        </w:rPr>
        <w:t>route</w:t>
      </w:r>
      <w:r>
        <w:rPr>
          <w:spacing w:val="-1"/>
          <w:sz w:val="20"/>
        </w:rPr>
        <w:t xml:space="preserve"> </w:t>
      </w:r>
      <w:r>
        <w:rPr>
          <w:spacing w:val="-10"/>
          <w:sz w:val="20"/>
        </w:rPr>
        <w:t>;</w:t>
      </w:r>
    </w:p>
    <w:p w14:paraId="525E09DF" w14:textId="77777777" w:rsidR="00E14A36" w:rsidRDefault="00000000">
      <w:pPr>
        <w:pStyle w:val="Paragraphedeliste"/>
        <w:numPr>
          <w:ilvl w:val="4"/>
          <w:numId w:val="79"/>
        </w:numPr>
        <w:tabs>
          <w:tab w:val="left" w:pos="2135"/>
        </w:tabs>
        <w:spacing w:line="233" w:lineRule="exact"/>
        <w:ind w:left="2135" w:hanging="359"/>
        <w:rPr>
          <w:sz w:val="20"/>
        </w:rPr>
      </w:pPr>
      <w:r>
        <w:rPr>
          <w:sz w:val="20"/>
        </w:rPr>
        <w:t>200</w:t>
      </w:r>
      <w:r>
        <w:rPr>
          <w:spacing w:val="-7"/>
          <w:sz w:val="20"/>
        </w:rPr>
        <w:t xml:space="preserve"> </w:t>
      </w:r>
      <w:r>
        <w:rPr>
          <w:sz w:val="20"/>
        </w:rPr>
        <w:t>m</w:t>
      </w:r>
      <w:r>
        <w:rPr>
          <w:spacing w:val="-8"/>
          <w:sz w:val="20"/>
        </w:rPr>
        <w:t xml:space="preserve"> </w:t>
      </w:r>
      <w:r>
        <w:rPr>
          <w:sz w:val="20"/>
        </w:rPr>
        <w:t>d’un</w:t>
      </w:r>
      <w:r>
        <w:rPr>
          <w:spacing w:val="-9"/>
          <w:sz w:val="20"/>
        </w:rPr>
        <w:t xml:space="preserve"> </w:t>
      </w:r>
      <w:r>
        <w:rPr>
          <w:sz w:val="20"/>
        </w:rPr>
        <w:t>lac,</w:t>
      </w:r>
      <w:r>
        <w:rPr>
          <w:spacing w:val="-9"/>
          <w:sz w:val="20"/>
        </w:rPr>
        <w:t xml:space="preserve"> </w:t>
      </w:r>
      <w:r>
        <w:rPr>
          <w:sz w:val="20"/>
        </w:rPr>
        <w:t>d’un</w:t>
      </w:r>
      <w:r>
        <w:rPr>
          <w:spacing w:val="-6"/>
          <w:sz w:val="20"/>
        </w:rPr>
        <w:t xml:space="preserve"> </w:t>
      </w:r>
      <w:r>
        <w:rPr>
          <w:sz w:val="20"/>
        </w:rPr>
        <w:t>cours</w:t>
      </w:r>
      <w:r>
        <w:rPr>
          <w:spacing w:val="-5"/>
          <w:sz w:val="20"/>
        </w:rPr>
        <w:t xml:space="preserve"> </w:t>
      </w:r>
      <w:r>
        <w:rPr>
          <w:sz w:val="20"/>
        </w:rPr>
        <w:t>d’eau</w:t>
      </w:r>
      <w:r>
        <w:rPr>
          <w:spacing w:val="-8"/>
          <w:sz w:val="20"/>
        </w:rPr>
        <w:t xml:space="preserve"> </w:t>
      </w:r>
      <w:r>
        <w:rPr>
          <w:sz w:val="20"/>
        </w:rPr>
        <w:t>ou</w:t>
      </w:r>
      <w:r>
        <w:rPr>
          <w:spacing w:val="-6"/>
          <w:sz w:val="20"/>
        </w:rPr>
        <w:t xml:space="preserve"> </w:t>
      </w:r>
      <w:r>
        <w:rPr>
          <w:sz w:val="20"/>
        </w:rPr>
        <w:t>d’une</w:t>
      </w:r>
      <w:r>
        <w:rPr>
          <w:spacing w:val="-6"/>
          <w:sz w:val="20"/>
        </w:rPr>
        <w:t xml:space="preserve"> </w:t>
      </w:r>
      <w:r>
        <w:rPr>
          <w:sz w:val="20"/>
        </w:rPr>
        <w:t>zone</w:t>
      </w:r>
      <w:r>
        <w:rPr>
          <w:spacing w:val="-7"/>
          <w:sz w:val="20"/>
        </w:rPr>
        <w:t xml:space="preserve"> </w:t>
      </w:r>
      <w:r>
        <w:rPr>
          <w:sz w:val="20"/>
        </w:rPr>
        <w:t>marécageuse/inondable</w:t>
      </w:r>
      <w:r>
        <w:rPr>
          <w:spacing w:val="1"/>
          <w:sz w:val="20"/>
        </w:rPr>
        <w:t xml:space="preserve"> </w:t>
      </w:r>
      <w:r>
        <w:rPr>
          <w:spacing w:val="-10"/>
          <w:sz w:val="20"/>
        </w:rPr>
        <w:t>;</w:t>
      </w:r>
    </w:p>
    <w:p w14:paraId="7CAD9BC1" w14:textId="77777777" w:rsidR="00E14A36" w:rsidRDefault="00000000">
      <w:pPr>
        <w:pStyle w:val="Paragraphedeliste"/>
        <w:numPr>
          <w:ilvl w:val="4"/>
          <w:numId w:val="79"/>
        </w:numPr>
        <w:tabs>
          <w:tab w:val="left" w:pos="2135"/>
        </w:tabs>
        <w:spacing w:line="232" w:lineRule="exact"/>
        <w:ind w:left="2135" w:hanging="359"/>
        <w:rPr>
          <w:sz w:val="20"/>
        </w:rPr>
      </w:pPr>
      <w:r>
        <w:rPr>
          <w:sz w:val="20"/>
        </w:rPr>
        <w:t>100</w:t>
      </w:r>
      <w:r>
        <w:rPr>
          <w:spacing w:val="-4"/>
          <w:sz w:val="20"/>
        </w:rPr>
        <w:t xml:space="preserve"> </w:t>
      </w:r>
      <w:r>
        <w:rPr>
          <w:sz w:val="20"/>
        </w:rPr>
        <w:t>m</w:t>
      </w:r>
      <w:r>
        <w:rPr>
          <w:spacing w:val="-4"/>
          <w:sz w:val="20"/>
        </w:rPr>
        <w:t xml:space="preserve"> </w:t>
      </w:r>
      <w:r>
        <w:rPr>
          <w:sz w:val="20"/>
        </w:rPr>
        <w:t>des</w:t>
      </w:r>
      <w:r>
        <w:rPr>
          <w:spacing w:val="-3"/>
          <w:sz w:val="20"/>
        </w:rPr>
        <w:t xml:space="preserve"> </w:t>
      </w:r>
      <w:r>
        <w:rPr>
          <w:spacing w:val="-2"/>
          <w:sz w:val="20"/>
        </w:rPr>
        <w:t>habitations.</w:t>
      </w:r>
    </w:p>
    <w:p w14:paraId="2B3D42F6" w14:textId="77777777" w:rsidR="00E14A36" w:rsidRDefault="00000000">
      <w:pPr>
        <w:pStyle w:val="Paragraphedeliste"/>
        <w:numPr>
          <w:ilvl w:val="4"/>
          <w:numId w:val="79"/>
        </w:numPr>
        <w:tabs>
          <w:tab w:val="left" w:pos="2136"/>
        </w:tabs>
        <w:spacing w:line="235" w:lineRule="auto"/>
        <w:ind w:right="702" w:hanging="360"/>
        <w:jc w:val="both"/>
        <w:rPr>
          <w:sz w:val="20"/>
        </w:rPr>
      </w:pPr>
      <w:r>
        <w:rPr>
          <w:sz w:val="20"/>
        </w:rPr>
        <w:t>Lorsqu’il n’est pas possible de répondre à ces trois exigences, l’Entrepreneur doit présenter les mesures qu’il envisage mettre en place pour éviter tout désagrément sur les éléments considérés à l’approbation du maitre d’œuvre de de l’Ingénieur du</w:t>
      </w:r>
      <w:r>
        <w:rPr>
          <w:spacing w:val="40"/>
          <w:sz w:val="20"/>
        </w:rPr>
        <w:t xml:space="preserve"> </w:t>
      </w:r>
      <w:r>
        <w:rPr>
          <w:spacing w:val="-2"/>
          <w:sz w:val="20"/>
        </w:rPr>
        <w:t>Marché.</w:t>
      </w:r>
    </w:p>
    <w:p w14:paraId="683E96FB" w14:textId="77777777" w:rsidR="00E14A36" w:rsidRDefault="00000000">
      <w:pPr>
        <w:pStyle w:val="Paragraphedeliste"/>
        <w:numPr>
          <w:ilvl w:val="3"/>
          <w:numId w:val="79"/>
        </w:numPr>
        <w:tabs>
          <w:tab w:val="left" w:pos="1416"/>
        </w:tabs>
        <w:spacing w:before="4" w:line="225" w:lineRule="auto"/>
        <w:ind w:right="705" w:hanging="360"/>
        <w:jc w:val="both"/>
        <w:rPr>
          <w:sz w:val="20"/>
        </w:rPr>
      </w:pPr>
      <w:r>
        <w:rPr>
          <w:sz w:val="20"/>
        </w:rPr>
        <w:t>Le débroussaillage et l’abattage des arbres doivent être évités ou limités. Les arbres utiles ou de grande taille (diamètre supérieur à 50 cm) sont préservés et protégés.</w:t>
      </w:r>
    </w:p>
    <w:p w14:paraId="4432FD31" w14:textId="77777777" w:rsidR="00E14A36" w:rsidRDefault="00000000">
      <w:pPr>
        <w:pStyle w:val="Paragraphedeliste"/>
        <w:numPr>
          <w:ilvl w:val="3"/>
          <w:numId w:val="79"/>
        </w:numPr>
        <w:tabs>
          <w:tab w:val="left" w:pos="1415"/>
        </w:tabs>
        <w:spacing w:before="3" w:line="240" w:lineRule="exact"/>
        <w:ind w:left="1415" w:hanging="359"/>
        <w:jc w:val="both"/>
        <w:rPr>
          <w:sz w:val="20"/>
        </w:rPr>
      </w:pPr>
      <w:r>
        <w:rPr>
          <w:sz w:val="20"/>
        </w:rPr>
        <w:t>Les</w:t>
      </w:r>
      <w:r>
        <w:rPr>
          <w:spacing w:val="-8"/>
          <w:sz w:val="20"/>
        </w:rPr>
        <w:t xml:space="preserve"> </w:t>
      </w:r>
      <w:r>
        <w:rPr>
          <w:sz w:val="20"/>
        </w:rPr>
        <w:t>voies</w:t>
      </w:r>
      <w:r>
        <w:rPr>
          <w:spacing w:val="-8"/>
          <w:sz w:val="20"/>
        </w:rPr>
        <w:t xml:space="preserve"> </w:t>
      </w:r>
      <w:r>
        <w:rPr>
          <w:sz w:val="20"/>
        </w:rPr>
        <w:t>de</w:t>
      </w:r>
      <w:r>
        <w:rPr>
          <w:spacing w:val="-9"/>
          <w:sz w:val="20"/>
        </w:rPr>
        <w:t xml:space="preserve"> </w:t>
      </w:r>
      <w:r>
        <w:rPr>
          <w:sz w:val="20"/>
        </w:rPr>
        <w:t>circulation</w:t>
      </w:r>
      <w:r>
        <w:rPr>
          <w:spacing w:val="-8"/>
          <w:sz w:val="20"/>
        </w:rPr>
        <w:t xml:space="preserve"> </w:t>
      </w:r>
      <w:r>
        <w:rPr>
          <w:sz w:val="20"/>
        </w:rPr>
        <w:t>doivent</w:t>
      </w:r>
      <w:r>
        <w:rPr>
          <w:spacing w:val="-8"/>
          <w:sz w:val="20"/>
        </w:rPr>
        <w:t xml:space="preserve"> </w:t>
      </w:r>
      <w:r>
        <w:rPr>
          <w:sz w:val="20"/>
        </w:rPr>
        <w:t>être</w:t>
      </w:r>
      <w:r>
        <w:rPr>
          <w:spacing w:val="-6"/>
          <w:sz w:val="20"/>
        </w:rPr>
        <w:t xml:space="preserve"> </w:t>
      </w:r>
      <w:r>
        <w:rPr>
          <w:sz w:val="20"/>
        </w:rPr>
        <w:t>compactées</w:t>
      </w:r>
      <w:r>
        <w:rPr>
          <w:spacing w:val="-7"/>
          <w:sz w:val="20"/>
        </w:rPr>
        <w:t xml:space="preserve"> </w:t>
      </w:r>
      <w:r>
        <w:rPr>
          <w:sz w:val="20"/>
        </w:rPr>
        <w:t>et</w:t>
      </w:r>
      <w:r>
        <w:rPr>
          <w:spacing w:val="-7"/>
          <w:sz w:val="20"/>
        </w:rPr>
        <w:t xml:space="preserve"> </w:t>
      </w:r>
      <w:r>
        <w:rPr>
          <w:sz w:val="20"/>
        </w:rPr>
        <w:t>arrosées</w:t>
      </w:r>
      <w:r>
        <w:rPr>
          <w:spacing w:val="-7"/>
          <w:sz w:val="20"/>
        </w:rPr>
        <w:t xml:space="preserve"> </w:t>
      </w:r>
      <w:r>
        <w:rPr>
          <w:spacing w:val="-2"/>
          <w:sz w:val="20"/>
        </w:rPr>
        <w:t>périodiquement.</w:t>
      </w:r>
    </w:p>
    <w:p w14:paraId="73280AC1" w14:textId="77777777" w:rsidR="00E14A36" w:rsidRDefault="00000000">
      <w:pPr>
        <w:pStyle w:val="Paragraphedeliste"/>
        <w:numPr>
          <w:ilvl w:val="3"/>
          <w:numId w:val="79"/>
        </w:numPr>
        <w:tabs>
          <w:tab w:val="left" w:pos="1416"/>
        </w:tabs>
        <w:spacing w:before="5" w:line="223" w:lineRule="auto"/>
        <w:ind w:right="707" w:hanging="360"/>
        <w:jc w:val="both"/>
        <w:rPr>
          <w:sz w:val="20"/>
        </w:rPr>
      </w:pPr>
      <w:r>
        <w:rPr>
          <w:sz w:val="20"/>
        </w:rPr>
        <w:t>Le site doit prévoir un drainage adéquat des eaux de pluies sur l’ensemble de sa superficie en évitant les points de stagnation.</w:t>
      </w:r>
    </w:p>
    <w:p w14:paraId="623172AA" w14:textId="77777777" w:rsidR="00E14A36" w:rsidRDefault="00000000">
      <w:pPr>
        <w:pStyle w:val="Paragraphedeliste"/>
        <w:numPr>
          <w:ilvl w:val="3"/>
          <w:numId w:val="79"/>
        </w:numPr>
        <w:tabs>
          <w:tab w:val="left" w:pos="1415"/>
        </w:tabs>
        <w:spacing w:before="3" w:line="240" w:lineRule="exact"/>
        <w:ind w:left="1415" w:hanging="359"/>
        <w:jc w:val="both"/>
        <w:rPr>
          <w:sz w:val="20"/>
        </w:rPr>
      </w:pPr>
      <w:r>
        <w:rPr>
          <w:sz w:val="20"/>
        </w:rPr>
        <w:t>L’emprise</w:t>
      </w:r>
      <w:r>
        <w:rPr>
          <w:spacing w:val="-7"/>
          <w:sz w:val="20"/>
        </w:rPr>
        <w:t xml:space="preserve"> </w:t>
      </w:r>
      <w:r>
        <w:rPr>
          <w:sz w:val="20"/>
        </w:rPr>
        <w:t>des</w:t>
      </w:r>
      <w:r>
        <w:rPr>
          <w:spacing w:val="-7"/>
          <w:sz w:val="20"/>
        </w:rPr>
        <w:t xml:space="preserve"> </w:t>
      </w:r>
      <w:r>
        <w:rPr>
          <w:sz w:val="20"/>
        </w:rPr>
        <w:t>installations</w:t>
      </w:r>
      <w:r>
        <w:rPr>
          <w:spacing w:val="-5"/>
          <w:sz w:val="20"/>
        </w:rPr>
        <w:t xml:space="preserve"> </w:t>
      </w:r>
      <w:r>
        <w:rPr>
          <w:sz w:val="20"/>
        </w:rPr>
        <w:t>de</w:t>
      </w:r>
      <w:r>
        <w:rPr>
          <w:spacing w:val="-9"/>
          <w:sz w:val="20"/>
        </w:rPr>
        <w:t xml:space="preserve"> </w:t>
      </w:r>
      <w:r>
        <w:rPr>
          <w:sz w:val="20"/>
        </w:rPr>
        <w:t>chantier</w:t>
      </w:r>
      <w:r>
        <w:rPr>
          <w:spacing w:val="-8"/>
          <w:sz w:val="20"/>
        </w:rPr>
        <w:t xml:space="preserve"> </w:t>
      </w:r>
      <w:r>
        <w:rPr>
          <w:sz w:val="20"/>
        </w:rPr>
        <w:t>devra</w:t>
      </w:r>
      <w:r>
        <w:rPr>
          <w:spacing w:val="-7"/>
          <w:sz w:val="20"/>
        </w:rPr>
        <w:t xml:space="preserve"> </w:t>
      </w:r>
      <w:r>
        <w:rPr>
          <w:sz w:val="20"/>
        </w:rPr>
        <w:t>être</w:t>
      </w:r>
      <w:r>
        <w:rPr>
          <w:spacing w:val="-6"/>
          <w:sz w:val="20"/>
        </w:rPr>
        <w:t xml:space="preserve"> </w:t>
      </w:r>
      <w:r>
        <w:rPr>
          <w:sz w:val="20"/>
        </w:rPr>
        <w:t>balisée</w:t>
      </w:r>
      <w:r>
        <w:rPr>
          <w:spacing w:val="-9"/>
          <w:sz w:val="20"/>
        </w:rPr>
        <w:t xml:space="preserve"> </w:t>
      </w:r>
      <w:r>
        <w:rPr>
          <w:sz w:val="20"/>
        </w:rPr>
        <w:t>par</w:t>
      </w:r>
      <w:r>
        <w:rPr>
          <w:spacing w:val="-6"/>
          <w:sz w:val="20"/>
        </w:rPr>
        <w:t xml:space="preserve"> </w:t>
      </w:r>
      <w:r>
        <w:rPr>
          <w:sz w:val="20"/>
        </w:rPr>
        <w:t>une</w:t>
      </w:r>
      <w:r>
        <w:rPr>
          <w:spacing w:val="-8"/>
          <w:sz w:val="20"/>
        </w:rPr>
        <w:t xml:space="preserve"> </w:t>
      </w:r>
      <w:r>
        <w:rPr>
          <w:spacing w:val="-2"/>
          <w:sz w:val="20"/>
        </w:rPr>
        <w:t>clôture.</w:t>
      </w:r>
    </w:p>
    <w:p w14:paraId="1E08DAF9" w14:textId="77777777" w:rsidR="00E14A36" w:rsidRDefault="00000000">
      <w:pPr>
        <w:pStyle w:val="Corpsdetexte"/>
        <w:ind w:left="696" w:right="695"/>
        <w:jc w:val="both"/>
      </w:pPr>
      <w:r>
        <w:t>En cours d'exécution du</w:t>
      </w:r>
      <w:r>
        <w:rPr>
          <w:spacing w:val="-1"/>
        </w:rPr>
        <w:t xml:space="preserve"> </w:t>
      </w:r>
      <w:r>
        <w:t>marché, l’Entrepreneur établira et soumettra dans un délai conforme au Cahier des Clauses Administratives Particulières avant l’installation des chantiers, au Maître d’Œuvre, les documents suivants :</w:t>
      </w:r>
    </w:p>
    <w:p w14:paraId="54C5358F" w14:textId="77777777" w:rsidR="00E14A36" w:rsidRDefault="00000000">
      <w:pPr>
        <w:pStyle w:val="Paragraphedeliste"/>
        <w:numPr>
          <w:ilvl w:val="3"/>
          <w:numId w:val="79"/>
        </w:numPr>
        <w:tabs>
          <w:tab w:val="left" w:pos="1415"/>
        </w:tabs>
        <w:spacing w:line="240" w:lineRule="exact"/>
        <w:ind w:left="1415" w:hanging="359"/>
        <w:jc w:val="both"/>
        <w:rPr>
          <w:sz w:val="20"/>
        </w:rPr>
      </w:pPr>
      <w:proofErr w:type="gramStart"/>
      <w:r>
        <w:rPr>
          <w:sz w:val="20"/>
        </w:rPr>
        <w:t>la</w:t>
      </w:r>
      <w:proofErr w:type="gramEnd"/>
      <w:r>
        <w:rPr>
          <w:spacing w:val="-8"/>
          <w:sz w:val="20"/>
        </w:rPr>
        <w:t xml:space="preserve"> </w:t>
      </w:r>
      <w:r>
        <w:rPr>
          <w:sz w:val="20"/>
        </w:rPr>
        <w:t>localisation</w:t>
      </w:r>
      <w:r>
        <w:rPr>
          <w:spacing w:val="-9"/>
          <w:sz w:val="20"/>
        </w:rPr>
        <w:t xml:space="preserve"> </w:t>
      </w:r>
      <w:r>
        <w:rPr>
          <w:sz w:val="20"/>
        </w:rPr>
        <w:t>des</w:t>
      </w:r>
      <w:r>
        <w:rPr>
          <w:spacing w:val="-8"/>
          <w:sz w:val="20"/>
        </w:rPr>
        <w:t xml:space="preserve"> </w:t>
      </w:r>
      <w:r>
        <w:rPr>
          <w:sz w:val="20"/>
        </w:rPr>
        <w:t>terrains</w:t>
      </w:r>
      <w:r>
        <w:rPr>
          <w:spacing w:val="-5"/>
          <w:sz w:val="20"/>
        </w:rPr>
        <w:t xml:space="preserve"> </w:t>
      </w:r>
      <w:r>
        <w:rPr>
          <w:sz w:val="20"/>
        </w:rPr>
        <w:t>qui</w:t>
      </w:r>
      <w:r>
        <w:rPr>
          <w:spacing w:val="-7"/>
          <w:sz w:val="20"/>
        </w:rPr>
        <w:t xml:space="preserve"> </w:t>
      </w:r>
      <w:r>
        <w:rPr>
          <w:sz w:val="20"/>
        </w:rPr>
        <w:t>seront</w:t>
      </w:r>
      <w:r>
        <w:rPr>
          <w:spacing w:val="-8"/>
          <w:sz w:val="20"/>
        </w:rPr>
        <w:t xml:space="preserve"> </w:t>
      </w:r>
      <w:r>
        <w:rPr>
          <w:sz w:val="20"/>
        </w:rPr>
        <w:t>utilisés</w:t>
      </w:r>
      <w:r>
        <w:rPr>
          <w:spacing w:val="-8"/>
          <w:sz w:val="20"/>
        </w:rPr>
        <w:t xml:space="preserve"> </w:t>
      </w:r>
      <w:r>
        <w:rPr>
          <w:spacing w:val="-10"/>
          <w:sz w:val="20"/>
        </w:rPr>
        <w:t>;</w:t>
      </w:r>
    </w:p>
    <w:p w14:paraId="2CA48425" w14:textId="77777777" w:rsidR="00E14A36" w:rsidRDefault="00000000">
      <w:pPr>
        <w:pStyle w:val="Paragraphedeliste"/>
        <w:numPr>
          <w:ilvl w:val="3"/>
          <w:numId w:val="79"/>
        </w:numPr>
        <w:tabs>
          <w:tab w:val="left" w:pos="1416"/>
        </w:tabs>
        <w:spacing w:line="232" w:lineRule="auto"/>
        <w:ind w:right="695" w:hanging="360"/>
        <w:jc w:val="both"/>
        <w:rPr>
          <w:sz w:val="20"/>
        </w:rPr>
      </w:pPr>
      <w:proofErr w:type="gramStart"/>
      <w:r>
        <w:rPr>
          <w:sz w:val="20"/>
        </w:rPr>
        <w:t>la</w:t>
      </w:r>
      <w:proofErr w:type="gramEnd"/>
      <w:r>
        <w:rPr>
          <w:sz w:val="20"/>
        </w:rPr>
        <w:t xml:space="preserve"> liste des accords pris avec les propriétaires et les utilisateurs/ utilisatrices actuelles de ces aires et la preuve que ces utilisateurs/ utilisatrices ont pu trouver des aires similaires pour continuer leurs activités ;</w:t>
      </w:r>
    </w:p>
    <w:p w14:paraId="3E6E4713" w14:textId="77777777" w:rsidR="00E14A36" w:rsidRDefault="00000000">
      <w:pPr>
        <w:pStyle w:val="Paragraphedeliste"/>
        <w:numPr>
          <w:ilvl w:val="3"/>
          <w:numId w:val="79"/>
        </w:numPr>
        <w:tabs>
          <w:tab w:val="left" w:pos="1415"/>
        </w:tabs>
        <w:spacing w:line="240" w:lineRule="exact"/>
        <w:ind w:left="1415" w:hanging="359"/>
        <w:jc w:val="both"/>
        <w:rPr>
          <w:sz w:val="20"/>
        </w:rPr>
      </w:pPr>
      <w:proofErr w:type="gramStart"/>
      <w:r>
        <w:rPr>
          <w:sz w:val="20"/>
        </w:rPr>
        <w:t>un</w:t>
      </w:r>
      <w:proofErr w:type="gramEnd"/>
      <w:r>
        <w:rPr>
          <w:spacing w:val="-5"/>
          <w:sz w:val="20"/>
        </w:rPr>
        <w:t xml:space="preserve"> </w:t>
      </w:r>
      <w:r>
        <w:rPr>
          <w:sz w:val="20"/>
        </w:rPr>
        <w:t>état</w:t>
      </w:r>
      <w:r>
        <w:rPr>
          <w:spacing w:val="-6"/>
          <w:sz w:val="20"/>
        </w:rPr>
        <w:t xml:space="preserve"> </w:t>
      </w:r>
      <w:r>
        <w:rPr>
          <w:sz w:val="20"/>
        </w:rPr>
        <w:t>des</w:t>
      </w:r>
      <w:r>
        <w:rPr>
          <w:spacing w:val="-4"/>
          <w:sz w:val="20"/>
        </w:rPr>
        <w:t xml:space="preserve"> </w:t>
      </w:r>
      <w:r>
        <w:rPr>
          <w:sz w:val="20"/>
        </w:rPr>
        <w:t>lieux</w:t>
      </w:r>
      <w:r>
        <w:rPr>
          <w:spacing w:val="-5"/>
          <w:sz w:val="20"/>
        </w:rPr>
        <w:t xml:space="preserve"> </w:t>
      </w:r>
      <w:r>
        <w:rPr>
          <w:sz w:val="20"/>
        </w:rPr>
        <w:t>détaillé</w:t>
      </w:r>
      <w:r>
        <w:rPr>
          <w:spacing w:val="-7"/>
          <w:sz w:val="20"/>
        </w:rPr>
        <w:t xml:space="preserve"> </w:t>
      </w:r>
      <w:r>
        <w:rPr>
          <w:sz w:val="20"/>
        </w:rPr>
        <w:t>des</w:t>
      </w:r>
      <w:r>
        <w:rPr>
          <w:spacing w:val="-6"/>
          <w:sz w:val="20"/>
        </w:rPr>
        <w:t xml:space="preserve"> </w:t>
      </w:r>
      <w:r>
        <w:rPr>
          <w:sz w:val="20"/>
        </w:rPr>
        <w:t>divers</w:t>
      </w:r>
      <w:r>
        <w:rPr>
          <w:spacing w:val="-6"/>
          <w:sz w:val="20"/>
        </w:rPr>
        <w:t xml:space="preserve"> </w:t>
      </w:r>
      <w:r>
        <w:rPr>
          <w:sz w:val="20"/>
        </w:rPr>
        <w:t>sites</w:t>
      </w:r>
      <w:r>
        <w:rPr>
          <w:spacing w:val="-5"/>
          <w:sz w:val="20"/>
        </w:rPr>
        <w:t xml:space="preserve"> </w:t>
      </w:r>
      <w:r>
        <w:rPr>
          <w:spacing w:val="-10"/>
          <w:sz w:val="20"/>
        </w:rPr>
        <w:t>;</w:t>
      </w:r>
    </w:p>
    <w:p w14:paraId="27A97042" w14:textId="77777777" w:rsidR="00E14A36" w:rsidRDefault="00000000">
      <w:pPr>
        <w:pStyle w:val="Paragraphedeliste"/>
        <w:numPr>
          <w:ilvl w:val="3"/>
          <w:numId w:val="79"/>
        </w:numPr>
        <w:tabs>
          <w:tab w:val="left" w:pos="1416"/>
        </w:tabs>
        <w:spacing w:line="225" w:lineRule="auto"/>
        <w:ind w:right="700" w:hanging="360"/>
        <w:rPr>
          <w:sz w:val="20"/>
        </w:rPr>
      </w:pPr>
      <w:proofErr w:type="gramStart"/>
      <w:r>
        <w:rPr>
          <w:sz w:val="20"/>
        </w:rPr>
        <w:t>un</w:t>
      </w:r>
      <w:proofErr w:type="gramEnd"/>
      <w:r>
        <w:rPr>
          <w:sz w:val="20"/>
        </w:rPr>
        <w:t xml:space="preserve"> plan général indiquant</w:t>
      </w:r>
      <w:r>
        <w:rPr>
          <w:spacing w:val="25"/>
          <w:sz w:val="20"/>
        </w:rPr>
        <w:t xml:space="preserve"> </w:t>
      </w:r>
      <w:r>
        <w:rPr>
          <w:sz w:val="20"/>
        </w:rPr>
        <w:t>les différentes zones du chantier, les implantations prévues et une</w:t>
      </w:r>
      <w:r>
        <w:rPr>
          <w:spacing w:val="40"/>
          <w:sz w:val="20"/>
        </w:rPr>
        <w:t xml:space="preserve"> </w:t>
      </w:r>
      <w:r>
        <w:rPr>
          <w:sz w:val="20"/>
        </w:rPr>
        <w:t>description des aménagements prévus ;</w:t>
      </w:r>
    </w:p>
    <w:p w14:paraId="2A444AFA" w14:textId="77777777" w:rsidR="00E14A36" w:rsidRDefault="00000000">
      <w:pPr>
        <w:pStyle w:val="Paragraphedeliste"/>
        <w:numPr>
          <w:ilvl w:val="3"/>
          <w:numId w:val="79"/>
        </w:numPr>
        <w:tabs>
          <w:tab w:val="left" w:pos="1416"/>
        </w:tabs>
        <w:spacing w:before="9" w:line="223" w:lineRule="auto"/>
        <w:ind w:right="696" w:hanging="360"/>
        <w:rPr>
          <w:sz w:val="20"/>
        </w:rPr>
      </w:pPr>
      <w:proofErr w:type="gramStart"/>
      <w:r>
        <w:rPr>
          <w:sz w:val="20"/>
        </w:rPr>
        <w:t>un</w:t>
      </w:r>
      <w:proofErr w:type="gramEnd"/>
      <w:r>
        <w:rPr>
          <w:spacing w:val="-2"/>
          <w:sz w:val="20"/>
        </w:rPr>
        <w:t xml:space="preserve"> </w:t>
      </w:r>
      <w:r>
        <w:rPr>
          <w:sz w:val="20"/>
        </w:rPr>
        <w:t>plan</w:t>
      </w:r>
      <w:r>
        <w:rPr>
          <w:spacing w:val="-2"/>
          <w:sz w:val="20"/>
        </w:rPr>
        <w:t xml:space="preserve"> </w:t>
      </w:r>
      <w:r>
        <w:rPr>
          <w:sz w:val="20"/>
        </w:rPr>
        <w:t>de</w:t>
      </w:r>
      <w:r>
        <w:rPr>
          <w:spacing w:val="-2"/>
          <w:sz w:val="20"/>
        </w:rPr>
        <w:t xml:space="preserve"> </w:t>
      </w:r>
      <w:r>
        <w:rPr>
          <w:sz w:val="20"/>
        </w:rPr>
        <w:t>protection</w:t>
      </w:r>
      <w:r>
        <w:rPr>
          <w:spacing w:val="-2"/>
          <w:sz w:val="20"/>
        </w:rPr>
        <w:t xml:space="preserve"> </w:t>
      </w:r>
      <w:r>
        <w:rPr>
          <w:sz w:val="20"/>
        </w:rPr>
        <w:t>de</w:t>
      </w:r>
      <w:r>
        <w:rPr>
          <w:spacing w:val="-2"/>
          <w:sz w:val="20"/>
        </w:rPr>
        <w:t xml:space="preserve"> </w:t>
      </w:r>
      <w:r>
        <w:rPr>
          <w:sz w:val="20"/>
        </w:rPr>
        <w:t>l’environnement du</w:t>
      </w:r>
      <w:r>
        <w:rPr>
          <w:spacing w:val="-3"/>
          <w:sz w:val="20"/>
        </w:rPr>
        <w:t xml:space="preserve"> </w:t>
      </w:r>
      <w:r>
        <w:rPr>
          <w:sz w:val="20"/>
        </w:rPr>
        <w:t>site</w:t>
      </w:r>
      <w:r>
        <w:rPr>
          <w:spacing w:val="-2"/>
          <w:sz w:val="20"/>
        </w:rPr>
        <w:t xml:space="preserve"> </w:t>
      </w:r>
      <w:r>
        <w:rPr>
          <w:sz w:val="20"/>
        </w:rPr>
        <w:t>détaillé</w:t>
      </w:r>
      <w:r>
        <w:rPr>
          <w:spacing w:val="-2"/>
          <w:sz w:val="20"/>
        </w:rPr>
        <w:t xml:space="preserve"> </w:t>
      </w:r>
      <w:r>
        <w:rPr>
          <w:sz w:val="20"/>
        </w:rPr>
        <w:t>pour</w:t>
      </w:r>
      <w:r>
        <w:rPr>
          <w:spacing w:val="-2"/>
          <w:sz w:val="20"/>
        </w:rPr>
        <w:t xml:space="preserve"> </w:t>
      </w:r>
      <w:r>
        <w:rPr>
          <w:sz w:val="20"/>
        </w:rPr>
        <w:t>la</w:t>
      </w:r>
      <w:r>
        <w:rPr>
          <w:spacing w:val="-1"/>
          <w:sz w:val="20"/>
        </w:rPr>
        <w:t xml:space="preserve"> </w:t>
      </w:r>
      <w:r>
        <w:rPr>
          <w:sz w:val="20"/>
        </w:rPr>
        <w:t>base-vie,</w:t>
      </w:r>
      <w:r>
        <w:rPr>
          <w:spacing w:val="-3"/>
          <w:sz w:val="20"/>
        </w:rPr>
        <w:t xml:space="preserve"> </w:t>
      </w:r>
      <w:r>
        <w:rPr>
          <w:sz w:val="20"/>
        </w:rPr>
        <w:t>avant</w:t>
      </w:r>
      <w:r>
        <w:rPr>
          <w:spacing w:val="-1"/>
          <w:sz w:val="20"/>
        </w:rPr>
        <w:t xml:space="preserve"> </w:t>
      </w:r>
      <w:r>
        <w:rPr>
          <w:sz w:val="20"/>
        </w:rPr>
        <w:t>d’en</w:t>
      </w:r>
      <w:r>
        <w:rPr>
          <w:spacing w:val="-2"/>
          <w:sz w:val="20"/>
        </w:rPr>
        <w:t xml:space="preserve"> </w:t>
      </w:r>
      <w:r>
        <w:rPr>
          <w:sz w:val="20"/>
        </w:rPr>
        <w:t>démarrer la construction ;</w:t>
      </w:r>
    </w:p>
    <w:p w14:paraId="18FD18BD" w14:textId="77777777" w:rsidR="00E14A36" w:rsidRDefault="00000000">
      <w:pPr>
        <w:pStyle w:val="Paragraphedeliste"/>
        <w:numPr>
          <w:ilvl w:val="3"/>
          <w:numId w:val="79"/>
        </w:numPr>
        <w:tabs>
          <w:tab w:val="left" w:pos="1415"/>
        </w:tabs>
        <w:spacing w:before="3" w:line="240" w:lineRule="exact"/>
        <w:ind w:left="1415" w:hanging="359"/>
        <w:rPr>
          <w:sz w:val="20"/>
        </w:rPr>
      </w:pPr>
      <w:proofErr w:type="gramStart"/>
      <w:r>
        <w:rPr>
          <w:sz w:val="20"/>
        </w:rPr>
        <w:t>le</w:t>
      </w:r>
      <w:proofErr w:type="gramEnd"/>
      <w:r>
        <w:rPr>
          <w:spacing w:val="-5"/>
          <w:sz w:val="20"/>
        </w:rPr>
        <w:t xml:space="preserve"> </w:t>
      </w:r>
      <w:r>
        <w:rPr>
          <w:sz w:val="20"/>
        </w:rPr>
        <w:t>plan</w:t>
      </w:r>
      <w:r>
        <w:rPr>
          <w:spacing w:val="-4"/>
          <w:sz w:val="20"/>
        </w:rPr>
        <w:t xml:space="preserve"> </w:t>
      </w:r>
      <w:r>
        <w:rPr>
          <w:sz w:val="20"/>
        </w:rPr>
        <w:t>de</w:t>
      </w:r>
      <w:r>
        <w:rPr>
          <w:spacing w:val="-5"/>
          <w:sz w:val="20"/>
        </w:rPr>
        <w:t xml:space="preserve"> </w:t>
      </w:r>
      <w:r>
        <w:rPr>
          <w:sz w:val="20"/>
        </w:rPr>
        <w:t>gestion</w:t>
      </w:r>
      <w:r>
        <w:rPr>
          <w:spacing w:val="-7"/>
          <w:sz w:val="20"/>
        </w:rPr>
        <w:t xml:space="preserve"> </w:t>
      </w:r>
      <w:r>
        <w:rPr>
          <w:sz w:val="20"/>
        </w:rPr>
        <w:t>des</w:t>
      </w:r>
      <w:r>
        <w:rPr>
          <w:spacing w:val="-6"/>
          <w:sz w:val="20"/>
        </w:rPr>
        <w:t xml:space="preserve"> </w:t>
      </w:r>
      <w:r>
        <w:rPr>
          <w:sz w:val="20"/>
        </w:rPr>
        <w:t>déchets</w:t>
      </w:r>
      <w:r>
        <w:rPr>
          <w:spacing w:val="-5"/>
          <w:sz w:val="20"/>
        </w:rPr>
        <w:t xml:space="preserve"> </w:t>
      </w:r>
      <w:r>
        <w:rPr>
          <w:sz w:val="20"/>
        </w:rPr>
        <w:t>amendé</w:t>
      </w:r>
      <w:r>
        <w:rPr>
          <w:spacing w:val="-5"/>
          <w:sz w:val="20"/>
        </w:rPr>
        <w:t xml:space="preserve"> </w:t>
      </w:r>
      <w:r>
        <w:rPr>
          <w:spacing w:val="-10"/>
          <w:sz w:val="20"/>
        </w:rPr>
        <w:t>;</w:t>
      </w:r>
    </w:p>
    <w:p w14:paraId="40AABBD0" w14:textId="77777777" w:rsidR="00E14A36" w:rsidRDefault="00000000">
      <w:pPr>
        <w:pStyle w:val="Paragraphedeliste"/>
        <w:numPr>
          <w:ilvl w:val="3"/>
          <w:numId w:val="79"/>
        </w:numPr>
        <w:tabs>
          <w:tab w:val="left" w:pos="1416"/>
        </w:tabs>
        <w:spacing w:line="230" w:lineRule="auto"/>
        <w:ind w:right="703" w:hanging="360"/>
        <w:jc w:val="both"/>
        <w:rPr>
          <w:sz w:val="20"/>
        </w:rPr>
      </w:pPr>
      <w:proofErr w:type="gramStart"/>
      <w:r>
        <w:rPr>
          <w:sz w:val="20"/>
        </w:rPr>
        <w:t>la</w:t>
      </w:r>
      <w:proofErr w:type="gramEnd"/>
      <w:r>
        <w:rPr>
          <w:sz w:val="20"/>
        </w:rPr>
        <w:t xml:space="preserve"> description des mesures prévues pour éviter et lutter contre les pollutions et les accidents tels que pollutions du sol, des nappes et des eaux de surface, incendies et feux de brousse, accidents de la route ;</w:t>
      </w:r>
    </w:p>
    <w:p w14:paraId="70F3FA65" w14:textId="77777777" w:rsidR="00E14A36" w:rsidRDefault="00000000">
      <w:pPr>
        <w:pStyle w:val="Paragraphedeliste"/>
        <w:numPr>
          <w:ilvl w:val="3"/>
          <w:numId w:val="79"/>
        </w:numPr>
        <w:tabs>
          <w:tab w:val="left" w:pos="1415"/>
        </w:tabs>
        <w:spacing w:before="4" w:line="240" w:lineRule="exact"/>
        <w:ind w:left="1415" w:hanging="359"/>
        <w:jc w:val="both"/>
        <w:rPr>
          <w:sz w:val="20"/>
        </w:rPr>
      </w:pPr>
      <w:proofErr w:type="gramStart"/>
      <w:r>
        <w:rPr>
          <w:sz w:val="20"/>
        </w:rPr>
        <w:t>la</w:t>
      </w:r>
      <w:proofErr w:type="gramEnd"/>
      <w:r>
        <w:rPr>
          <w:spacing w:val="-8"/>
          <w:sz w:val="20"/>
        </w:rPr>
        <w:t xml:space="preserve"> </w:t>
      </w:r>
      <w:r>
        <w:rPr>
          <w:sz w:val="20"/>
        </w:rPr>
        <w:t>description</w:t>
      </w:r>
      <w:r>
        <w:rPr>
          <w:spacing w:val="-7"/>
          <w:sz w:val="20"/>
        </w:rPr>
        <w:t xml:space="preserve"> </w:t>
      </w:r>
      <w:r>
        <w:rPr>
          <w:sz w:val="20"/>
        </w:rPr>
        <w:t>de</w:t>
      </w:r>
      <w:r>
        <w:rPr>
          <w:spacing w:val="-7"/>
          <w:sz w:val="20"/>
        </w:rPr>
        <w:t xml:space="preserve"> </w:t>
      </w:r>
      <w:r>
        <w:rPr>
          <w:sz w:val="20"/>
        </w:rPr>
        <w:t>l'infrastructure</w:t>
      </w:r>
      <w:r>
        <w:rPr>
          <w:spacing w:val="-9"/>
          <w:sz w:val="20"/>
        </w:rPr>
        <w:t xml:space="preserve"> </w:t>
      </w:r>
      <w:r>
        <w:rPr>
          <w:sz w:val="20"/>
        </w:rPr>
        <w:t>sanitaire</w:t>
      </w:r>
      <w:r>
        <w:rPr>
          <w:spacing w:val="-7"/>
          <w:sz w:val="20"/>
        </w:rPr>
        <w:t xml:space="preserve"> </w:t>
      </w:r>
      <w:r>
        <w:rPr>
          <w:sz w:val="20"/>
        </w:rPr>
        <w:t>prévue</w:t>
      </w:r>
      <w:r>
        <w:rPr>
          <w:spacing w:val="-6"/>
          <w:sz w:val="20"/>
        </w:rPr>
        <w:t xml:space="preserve"> </w:t>
      </w:r>
      <w:r>
        <w:rPr>
          <w:sz w:val="20"/>
        </w:rPr>
        <w:t>et</w:t>
      </w:r>
      <w:r>
        <w:rPr>
          <w:spacing w:val="-9"/>
          <w:sz w:val="20"/>
        </w:rPr>
        <w:t xml:space="preserve"> </w:t>
      </w:r>
      <w:r>
        <w:rPr>
          <w:sz w:val="20"/>
        </w:rPr>
        <w:t>son</w:t>
      </w:r>
      <w:r>
        <w:rPr>
          <w:spacing w:val="-9"/>
          <w:sz w:val="20"/>
        </w:rPr>
        <w:t xml:space="preserve"> </w:t>
      </w:r>
      <w:r>
        <w:rPr>
          <w:sz w:val="20"/>
        </w:rPr>
        <w:t>organisation</w:t>
      </w:r>
      <w:r>
        <w:rPr>
          <w:spacing w:val="-9"/>
          <w:sz w:val="20"/>
        </w:rPr>
        <w:t xml:space="preserve"> </w:t>
      </w:r>
      <w:r>
        <w:rPr>
          <w:spacing w:val="-10"/>
          <w:sz w:val="20"/>
        </w:rPr>
        <w:t>;</w:t>
      </w:r>
    </w:p>
    <w:p w14:paraId="5AD9DABE" w14:textId="77777777" w:rsidR="00E14A36" w:rsidRDefault="00000000">
      <w:pPr>
        <w:pStyle w:val="Paragraphedeliste"/>
        <w:numPr>
          <w:ilvl w:val="3"/>
          <w:numId w:val="79"/>
        </w:numPr>
        <w:tabs>
          <w:tab w:val="left" w:pos="1416"/>
        </w:tabs>
        <w:spacing w:line="235" w:lineRule="auto"/>
        <w:ind w:right="702" w:hanging="360"/>
        <w:jc w:val="both"/>
        <w:rPr>
          <w:sz w:val="20"/>
        </w:rPr>
      </w:pPr>
      <w:proofErr w:type="gramStart"/>
      <w:r>
        <w:rPr>
          <w:sz w:val="20"/>
        </w:rPr>
        <w:t>la</w:t>
      </w:r>
      <w:proofErr w:type="gramEnd"/>
      <w:r>
        <w:rPr>
          <w:sz w:val="20"/>
        </w:rPr>
        <w:t xml:space="preserve"> liste des mesures prévues afin d'assurer un approvisionnement des travailleurs/travailleuses en aliments (viande, </w:t>
      </w:r>
      <w:proofErr w:type="gramStart"/>
      <w:r>
        <w:rPr>
          <w:sz w:val="20"/>
        </w:rPr>
        <w:t>poisson,...</w:t>
      </w:r>
      <w:proofErr w:type="gramEnd"/>
      <w:r>
        <w:rPr>
          <w:sz w:val="20"/>
        </w:rPr>
        <w:t>.)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72A99425" w14:textId="77777777" w:rsidR="00E14A36" w:rsidRDefault="00E14A36">
      <w:pPr>
        <w:pStyle w:val="Paragraphedeliste"/>
        <w:spacing w:line="235" w:lineRule="auto"/>
        <w:jc w:val="both"/>
        <w:rPr>
          <w:sz w:val="20"/>
        </w:rPr>
        <w:sectPr w:rsidR="00E14A36">
          <w:pgSz w:w="12240" w:h="15840"/>
          <w:pgMar w:top="1020" w:right="720" w:bottom="1100" w:left="720" w:header="827" w:footer="907" w:gutter="0"/>
          <w:cols w:space="720"/>
        </w:sectPr>
      </w:pPr>
    </w:p>
    <w:p w14:paraId="6EA54992" w14:textId="77777777" w:rsidR="00E14A36" w:rsidRDefault="00000000">
      <w:pPr>
        <w:pStyle w:val="Paragraphedeliste"/>
        <w:numPr>
          <w:ilvl w:val="3"/>
          <w:numId w:val="79"/>
        </w:numPr>
        <w:tabs>
          <w:tab w:val="left" w:pos="1415"/>
        </w:tabs>
        <w:spacing w:line="240" w:lineRule="exact"/>
        <w:ind w:left="1415" w:hanging="359"/>
        <w:jc w:val="both"/>
        <w:rPr>
          <w:sz w:val="20"/>
        </w:rPr>
      </w:pPr>
      <w:proofErr w:type="gramStart"/>
      <w:r>
        <w:rPr>
          <w:sz w:val="20"/>
        </w:rPr>
        <w:lastRenderedPageBreak/>
        <w:t>le</w:t>
      </w:r>
      <w:proofErr w:type="gramEnd"/>
      <w:r>
        <w:rPr>
          <w:spacing w:val="-5"/>
          <w:sz w:val="20"/>
        </w:rPr>
        <w:t xml:space="preserve"> </w:t>
      </w:r>
      <w:r>
        <w:rPr>
          <w:sz w:val="20"/>
        </w:rPr>
        <w:t>plan</w:t>
      </w:r>
      <w:r>
        <w:rPr>
          <w:spacing w:val="-5"/>
          <w:sz w:val="20"/>
        </w:rPr>
        <w:t xml:space="preserve"> </w:t>
      </w:r>
      <w:r>
        <w:rPr>
          <w:sz w:val="20"/>
        </w:rPr>
        <w:t>de</w:t>
      </w:r>
      <w:r>
        <w:rPr>
          <w:spacing w:val="-5"/>
          <w:sz w:val="20"/>
        </w:rPr>
        <w:t xml:space="preserve"> </w:t>
      </w:r>
      <w:r>
        <w:rPr>
          <w:sz w:val="20"/>
        </w:rPr>
        <w:t>réaménagement</w:t>
      </w:r>
      <w:r>
        <w:rPr>
          <w:spacing w:val="-4"/>
          <w:sz w:val="20"/>
        </w:rPr>
        <w:t xml:space="preserve"> </w:t>
      </w:r>
      <w:r>
        <w:rPr>
          <w:sz w:val="20"/>
        </w:rPr>
        <w:t>des</w:t>
      </w:r>
      <w:r>
        <w:rPr>
          <w:spacing w:val="-5"/>
          <w:sz w:val="20"/>
        </w:rPr>
        <w:t xml:space="preserve"> </w:t>
      </w:r>
      <w:r>
        <w:rPr>
          <w:sz w:val="20"/>
        </w:rPr>
        <w:t>aires</w:t>
      </w:r>
      <w:r>
        <w:rPr>
          <w:spacing w:val="-7"/>
          <w:sz w:val="20"/>
        </w:rPr>
        <w:t xml:space="preserve"> </w:t>
      </w:r>
      <w:r>
        <w:rPr>
          <w:sz w:val="20"/>
        </w:rPr>
        <w:t>à</w:t>
      </w:r>
      <w:r>
        <w:rPr>
          <w:spacing w:val="-2"/>
          <w:sz w:val="20"/>
        </w:rPr>
        <w:t xml:space="preserve"> </w:t>
      </w:r>
      <w:r>
        <w:rPr>
          <w:sz w:val="20"/>
        </w:rPr>
        <w:t>la</w:t>
      </w:r>
      <w:r>
        <w:rPr>
          <w:spacing w:val="-6"/>
          <w:sz w:val="20"/>
        </w:rPr>
        <w:t xml:space="preserve"> </w:t>
      </w:r>
      <w:r>
        <w:rPr>
          <w:sz w:val="20"/>
        </w:rPr>
        <w:t>fin</w:t>
      </w:r>
      <w:r>
        <w:rPr>
          <w:spacing w:val="-7"/>
          <w:sz w:val="20"/>
        </w:rPr>
        <w:t xml:space="preserve"> </w:t>
      </w:r>
      <w:r>
        <w:rPr>
          <w:sz w:val="20"/>
        </w:rPr>
        <w:t>des</w:t>
      </w:r>
      <w:r>
        <w:rPr>
          <w:spacing w:val="-6"/>
          <w:sz w:val="20"/>
        </w:rPr>
        <w:t xml:space="preserve"> </w:t>
      </w:r>
      <w:r>
        <w:rPr>
          <w:sz w:val="20"/>
        </w:rPr>
        <w:t>travaux</w:t>
      </w:r>
      <w:r>
        <w:rPr>
          <w:spacing w:val="-6"/>
          <w:sz w:val="20"/>
        </w:rPr>
        <w:t xml:space="preserve"> </w:t>
      </w:r>
      <w:r>
        <w:rPr>
          <w:spacing w:val="-12"/>
          <w:sz w:val="20"/>
        </w:rPr>
        <w:t>;</w:t>
      </w:r>
    </w:p>
    <w:p w14:paraId="5604693D" w14:textId="77777777" w:rsidR="00E14A36" w:rsidRDefault="00000000">
      <w:pPr>
        <w:pStyle w:val="Paragraphedeliste"/>
        <w:numPr>
          <w:ilvl w:val="3"/>
          <w:numId w:val="79"/>
        </w:numPr>
        <w:tabs>
          <w:tab w:val="left" w:pos="1416"/>
        </w:tabs>
        <w:spacing w:line="232" w:lineRule="auto"/>
        <w:ind w:right="702" w:hanging="360"/>
        <w:jc w:val="both"/>
        <w:rPr>
          <w:sz w:val="20"/>
        </w:rPr>
      </w:pPr>
      <w:proofErr w:type="gramStart"/>
      <w:r>
        <w:rPr>
          <w:sz w:val="20"/>
        </w:rPr>
        <w:t>les</w:t>
      </w:r>
      <w:proofErr w:type="gramEnd"/>
      <w:r>
        <w:rPr>
          <w:sz w:val="20"/>
        </w:rPr>
        <w:t xml:space="preserve"> articles du règlement de chantier traitant du respect de l'environnement, des déchets, des actions prévues en cas d'accident, des obligations en matière de conduite des véhicules, de la réparation et de l'entretien des véhicules, etc.</w:t>
      </w:r>
    </w:p>
    <w:p w14:paraId="0246251A" w14:textId="77777777" w:rsidR="00E14A36" w:rsidRDefault="00000000">
      <w:pPr>
        <w:pStyle w:val="Paragraphedeliste"/>
        <w:numPr>
          <w:ilvl w:val="2"/>
          <w:numId w:val="79"/>
        </w:numPr>
        <w:tabs>
          <w:tab w:val="left" w:pos="1344"/>
        </w:tabs>
        <w:ind w:left="1344" w:hanging="648"/>
        <w:jc w:val="both"/>
        <w:rPr>
          <w:sz w:val="20"/>
        </w:rPr>
      </w:pPr>
      <w:bookmarkStart w:id="27" w:name="_bookmark20"/>
      <w:bookmarkEnd w:id="27"/>
      <w:r>
        <w:rPr>
          <w:sz w:val="20"/>
        </w:rPr>
        <w:t>Permis</w:t>
      </w:r>
      <w:r>
        <w:rPr>
          <w:spacing w:val="-7"/>
          <w:sz w:val="20"/>
        </w:rPr>
        <w:t xml:space="preserve"> </w:t>
      </w:r>
      <w:r>
        <w:rPr>
          <w:sz w:val="20"/>
        </w:rPr>
        <w:t>et</w:t>
      </w:r>
      <w:r>
        <w:rPr>
          <w:spacing w:val="-7"/>
          <w:sz w:val="20"/>
        </w:rPr>
        <w:t xml:space="preserve"> </w:t>
      </w:r>
      <w:r>
        <w:rPr>
          <w:sz w:val="20"/>
        </w:rPr>
        <w:t>autorisation</w:t>
      </w:r>
      <w:r>
        <w:rPr>
          <w:spacing w:val="-8"/>
          <w:sz w:val="20"/>
        </w:rPr>
        <w:t xml:space="preserve"> </w:t>
      </w:r>
      <w:r>
        <w:rPr>
          <w:sz w:val="20"/>
        </w:rPr>
        <w:t>avant</w:t>
      </w:r>
      <w:r>
        <w:rPr>
          <w:spacing w:val="-7"/>
          <w:sz w:val="20"/>
        </w:rPr>
        <w:t xml:space="preserve"> </w:t>
      </w:r>
      <w:r>
        <w:rPr>
          <w:spacing w:val="-2"/>
          <w:sz w:val="20"/>
        </w:rPr>
        <w:t>travaux</w:t>
      </w:r>
    </w:p>
    <w:p w14:paraId="580A050D" w14:textId="77777777" w:rsidR="00E14A36" w:rsidRDefault="00000000">
      <w:pPr>
        <w:pStyle w:val="Corpsdetexte"/>
        <w:ind w:left="696" w:right="700"/>
        <w:jc w:val="both"/>
      </w:pPr>
      <w:r>
        <w:t xml:space="preserve">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w:t>
      </w:r>
      <w:r>
        <w:rPr>
          <w:spacing w:val="-2"/>
        </w:rPr>
        <w:t>chantier.</w:t>
      </w:r>
    </w:p>
    <w:p w14:paraId="13709CD1" w14:textId="77777777" w:rsidR="00E14A36" w:rsidRDefault="00000000">
      <w:pPr>
        <w:pStyle w:val="Paragraphedeliste"/>
        <w:numPr>
          <w:ilvl w:val="1"/>
          <w:numId w:val="79"/>
        </w:numPr>
        <w:tabs>
          <w:tab w:val="left" w:pos="1168"/>
        </w:tabs>
        <w:spacing w:before="230"/>
        <w:ind w:left="1168" w:hanging="472"/>
        <w:jc w:val="both"/>
        <w:rPr>
          <w:sz w:val="20"/>
        </w:rPr>
      </w:pPr>
      <w:bookmarkStart w:id="28" w:name="_bookmark21"/>
      <w:bookmarkEnd w:id="28"/>
      <w:r>
        <w:rPr>
          <w:sz w:val="20"/>
        </w:rPr>
        <w:t>Libération</w:t>
      </w:r>
      <w:r>
        <w:rPr>
          <w:spacing w:val="-9"/>
          <w:sz w:val="20"/>
        </w:rPr>
        <w:t xml:space="preserve"> </w:t>
      </w:r>
      <w:r>
        <w:rPr>
          <w:sz w:val="20"/>
        </w:rPr>
        <w:t>des</w:t>
      </w:r>
      <w:r>
        <w:rPr>
          <w:spacing w:val="-9"/>
          <w:sz w:val="20"/>
        </w:rPr>
        <w:t xml:space="preserve"> </w:t>
      </w:r>
      <w:r>
        <w:rPr>
          <w:sz w:val="20"/>
        </w:rPr>
        <w:t>emprises</w:t>
      </w:r>
      <w:r>
        <w:rPr>
          <w:spacing w:val="-8"/>
          <w:sz w:val="20"/>
        </w:rPr>
        <w:t xml:space="preserve"> </w:t>
      </w:r>
      <w:r>
        <w:rPr>
          <w:sz w:val="20"/>
        </w:rPr>
        <w:t>et</w:t>
      </w:r>
      <w:r>
        <w:rPr>
          <w:spacing w:val="-8"/>
          <w:sz w:val="20"/>
        </w:rPr>
        <w:t xml:space="preserve"> </w:t>
      </w:r>
      <w:r>
        <w:rPr>
          <w:sz w:val="20"/>
        </w:rPr>
        <w:t>repérage</w:t>
      </w:r>
      <w:r>
        <w:rPr>
          <w:spacing w:val="-6"/>
          <w:sz w:val="20"/>
        </w:rPr>
        <w:t xml:space="preserve"> </w:t>
      </w:r>
      <w:r>
        <w:rPr>
          <w:sz w:val="20"/>
        </w:rPr>
        <w:t>des</w:t>
      </w:r>
      <w:r>
        <w:rPr>
          <w:spacing w:val="-7"/>
          <w:sz w:val="20"/>
        </w:rPr>
        <w:t xml:space="preserve"> </w:t>
      </w:r>
      <w:r>
        <w:rPr>
          <w:spacing w:val="-2"/>
          <w:sz w:val="20"/>
        </w:rPr>
        <w:t>réseaux</w:t>
      </w:r>
    </w:p>
    <w:p w14:paraId="623CC747" w14:textId="77777777" w:rsidR="00E14A36" w:rsidRDefault="00000000">
      <w:pPr>
        <w:pStyle w:val="Corpsdetexte"/>
        <w:spacing w:before="1"/>
        <w:ind w:left="696" w:right="700"/>
        <w:jc w:val="both"/>
      </w:pPr>
      <w: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50B5E853" w14:textId="77777777" w:rsidR="00E14A36" w:rsidRDefault="00000000">
      <w:pPr>
        <w:pStyle w:val="Corpsdetexte"/>
        <w:ind w:left="696" w:right="700"/>
        <w:jc w:val="both"/>
      </w:pPr>
      <w: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9EA9D1" w14:textId="77777777" w:rsidR="00E14A36" w:rsidRDefault="00000000">
      <w:pPr>
        <w:pStyle w:val="Paragraphedeliste"/>
        <w:numPr>
          <w:ilvl w:val="1"/>
          <w:numId w:val="79"/>
        </w:numPr>
        <w:tabs>
          <w:tab w:val="left" w:pos="1168"/>
        </w:tabs>
        <w:spacing w:line="232" w:lineRule="exact"/>
        <w:ind w:left="1168" w:hanging="472"/>
        <w:jc w:val="both"/>
        <w:rPr>
          <w:sz w:val="20"/>
        </w:rPr>
      </w:pPr>
      <w:bookmarkStart w:id="29" w:name="_bookmark22"/>
      <w:bookmarkEnd w:id="29"/>
      <w:r>
        <w:rPr>
          <w:sz w:val="20"/>
        </w:rPr>
        <w:t>Dispositions</w:t>
      </w:r>
      <w:r>
        <w:rPr>
          <w:spacing w:val="-9"/>
          <w:sz w:val="20"/>
        </w:rPr>
        <w:t xml:space="preserve"> </w:t>
      </w:r>
      <w:r>
        <w:rPr>
          <w:sz w:val="20"/>
        </w:rPr>
        <w:t>applicables</w:t>
      </w:r>
      <w:r>
        <w:rPr>
          <w:spacing w:val="-9"/>
          <w:sz w:val="20"/>
        </w:rPr>
        <w:t xml:space="preserve"> </w:t>
      </w:r>
      <w:r>
        <w:rPr>
          <w:sz w:val="20"/>
        </w:rPr>
        <w:t>à</w:t>
      </w:r>
      <w:r>
        <w:rPr>
          <w:spacing w:val="-9"/>
          <w:sz w:val="20"/>
        </w:rPr>
        <w:t xml:space="preserve"> </w:t>
      </w:r>
      <w:r>
        <w:rPr>
          <w:sz w:val="20"/>
        </w:rPr>
        <w:t>l’installation</w:t>
      </w:r>
      <w:r>
        <w:rPr>
          <w:spacing w:val="-8"/>
          <w:sz w:val="20"/>
        </w:rPr>
        <w:t xml:space="preserve"> </w:t>
      </w:r>
      <w:r>
        <w:rPr>
          <w:sz w:val="20"/>
        </w:rPr>
        <w:t>du</w:t>
      </w:r>
      <w:r>
        <w:rPr>
          <w:spacing w:val="-8"/>
          <w:sz w:val="20"/>
        </w:rPr>
        <w:t xml:space="preserve"> </w:t>
      </w:r>
      <w:r>
        <w:rPr>
          <w:sz w:val="20"/>
        </w:rPr>
        <w:t>chantier</w:t>
      </w:r>
      <w:r>
        <w:rPr>
          <w:spacing w:val="-10"/>
          <w:sz w:val="20"/>
        </w:rPr>
        <w:t xml:space="preserve"> </w:t>
      </w:r>
      <w:r>
        <w:rPr>
          <w:sz w:val="20"/>
        </w:rPr>
        <w:t>et</w:t>
      </w:r>
      <w:r>
        <w:rPr>
          <w:spacing w:val="-8"/>
          <w:sz w:val="20"/>
        </w:rPr>
        <w:t xml:space="preserve"> </w:t>
      </w:r>
      <w:r>
        <w:rPr>
          <w:sz w:val="20"/>
        </w:rPr>
        <w:t>durant</w:t>
      </w:r>
      <w:r>
        <w:rPr>
          <w:spacing w:val="-10"/>
          <w:sz w:val="20"/>
        </w:rPr>
        <w:t xml:space="preserve"> </w:t>
      </w:r>
      <w:r>
        <w:rPr>
          <w:sz w:val="20"/>
        </w:rPr>
        <w:t>toute</w:t>
      </w:r>
      <w:r>
        <w:rPr>
          <w:spacing w:val="-7"/>
          <w:sz w:val="20"/>
        </w:rPr>
        <w:t xml:space="preserve"> </w:t>
      </w:r>
      <w:r>
        <w:rPr>
          <w:sz w:val="20"/>
        </w:rPr>
        <w:t>l’exécution</w:t>
      </w:r>
      <w:r>
        <w:rPr>
          <w:spacing w:val="-10"/>
          <w:sz w:val="20"/>
        </w:rPr>
        <w:t xml:space="preserve"> </w:t>
      </w:r>
      <w:r>
        <w:rPr>
          <w:sz w:val="20"/>
        </w:rPr>
        <w:t>des</w:t>
      </w:r>
      <w:r>
        <w:rPr>
          <w:spacing w:val="-9"/>
          <w:sz w:val="20"/>
        </w:rPr>
        <w:t xml:space="preserve"> </w:t>
      </w:r>
      <w:r>
        <w:rPr>
          <w:spacing w:val="-2"/>
          <w:sz w:val="20"/>
        </w:rPr>
        <w:t>travaux</w:t>
      </w:r>
    </w:p>
    <w:p w14:paraId="7AE5A5D1" w14:textId="77777777" w:rsidR="00E14A36" w:rsidRDefault="00000000">
      <w:pPr>
        <w:pStyle w:val="Paragraphedeliste"/>
        <w:numPr>
          <w:ilvl w:val="2"/>
          <w:numId w:val="79"/>
        </w:numPr>
        <w:tabs>
          <w:tab w:val="left" w:pos="1344"/>
        </w:tabs>
        <w:spacing w:before="1"/>
        <w:ind w:left="1344" w:hanging="648"/>
        <w:jc w:val="both"/>
        <w:rPr>
          <w:sz w:val="20"/>
        </w:rPr>
      </w:pPr>
      <w:bookmarkStart w:id="30" w:name="_bookmark23"/>
      <w:bookmarkEnd w:id="30"/>
      <w:r>
        <w:rPr>
          <w:sz w:val="20"/>
        </w:rPr>
        <w:t>Inspections</w:t>
      </w:r>
      <w:r>
        <w:rPr>
          <w:spacing w:val="-11"/>
          <w:sz w:val="20"/>
        </w:rPr>
        <w:t xml:space="preserve"> </w:t>
      </w:r>
      <w:r>
        <w:rPr>
          <w:sz w:val="20"/>
        </w:rPr>
        <w:t>environnementales</w:t>
      </w:r>
      <w:r>
        <w:rPr>
          <w:spacing w:val="-12"/>
          <w:sz w:val="20"/>
        </w:rPr>
        <w:t xml:space="preserve"> </w:t>
      </w:r>
      <w:r>
        <w:rPr>
          <w:sz w:val="20"/>
        </w:rPr>
        <w:t>et</w:t>
      </w:r>
      <w:r>
        <w:rPr>
          <w:spacing w:val="-12"/>
          <w:sz w:val="20"/>
        </w:rPr>
        <w:t xml:space="preserve"> </w:t>
      </w:r>
      <w:r>
        <w:rPr>
          <w:sz w:val="20"/>
        </w:rPr>
        <w:t>sociales</w:t>
      </w:r>
      <w:r>
        <w:rPr>
          <w:spacing w:val="-11"/>
          <w:sz w:val="20"/>
        </w:rPr>
        <w:t xml:space="preserve"> </w:t>
      </w:r>
      <w:r>
        <w:rPr>
          <w:spacing w:val="-2"/>
          <w:sz w:val="20"/>
        </w:rPr>
        <w:t>hebdomadaires</w:t>
      </w:r>
    </w:p>
    <w:p w14:paraId="57173C89" w14:textId="77777777" w:rsidR="00E14A36" w:rsidRDefault="00000000">
      <w:pPr>
        <w:pStyle w:val="Corpsdetexte"/>
        <w:spacing w:before="1"/>
        <w:ind w:left="696" w:right="695"/>
        <w:jc w:val="both"/>
      </w:pPr>
      <w:r>
        <w:t>En plus de ses propres inspections, le responsable E&amp;S réalisera également de façon conjointe avec le Maitre</w:t>
      </w:r>
      <w:r>
        <w:rPr>
          <w:spacing w:val="-4"/>
        </w:rPr>
        <w:t xml:space="preserve"> </w:t>
      </w:r>
      <w:r>
        <w:t>d’œuvre</w:t>
      </w:r>
      <w:r>
        <w:rPr>
          <w:spacing w:val="-2"/>
        </w:rPr>
        <w:t xml:space="preserve"> </w:t>
      </w:r>
      <w:r>
        <w:t>des</w:t>
      </w:r>
      <w:r>
        <w:rPr>
          <w:spacing w:val="-4"/>
        </w:rPr>
        <w:t xml:space="preserve"> </w:t>
      </w:r>
      <w:r>
        <w:t>inspections</w:t>
      </w:r>
      <w:r>
        <w:rPr>
          <w:spacing w:val="-3"/>
        </w:rPr>
        <w:t xml:space="preserve"> </w:t>
      </w:r>
      <w:r>
        <w:t>E&amp;S</w:t>
      </w:r>
      <w:r>
        <w:rPr>
          <w:spacing w:val="-1"/>
        </w:rPr>
        <w:t xml:space="preserve"> </w:t>
      </w:r>
      <w:r>
        <w:t>des</w:t>
      </w:r>
      <w:r>
        <w:rPr>
          <w:spacing w:val="-3"/>
        </w:rPr>
        <w:t xml:space="preserve"> </w:t>
      </w:r>
      <w:r>
        <w:t>Zones</w:t>
      </w:r>
      <w:r>
        <w:rPr>
          <w:spacing w:val="-1"/>
        </w:rPr>
        <w:t xml:space="preserve"> </w:t>
      </w:r>
      <w:r>
        <w:t>d’Activités.</w:t>
      </w:r>
      <w:r>
        <w:rPr>
          <w:spacing w:val="-4"/>
        </w:rPr>
        <w:t xml:space="preserve"> </w:t>
      </w:r>
      <w:r>
        <w:t>Chaque</w:t>
      </w:r>
      <w:r>
        <w:rPr>
          <w:spacing w:val="-2"/>
        </w:rPr>
        <w:t xml:space="preserve"> </w:t>
      </w:r>
      <w:r>
        <w:t>inspection</w:t>
      </w:r>
      <w:r>
        <w:rPr>
          <w:spacing w:val="-2"/>
        </w:rPr>
        <w:t xml:space="preserve"> </w:t>
      </w:r>
      <w:r>
        <w:t>donnera</w:t>
      </w:r>
      <w:r>
        <w:rPr>
          <w:spacing w:val="-3"/>
        </w:rPr>
        <w:t xml:space="preserve"> </w:t>
      </w:r>
      <w:r>
        <w:t>lieu</w:t>
      </w:r>
      <w:r>
        <w:rPr>
          <w:spacing w:val="-3"/>
        </w:rPr>
        <w:t xml:space="preserve"> </w:t>
      </w:r>
      <w:r>
        <w:t>à</w:t>
      </w:r>
      <w:r>
        <w:rPr>
          <w:spacing w:val="-3"/>
        </w:rPr>
        <w:t xml:space="preserve"> </w:t>
      </w:r>
      <w:r>
        <w:t>un</w:t>
      </w:r>
      <w:r>
        <w:rPr>
          <w:spacing w:val="-2"/>
        </w:rPr>
        <w:t xml:space="preserve"> </w:t>
      </w:r>
      <w:r>
        <w:t>compte- 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317A261E" w14:textId="77777777" w:rsidR="00E14A36" w:rsidRDefault="00000000">
      <w:pPr>
        <w:pStyle w:val="Paragraphedeliste"/>
        <w:numPr>
          <w:ilvl w:val="2"/>
          <w:numId w:val="79"/>
        </w:numPr>
        <w:tabs>
          <w:tab w:val="left" w:pos="1344"/>
        </w:tabs>
        <w:ind w:left="696" w:right="8355" w:firstLine="0"/>
        <w:jc w:val="both"/>
        <w:rPr>
          <w:sz w:val="20"/>
        </w:rPr>
      </w:pPr>
      <w:bookmarkStart w:id="31" w:name="_bookmark24"/>
      <w:bookmarkEnd w:id="31"/>
      <w:proofErr w:type="spellStart"/>
      <w:r>
        <w:rPr>
          <w:spacing w:val="-2"/>
          <w:sz w:val="20"/>
        </w:rPr>
        <w:t>Reporting</w:t>
      </w:r>
      <w:proofErr w:type="spellEnd"/>
      <w:r>
        <w:rPr>
          <w:spacing w:val="-2"/>
          <w:sz w:val="20"/>
        </w:rPr>
        <w:t xml:space="preserve"> </w:t>
      </w:r>
      <w:r>
        <w:rPr>
          <w:sz w:val="20"/>
          <w:u w:val="single"/>
        </w:rPr>
        <w:t>Rapports</w:t>
      </w:r>
      <w:r>
        <w:rPr>
          <w:spacing w:val="-16"/>
          <w:sz w:val="20"/>
          <w:u w:val="single"/>
        </w:rPr>
        <w:t xml:space="preserve"> </w:t>
      </w:r>
      <w:proofErr w:type="gramStart"/>
      <w:r>
        <w:rPr>
          <w:sz w:val="20"/>
          <w:u w:val="single"/>
        </w:rPr>
        <w:t>mensuels</w:t>
      </w:r>
      <w:r>
        <w:rPr>
          <w:sz w:val="20"/>
        </w:rPr>
        <w:t>:</w:t>
      </w:r>
      <w:proofErr w:type="gramEnd"/>
    </w:p>
    <w:p w14:paraId="36151847" w14:textId="77777777" w:rsidR="00E14A36" w:rsidRDefault="00000000">
      <w:pPr>
        <w:pStyle w:val="Corpsdetexte"/>
        <w:ind w:left="696" w:right="708"/>
        <w:jc w:val="both"/>
      </w:pPr>
      <w:r>
        <w:t>L’Entrepreneur soumettra mensuellement au maître d’œuvre un rapport d'activités E&amp;S résumant</w:t>
      </w:r>
      <w:r>
        <w:rPr>
          <w:spacing w:val="40"/>
        </w:rPr>
        <w:t xml:space="preserve"> </w:t>
      </w:r>
      <w:r>
        <w:t>toutes les actions E&amp;S mises en œuvre pour la conduite des travaux durant la période précédente.</w:t>
      </w:r>
    </w:p>
    <w:p w14:paraId="62512B4A" w14:textId="77777777" w:rsidR="00E14A36" w:rsidRDefault="00000000">
      <w:pPr>
        <w:pStyle w:val="Corpsdetexte"/>
        <w:ind w:left="696" w:right="696"/>
        <w:jc w:val="both"/>
      </w:pPr>
      <w:r>
        <w:t>Incidents et accidents.</w:t>
      </w:r>
      <w:r>
        <w:rPr>
          <w:spacing w:val="80"/>
        </w:rPr>
        <w:t xml:space="preserve"> </w:t>
      </w:r>
      <w:r>
        <w:t>L’entreprise notifiera immédiatement à l’UGP tout incident ou accident dans</w:t>
      </w:r>
      <w:r>
        <w:rPr>
          <w:spacing w:val="40"/>
        </w:rPr>
        <w:t xml:space="preserve"> </w:t>
      </w:r>
      <w:r>
        <w:t>les 48 heures suivant la prise de connaissance de l'incident ou de l'accident, conformément au modèle fourni dans l’Annexe XXXX.</w:t>
      </w:r>
    </w:p>
    <w:p w14:paraId="5EF6AB5E" w14:textId="77777777" w:rsidR="00E14A36" w:rsidRDefault="00000000">
      <w:pPr>
        <w:pStyle w:val="Corpsdetexte"/>
        <w:spacing w:before="231"/>
        <w:ind w:left="696" w:right="698"/>
        <w:jc w:val="both"/>
      </w:pPr>
      <w:r>
        <w:t>Par la suite un rapport détaillé de l’incident ou de l’accident dans un délai fixé par la Banque suite à la notification initiale, et qui propose également toutes mesures pour éviter qu’il ne se reproduise sera élaboré (conformément au modèle fourni par la Banque).</w:t>
      </w:r>
    </w:p>
    <w:p w14:paraId="38192E29" w14:textId="77777777" w:rsidR="00E14A36" w:rsidRDefault="00000000">
      <w:pPr>
        <w:pStyle w:val="Corpsdetexte"/>
        <w:spacing w:before="1"/>
        <w:ind w:left="696" w:right="707"/>
        <w:jc w:val="both"/>
      </w:pPr>
      <w:r>
        <w:t>Le rapport d’activités E&amp;S sera soumis au plus tard 7 jours ouvrables après l’échéance du mois concerné. Il contiendra au minima les informations suivantes :</w:t>
      </w:r>
    </w:p>
    <w:p w14:paraId="390C9BC8" w14:textId="77777777" w:rsidR="00E14A36" w:rsidRDefault="00000000">
      <w:pPr>
        <w:pStyle w:val="Paragraphedeliste"/>
        <w:numPr>
          <w:ilvl w:val="0"/>
          <w:numId w:val="75"/>
        </w:numPr>
        <w:tabs>
          <w:tab w:val="left" w:pos="1416"/>
        </w:tabs>
        <w:ind w:right="701"/>
        <w:jc w:val="both"/>
        <w:rPr>
          <w:sz w:val="20"/>
        </w:rPr>
      </w:pPr>
      <w:r>
        <w:rPr>
          <w:sz w:val="20"/>
        </w:rPr>
        <w:t>Une situation sur le personnel affecté aux travaux (situation des contrats, représentation (genre, populations locales, peuples autochtones le cas échéant, etc.) régularisation de la rémunération, etc.),</w:t>
      </w:r>
    </w:p>
    <w:p w14:paraId="33C12D09" w14:textId="77777777" w:rsidR="00E14A36" w:rsidRDefault="00000000">
      <w:pPr>
        <w:pStyle w:val="Paragraphedeliste"/>
        <w:numPr>
          <w:ilvl w:val="0"/>
          <w:numId w:val="75"/>
        </w:numPr>
        <w:tabs>
          <w:tab w:val="left" w:pos="1415"/>
        </w:tabs>
        <w:spacing w:line="232" w:lineRule="exact"/>
        <w:ind w:left="1415" w:hanging="359"/>
        <w:jc w:val="both"/>
        <w:rPr>
          <w:sz w:val="20"/>
        </w:rPr>
      </w:pPr>
      <w:r>
        <w:rPr>
          <w:sz w:val="20"/>
        </w:rPr>
        <w:t>Présentation</w:t>
      </w:r>
      <w:r>
        <w:rPr>
          <w:spacing w:val="-8"/>
          <w:sz w:val="20"/>
        </w:rPr>
        <w:t xml:space="preserve"> </w:t>
      </w:r>
      <w:r>
        <w:rPr>
          <w:sz w:val="20"/>
        </w:rPr>
        <w:t>du</w:t>
      </w:r>
      <w:r>
        <w:rPr>
          <w:spacing w:val="-5"/>
          <w:sz w:val="20"/>
        </w:rPr>
        <w:t xml:space="preserve"> </w:t>
      </w:r>
      <w:r>
        <w:rPr>
          <w:sz w:val="20"/>
        </w:rPr>
        <w:t>personnel</w:t>
      </w:r>
      <w:r>
        <w:rPr>
          <w:spacing w:val="-5"/>
          <w:sz w:val="20"/>
        </w:rPr>
        <w:t xml:space="preserve"> </w:t>
      </w:r>
      <w:r>
        <w:rPr>
          <w:sz w:val="20"/>
        </w:rPr>
        <w:t>E&amp;S</w:t>
      </w:r>
      <w:r>
        <w:rPr>
          <w:spacing w:val="-7"/>
          <w:sz w:val="20"/>
        </w:rPr>
        <w:t xml:space="preserve"> </w:t>
      </w:r>
      <w:r>
        <w:rPr>
          <w:sz w:val="20"/>
        </w:rPr>
        <w:t>présent</w:t>
      </w:r>
      <w:r>
        <w:rPr>
          <w:spacing w:val="-7"/>
          <w:sz w:val="20"/>
        </w:rPr>
        <w:t xml:space="preserve"> </w:t>
      </w:r>
      <w:r>
        <w:rPr>
          <w:sz w:val="20"/>
        </w:rPr>
        <w:t>en</w:t>
      </w:r>
      <w:r>
        <w:rPr>
          <w:spacing w:val="-7"/>
          <w:sz w:val="20"/>
        </w:rPr>
        <w:t xml:space="preserve"> </w:t>
      </w:r>
      <w:r>
        <w:rPr>
          <w:sz w:val="20"/>
        </w:rPr>
        <w:t>fin</w:t>
      </w:r>
      <w:r>
        <w:rPr>
          <w:spacing w:val="-5"/>
          <w:sz w:val="20"/>
        </w:rPr>
        <w:t xml:space="preserve"> </w:t>
      </w:r>
      <w:r>
        <w:rPr>
          <w:sz w:val="20"/>
        </w:rPr>
        <w:t>de</w:t>
      </w:r>
      <w:r>
        <w:rPr>
          <w:spacing w:val="-7"/>
          <w:sz w:val="20"/>
        </w:rPr>
        <w:t xml:space="preserve"> </w:t>
      </w:r>
      <w:r>
        <w:rPr>
          <w:sz w:val="20"/>
        </w:rPr>
        <w:t>mois</w:t>
      </w:r>
      <w:r>
        <w:rPr>
          <w:spacing w:val="1"/>
          <w:sz w:val="20"/>
        </w:rPr>
        <w:t xml:space="preserve"> </w:t>
      </w:r>
      <w:r>
        <w:rPr>
          <w:spacing w:val="-10"/>
          <w:sz w:val="20"/>
        </w:rPr>
        <w:t>;</w:t>
      </w:r>
    </w:p>
    <w:p w14:paraId="14E982E5" w14:textId="77777777" w:rsidR="00E14A36" w:rsidRDefault="00000000">
      <w:pPr>
        <w:pStyle w:val="Paragraphedeliste"/>
        <w:numPr>
          <w:ilvl w:val="0"/>
          <w:numId w:val="75"/>
        </w:numPr>
        <w:tabs>
          <w:tab w:val="left" w:pos="1415"/>
        </w:tabs>
        <w:ind w:left="1415" w:hanging="359"/>
        <w:jc w:val="both"/>
        <w:rPr>
          <w:sz w:val="20"/>
        </w:rPr>
      </w:pPr>
      <w:r>
        <w:rPr>
          <w:sz w:val="20"/>
        </w:rPr>
        <w:t>Travaux</w:t>
      </w:r>
      <w:r>
        <w:rPr>
          <w:spacing w:val="-7"/>
          <w:sz w:val="20"/>
        </w:rPr>
        <w:t xml:space="preserve"> </w:t>
      </w:r>
      <w:r>
        <w:rPr>
          <w:sz w:val="20"/>
        </w:rPr>
        <w:t>réalisés</w:t>
      </w:r>
      <w:r>
        <w:rPr>
          <w:spacing w:val="-7"/>
          <w:sz w:val="20"/>
        </w:rPr>
        <w:t xml:space="preserve"> </w:t>
      </w:r>
      <w:r>
        <w:rPr>
          <w:sz w:val="20"/>
        </w:rPr>
        <w:t>pendant</w:t>
      </w:r>
      <w:r>
        <w:rPr>
          <w:spacing w:val="-6"/>
          <w:sz w:val="20"/>
        </w:rPr>
        <w:t xml:space="preserve"> </w:t>
      </w:r>
      <w:r>
        <w:rPr>
          <w:sz w:val="20"/>
        </w:rPr>
        <w:t>le</w:t>
      </w:r>
      <w:r>
        <w:rPr>
          <w:spacing w:val="-7"/>
          <w:sz w:val="20"/>
        </w:rPr>
        <w:t xml:space="preserve"> </w:t>
      </w:r>
      <w:r>
        <w:rPr>
          <w:sz w:val="20"/>
        </w:rPr>
        <w:t>mois</w:t>
      </w:r>
      <w:r>
        <w:rPr>
          <w:spacing w:val="-7"/>
          <w:sz w:val="20"/>
        </w:rPr>
        <w:t xml:space="preserve"> </w:t>
      </w:r>
      <w:r>
        <w:rPr>
          <w:spacing w:val="-10"/>
          <w:sz w:val="20"/>
        </w:rPr>
        <w:t>;</w:t>
      </w:r>
    </w:p>
    <w:p w14:paraId="5D4F4FC0" w14:textId="77777777" w:rsidR="00E14A36" w:rsidRDefault="00000000">
      <w:pPr>
        <w:pStyle w:val="Paragraphedeliste"/>
        <w:numPr>
          <w:ilvl w:val="0"/>
          <w:numId w:val="75"/>
        </w:numPr>
        <w:tabs>
          <w:tab w:val="left" w:pos="1415"/>
        </w:tabs>
        <w:spacing w:before="1"/>
        <w:ind w:left="1415" w:hanging="359"/>
        <w:jc w:val="both"/>
        <w:rPr>
          <w:sz w:val="20"/>
        </w:rPr>
      </w:pPr>
      <w:r>
        <w:rPr>
          <w:sz w:val="20"/>
        </w:rPr>
        <w:t>Inspections</w:t>
      </w:r>
      <w:r>
        <w:rPr>
          <w:spacing w:val="-12"/>
          <w:sz w:val="20"/>
        </w:rPr>
        <w:t xml:space="preserve"> </w:t>
      </w:r>
      <w:r>
        <w:rPr>
          <w:sz w:val="20"/>
        </w:rPr>
        <w:t>réalisées</w:t>
      </w:r>
      <w:r>
        <w:rPr>
          <w:spacing w:val="-11"/>
          <w:sz w:val="20"/>
        </w:rPr>
        <w:t xml:space="preserve"> </w:t>
      </w:r>
      <w:r>
        <w:rPr>
          <w:sz w:val="20"/>
        </w:rPr>
        <w:t>(localisation</w:t>
      </w:r>
      <w:r>
        <w:rPr>
          <w:spacing w:val="-13"/>
          <w:sz w:val="20"/>
        </w:rPr>
        <w:t xml:space="preserve"> </w:t>
      </w:r>
      <w:r>
        <w:rPr>
          <w:sz w:val="20"/>
        </w:rPr>
        <w:t>et</w:t>
      </w:r>
      <w:r>
        <w:rPr>
          <w:spacing w:val="-13"/>
          <w:sz w:val="20"/>
        </w:rPr>
        <w:t xml:space="preserve"> </w:t>
      </w:r>
      <w:r>
        <w:rPr>
          <w:sz w:val="20"/>
        </w:rPr>
        <w:t>fréquences)</w:t>
      </w:r>
      <w:r>
        <w:rPr>
          <w:spacing w:val="-14"/>
          <w:sz w:val="20"/>
        </w:rPr>
        <w:t xml:space="preserve"> </w:t>
      </w:r>
      <w:r>
        <w:rPr>
          <w:spacing w:val="-10"/>
          <w:sz w:val="20"/>
        </w:rPr>
        <w:t>;</w:t>
      </w:r>
    </w:p>
    <w:p w14:paraId="46B35A4E" w14:textId="77777777" w:rsidR="00E14A36" w:rsidRDefault="00000000">
      <w:pPr>
        <w:pStyle w:val="Paragraphedeliste"/>
        <w:numPr>
          <w:ilvl w:val="0"/>
          <w:numId w:val="75"/>
        </w:numPr>
        <w:tabs>
          <w:tab w:val="left" w:pos="1416"/>
        </w:tabs>
        <w:ind w:right="704"/>
        <w:jc w:val="both"/>
        <w:rPr>
          <w:sz w:val="20"/>
        </w:rPr>
      </w:pPr>
      <w:r>
        <w:rPr>
          <w:sz w:val="20"/>
        </w:rPr>
        <w:t>Non-conformités détectées dans le mois, niveau de gravité et description de l’analyse des causes correspondantes et des mesures correctives mises en place ;</w:t>
      </w:r>
    </w:p>
    <w:p w14:paraId="699C4F34" w14:textId="77777777" w:rsidR="00E14A36" w:rsidRDefault="00000000">
      <w:pPr>
        <w:pStyle w:val="Paragraphedeliste"/>
        <w:numPr>
          <w:ilvl w:val="0"/>
          <w:numId w:val="75"/>
        </w:numPr>
        <w:tabs>
          <w:tab w:val="left" w:pos="1415"/>
        </w:tabs>
        <w:spacing w:line="231" w:lineRule="exact"/>
        <w:ind w:left="1415" w:hanging="359"/>
        <w:jc w:val="both"/>
        <w:rPr>
          <w:sz w:val="20"/>
        </w:rPr>
      </w:pPr>
      <w:r>
        <w:rPr>
          <w:sz w:val="20"/>
        </w:rPr>
        <w:t>Description</w:t>
      </w:r>
      <w:r>
        <w:rPr>
          <w:spacing w:val="-6"/>
          <w:sz w:val="20"/>
        </w:rPr>
        <w:t xml:space="preserve"> </w:t>
      </w:r>
      <w:r>
        <w:rPr>
          <w:sz w:val="20"/>
        </w:rPr>
        <w:t>des</w:t>
      </w:r>
      <w:r>
        <w:rPr>
          <w:spacing w:val="-6"/>
          <w:sz w:val="20"/>
        </w:rPr>
        <w:t xml:space="preserve"> </w:t>
      </w:r>
      <w:r>
        <w:rPr>
          <w:sz w:val="20"/>
        </w:rPr>
        <w:t>actions</w:t>
      </w:r>
      <w:r>
        <w:rPr>
          <w:spacing w:val="-6"/>
          <w:sz w:val="20"/>
        </w:rPr>
        <w:t xml:space="preserve"> </w:t>
      </w:r>
      <w:r>
        <w:rPr>
          <w:sz w:val="20"/>
        </w:rPr>
        <w:t>réalisées</w:t>
      </w:r>
      <w:r>
        <w:rPr>
          <w:spacing w:val="-6"/>
          <w:sz w:val="20"/>
        </w:rPr>
        <w:t xml:space="preserve"> </w:t>
      </w:r>
      <w:r>
        <w:rPr>
          <w:sz w:val="20"/>
        </w:rPr>
        <w:t>pendant</w:t>
      </w:r>
      <w:r>
        <w:rPr>
          <w:spacing w:val="-4"/>
          <w:sz w:val="20"/>
        </w:rPr>
        <w:t xml:space="preserve"> </w:t>
      </w:r>
      <w:r>
        <w:rPr>
          <w:sz w:val="20"/>
        </w:rPr>
        <w:t>le</w:t>
      </w:r>
      <w:r>
        <w:rPr>
          <w:spacing w:val="-7"/>
          <w:sz w:val="20"/>
        </w:rPr>
        <w:t xml:space="preserve"> </w:t>
      </w:r>
      <w:r>
        <w:rPr>
          <w:sz w:val="20"/>
        </w:rPr>
        <w:t>mois</w:t>
      </w:r>
      <w:r>
        <w:rPr>
          <w:spacing w:val="-7"/>
          <w:sz w:val="20"/>
        </w:rPr>
        <w:t xml:space="preserve"> </w:t>
      </w:r>
      <w:r>
        <w:rPr>
          <w:sz w:val="20"/>
        </w:rPr>
        <w:t>pour</w:t>
      </w:r>
      <w:r>
        <w:rPr>
          <w:spacing w:val="-7"/>
          <w:sz w:val="20"/>
        </w:rPr>
        <w:t xml:space="preserve"> </w:t>
      </w:r>
      <w:r>
        <w:rPr>
          <w:sz w:val="20"/>
        </w:rPr>
        <w:t>se</w:t>
      </w:r>
      <w:r>
        <w:rPr>
          <w:spacing w:val="-7"/>
          <w:sz w:val="20"/>
        </w:rPr>
        <w:t xml:space="preserve"> </w:t>
      </w:r>
      <w:r>
        <w:rPr>
          <w:sz w:val="20"/>
        </w:rPr>
        <w:t>conformer</w:t>
      </w:r>
      <w:r>
        <w:rPr>
          <w:spacing w:val="-7"/>
          <w:sz w:val="20"/>
        </w:rPr>
        <w:t xml:space="preserve"> </w:t>
      </w:r>
      <w:r>
        <w:rPr>
          <w:sz w:val="20"/>
        </w:rPr>
        <w:t>au</w:t>
      </w:r>
      <w:r>
        <w:rPr>
          <w:spacing w:val="-8"/>
          <w:sz w:val="20"/>
        </w:rPr>
        <w:t xml:space="preserve"> </w:t>
      </w:r>
      <w:proofErr w:type="gramStart"/>
      <w:r>
        <w:rPr>
          <w:spacing w:val="-2"/>
          <w:sz w:val="20"/>
        </w:rPr>
        <w:t>CCES;</w:t>
      </w:r>
      <w:proofErr w:type="gramEnd"/>
    </w:p>
    <w:p w14:paraId="2C977B2C" w14:textId="77777777" w:rsidR="00E14A36" w:rsidRDefault="00000000">
      <w:pPr>
        <w:pStyle w:val="Paragraphedeliste"/>
        <w:numPr>
          <w:ilvl w:val="0"/>
          <w:numId w:val="75"/>
        </w:numPr>
        <w:tabs>
          <w:tab w:val="left" w:pos="1416"/>
        </w:tabs>
        <w:spacing w:before="1"/>
        <w:ind w:right="702"/>
        <w:rPr>
          <w:sz w:val="20"/>
        </w:rPr>
      </w:pPr>
      <w:r>
        <w:rPr>
          <w:sz w:val="20"/>
        </w:rPr>
        <w:t>Description</w:t>
      </w:r>
      <w:r>
        <w:rPr>
          <w:spacing w:val="80"/>
          <w:sz w:val="20"/>
        </w:rPr>
        <w:t xml:space="preserve"> </w:t>
      </w:r>
      <w:r>
        <w:rPr>
          <w:sz w:val="20"/>
        </w:rPr>
        <w:t>des</w:t>
      </w:r>
      <w:r>
        <w:rPr>
          <w:spacing w:val="80"/>
          <w:sz w:val="20"/>
        </w:rPr>
        <w:t xml:space="preserve"> </w:t>
      </w:r>
      <w:r>
        <w:rPr>
          <w:sz w:val="20"/>
        </w:rPr>
        <w:t>actions</w:t>
      </w:r>
      <w:r>
        <w:rPr>
          <w:spacing w:val="80"/>
          <w:sz w:val="20"/>
        </w:rPr>
        <w:t xml:space="preserve"> </w:t>
      </w:r>
      <w:r>
        <w:rPr>
          <w:sz w:val="20"/>
        </w:rPr>
        <w:t>engagées</w:t>
      </w:r>
      <w:r>
        <w:rPr>
          <w:spacing w:val="80"/>
          <w:sz w:val="20"/>
        </w:rPr>
        <w:t xml:space="preserve"> </w:t>
      </w:r>
      <w:r>
        <w:rPr>
          <w:sz w:val="20"/>
        </w:rPr>
        <w:t>avec</w:t>
      </w:r>
      <w:r>
        <w:rPr>
          <w:spacing w:val="80"/>
          <w:sz w:val="20"/>
        </w:rPr>
        <w:t xml:space="preserve"> </w:t>
      </w:r>
      <w:r>
        <w:rPr>
          <w:sz w:val="20"/>
        </w:rPr>
        <w:t>les</w:t>
      </w:r>
      <w:r>
        <w:rPr>
          <w:spacing w:val="80"/>
          <w:sz w:val="20"/>
        </w:rPr>
        <w:t xml:space="preserve"> </w:t>
      </w:r>
      <w:r>
        <w:rPr>
          <w:sz w:val="20"/>
        </w:rPr>
        <w:t>acteurs/actrices</w:t>
      </w:r>
      <w:r>
        <w:rPr>
          <w:spacing w:val="80"/>
          <w:sz w:val="20"/>
        </w:rPr>
        <w:t xml:space="preserve"> </w:t>
      </w:r>
      <w:r>
        <w:rPr>
          <w:sz w:val="20"/>
        </w:rPr>
        <w:t>extérieur(e)s</w:t>
      </w:r>
      <w:r>
        <w:rPr>
          <w:spacing w:val="80"/>
          <w:sz w:val="20"/>
        </w:rPr>
        <w:t xml:space="preserve"> </w:t>
      </w:r>
      <w:r>
        <w:rPr>
          <w:sz w:val="20"/>
        </w:rPr>
        <w:t>aux</w:t>
      </w:r>
      <w:r>
        <w:rPr>
          <w:spacing w:val="80"/>
          <w:sz w:val="20"/>
        </w:rPr>
        <w:t xml:space="preserve"> </w:t>
      </w:r>
      <w:r>
        <w:rPr>
          <w:sz w:val="20"/>
        </w:rPr>
        <w:t>travaux</w:t>
      </w:r>
      <w:r>
        <w:rPr>
          <w:spacing w:val="80"/>
          <w:sz w:val="20"/>
        </w:rPr>
        <w:t xml:space="preserve"> </w:t>
      </w:r>
      <w:r>
        <w:rPr>
          <w:sz w:val="20"/>
        </w:rPr>
        <w:t>: populations riveraines, autorités locales, agences gouvernementales ;</w:t>
      </w:r>
    </w:p>
    <w:p w14:paraId="4A5D156F" w14:textId="77777777" w:rsidR="00E14A36" w:rsidRDefault="00000000">
      <w:pPr>
        <w:pStyle w:val="Paragraphedeliste"/>
        <w:numPr>
          <w:ilvl w:val="0"/>
          <w:numId w:val="75"/>
        </w:numPr>
        <w:tabs>
          <w:tab w:val="left" w:pos="1416"/>
        </w:tabs>
        <w:spacing w:line="231" w:lineRule="exact"/>
        <w:rPr>
          <w:sz w:val="20"/>
        </w:rPr>
      </w:pPr>
      <w:r>
        <w:rPr>
          <w:sz w:val="20"/>
        </w:rPr>
        <w:t>Résultats</w:t>
      </w:r>
      <w:r>
        <w:rPr>
          <w:spacing w:val="-9"/>
          <w:sz w:val="20"/>
        </w:rPr>
        <w:t xml:space="preserve"> </w:t>
      </w:r>
      <w:r>
        <w:rPr>
          <w:sz w:val="20"/>
        </w:rPr>
        <w:t>du</w:t>
      </w:r>
      <w:r>
        <w:rPr>
          <w:spacing w:val="-8"/>
          <w:sz w:val="20"/>
        </w:rPr>
        <w:t xml:space="preserve"> </w:t>
      </w:r>
      <w:r>
        <w:rPr>
          <w:sz w:val="20"/>
        </w:rPr>
        <w:t>suivi</w:t>
      </w:r>
      <w:r>
        <w:rPr>
          <w:spacing w:val="-8"/>
          <w:sz w:val="20"/>
        </w:rPr>
        <w:t xml:space="preserve"> </w:t>
      </w:r>
      <w:r>
        <w:rPr>
          <w:sz w:val="20"/>
        </w:rPr>
        <w:t>des</w:t>
      </w:r>
      <w:r>
        <w:rPr>
          <w:spacing w:val="-8"/>
          <w:sz w:val="20"/>
        </w:rPr>
        <w:t xml:space="preserve"> </w:t>
      </w:r>
      <w:r>
        <w:rPr>
          <w:sz w:val="20"/>
        </w:rPr>
        <w:t>indicateurs</w:t>
      </w:r>
      <w:r>
        <w:rPr>
          <w:spacing w:val="-9"/>
          <w:sz w:val="20"/>
        </w:rPr>
        <w:t xml:space="preserve"> </w:t>
      </w:r>
      <w:r>
        <w:rPr>
          <w:sz w:val="20"/>
        </w:rPr>
        <w:t>suivants</w:t>
      </w:r>
      <w:r>
        <w:rPr>
          <w:spacing w:val="-6"/>
          <w:sz w:val="20"/>
        </w:rPr>
        <w:t xml:space="preserve"> </w:t>
      </w:r>
      <w:r>
        <w:rPr>
          <w:spacing w:val="-10"/>
          <w:sz w:val="20"/>
        </w:rPr>
        <w:t>:</w:t>
      </w:r>
    </w:p>
    <w:p w14:paraId="700C23FB" w14:textId="77777777" w:rsidR="00E14A36" w:rsidRDefault="00000000">
      <w:pPr>
        <w:pStyle w:val="Paragraphedeliste"/>
        <w:numPr>
          <w:ilvl w:val="0"/>
          <w:numId w:val="74"/>
        </w:numPr>
        <w:tabs>
          <w:tab w:val="left" w:pos="1415"/>
        </w:tabs>
        <w:spacing w:line="241" w:lineRule="exact"/>
        <w:ind w:left="1415" w:hanging="359"/>
        <w:rPr>
          <w:sz w:val="20"/>
        </w:rPr>
      </w:pPr>
      <w:r>
        <w:rPr>
          <w:sz w:val="20"/>
        </w:rPr>
        <w:t>Disponibilité</w:t>
      </w:r>
      <w:r>
        <w:rPr>
          <w:spacing w:val="-8"/>
          <w:sz w:val="20"/>
        </w:rPr>
        <w:t xml:space="preserve"> </w:t>
      </w:r>
      <w:r>
        <w:rPr>
          <w:sz w:val="20"/>
        </w:rPr>
        <w:t>et</w:t>
      </w:r>
      <w:r>
        <w:rPr>
          <w:spacing w:val="-10"/>
          <w:sz w:val="20"/>
        </w:rPr>
        <w:t xml:space="preserve"> </w:t>
      </w:r>
      <w:r>
        <w:rPr>
          <w:sz w:val="20"/>
        </w:rPr>
        <w:t>qualité</w:t>
      </w:r>
      <w:r>
        <w:rPr>
          <w:spacing w:val="-7"/>
          <w:sz w:val="20"/>
        </w:rPr>
        <w:t xml:space="preserve"> </w:t>
      </w:r>
      <w:r>
        <w:rPr>
          <w:sz w:val="20"/>
        </w:rPr>
        <w:t>de</w:t>
      </w:r>
      <w:r>
        <w:rPr>
          <w:spacing w:val="-6"/>
          <w:sz w:val="20"/>
        </w:rPr>
        <w:t xml:space="preserve"> </w:t>
      </w:r>
      <w:r>
        <w:rPr>
          <w:sz w:val="20"/>
        </w:rPr>
        <w:t>l’eau</w:t>
      </w:r>
      <w:r>
        <w:rPr>
          <w:spacing w:val="-10"/>
          <w:sz w:val="20"/>
        </w:rPr>
        <w:t xml:space="preserve"> </w:t>
      </w:r>
      <w:proofErr w:type="gramStart"/>
      <w:r>
        <w:rPr>
          <w:spacing w:val="-2"/>
          <w:sz w:val="20"/>
        </w:rPr>
        <w:t>potable;</w:t>
      </w:r>
      <w:proofErr w:type="gramEnd"/>
    </w:p>
    <w:p w14:paraId="1CCD3A2A" w14:textId="77777777" w:rsidR="00E14A36" w:rsidRDefault="00000000">
      <w:pPr>
        <w:pStyle w:val="Paragraphedeliste"/>
        <w:numPr>
          <w:ilvl w:val="0"/>
          <w:numId w:val="74"/>
        </w:numPr>
        <w:tabs>
          <w:tab w:val="left" w:pos="1415"/>
        </w:tabs>
        <w:spacing w:line="241" w:lineRule="exact"/>
        <w:ind w:left="1415" w:hanging="359"/>
        <w:rPr>
          <w:sz w:val="20"/>
        </w:rPr>
      </w:pPr>
      <w:r>
        <w:rPr>
          <w:sz w:val="20"/>
        </w:rPr>
        <w:t>Gestion</w:t>
      </w:r>
      <w:r>
        <w:rPr>
          <w:spacing w:val="-10"/>
          <w:sz w:val="20"/>
        </w:rPr>
        <w:t xml:space="preserve"> </w:t>
      </w:r>
      <w:r>
        <w:rPr>
          <w:sz w:val="20"/>
        </w:rPr>
        <w:t>des</w:t>
      </w:r>
      <w:r>
        <w:rPr>
          <w:spacing w:val="-9"/>
          <w:sz w:val="20"/>
        </w:rPr>
        <w:t xml:space="preserve"> </w:t>
      </w:r>
      <w:r>
        <w:rPr>
          <w:sz w:val="20"/>
        </w:rPr>
        <w:t>déchets</w:t>
      </w:r>
      <w:r>
        <w:rPr>
          <w:spacing w:val="-8"/>
          <w:sz w:val="20"/>
        </w:rPr>
        <w:t xml:space="preserve"> </w:t>
      </w:r>
      <w:r>
        <w:rPr>
          <w:sz w:val="20"/>
        </w:rPr>
        <w:t>solides</w:t>
      </w:r>
      <w:r>
        <w:rPr>
          <w:spacing w:val="-8"/>
          <w:sz w:val="20"/>
        </w:rPr>
        <w:t xml:space="preserve"> </w:t>
      </w:r>
      <w:r>
        <w:rPr>
          <w:sz w:val="20"/>
        </w:rPr>
        <w:t>dangereux</w:t>
      </w:r>
      <w:r>
        <w:rPr>
          <w:spacing w:val="-6"/>
          <w:sz w:val="20"/>
        </w:rPr>
        <w:t xml:space="preserve"> </w:t>
      </w:r>
      <w:r>
        <w:rPr>
          <w:sz w:val="20"/>
        </w:rPr>
        <w:t>et</w:t>
      </w:r>
      <w:r>
        <w:rPr>
          <w:spacing w:val="-9"/>
          <w:sz w:val="20"/>
        </w:rPr>
        <w:t xml:space="preserve"> </w:t>
      </w:r>
      <w:r>
        <w:rPr>
          <w:sz w:val="20"/>
        </w:rPr>
        <w:t>non-dangereux</w:t>
      </w:r>
      <w:r>
        <w:rPr>
          <w:spacing w:val="-7"/>
          <w:sz w:val="20"/>
        </w:rPr>
        <w:t xml:space="preserve"> </w:t>
      </w:r>
      <w:r>
        <w:rPr>
          <w:spacing w:val="-10"/>
          <w:sz w:val="20"/>
        </w:rPr>
        <w:t>;</w:t>
      </w:r>
    </w:p>
    <w:p w14:paraId="083D18FB" w14:textId="77777777" w:rsidR="00E14A36" w:rsidRDefault="00E14A36">
      <w:pPr>
        <w:pStyle w:val="Paragraphedeliste"/>
        <w:spacing w:line="241" w:lineRule="exact"/>
        <w:rPr>
          <w:sz w:val="20"/>
        </w:rPr>
        <w:sectPr w:rsidR="00E14A36">
          <w:pgSz w:w="12240" w:h="15840"/>
          <w:pgMar w:top="1020" w:right="720" w:bottom="1100" w:left="720" w:header="827" w:footer="907" w:gutter="0"/>
          <w:cols w:space="720"/>
        </w:sectPr>
      </w:pPr>
    </w:p>
    <w:p w14:paraId="2AF3FFBF" w14:textId="77777777" w:rsidR="00E14A36" w:rsidRDefault="00000000">
      <w:pPr>
        <w:pStyle w:val="Paragraphedeliste"/>
        <w:numPr>
          <w:ilvl w:val="0"/>
          <w:numId w:val="74"/>
        </w:numPr>
        <w:tabs>
          <w:tab w:val="left" w:pos="1415"/>
        </w:tabs>
        <w:spacing w:line="240" w:lineRule="exact"/>
        <w:ind w:left="1415" w:hanging="359"/>
        <w:jc w:val="both"/>
        <w:rPr>
          <w:sz w:val="20"/>
        </w:rPr>
      </w:pPr>
      <w:r>
        <w:rPr>
          <w:sz w:val="20"/>
        </w:rPr>
        <w:lastRenderedPageBreak/>
        <w:t>Gestions</w:t>
      </w:r>
      <w:r>
        <w:rPr>
          <w:spacing w:val="-8"/>
          <w:sz w:val="20"/>
        </w:rPr>
        <w:t xml:space="preserve"> </w:t>
      </w:r>
      <w:r>
        <w:rPr>
          <w:sz w:val="20"/>
        </w:rPr>
        <w:t>des</w:t>
      </w:r>
      <w:r>
        <w:rPr>
          <w:spacing w:val="-7"/>
          <w:sz w:val="20"/>
        </w:rPr>
        <w:t xml:space="preserve"> </w:t>
      </w:r>
      <w:r>
        <w:rPr>
          <w:sz w:val="20"/>
        </w:rPr>
        <w:t>émissions</w:t>
      </w:r>
      <w:r>
        <w:rPr>
          <w:spacing w:val="-8"/>
          <w:sz w:val="20"/>
        </w:rPr>
        <w:t xml:space="preserve"> </w:t>
      </w:r>
      <w:r>
        <w:rPr>
          <w:sz w:val="20"/>
        </w:rPr>
        <w:t>atmosphériques</w:t>
      </w:r>
      <w:r>
        <w:rPr>
          <w:spacing w:val="-6"/>
          <w:sz w:val="20"/>
        </w:rPr>
        <w:t xml:space="preserve"> </w:t>
      </w:r>
      <w:r>
        <w:rPr>
          <w:sz w:val="20"/>
        </w:rPr>
        <w:t>et</w:t>
      </w:r>
      <w:r>
        <w:rPr>
          <w:spacing w:val="-9"/>
          <w:sz w:val="20"/>
        </w:rPr>
        <w:t xml:space="preserve"> </w:t>
      </w:r>
      <w:r>
        <w:rPr>
          <w:sz w:val="20"/>
        </w:rPr>
        <w:t>de</w:t>
      </w:r>
      <w:r>
        <w:rPr>
          <w:spacing w:val="-9"/>
          <w:sz w:val="20"/>
        </w:rPr>
        <w:t xml:space="preserve"> </w:t>
      </w:r>
      <w:proofErr w:type="gramStart"/>
      <w:r>
        <w:rPr>
          <w:spacing w:val="-2"/>
          <w:sz w:val="20"/>
        </w:rPr>
        <w:t>bruit;</w:t>
      </w:r>
      <w:proofErr w:type="gramEnd"/>
    </w:p>
    <w:p w14:paraId="6DA6FC74" w14:textId="77777777" w:rsidR="00E14A36" w:rsidRDefault="00000000">
      <w:pPr>
        <w:pStyle w:val="Paragraphedeliste"/>
        <w:numPr>
          <w:ilvl w:val="0"/>
          <w:numId w:val="74"/>
        </w:numPr>
        <w:tabs>
          <w:tab w:val="left" w:pos="1415"/>
        </w:tabs>
        <w:spacing w:line="233" w:lineRule="exact"/>
        <w:ind w:left="1415" w:hanging="359"/>
        <w:jc w:val="both"/>
        <w:rPr>
          <w:sz w:val="20"/>
        </w:rPr>
      </w:pPr>
      <w:r>
        <w:rPr>
          <w:sz w:val="20"/>
        </w:rPr>
        <w:t>Etat</w:t>
      </w:r>
      <w:r>
        <w:rPr>
          <w:spacing w:val="-6"/>
          <w:sz w:val="20"/>
        </w:rPr>
        <w:t xml:space="preserve"> </w:t>
      </w:r>
      <w:r>
        <w:rPr>
          <w:sz w:val="20"/>
        </w:rPr>
        <w:t>des</w:t>
      </w:r>
      <w:r>
        <w:rPr>
          <w:spacing w:val="-6"/>
          <w:sz w:val="20"/>
        </w:rPr>
        <w:t xml:space="preserve"> </w:t>
      </w:r>
      <w:r>
        <w:rPr>
          <w:sz w:val="20"/>
        </w:rPr>
        <w:t>Zones</w:t>
      </w:r>
      <w:r>
        <w:rPr>
          <w:spacing w:val="-5"/>
          <w:sz w:val="20"/>
        </w:rPr>
        <w:t xml:space="preserve"> </w:t>
      </w:r>
      <w:r>
        <w:rPr>
          <w:spacing w:val="-2"/>
          <w:sz w:val="20"/>
        </w:rPr>
        <w:t>d’Activités</w:t>
      </w:r>
    </w:p>
    <w:p w14:paraId="3A2FE594" w14:textId="77777777" w:rsidR="00E14A36" w:rsidRDefault="00000000">
      <w:pPr>
        <w:pStyle w:val="Paragraphedeliste"/>
        <w:numPr>
          <w:ilvl w:val="0"/>
          <w:numId w:val="74"/>
        </w:numPr>
        <w:tabs>
          <w:tab w:val="left" w:pos="1416"/>
        </w:tabs>
        <w:spacing w:line="235" w:lineRule="auto"/>
        <w:ind w:right="698"/>
        <w:jc w:val="both"/>
        <w:rPr>
          <w:sz w:val="20"/>
        </w:rPr>
      </w:pPr>
      <w:r>
        <w:rPr>
          <w:sz w:val="20"/>
        </w:rPr>
        <w:t>Statistique</w:t>
      </w:r>
      <w:r>
        <w:rPr>
          <w:spacing w:val="-5"/>
          <w:sz w:val="20"/>
        </w:rPr>
        <w:t xml:space="preserve"> </w:t>
      </w:r>
      <w:r>
        <w:rPr>
          <w:sz w:val="20"/>
        </w:rPr>
        <w:t>sur</w:t>
      </w:r>
      <w:r>
        <w:rPr>
          <w:spacing w:val="-4"/>
          <w:sz w:val="20"/>
        </w:rPr>
        <w:t xml:space="preserve"> </w:t>
      </w:r>
      <w:r>
        <w:rPr>
          <w:sz w:val="20"/>
        </w:rPr>
        <w:t>les</w:t>
      </w:r>
      <w:r>
        <w:rPr>
          <w:spacing w:val="-4"/>
          <w:sz w:val="20"/>
        </w:rPr>
        <w:t xml:space="preserve"> </w:t>
      </w:r>
      <w:r>
        <w:rPr>
          <w:sz w:val="20"/>
        </w:rPr>
        <w:t>recrutements</w:t>
      </w:r>
      <w:r>
        <w:rPr>
          <w:spacing w:val="-2"/>
          <w:sz w:val="20"/>
        </w:rPr>
        <w:t xml:space="preserve"> </w:t>
      </w:r>
      <w:r>
        <w:rPr>
          <w:sz w:val="20"/>
        </w:rPr>
        <w:t>des</w:t>
      </w:r>
      <w:r>
        <w:rPr>
          <w:spacing w:val="-4"/>
          <w:sz w:val="20"/>
        </w:rPr>
        <w:t xml:space="preserve"> </w:t>
      </w:r>
      <w:r>
        <w:rPr>
          <w:sz w:val="20"/>
        </w:rPr>
        <w:t>travailleurs/travailleuses</w:t>
      </w:r>
      <w:r>
        <w:rPr>
          <w:spacing w:val="-4"/>
          <w:sz w:val="20"/>
        </w:rPr>
        <w:t xml:space="preserve"> </w:t>
      </w:r>
      <w:r>
        <w:rPr>
          <w:sz w:val="20"/>
        </w:rPr>
        <w:t>contractuelles</w:t>
      </w:r>
      <w:r>
        <w:rPr>
          <w:spacing w:val="-4"/>
          <w:sz w:val="20"/>
        </w:rPr>
        <w:t xml:space="preserve"> </w:t>
      </w:r>
      <w:r>
        <w:rPr>
          <w:sz w:val="20"/>
        </w:rPr>
        <w:t>et</w:t>
      </w:r>
      <w:r>
        <w:rPr>
          <w:spacing w:val="-5"/>
          <w:sz w:val="20"/>
        </w:rPr>
        <w:t xml:space="preserve"> </w:t>
      </w:r>
      <w:r>
        <w:rPr>
          <w:sz w:val="20"/>
        </w:rPr>
        <w:t>des</w:t>
      </w:r>
      <w:r>
        <w:rPr>
          <w:spacing w:val="-4"/>
          <w:sz w:val="20"/>
        </w:rPr>
        <w:t xml:space="preserve"> </w:t>
      </w:r>
      <w:r>
        <w:rPr>
          <w:sz w:val="20"/>
        </w:rPr>
        <w:t xml:space="preserve">travailleurs/ </w:t>
      </w:r>
      <w:proofErr w:type="spellStart"/>
      <w:r>
        <w:rPr>
          <w:sz w:val="20"/>
        </w:rPr>
        <w:t>tavailleuses</w:t>
      </w:r>
      <w:proofErr w:type="spellEnd"/>
      <w:r>
        <w:rPr>
          <w:sz w:val="20"/>
        </w:rPr>
        <w:t xml:space="preserve"> communautaires : nombre et type de poste, nombre de femmes recrutées localement,</w:t>
      </w:r>
      <w:r>
        <w:rPr>
          <w:spacing w:val="-1"/>
          <w:sz w:val="20"/>
        </w:rPr>
        <w:t xml:space="preserve"> </w:t>
      </w:r>
      <w:r>
        <w:rPr>
          <w:sz w:val="20"/>
        </w:rPr>
        <w:t>le</w:t>
      </w:r>
      <w:r>
        <w:rPr>
          <w:spacing w:val="-2"/>
          <w:sz w:val="20"/>
        </w:rPr>
        <w:t xml:space="preserve"> </w:t>
      </w:r>
      <w:r>
        <w:rPr>
          <w:sz w:val="20"/>
        </w:rPr>
        <w:t>nombre</w:t>
      </w:r>
      <w:r>
        <w:rPr>
          <w:spacing w:val="-2"/>
          <w:sz w:val="20"/>
        </w:rPr>
        <w:t xml:space="preserve"> </w:t>
      </w:r>
      <w:r>
        <w:rPr>
          <w:sz w:val="20"/>
        </w:rPr>
        <w:t>de</w:t>
      </w:r>
      <w:r>
        <w:rPr>
          <w:spacing w:val="-1"/>
          <w:sz w:val="20"/>
        </w:rPr>
        <w:t xml:space="preserve"> </w:t>
      </w:r>
      <w:r>
        <w:rPr>
          <w:sz w:val="20"/>
        </w:rPr>
        <w:t>jeunes,</w:t>
      </w:r>
      <w:r>
        <w:rPr>
          <w:spacing w:val="-1"/>
          <w:sz w:val="20"/>
        </w:rPr>
        <w:t xml:space="preserve"> </w:t>
      </w:r>
      <w:r>
        <w:rPr>
          <w:sz w:val="20"/>
        </w:rPr>
        <w:t>nombre</w:t>
      </w:r>
      <w:r>
        <w:rPr>
          <w:spacing w:val="-1"/>
          <w:sz w:val="20"/>
        </w:rPr>
        <w:t xml:space="preserve"> </w:t>
      </w:r>
      <w:r>
        <w:rPr>
          <w:sz w:val="20"/>
        </w:rPr>
        <w:t>de</w:t>
      </w:r>
      <w:r>
        <w:rPr>
          <w:spacing w:val="-1"/>
          <w:sz w:val="20"/>
        </w:rPr>
        <w:t xml:space="preserve"> </w:t>
      </w:r>
      <w:r>
        <w:rPr>
          <w:sz w:val="20"/>
        </w:rPr>
        <w:t>personnes</w:t>
      </w:r>
      <w:r>
        <w:rPr>
          <w:spacing w:val="-2"/>
          <w:sz w:val="20"/>
        </w:rPr>
        <w:t xml:space="preserve"> </w:t>
      </w:r>
      <w:r>
        <w:rPr>
          <w:sz w:val="20"/>
        </w:rPr>
        <w:t>vulnérables,</w:t>
      </w:r>
      <w:r>
        <w:rPr>
          <w:spacing w:val="-1"/>
          <w:sz w:val="20"/>
        </w:rPr>
        <w:t xml:space="preserve"> </w:t>
      </w:r>
      <w:r>
        <w:rPr>
          <w:sz w:val="20"/>
        </w:rPr>
        <w:t>nombre</w:t>
      </w:r>
      <w:r>
        <w:rPr>
          <w:spacing w:val="-1"/>
          <w:sz w:val="20"/>
        </w:rPr>
        <w:t xml:space="preserve"> </w:t>
      </w:r>
      <w:r>
        <w:rPr>
          <w:sz w:val="20"/>
        </w:rPr>
        <w:t>d'heures de</w:t>
      </w:r>
      <w:r>
        <w:rPr>
          <w:spacing w:val="-2"/>
          <w:sz w:val="20"/>
        </w:rPr>
        <w:t xml:space="preserve"> </w:t>
      </w:r>
      <w:r>
        <w:rPr>
          <w:sz w:val="20"/>
        </w:rPr>
        <w:t xml:space="preserve">travail réalisées par l’ensemble du personnel communautaire de </w:t>
      </w:r>
      <w:proofErr w:type="gramStart"/>
      <w:r>
        <w:rPr>
          <w:sz w:val="20"/>
        </w:rPr>
        <w:t>l’Entrepreneur;</w:t>
      </w:r>
      <w:proofErr w:type="gramEnd"/>
    </w:p>
    <w:p w14:paraId="5A8726EC" w14:textId="77777777" w:rsidR="00E14A36" w:rsidRDefault="00000000">
      <w:pPr>
        <w:pStyle w:val="Paragraphedeliste"/>
        <w:numPr>
          <w:ilvl w:val="0"/>
          <w:numId w:val="74"/>
        </w:numPr>
        <w:tabs>
          <w:tab w:val="left" w:pos="1416"/>
        </w:tabs>
        <w:spacing w:line="235" w:lineRule="auto"/>
        <w:ind w:right="695"/>
        <w:jc w:val="both"/>
        <w:rPr>
          <w:sz w:val="20"/>
        </w:rPr>
      </w:pPr>
      <w:r>
        <w:rPr>
          <w:sz w:val="20"/>
        </w:rPr>
        <w:t xml:space="preserve">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w:t>
      </w:r>
      <w:r>
        <w:rPr>
          <w:spacing w:val="-2"/>
          <w:sz w:val="20"/>
        </w:rPr>
        <w:t>appliquées.</w:t>
      </w:r>
    </w:p>
    <w:p w14:paraId="0DED0281" w14:textId="77777777" w:rsidR="00E14A36" w:rsidRDefault="00000000">
      <w:pPr>
        <w:pStyle w:val="Paragraphedeliste"/>
        <w:numPr>
          <w:ilvl w:val="0"/>
          <w:numId w:val="74"/>
        </w:numPr>
        <w:tabs>
          <w:tab w:val="left" w:pos="1416"/>
        </w:tabs>
        <w:spacing w:before="7" w:line="235" w:lineRule="auto"/>
        <w:ind w:right="700"/>
        <w:jc w:val="both"/>
        <w:rPr>
          <w:sz w:val="20"/>
        </w:rPr>
      </w:pPr>
      <w:r>
        <w:rPr>
          <w:sz w:val="20"/>
        </w:rPr>
        <w:t>Suivi des plaintes formelles ou informelles (couverture médiatique négative, grèves ou conflits sociaux,</w:t>
      </w:r>
      <w:r>
        <w:rPr>
          <w:spacing w:val="-1"/>
          <w:sz w:val="20"/>
        </w:rPr>
        <w:t xml:space="preserve"> </w:t>
      </w:r>
      <w:r>
        <w:rPr>
          <w:sz w:val="20"/>
        </w:rPr>
        <w:t>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5885CF60" w14:textId="77777777" w:rsidR="00E14A36" w:rsidRDefault="00000000">
      <w:pPr>
        <w:pStyle w:val="Paragraphedeliste"/>
        <w:numPr>
          <w:ilvl w:val="0"/>
          <w:numId w:val="74"/>
        </w:numPr>
        <w:tabs>
          <w:tab w:val="left" w:pos="1416"/>
        </w:tabs>
        <w:spacing w:before="9" w:line="225" w:lineRule="auto"/>
        <w:ind w:right="702"/>
        <w:jc w:val="both"/>
        <w:rPr>
          <w:sz w:val="20"/>
        </w:rPr>
      </w:pPr>
      <w:r>
        <w:rPr>
          <w:sz w:val="20"/>
        </w:rPr>
        <w:t>Bilan des activités de formation (sujet, nombre et durée des sessions, nombre de</w:t>
      </w:r>
      <w:r>
        <w:rPr>
          <w:spacing w:val="40"/>
          <w:sz w:val="20"/>
        </w:rPr>
        <w:t xml:space="preserve"> </w:t>
      </w:r>
      <w:r>
        <w:rPr>
          <w:sz w:val="20"/>
        </w:rPr>
        <w:t>participant(e)s ;</w:t>
      </w:r>
    </w:p>
    <w:p w14:paraId="20717EC7" w14:textId="77777777" w:rsidR="00E14A36" w:rsidRDefault="00000000">
      <w:pPr>
        <w:pStyle w:val="Paragraphedeliste"/>
        <w:numPr>
          <w:ilvl w:val="0"/>
          <w:numId w:val="74"/>
        </w:numPr>
        <w:tabs>
          <w:tab w:val="left" w:pos="1415"/>
        </w:tabs>
        <w:spacing w:before="2" w:line="240" w:lineRule="exact"/>
        <w:ind w:left="1415" w:hanging="359"/>
        <w:jc w:val="both"/>
        <w:rPr>
          <w:sz w:val="20"/>
        </w:rPr>
      </w:pPr>
      <w:r>
        <w:rPr>
          <w:sz w:val="20"/>
        </w:rPr>
        <w:t>Programme</w:t>
      </w:r>
      <w:r>
        <w:rPr>
          <w:spacing w:val="-6"/>
          <w:sz w:val="20"/>
        </w:rPr>
        <w:t xml:space="preserve"> </w:t>
      </w:r>
      <w:r>
        <w:rPr>
          <w:sz w:val="20"/>
        </w:rPr>
        <w:t>prévisionnel</w:t>
      </w:r>
      <w:r>
        <w:rPr>
          <w:spacing w:val="-9"/>
          <w:sz w:val="20"/>
        </w:rPr>
        <w:t xml:space="preserve"> </w:t>
      </w:r>
      <w:r>
        <w:rPr>
          <w:sz w:val="20"/>
        </w:rPr>
        <w:t>d’action</w:t>
      </w:r>
      <w:r>
        <w:rPr>
          <w:spacing w:val="-8"/>
          <w:sz w:val="20"/>
        </w:rPr>
        <w:t xml:space="preserve"> </w:t>
      </w:r>
      <w:r>
        <w:rPr>
          <w:sz w:val="20"/>
        </w:rPr>
        <w:t>E&amp;S</w:t>
      </w:r>
      <w:r>
        <w:rPr>
          <w:spacing w:val="-8"/>
          <w:sz w:val="20"/>
        </w:rPr>
        <w:t xml:space="preserve"> </w:t>
      </w:r>
      <w:r>
        <w:rPr>
          <w:sz w:val="20"/>
        </w:rPr>
        <w:t>pour</w:t>
      </w:r>
      <w:r>
        <w:rPr>
          <w:spacing w:val="-5"/>
          <w:sz w:val="20"/>
        </w:rPr>
        <w:t xml:space="preserve"> </w:t>
      </w:r>
      <w:r>
        <w:rPr>
          <w:sz w:val="20"/>
        </w:rPr>
        <w:t>le</w:t>
      </w:r>
      <w:r>
        <w:rPr>
          <w:spacing w:val="-8"/>
          <w:sz w:val="20"/>
        </w:rPr>
        <w:t xml:space="preserve"> </w:t>
      </w:r>
      <w:r>
        <w:rPr>
          <w:sz w:val="20"/>
        </w:rPr>
        <w:t>mois</w:t>
      </w:r>
      <w:r>
        <w:rPr>
          <w:spacing w:val="-7"/>
          <w:sz w:val="20"/>
        </w:rPr>
        <w:t xml:space="preserve"> </w:t>
      </w:r>
      <w:r>
        <w:rPr>
          <w:sz w:val="20"/>
        </w:rPr>
        <w:t>à</w:t>
      </w:r>
      <w:r>
        <w:rPr>
          <w:spacing w:val="-6"/>
          <w:sz w:val="20"/>
        </w:rPr>
        <w:t xml:space="preserve"> </w:t>
      </w:r>
      <w:r>
        <w:rPr>
          <w:spacing w:val="-2"/>
          <w:sz w:val="20"/>
        </w:rPr>
        <w:t>venir.</w:t>
      </w:r>
    </w:p>
    <w:p w14:paraId="3D195729" w14:textId="77777777" w:rsidR="00E14A36" w:rsidRDefault="00000000">
      <w:pPr>
        <w:pStyle w:val="Paragraphedeliste"/>
        <w:numPr>
          <w:ilvl w:val="0"/>
          <w:numId w:val="74"/>
        </w:numPr>
        <w:tabs>
          <w:tab w:val="left" w:pos="1415"/>
        </w:tabs>
        <w:spacing w:before="3" w:line="225" w:lineRule="auto"/>
        <w:ind w:left="696" w:right="863" w:firstLine="360"/>
        <w:jc w:val="both"/>
        <w:rPr>
          <w:sz w:val="20"/>
        </w:rPr>
      </w:pPr>
      <w:r>
        <w:rPr>
          <w:sz w:val="20"/>
        </w:rPr>
        <w:t>Suivi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mise</w:t>
      </w:r>
      <w:r>
        <w:rPr>
          <w:spacing w:val="-4"/>
          <w:sz w:val="20"/>
        </w:rPr>
        <w:t xml:space="preserve"> </w:t>
      </w:r>
      <w:r>
        <w:rPr>
          <w:sz w:val="20"/>
        </w:rPr>
        <w:t>en</w:t>
      </w:r>
      <w:r>
        <w:rPr>
          <w:spacing w:val="-5"/>
          <w:sz w:val="20"/>
        </w:rPr>
        <w:t xml:space="preserve"> </w:t>
      </w:r>
      <w:r>
        <w:rPr>
          <w:sz w:val="20"/>
        </w:rPr>
        <w:t>œuvre</w:t>
      </w:r>
      <w:r>
        <w:rPr>
          <w:spacing w:val="-2"/>
          <w:sz w:val="20"/>
        </w:rPr>
        <w:t xml:space="preserve"> </w:t>
      </w:r>
      <w:r>
        <w:rPr>
          <w:sz w:val="20"/>
        </w:rPr>
        <w:t>du</w:t>
      </w:r>
      <w:r>
        <w:rPr>
          <w:spacing w:val="-3"/>
          <w:sz w:val="20"/>
        </w:rPr>
        <w:t xml:space="preserve"> </w:t>
      </w:r>
      <w:r>
        <w:rPr>
          <w:sz w:val="20"/>
        </w:rPr>
        <w:t>plan</w:t>
      </w:r>
      <w:r>
        <w:rPr>
          <w:spacing w:val="40"/>
          <w:sz w:val="20"/>
        </w:rPr>
        <w:t xml:space="preserve"> </w:t>
      </w:r>
      <w:r>
        <w:rPr>
          <w:sz w:val="20"/>
        </w:rPr>
        <w:t>d’action</w:t>
      </w:r>
      <w:r>
        <w:rPr>
          <w:spacing w:val="-5"/>
          <w:sz w:val="20"/>
        </w:rPr>
        <w:t xml:space="preserve"> </w:t>
      </w:r>
      <w:r>
        <w:rPr>
          <w:sz w:val="20"/>
        </w:rPr>
        <w:t>VBG/VCE/EAS/HS</w:t>
      </w:r>
      <w:r>
        <w:rPr>
          <w:spacing w:val="-4"/>
          <w:sz w:val="20"/>
        </w:rPr>
        <w:t xml:space="preserve"> </w:t>
      </w:r>
      <w:r>
        <w:rPr>
          <w:sz w:val="20"/>
        </w:rPr>
        <w:t>de</w:t>
      </w:r>
      <w:r>
        <w:rPr>
          <w:spacing w:val="-2"/>
          <w:sz w:val="20"/>
        </w:rPr>
        <w:t xml:space="preserve"> </w:t>
      </w:r>
      <w:r>
        <w:rPr>
          <w:sz w:val="20"/>
        </w:rPr>
        <w:t>l’entreprise</w:t>
      </w:r>
      <w:r>
        <w:rPr>
          <w:spacing w:val="-4"/>
          <w:sz w:val="20"/>
        </w:rPr>
        <w:t xml:space="preserve"> </w:t>
      </w:r>
      <w:r>
        <w:rPr>
          <w:sz w:val="20"/>
        </w:rPr>
        <w:t>ressorti</w:t>
      </w:r>
      <w:r>
        <w:rPr>
          <w:spacing w:val="-3"/>
          <w:sz w:val="20"/>
        </w:rPr>
        <w:t xml:space="preserve"> </w:t>
      </w:r>
      <w:r>
        <w:rPr>
          <w:sz w:val="20"/>
        </w:rPr>
        <w:t>du</w:t>
      </w:r>
      <w:r>
        <w:rPr>
          <w:spacing w:val="-5"/>
          <w:sz w:val="20"/>
        </w:rPr>
        <w:t xml:space="preserve"> </w:t>
      </w:r>
      <w:r>
        <w:rPr>
          <w:sz w:val="20"/>
        </w:rPr>
        <w:t xml:space="preserve">PGES. </w:t>
      </w:r>
      <w:r>
        <w:rPr>
          <w:sz w:val="20"/>
          <w:u w:val="single"/>
        </w:rPr>
        <w:t xml:space="preserve">Rapports </w:t>
      </w:r>
      <w:proofErr w:type="gramStart"/>
      <w:r>
        <w:rPr>
          <w:sz w:val="20"/>
          <w:u w:val="single"/>
        </w:rPr>
        <w:t>trimestriels</w:t>
      </w:r>
      <w:r>
        <w:rPr>
          <w:sz w:val="20"/>
        </w:rPr>
        <w:t>:</w:t>
      </w:r>
      <w:proofErr w:type="gramEnd"/>
    </w:p>
    <w:p w14:paraId="10318295" w14:textId="77777777" w:rsidR="00E14A36" w:rsidRDefault="00000000">
      <w:pPr>
        <w:pStyle w:val="Corpsdetexte"/>
        <w:spacing w:before="3"/>
        <w:ind w:left="696" w:right="696"/>
        <w:jc w:val="both"/>
      </w:pPr>
      <w:r>
        <w:t>Il</w:t>
      </w:r>
      <w:r>
        <w:rPr>
          <w:spacing w:val="-3"/>
        </w:rPr>
        <w:t xml:space="preserve"> </w:t>
      </w:r>
      <w:r>
        <w:t>sera</w:t>
      </w:r>
      <w:r>
        <w:rPr>
          <w:spacing w:val="-1"/>
        </w:rPr>
        <w:t xml:space="preserve"> </w:t>
      </w:r>
      <w:r>
        <w:t>intégré dans</w:t>
      </w:r>
      <w:r>
        <w:rPr>
          <w:spacing w:val="-1"/>
        </w:rPr>
        <w:t xml:space="preserve"> </w:t>
      </w:r>
      <w:r>
        <w:t>le rapport</w:t>
      </w:r>
      <w:r>
        <w:rPr>
          <w:spacing w:val="-1"/>
        </w:rPr>
        <w:t xml:space="preserve"> </w:t>
      </w:r>
      <w:r>
        <w:t>d'activité de construction</w:t>
      </w:r>
      <w:r>
        <w:rPr>
          <w:spacing w:val="-2"/>
        </w:rPr>
        <w:t xml:space="preserve"> </w:t>
      </w:r>
      <w:r>
        <w:t>ou de</w:t>
      </w:r>
      <w:r>
        <w:rPr>
          <w:spacing w:val="-2"/>
        </w:rPr>
        <w:t xml:space="preserve"> </w:t>
      </w:r>
      <w:r>
        <w:t>mise en</w:t>
      </w:r>
      <w:r>
        <w:rPr>
          <w:spacing w:val="-1"/>
        </w:rPr>
        <w:t xml:space="preserve"> </w:t>
      </w:r>
      <w:r>
        <w:t>place des infrastructures,</w:t>
      </w:r>
      <w:r>
        <w:rPr>
          <w:spacing w:val="-2"/>
        </w:rPr>
        <w:t xml:space="preserve"> </w:t>
      </w:r>
      <w:r>
        <w:t>faisant la synthèse des activités Environnementales et Sociales du trimestre écoulé sur la base d'indicateurs de performance identifiés dans le PGES- chantier. Les rapports trimestriels sont à remettre au plus tard 14 jours après l'échéance du trimestre.</w:t>
      </w:r>
    </w:p>
    <w:p w14:paraId="566B5AEE" w14:textId="77777777" w:rsidR="00E14A36" w:rsidRDefault="00000000">
      <w:pPr>
        <w:pStyle w:val="Corpsdetexte"/>
        <w:ind w:left="696" w:right="699"/>
        <w:jc w:val="both"/>
      </w:pPr>
      <w: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w:t>
      </w:r>
      <w:r>
        <w:rPr>
          <w:spacing w:val="-1"/>
        </w:rPr>
        <w:t xml:space="preserve"> </w:t>
      </w:r>
      <w:r>
        <w:t>dans des</w:t>
      </w:r>
      <w:r>
        <w:rPr>
          <w:spacing w:val="-2"/>
        </w:rPr>
        <w:t xml:space="preserve"> </w:t>
      </w:r>
      <w:r>
        <w:t>conditions</w:t>
      </w:r>
      <w:r>
        <w:rPr>
          <w:spacing w:val="-2"/>
        </w:rPr>
        <w:t xml:space="preserve"> </w:t>
      </w:r>
      <w:r>
        <w:t>légèrement différentes,</w:t>
      </w:r>
      <w:r>
        <w:rPr>
          <w:spacing w:val="-3"/>
        </w:rPr>
        <w:t xml:space="preserve"> </w:t>
      </w:r>
      <w:r>
        <w:t>aurait</w:t>
      </w:r>
      <w:r>
        <w:rPr>
          <w:spacing w:val="-2"/>
        </w:rPr>
        <w:t xml:space="preserve"> </w:t>
      </w:r>
      <w:r>
        <w:t>pu</w:t>
      </w:r>
      <w:r>
        <w:rPr>
          <w:spacing w:val="-4"/>
        </w:rPr>
        <w:t xml:space="preserve"> </w:t>
      </w:r>
      <w:r>
        <w:t>causer</w:t>
      </w:r>
      <w:r>
        <w:rPr>
          <w:spacing w:val="-1"/>
        </w:rPr>
        <w:t xml:space="preserve"> </w:t>
      </w:r>
      <w:r>
        <w:t>des lésions</w:t>
      </w:r>
      <w:r>
        <w:rPr>
          <w:spacing w:val="-2"/>
        </w:rPr>
        <w:t xml:space="preserve"> </w:t>
      </w:r>
      <w:r>
        <w:t>corporelles</w:t>
      </w:r>
      <w:r>
        <w:rPr>
          <w:spacing w:val="-2"/>
        </w:rPr>
        <w:t xml:space="preserve"> </w:t>
      </w:r>
      <w:r>
        <w:t>aux</w:t>
      </w:r>
      <w:r>
        <w:rPr>
          <w:spacing w:val="-2"/>
        </w:rPr>
        <w:t xml:space="preserve"> </w:t>
      </w:r>
      <w:r>
        <w:t>personnes, des dommages à la propriété privée ou à l'environnement.</w:t>
      </w:r>
    </w:p>
    <w:p w14:paraId="6F8C3D44" w14:textId="77777777" w:rsidR="00E14A36" w:rsidRDefault="00000000">
      <w:pPr>
        <w:pStyle w:val="Corpsdetexte"/>
        <w:spacing w:line="232" w:lineRule="exact"/>
        <w:ind w:left="696"/>
        <w:jc w:val="both"/>
      </w:pPr>
      <w:r>
        <w:t>Rapport</w:t>
      </w:r>
      <w:r>
        <w:rPr>
          <w:spacing w:val="-13"/>
        </w:rPr>
        <w:t xml:space="preserve"> </w:t>
      </w:r>
      <w:r>
        <w:rPr>
          <w:spacing w:val="-2"/>
        </w:rPr>
        <w:t>semestriel</w:t>
      </w:r>
    </w:p>
    <w:p w14:paraId="72174D9D" w14:textId="77777777" w:rsidR="00E14A36" w:rsidRDefault="00000000">
      <w:pPr>
        <w:pStyle w:val="Corpsdetexte"/>
        <w:ind w:left="696" w:right="705"/>
        <w:jc w:val="both"/>
      </w:pPr>
      <w:r>
        <w:t>Les rapports semestriels de mise en œuvre du PGES devront être élaboré et soumis au Ministère de l’Environnement, de la Protection de la nature et du Développement Durable (MINEPDED) et aux Comités départementaux de Suivi de PGES institués par la règlementation en vigueur.</w:t>
      </w:r>
    </w:p>
    <w:p w14:paraId="0309803E" w14:textId="77777777" w:rsidR="00E14A36" w:rsidRDefault="00000000">
      <w:pPr>
        <w:pStyle w:val="Paragraphedeliste"/>
        <w:numPr>
          <w:ilvl w:val="1"/>
          <w:numId w:val="79"/>
        </w:numPr>
        <w:tabs>
          <w:tab w:val="left" w:pos="1168"/>
        </w:tabs>
        <w:spacing w:line="232" w:lineRule="exact"/>
        <w:ind w:left="1168" w:hanging="472"/>
        <w:jc w:val="both"/>
        <w:rPr>
          <w:sz w:val="20"/>
        </w:rPr>
      </w:pPr>
      <w:bookmarkStart w:id="32" w:name="_bookmark25"/>
      <w:bookmarkEnd w:id="32"/>
      <w:r>
        <w:rPr>
          <w:sz w:val="20"/>
        </w:rPr>
        <w:t>Gestion</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santé</w:t>
      </w:r>
      <w:r>
        <w:rPr>
          <w:spacing w:val="-3"/>
          <w:sz w:val="20"/>
        </w:rPr>
        <w:t xml:space="preserve"> </w:t>
      </w:r>
      <w:r>
        <w:rPr>
          <w:sz w:val="20"/>
        </w:rPr>
        <w:t>et</w:t>
      </w:r>
      <w:r>
        <w:rPr>
          <w:spacing w:val="-4"/>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sécurité</w:t>
      </w:r>
    </w:p>
    <w:p w14:paraId="1E8975E9" w14:textId="77777777" w:rsidR="00E14A36" w:rsidRDefault="00000000">
      <w:pPr>
        <w:pStyle w:val="Corpsdetexte"/>
        <w:spacing w:before="1"/>
        <w:ind w:left="696" w:right="697"/>
        <w:jc w:val="both"/>
      </w:pPr>
      <w:r>
        <w:t>L’Entrepreneur décrit son système de gestion de la Santé et la Sécurité dans le PGES-chantier, au</w:t>
      </w:r>
      <w:r>
        <w:rPr>
          <w:spacing w:val="40"/>
        </w:rPr>
        <w:t xml:space="preserve"> </w:t>
      </w:r>
      <w:r>
        <w:t>niveau de la section Plan Santé &amp; Sécurité. Ledit plan identifie et caractérise :</w:t>
      </w:r>
    </w:p>
    <w:p w14:paraId="1A7D25A5" w14:textId="77777777" w:rsidR="00E14A36" w:rsidRDefault="00000000">
      <w:pPr>
        <w:pStyle w:val="Paragraphedeliste"/>
        <w:numPr>
          <w:ilvl w:val="0"/>
          <w:numId w:val="73"/>
        </w:numPr>
        <w:tabs>
          <w:tab w:val="left" w:pos="1416"/>
        </w:tabs>
        <w:spacing w:line="231" w:lineRule="exact"/>
        <w:rPr>
          <w:sz w:val="20"/>
        </w:rPr>
      </w:pPr>
      <w:r>
        <w:rPr>
          <w:sz w:val="20"/>
        </w:rPr>
        <w:t>Tous</w:t>
      </w:r>
      <w:r>
        <w:rPr>
          <w:spacing w:val="-5"/>
          <w:sz w:val="20"/>
        </w:rPr>
        <w:t xml:space="preserve"> </w:t>
      </w:r>
      <w:r>
        <w:rPr>
          <w:sz w:val="20"/>
        </w:rPr>
        <w:t>les</w:t>
      </w:r>
      <w:r>
        <w:rPr>
          <w:spacing w:val="-5"/>
          <w:sz w:val="20"/>
        </w:rPr>
        <w:t xml:space="preserve"> </w:t>
      </w:r>
      <w:r>
        <w:rPr>
          <w:sz w:val="20"/>
        </w:rPr>
        <w:t>risques</w:t>
      </w:r>
      <w:r>
        <w:rPr>
          <w:spacing w:val="-5"/>
          <w:sz w:val="20"/>
        </w:rPr>
        <w:t xml:space="preserve"> </w:t>
      </w:r>
      <w:r>
        <w:rPr>
          <w:sz w:val="20"/>
        </w:rPr>
        <w:t>de</w:t>
      </w:r>
      <w:r>
        <w:rPr>
          <w:spacing w:val="-4"/>
          <w:sz w:val="20"/>
        </w:rPr>
        <w:t xml:space="preserve"> </w:t>
      </w:r>
      <w:r>
        <w:rPr>
          <w:sz w:val="20"/>
        </w:rPr>
        <w:t>sécurité</w:t>
      </w:r>
      <w:r>
        <w:rPr>
          <w:spacing w:val="-5"/>
          <w:sz w:val="20"/>
        </w:rPr>
        <w:t xml:space="preserve"> </w:t>
      </w:r>
      <w:r>
        <w:rPr>
          <w:sz w:val="20"/>
        </w:rPr>
        <w:t>et</w:t>
      </w:r>
      <w:r>
        <w:rPr>
          <w:spacing w:val="-2"/>
          <w:sz w:val="20"/>
        </w:rPr>
        <w:t xml:space="preserve"> </w:t>
      </w:r>
      <w:r>
        <w:rPr>
          <w:sz w:val="20"/>
        </w:rPr>
        <w:t>de</w:t>
      </w:r>
      <w:r>
        <w:rPr>
          <w:spacing w:val="-6"/>
          <w:sz w:val="20"/>
        </w:rPr>
        <w:t xml:space="preserve"> </w:t>
      </w:r>
      <w:r>
        <w:rPr>
          <w:sz w:val="20"/>
        </w:rPr>
        <w:t>santé</w:t>
      </w:r>
      <w:r>
        <w:rPr>
          <w:spacing w:val="-6"/>
          <w:sz w:val="20"/>
        </w:rPr>
        <w:t xml:space="preserve"> </w:t>
      </w:r>
      <w:r>
        <w:rPr>
          <w:sz w:val="20"/>
        </w:rPr>
        <w:t>liés</w:t>
      </w:r>
      <w:r>
        <w:rPr>
          <w:spacing w:val="-5"/>
          <w:sz w:val="20"/>
        </w:rPr>
        <w:t xml:space="preserve"> </w:t>
      </w:r>
      <w:r>
        <w:rPr>
          <w:sz w:val="20"/>
        </w:rPr>
        <w:t>à</w:t>
      </w:r>
      <w:r>
        <w:rPr>
          <w:spacing w:val="-4"/>
          <w:sz w:val="20"/>
        </w:rPr>
        <w:t xml:space="preserve"> </w:t>
      </w:r>
      <w:r>
        <w:rPr>
          <w:sz w:val="20"/>
        </w:rPr>
        <w:t>la</w:t>
      </w:r>
      <w:r>
        <w:rPr>
          <w:spacing w:val="-4"/>
          <w:sz w:val="20"/>
        </w:rPr>
        <w:t xml:space="preserve"> </w:t>
      </w:r>
      <w:r>
        <w:rPr>
          <w:sz w:val="20"/>
        </w:rPr>
        <w:t>conduite</w:t>
      </w:r>
      <w:r>
        <w:rPr>
          <w:spacing w:val="-6"/>
          <w:sz w:val="20"/>
        </w:rPr>
        <w:t xml:space="preserve"> </w:t>
      </w:r>
      <w:r>
        <w:rPr>
          <w:sz w:val="20"/>
        </w:rPr>
        <w:t>des</w:t>
      </w:r>
      <w:r>
        <w:rPr>
          <w:spacing w:val="-5"/>
          <w:sz w:val="20"/>
        </w:rPr>
        <w:t xml:space="preserve"> </w:t>
      </w:r>
      <w:r>
        <w:rPr>
          <w:sz w:val="20"/>
        </w:rPr>
        <w:t>travaux</w:t>
      </w:r>
      <w:r>
        <w:rPr>
          <w:spacing w:val="-4"/>
          <w:sz w:val="20"/>
        </w:rPr>
        <w:t xml:space="preserve"> </w:t>
      </w:r>
      <w:r>
        <w:rPr>
          <w:spacing w:val="-10"/>
          <w:sz w:val="20"/>
        </w:rPr>
        <w:t>;</w:t>
      </w:r>
    </w:p>
    <w:p w14:paraId="4E19E5AF" w14:textId="77777777" w:rsidR="00E14A36" w:rsidRDefault="00000000">
      <w:pPr>
        <w:pStyle w:val="Paragraphedeliste"/>
        <w:numPr>
          <w:ilvl w:val="0"/>
          <w:numId w:val="73"/>
        </w:numPr>
        <w:tabs>
          <w:tab w:val="left" w:pos="1416"/>
        </w:tabs>
        <w:ind w:right="706"/>
        <w:rPr>
          <w:sz w:val="20"/>
        </w:rPr>
      </w:pPr>
      <w:r>
        <w:rPr>
          <w:sz w:val="20"/>
        </w:rPr>
        <w:t>Les</w:t>
      </w:r>
      <w:r>
        <w:rPr>
          <w:spacing w:val="30"/>
          <w:sz w:val="20"/>
        </w:rPr>
        <w:t xml:space="preserve"> </w:t>
      </w:r>
      <w:r>
        <w:rPr>
          <w:sz w:val="20"/>
        </w:rPr>
        <w:t>mesures</w:t>
      </w:r>
      <w:r>
        <w:rPr>
          <w:spacing w:val="32"/>
          <w:sz w:val="20"/>
        </w:rPr>
        <w:t xml:space="preserve"> </w:t>
      </w:r>
      <w:r>
        <w:rPr>
          <w:sz w:val="20"/>
        </w:rPr>
        <w:t>de</w:t>
      </w:r>
      <w:r>
        <w:rPr>
          <w:spacing w:val="30"/>
          <w:sz w:val="20"/>
        </w:rPr>
        <w:t xml:space="preserve"> </w:t>
      </w:r>
      <w:r>
        <w:rPr>
          <w:sz w:val="20"/>
        </w:rPr>
        <w:t>prévention</w:t>
      </w:r>
      <w:r>
        <w:rPr>
          <w:spacing w:val="29"/>
          <w:sz w:val="20"/>
        </w:rPr>
        <w:t xml:space="preserve"> </w:t>
      </w:r>
      <w:r>
        <w:rPr>
          <w:sz w:val="20"/>
        </w:rPr>
        <w:t>et</w:t>
      </w:r>
      <w:r>
        <w:rPr>
          <w:spacing w:val="31"/>
          <w:sz w:val="20"/>
        </w:rPr>
        <w:t xml:space="preserve"> </w:t>
      </w:r>
      <w:r>
        <w:rPr>
          <w:sz w:val="20"/>
        </w:rPr>
        <w:t>de</w:t>
      </w:r>
      <w:r>
        <w:rPr>
          <w:spacing w:val="29"/>
          <w:sz w:val="20"/>
        </w:rPr>
        <w:t xml:space="preserve"> </w:t>
      </w:r>
      <w:r>
        <w:rPr>
          <w:sz w:val="20"/>
        </w:rPr>
        <w:t>protection</w:t>
      </w:r>
      <w:r>
        <w:rPr>
          <w:spacing w:val="31"/>
          <w:sz w:val="20"/>
        </w:rPr>
        <w:t xml:space="preserve"> </w:t>
      </w:r>
      <w:r>
        <w:rPr>
          <w:sz w:val="20"/>
        </w:rPr>
        <w:t>contre</w:t>
      </w:r>
      <w:r>
        <w:rPr>
          <w:spacing w:val="31"/>
          <w:sz w:val="20"/>
        </w:rPr>
        <w:t xml:space="preserve"> </w:t>
      </w:r>
      <w:r>
        <w:rPr>
          <w:sz w:val="20"/>
        </w:rPr>
        <w:t>les</w:t>
      </w:r>
      <w:r>
        <w:rPr>
          <w:spacing w:val="32"/>
          <w:sz w:val="20"/>
        </w:rPr>
        <w:t xml:space="preserve"> </w:t>
      </w:r>
      <w:r>
        <w:rPr>
          <w:sz w:val="20"/>
        </w:rPr>
        <w:t>risques</w:t>
      </w:r>
      <w:r>
        <w:rPr>
          <w:spacing w:val="30"/>
          <w:sz w:val="20"/>
        </w:rPr>
        <w:t xml:space="preserve"> </w:t>
      </w:r>
      <w:r>
        <w:rPr>
          <w:sz w:val="20"/>
        </w:rPr>
        <w:t>prévues</w:t>
      </w:r>
      <w:r>
        <w:rPr>
          <w:spacing w:val="30"/>
          <w:sz w:val="20"/>
        </w:rPr>
        <w:t xml:space="preserve"> </w:t>
      </w:r>
      <w:r>
        <w:rPr>
          <w:sz w:val="20"/>
        </w:rPr>
        <w:t>pour</w:t>
      </w:r>
      <w:r>
        <w:rPr>
          <w:spacing w:val="31"/>
          <w:sz w:val="20"/>
        </w:rPr>
        <w:t xml:space="preserve"> </w:t>
      </w:r>
      <w:r>
        <w:rPr>
          <w:sz w:val="20"/>
        </w:rPr>
        <w:t>la</w:t>
      </w:r>
      <w:r>
        <w:rPr>
          <w:spacing w:val="30"/>
          <w:sz w:val="20"/>
        </w:rPr>
        <w:t xml:space="preserve"> </w:t>
      </w:r>
      <w:r>
        <w:rPr>
          <w:sz w:val="20"/>
        </w:rPr>
        <w:t>conduite</w:t>
      </w:r>
      <w:r>
        <w:rPr>
          <w:spacing w:val="31"/>
          <w:sz w:val="20"/>
        </w:rPr>
        <w:t xml:space="preserve"> </w:t>
      </w:r>
      <w:r>
        <w:rPr>
          <w:sz w:val="20"/>
        </w:rPr>
        <w:t>des travaux, en distinguant, le cas échéant, les mesures concernant les hommes et les femmes ;</w:t>
      </w:r>
    </w:p>
    <w:p w14:paraId="528D53FF" w14:textId="77777777" w:rsidR="00E14A36" w:rsidRDefault="00000000">
      <w:pPr>
        <w:pStyle w:val="Paragraphedeliste"/>
        <w:numPr>
          <w:ilvl w:val="0"/>
          <w:numId w:val="73"/>
        </w:numPr>
        <w:tabs>
          <w:tab w:val="left" w:pos="1416"/>
        </w:tabs>
        <w:spacing w:before="1" w:line="231" w:lineRule="exact"/>
        <w:rPr>
          <w:sz w:val="20"/>
        </w:rPr>
      </w:pPr>
      <w:r>
        <w:rPr>
          <w:sz w:val="20"/>
        </w:rPr>
        <w:t>Les</w:t>
      </w:r>
      <w:r>
        <w:rPr>
          <w:spacing w:val="-11"/>
          <w:sz w:val="20"/>
        </w:rPr>
        <w:t xml:space="preserve"> </w:t>
      </w:r>
      <w:r>
        <w:rPr>
          <w:sz w:val="20"/>
        </w:rPr>
        <w:t>ressources</w:t>
      </w:r>
      <w:r>
        <w:rPr>
          <w:spacing w:val="-7"/>
          <w:sz w:val="20"/>
        </w:rPr>
        <w:t xml:space="preserve"> </w:t>
      </w:r>
      <w:r>
        <w:rPr>
          <w:sz w:val="20"/>
        </w:rPr>
        <w:t>humaines</w:t>
      </w:r>
      <w:r>
        <w:rPr>
          <w:spacing w:val="-10"/>
          <w:sz w:val="20"/>
        </w:rPr>
        <w:t xml:space="preserve"> </w:t>
      </w:r>
      <w:r>
        <w:rPr>
          <w:sz w:val="20"/>
        </w:rPr>
        <w:t>et</w:t>
      </w:r>
      <w:r>
        <w:rPr>
          <w:spacing w:val="-8"/>
          <w:sz w:val="20"/>
        </w:rPr>
        <w:t xml:space="preserve"> </w:t>
      </w:r>
      <w:r>
        <w:rPr>
          <w:sz w:val="20"/>
        </w:rPr>
        <w:t>matérielles</w:t>
      </w:r>
      <w:r>
        <w:rPr>
          <w:spacing w:val="-10"/>
          <w:sz w:val="20"/>
        </w:rPr>
        <w:t xml:space="preserve"> </w:t>
      </w:r>
      <w:r>
        <w:rPr>
          <w:sz w:val="20"/>
        </w:rPr>
        <w:t>impliquées</w:t>
      </w:r>
      <w:r>
        <w:rPr>
          <w:spacing w:val="-3"/>
          <w:sz w:val="20"/>
        </w:rPr>
        <w:t xml:space="preserve"> </w:t>
      </w:r>
      <w:r>
        <w:rPr>
          <w:spacing w:val="-10"/>
          <w:sz w:val="20"/>
        </w:rPr>
        <w:t>;</w:t>
      </w:r>
    </w:p>
    <w:p w14:paraId="12DC4D48" w14:textId="77777777" w:rsidR="00E14A36" w:rsidRDefault="00000000">
      <w:pPr>
        <w:pStyle w:val="Paragraphedeliste"/>
        <w:numPr>
          <w:ilvl w:val="0"/>
          <w:numId w:val="73"/>
        </w:numPr>
        <w:tabs>
          <w:tab w:val="left" w:pos="1416"/>
        </w:tabs>
        <w:ind w:right="707"/>
        <w:rPr>
          <w:sz w:val="20"/>
        </w:rPr>
      </w:pPr>
      <w:r>
        <w:rPr>
          <w:sz w:val="20"/>
        </w:rPr>
        <w:t xml:space="preserve">Les travaux nécessitant des permis de travail, et les plans d’urgence à mettre en œuvre en cas </w:t>
      </w:r>
      <w:r>
        <w:rPr>
          <w:spacing w:val="-2"/>
          <w:sz w:val="20"/>
        </w:rPr>
        <w:t>d’accident.</w:t>
      </w:r>
    </w:p>
    <w:p w14:paraId="288D8F5C" w14:textId="77777777" w:rsidR="00E14A36" w:rsidRDefault="00000000">
      <w:pPr>
        <w:pStyle w:val="Paragraphedeliste"/>
        <w:numPr>
          <w:ilvl w:val="0"/>
          <w:numId w:val="73"/>
        </w:numPr>
        <w:tabs>
          <w:tab w:val="left" w:pos="1416"/>
        </w:tabs>
        <w:spacing w:before="1"/>
        <w:rPr>
          <w:sz w:val="20"/>
        </w:rPr>
      </w:pPr>
      <w:r>
        <w:rPr>
          <w:sz w:val="20"/>
        </w:rPr>
        <w:t>Les</w:t>
      </w:r>
      <w:r>
        <w:rPr>
          <w:spacing w:val="-9"/>
          <w:sz w:val="20"/>
        </w:rPr>
        <w:t xml:space="preserve"> </w:t>
      </w:r>
      <w:r>
        <w:rPr>
          <w:sz w:val="20"/>
        </w:rPr>
        <w:t>risques</w:t>
      </w:r>
      <w:r>
        <w:rPr>
          <w:spacing w:val="-9"/>
          <w:sz w:val="20"/>
        </w:rPr>
        <w:t xml:space="preserve"> </w:t>
      </w:r>
      <w:r>
        <w:rPr>
          <w:sz w:val="20"/>
        </w:rPr>
        <w:t>suivants</w:t>
      </w:r>
      <w:r>
        <w:rPr>
          <w:spacing w:val="-8"/>
          <w:sz w:val="20"/>
        </w:rPr>
        <w:t xml:space="preserve"> </w:t>
      </w:r>
      <w:r>
        <w:rPr>
          <w:sz w:val="20"/>
        </w:rPr>
        <w:t>devront</w:t>
      </w:r>
      <w:r>
        <w:rPr>
          <w:spacing w:val="-8"/>
          <w:sz w:val="20"/>
        </w:rPr>
        <w:t xml:space="preserve"> </w:t>
      </w:r>
      <w:r>
        <w:rPr>
          <w:sz w:val="20"/>
        </w:rPr>
        <w:t>faire</w:t>
      </w:r>
      <w:r>
        <w:rPr>
          <w:spacing w:val="-9"/>
          <w:sz w:val="20"/>
        </w:rPr>
        <w:t xml:space="preserve"> </w:t>
      </w:r>
      <w:r>
        <w:rPr>
          <w:sz w:val="20"/>
        </w:rPr>
        <w:t>l’objet</w:t>
      </w:r>
      <w:r>
        <w:rPr>
          <w:spacing w:val="-9"/>
          <w:sz w:val="20"/>
        </w:rPr>
        <w:t xml:space="preserve"> </w:t>
      </w:r>
      <w:r>
        <w:rPr>
          <w:sz w:val="20"/>
        </w:rPr>
        <w:t>d’une</w:t>
      </w:r>
      <w:r>
        <w:rPr>
          <w:spacing w:val="-9"/>
          <w:sz w:val="20"/>
        </w:rPr>
        <w:t xml:space="preserve"> </w:t>
      </w:r>
      <w:r>
        <w:rPr>
          <w:sz w:val="20"/>
        </w:rPr>
        <w:t>attention</w:t>
      </w:r>
      <w:r>
        <w:rPr>
          <w:spacing w:val="-9"/>
          <w:sz w:val="20"/>
        </w:rPr>
        <w:t xml:space="preserve"> </w:t>
      </w:r>
      <w:r>
        <w:rPr>
          <w:sz w:val="20"/>
        </w:rPr>
        <w:t>particulière</w:t>
      </w:r>
      <w:r>
        <w:rPr>
          <w:spacing w:val="-7"/>
          <w:sz w:val="20"/>
        </w:rPr>
        <w:t xml:space="preserve"> </w:t>
      </w:r>
      <w:r>
        <w:rPr>
          <w:spacing w:val="-10"/>
          <w:sz w:val="20"/>
        </w:rPr>
        <w:t>:</w:t>
      </w:r>
    </w:p>
    <w:p w14:paraId="59C18BD8" w14:textId="77777777" w:rsidR="00E14A36" w:rsidRDefault="00000000">
      <w:pPr>
        <w:pStyle w:val="Paragraphedeliste"/>
        <w:numPr>
          <w:ilvl w:val="1"/>
          <w:numId w:val="73"/>
        </w:numPr>
        <w:tabs>
          <w:tab w:val="left" w:pos="2135"/>
        </w:tabs>
        <w:spacing w:before="1" w:line="239" w:lineRule="exact"/>
        <w:ind w:left="2135" w:hanging="359"/>
        <w:rPr>
          <w:sz w:val="20"/>
        </w:rPr>
      </w:pPr>
      <w:r>
        <w:rPr>
          <w:sz w:val="20"/>
        </w:rPr>
        <w:t>Risques</w:t>
      </w:r>
      <w:r>
        <w:rPr>
          <w:spacing w:val="-5"/>
          <w:sz w:val="20"/>
        </w:rPr>
        <w:t xml:space="preserve"> </w:t>
      </w:r>
      <w:r>
        <w:rPr>
          <w:sz w:val="20"/>
        </w:rPr>
        <w:t>liés</w:t>
      </w:r>
      <w:r>
        <w:rPr>
          <w:spacing w:val="-8"/>
          <w:sz w:val="20"/>
        </w:rPr>
        <w:t xml:space="preserve"> </w:t>
      </w:r>
      <w:r>
        <w:rPr>
          <w:sz w:val="20"/>
        </w:rPr>
        <w:t>à</w:t>
      </w:r>
      <w:r>
        <w:rPr>
          <w:spacing w:val="-7"/>
          <w:sz w:val="20"/>
        </w:rPr>
        <w:t xml:space="preserve"> </w:t>
      </w:r>
      <w:r>
        <w:rPr>
          <w:sz w:val="20"/>
        </w:rPr>
        <w:t>l’exposition</w:t>
      </w:r>
      <w:r>
        <w:rPr>
          <w:spacing w:val="-8"/>
          <w:sz w:val="20"/>
        </w:rPr>
        <w:t xml:space="preserve"> </w:t>
      </w:r>
      <w:r>
        <w:rPr>
          <w:sz w:val="20"/>
        </w:rPr>
        <w:t>aux</w:t>
      </w:r>
      <w:r>
        <w:rPr>
          <w:spacing w:val="-7"/>
          <w:sz w:val="20"/>
        </w:rPr>
        <w:t xml:space="preserve"> </w:t>
      </w:r>
      <w:r>
        <w:rPr>
          <w:sz w:val="20"/>
        </w:rPr>
        <w:t>nuisances</w:t>
      </w:r>
      <w:r>
        <w:rPr>
          <w:spacing w:val="-8"/>
          <w:sz w:val="20"/>
        </w:rPr>
        <w:t xml:space="preserve"> </w:t>
      </w:r>
      <w:r>
        <w:rPr>
          <w:spacing w:val="-10"/>
          <w:sz w:val="20"/>
        </w:rPr>
        <w:t>;</w:t>
      </w:r>
    </w:p>
    <w:p w14:paraId="711ECBFC" w14:textId="77777777" w:rsidR="00E14A36" w:rsidRDefault="00000000">
      <w:pPr>
        <w:pStyle w:val="Paragraphedeliste"/>
        <w:numPr>
          <w:ilvl w:val="1"/>
          <w:numId w:val="73"/>
        </w:numPr>
        <w:tabs>
          <w:tab w:val="left" w:pos="2135"/>
        </w:tabs>
        <w:spacing w:line="232" w:lineRule="exact"/>
        <w:ind w:left="2135" w:hanging="359"/>
        <w:rPr>
          <w:sz w:val="20"/>
        </w:rPr>
      </w:pPr>
      <w:r>
        <w:rPr>
          <w:sz w:val="20"/>
        </w:rPr>
        <w:t>Risques</w:t>
      </w:r>
      <w:r>
        <w:rPr>
          <w:spacing w:val="-6"/>
          <w:sz w:val="20"/>
        </w:rPr>
        <w:t xml:space="preserve"> </w:t>
      </w:r>
      <w:r>
        <w:rPr>
          <w:sz w:val="20"/>
        </w:rPr>
        <w:t>liés</w:t>
      </w:r>
      <w:r>
        <w:rPr>
          <w:spacing w:val="-9"/>
          <w:sz w:val="20"/>
        </w:rPr>
        <w:t xml:space="preserve"> </w:t>
      </w:r>
      <w:r>
        <w:rPr>
          <w:sz w:val="20"/>
        </w:rPr>
        <w:t>aux</w:t>
      </w:r>
      <w:r>
        <w:rPr>
          <w:spacing w:val="-7"/>
          <w:sz w:val="20"/>
        </w:rPr>
        <w:t xml:space="preserve"> </w:t>
      </w:r>
      <w:r>
        <w:rPr>
          <w:sz w:val="20"/>
        </w:rPr>
        <w:t>accidents</w:t>
      </w:r>
      <w:r>
        <w:rPr>
          <w:spacing w:val="-8"/>
          <w:sz w:val="20"/>
        </w:rPr>
        <w:t xml:space="preserve"> </w:t>
      </w:r>
      <w:r>
        <w:rPr>
          <w:sz w:val="20"/>
        </w:rPr>
        <w:t>de</w:t>
      </w:r>
      <w:r>
        <w:rPr>
          <w:spacing w:val="-9"/>
          <w:sz w:val="20"/>
        </w:rPr>
        <w:t xml:space="preserve"> </w:t>
      </w:r>
      <w:r>
        <w:rPr>
          <w:sz w:val="20"/>
        </w:rPr>
        <w:t>circulation</w:t>
      </w:r>
      <w:r>
        <w:rPr>
          <w:spacing w:val="-10"/>
          <w:sz w:val="20"/>
        </w:rPr>
        <w:t xml:space="preserve"> ;</w:t>
      </w:r>
    </w:p>
    <w:p w14:paraId="45847FAD" w14:textId="77777777" w:rsidR="00E14A36" w:rsidRDefault="00000000">
      <w:pPr>
        <w:pStyle w:val="Paragraphedeliste"/>
        <w:numPr>
          <w:ilvl w:val="1"/>
          <w:numId w:val="73"/>
        </w:numPr>
        <w:tabs>
          <w:tab w:val="left" w:pos="2135"/>
        </w:tabs>
        <w:spacing w:line="233" w:lineRule="exact"/>
        <w:ind w:left="2135" w:hanging="359"/>
        <w:rPr>
          <w:sz w:val="20"/>
        </w:rPr>
      </w:pPr>
      <w:r>
        <w:rPr>
          <w:sz w:val="20"/>
        </w:rPr>
        <w:t>Risques</w:t>
      </w:r>
      <w:r>
        <w:rPr>
          <w:spacing w:val="-5"/>
          <w:sz w:val="20"/>
        </w:rPr>
        <w:t xml:space="preserve"> </w:t>
      </w:r>
      <w:r>
        <w:rPr>
          <w:sz w:val="20"/>
        </w:rPr>
        <w:t>liés</w:t>
      </w:r>
      <w:r>
        <w:rPr>
          <w:spacing w:val="-7"/>
          <w:sz w:val="20"/>
        </w:rPr>
        <w:t xml:space="preserve"> </w:t>
      </w:r>
      <w:r>
        <w:rPr>
          <w:sz w:val="20"/>
        </w:rPr>
        <w:t>à</w:t>
      </w:r>
      <w:r>
        <w:rPr>
          <w:spacing w:val="-6"/>
          <w:sz w:val="20"/>
        </w:rPr>
        <w:t xml:space="preserve"> </w:t>
      </w:r>
      <w:r>
        <w:rPr>
          <w:sz w:val="20"/>
        </w:rPr>
        <w:t>l’ouverture</w:t>
      </w:r>
      <w:r>
        <w:rPr>
          <w:spacing w:val="-5"/>
          <w:sz w:val="20"/>
        </w:rPr>
        <w:t xml:space="preserve"> </w:t>
      </w:r>
      <w:r>
        <w:rPr>
          <w:sz w:val="20"/>
        </w:rPr>
        <w:t>des</w:t>
      </w:r>
      <w:r>
        <w:rPr>
          <w:spacing w:val="-7"/>
          <w:sz w:val="20"/>
        </w:rPr>
        <w:t xml:space="preserve"> </w:t>
      </w:r>
      <w:r>
        <w:rPr>
          <w:sz w:val="20"/>
        </w:rPr>
        <w:t>tranchées</w:t>
      </w:r>
      <w:r>
        <w:rPr>
          <w:spacing w:val="-7"/>
          <w:sz w:val="20"/>
        </w:rPr>
        <w:t xml:space="preserve"> </w:t>
      </w:r>
      <w:r>
        <w:rPr>
          <w:sz w:val="20"/>
        </w:rPr>
        <w:t>pour</w:t>
      </w:r>
      <w:r>
        <w:rPr>
          <w:spacing w:val="-7"/>
          <w:sz w:val="20"/>
        </w:rPr>
        <w:t xml:space="preserve"> </w:t>
      </w:r>
      <w:r>
        <w:rPr>
          <w:sz w:val="20"/>
        </w:rPr>
        <w:t>pose</w:t>
      </w:r>
      <w:r>
        <w:rPr>
          <w:spacing w:val="-5"/>
          <w:sz w:val="20"/>
        </w:rPr>
        <w:t xml:space="preserve"> </w:t>
      </w:r>
      <w:r>
        <w:rPr>
          <w:sz w:val="20"/>
        </w:rPr>
        <w:t>de</w:t>
      </w:r>
      <w:r>
        <w:rPr>
          <w:spacing w:val="-6"/>
          <w:sz w:val="20"/>
        </w:rPr>
        <w:t xml:space="preserve"> </w:t>
      </w:r>
      <w:r>
        <w:rPr>
          <w:sz w:val="20"/>
        </w:rPr>
        <w:t>fondation</w:t>
      </w:r>
      <w:r>
        <w:rPr>
          <w:spacing w:val="-8"/>
          <w:sz w:val="20"/>
        </w:rPr>
        <w:t xml:space="preserve"> </w:t>
      </w:r>
      <w:r>
        <w:rPr>
          <w:sz w:val="20"/>
        </w:rPr>
        <w:t>et</w:t>
      </w:r>
      <w:r>
        <w:rPr>
          <w:spacing w:val="-7"/>
          <w:sz w:val="20"/>
        </w:rPr>
        <w:t xml:space="preserve"> </w:t>
      </w:r>
      <w:r>
        <w:rPr>
          <w:sz w:val="20"/>
        </w:rPr>
        <w:t>de</w:t>
      </w:r>
      <w:r>
        <w:rPr>
          <w:spacing w:val="-7"/>
          <w:sz w:val="20"/>
        </w:rPr>
        <w:t xml:space="preserve"> </w:t>
      </w:r>
      <w:r>
        <w:rPr>
          <w:sz w:val="20"/>
        </w:rPr>
        <w:t>canalisation</w:t>
      </w:r>
      <w:r>
        <w:rPr>
          <w:spacing w:val="-8"/>
          <w:sz w:val="20"/>
        </w:rPr>
        <w:t xml:space="preserve"> </w:t>
      </w:r>
      <w:r>
        <w:rPr>
          <w:spacing w:val="-10"/>
          <w:sz w:val="20"/>
        </w:rPr>
        <w:t>;</w:t>
      </w:r>
    </w:p>
    <w:p w14:paraId="0722F6E1" w14:textId="77777777" w:rsidR="00E14A36" w:rsidRDefault="00000000">
      <w:pPr>
        <w:pStyle w:val="Paragraphedeliste"/>
        <w:numPr>
          <w:ilvl w:val="1"/>
          <w:numId w:val="73"/>
        </w:numPr>
        <w:tabs>
          <w:tab w:val="left" w:pos="2135"/>
        </w:tabs>
        <w:spacing w:line="233" w:lineRule="exact"/>
        <w:ind w:left="2135" w:hanging="359"/>
        <w:rPr>
          <w:sz w:val="20"/>
        </w:rPr>
      </w:pPr>
      <w:r>
        <w:rPr>
          <w:sz w:val="20"/>
        </w:rPr>
        <w:t>Risques</w:t>
      </w:r>
      <w:r>
        <w:rPr>
          <w:spacing w:val="-5"/>
          <w:sz w:val="20"/>
        </w:rPr>
        <w:t xml:space="preserve"> </w:t>
      </w:r>
      <w:r>
        <w:rPr>
          <w:sz w:val="20"/>
        </w:rPr>
        <w:t>liés</w:t>
      </w:r>
      <w:r>
        <w:rPr>
          <w:spacing w:val="-8"/>
          <w:sz w:val="20"/>
        </w:rPr>
        <w:t xml:space="preserve"> </w:t>
      </w:r>
      <w:r>
        <w:rPr>
          <w:sz w:val="20"/>
        </w:rPr>
        <w:t>à</w:t>
      </w:r>
      <w:r>
        <w:rPr>
          <w:spacing w:val="-7"/>
          <w:sz w:val="20"/>
        </w:rPr>
        <w:t xml:space="preserve"> </w:t>
      </w:r>
      <w:r>
        <w:rPr>
          <w:sz w:val="20"/>
        </w:rPr>
        <w:t>la</w:t>
      </w:r>
      <w:r>
        <w:rPr>
          <w:spacing w:val="-6"/>
          <w:sz w:val="20"/>
        </w:rPr>
        <w:t xml:space="preserve"> </w:t>
      </w:r>
      <w:r>
        <w:rPr>
          <w:sz w:val="20"/>
        </w:rPr>
        <w:t>manutention</w:t>
      </w:r>
      <w:r>
        <w:rPr>
          <w:spacing w:val="-9"/>
          <w:sz w:val="20"/>
        </w:rPr>
        <w:t xml:space="preserve"> </w:t>
      </w:r>
      <w:r>
        <w:rPr>
          <w:sz w:val="20"/>
        </w:rPr>
        <w:t>manuelle</w:t>
      </w:r>
      <w:r>
        <w:rPr>
          <w:spacing w:val="-6"/>
          <w:sz w:val="20"/>
        </w:rPr>
        <w:t xml:space="preserve"> </w:t>
      </w:r>
      <w:r>
        <w:rPr>
          <w:sz w:val="20"/>
        </w:rPr>
        <w:t>et</w:t>
      </w:r>
      <w:r>
        <w:rPr>
          <w:spacing w:val="-7"/>
          <w:sz w:val="20"/>
        </w:rPr>
        <w:t xml:space="preserve"> </w:t>
      </w:r>
      <w:r>
        <w:rPr>
          <w:sz w:val="20"/>
        </w:rPr>
        <w:t>mécanique</w:t>
      </w:r>
      <w:r>
        <w:rPr>
          <w:spacing w:val="-6"/>
          <w:sz w:val="20"/>
        </w:rPr>
        <w:t xml:space="preserve"> </w:t>
      </w:r>
      <w:r>
        <w:rPr>
          <w:spacing w:val="-10"/>
          <w:sz w:val="20"/>
        </w:rPr>
        <w:t>;</w:t>
      </w:r>
    </w:p>
    <w:p w14:paraId="6365BFD9" w14:textId="77777777" w:rsidR="00E14A36" w:rsidRDefault="00000000">
      <w:pPr>
        <w:pStyle w:val="Paragraphedeliste"/>
        <w:numPr>
          <w:ilvl w:val="1"/>
          <w:numId w:val="73"/>
        </w:numPr>
        <w:tabs>
          <w:tab w:val="left" w:pos="2135"/>
        </w:tabs>
        <w:spacing w:line="232" w:lineRule="exact"/>
        <w:ind w:left="2135" w:hanging="359"/>
        <w:rPr>
          <w:sz w:val="20"/>
        </w:rPr>
      </w:pPr>
      <w:r>
        <w:rPr>
          <w:sz w:val="20"/>
        </w:rPr>
        <w:t>Risques</w:t>
      </w:r>
      <w:r>
        <w:rPr>
          <w:spacing w:val="-6"/>
          <w:sz w:val="20"/>
        </w:rPr>
        <w:t xml:space="preserve"> </w:t>
      </w:r>
      <w:r>
        <w:rPr>
          <w:sz w:val="20"/>
        </w:rPr>
        <w:t>liés</w:t>
      </w:r>
      <w:r>
        <w:rPr>
          <w:spacing w:val="-9"/>
          <w:sz w:val="20"/>
        </w:rPr>
        <w:t xml:space="preserve"> </w:t>
      </w:r>
      <w:r>
        <w:rPr>
          <w:sz w:val="20"/>
        </w:rPr>
        <w:t>au</w:t>
      </w:r>
      <w:r>
        <w:rPr>
          <w:spacing w:val="-6"/>
          <w:sz w:val="20"/>
        </w:rPr>
        <w:t xml:space="preserve"> </w:t>
      </w:r>
      <w:r>
        <w:rPr>
          <w:sz w:val="20"/>
        </w:rPr>
        <w:t>manque</w:t>
      </w:r>
      <w:r>
        <w:rPr>
          <w:spacing w:val="-7"/>
          <w:sz w:val="20"/>
        </w:rPr>
        <w:t xml:space="preserve"> </w:t>
      </w:r>
      <w:r>
        <w:rPr>
          <w:sz w:val="20"/>
        </w:rPr>
        <w:t>d’hygiène</w:t>
      </w:r>
      <w:r>
        <w:rPr>
          <w:spacing w:val="-6"/>
          <w:sz w:val="20"/>
        </w:rPr>
        <w:t xml:space="preserve"> </w:t>
      </w:r>
      <w:r>
        <w:rPr>
          <w:spacing w:val="-10"/>
          <w:sz w:val="20"/>
        </w:rPr>
        <w:t>;</w:t>
      </w:r>
    </w:p>
    <w:p w14:paraId="517DC4D1" w14:textId="77777777" w:rsidR="00E14A36" w:rsidRDefault="00000000">
      <w:pPr>
        <w:pStyle w:val="Paragraphedeliste"/>
        <w:numPr>
          <w:ilvl w:val="1"/>
          <w:numId w:val="73"/>
        </w:numPr>
        <w:tabs>
          <w:tab w:val="left" w:pos="2135"/>
        </w:tabs>
        <w:spacing w:line="232" w:lineRule="exact"/>
        <w:ind w:left="2135" w:hanging="359"/>
        <w:rPr>
          <w:sz w:val="20"/>
        </w:rPr>
      </w:pPr>
      <w:r>
        <w:rPr>
          <w:sz w:val="20"/>
        </w:rPr>
        <w:t>Risques</w:t>
      </w:r>
      <w:r>
        <w:rPr>
          <w:spacing w:val="-5"/>
          <w:sz w:val="20"/>
        </w:rPr>
        <w:t xml:space="preserve"> </w:t>
      </w:r>
      <w:r>
        <w:rPr>
          <w:sz w:val="20"/>
        </w:rPr>
        <w:t>de</w:t>
      </w:r>
      <w:r>
        <w:rPr>
          <w:spacing w:val="-6"/>
          <w:sz w:val="20"/>
        </w:rPr>
        <w:t xml:space="preserve"> </w:t>
      </w:r>
      <w:r>
        <w:rPr>
          <w:sz w:val="20"/>
        </w:rPr>
        <w:t>chutes</w:t>
      </w:r>
      <w:r>
        <w:rPr>
          <w:spacing w:val="-5"/>
          <w:sz w:val="20"/>
        </w:rPr>
        <w:t xml:space="preserve"> </w:t>
      </w:r>
      <w:r>
        <w:rPr>
          <w:spacing w:val="-10"/>
          <w:sz w:val="20"/>
        </w:rPr>
        <w:t>;</w:t>
      </w:r>
    </w:p>
    <w:p w14:paraId="60F46FB9" w14:textId="77777777" w:rsidR="00E14A36" w:rsidRDefault="00000000">
      <w:pPr>
        <w:pStyle w:val="Paragraphedeliste"/>
        <w:numPr>
          <w:ilvl w:val="1"/>
          <w:numId w:val="73"/>
        </w:numPr>
        <w:tabs>
          <w:tab w:val="left" w:pos="2135"/>
        </w:tabs>
        <w:spacing w:line="233" w:lineRule="exact"/>
        <w:ind w:left="2135" w:hanging="359"/>
        <w:rPr>
          <w:sz w:val="20"/>
        </w:rPr>
      </w:pPr>
      <w:r>
        <w:rPr>
          <w:sz w:val="20"/>
        </w:rPr>
        <w:t>Risques</w:t>
      </w:r>
      <w:r>
        <w:rPr>
          <w:spacing w:val="-11"/>
          <w:sz w:val="20"/>
        </w:rPr>
        <w:t xml:space="preserve"> </w:t>
      </w:r>
      <w:r>
        <w:rPr>
          <w:sz w:val="20"/>
        </w:rPr>
        <w:t>toxiques</w:t>
      </w:r>
      <w:r>
        <w:rPr>
          <w:spacing w:val="-10"/>
          <w:sz w:val="20"/>
        </w:rPr>
        <w:t xml:space="preserve"> ;</w:t>
      </w:r>
    </w:p>
    <w:p w14:paraId="1C6EF855" w14:textId="77777777" w:rsidR="00E14A36" w:rsidRDefault="00000000">
      <w:pPr>
        <w:pStyle w:val="Paragraphedeliste"/>
        <w:numPr>
          <w:ilvl w:val="1"/>
          <w:numId w:val="73"/>
        </w:numPr>
        <w:tabs>
          <w:tab w:val="left" w:pos="2135"/>
        </w:tabs>
        <w:spacing w:line="233" w:lineRule="exact"/>
        <w:ind w:left="2135" w:hanging="359"/>
        <w:rPr>
          <w:sz w:val="20"/>
        </w:rPr>
      </w:pPr>
      <w:r>
        <w:rPr>
          <w:sz w:val="20"/>
        </w:rPr>
        <w:t>Risques</w:t>
      </w:r>
      <w:r>
        <w:rPr>
          <w:spacing w:val="-4"/>
          <w:sz w:val="20"/>
        </w:rPr>
        <w:t xml:space="preserve"> </w:t>
      </w:r>
      <w:r>
        <w:rPr>
          <w:sz w:val="20"/>
        </w:rPr>
        <w:t>liés</w:t>
      </w:r>
      <w:r>
        <w:rPr>
          <w:spacing w:val="-6"/>
          <w:sz w:val="20"/>
        </w:rPr>
        <w:t xml:space="preserve"> </w:t>
      </w:r>
      <w:r>
        <w:rPr>
          <w:sz w:val="20"/>
        </w:rPr>
        <w:t>à</w:t>
      </w:r>
      <w:r>
        <w:rPr>
          <w:spacing w:val="-6"/>
          <w:sz w:val="20"/>
        </w:rPr>
        <w:t xml:space="preserve"> </w:t>
      </w:r>
      <w:r>
        <w:rPr>
          <w:sz w:val="20"/>
        </w:rPr>
        <w:t>la</w:t>
      </w:r>
      <w:r>
        <w:rPr>
          <w:spacing w:val="-4"/>
          <w:sz w:val="20"/>
        </w:rPr>
        <w:t xml:space="preserve"> </w:t>
      </w:r>
      <w:r>
        <w:rPr>
          <w:sz w:val="20"/>
        </w:rPr>
        <w:t>non</w:t>
      </w:r>
      <w:r>
        <w:rPr>
          <w:spacing w:val="-4"/>
          <w:sz w:val="20"/>
        </w:rPr>
        <w:t xml:space="preserve"> </w:t>
      </w:r>
      <w:r>
        <w:rPr>
          <w:sz w:val="20"/>
        </w:rPr>
        <w:t>prise</w:t>
      </w:r>
      <w:r>
        <w:rPr>
          <w:spacing w:val="-5"/>
          <w:sz w:val="20"/>
        </w:rPr>
        <w:t xml:space="preserve"> </w:t>
      </w:r>
      <w:r>
        <w:rPr>
          <w:sz w:val="20"/>
        </w:rPr>
        <w:t>des</w:t>
      </w:r>
      <w:r>
        <w:rPr>
          <w:spacing w:val="-5"/>
          <w:sz w:val="20"/>
        </w:rPr>
        <w:t xml:space="preserve"> </w:t>
      </w:r>
      <w:r>
        <w:rPr>
          <w:sz w:val="20"/>
        </w:rPr>
        <w:t>mesures</w:t>
      </w:r>
      <w:r>
        <w:rPr>
          <w:spacing w:val="-4"/>
          <w:sz w:val="20"/>
        </w:rPr>
        <w:t xml:space="preserve"> </w:t>
      </w:r>
      <w:r>
        <w:rPr>
          <w:sz w:val="20"/>
        </w:rPr>
        <w:t>pour</w:t>
      </w:r>
      <w:r>
        <w:rPr>
          <w:spacing w:val="-5"/>
          <w:sz w:val="20"/>
        </w:rPr>
        <w:t xml:space="preserve"> </w:t>
      </w:r>
      <w:r>
        <w:rPr>
          <w:sz w:val="20"/>
        </w:rPr>
        <w:t>la</w:t>
      </w:r>
      <w:r>
        <w:rPr>
          <w:spacing w:val="-5"/>
          <w:sz w:val="20"/>
        </w:rPr>
        <w:t xml:space="preserve"> </w:t>
      </w:r>
      <w:r>
        <w:rPr>
          <w:sz w:val="20"/>
        </w:rPr>
        <w:t>protection</w:t>
      </w:r>
      <w:r>
        <w:rPr>
          <w:spacing w:val="-8"/>
          <w:sz w:val="20"/>
        </w:rPr>
        <w:t xml:space="preserve"> </w:t>
      </w:r>
      <w:r>
        <w:rPr>
          <w:sz w:val="20"/>
        </w:rPr>
        <w:t>contre</w:t>
      </w:r>
      <w:r>
        <w:rPr>
          <w:spacing w:val="-6"/>
          <w:sz w:val="20"/>
        </w:rPr>
        <w:t xml:space="preserve"> </w:t>
      </w:r>
      <w:r>
        <w:rPr>
          <w:sz w:val="20"/>
        </w:rPr>
        <w:t>le</w:t>
      </w:r>
      <w:r>
        <w:rPr>
          <w:spacing w:val="-6"/>
          <w:sz w:val="20"/>
        </w:rPr>
        <w:t xml:space="preserve"> </w:t>
      </w:r>
      <w:r>
        <w:rPr>
          <w:spacing w:val="-2"/>
          <w:sz w:val="20"/>
        </w:rPr>
        <w:t>COVID19.</w:t>
      </w:r>
    </w:p>
    <w:p w14:paraId="68398C79" w14:textId="77777777" w:rsidR="00E14A36" w:rsidRDefault="00000000">
      <w:pPr>
        <w:pStyle w:val="Paragraphedeliste"/>
        <w:numPr>
          <w:ilvl w:val="1"/>
          <w:numId w:val="73"/>
        </w:numPr>
        <w:tabs>
          <w:tab w:val="left" w:pos="2135"/>
        </w:tabs>
        <w:spacing w:line="232" w:lineRule="exact"/>
        <w:ind w:left="2135" w:hanging="359"/>
        <w:rPr>
          <w:sz w:val="20"/>
        </w:rPr>
      </w:pPr>
      <w:r>
        <w:rPr>
          <w:sz w:val="20"/>
        </w:rPr>
        <w:t>Risques</w:t>
      </w:r>
      <w:r>
        <w:rPr>
          <w:spacing w:val="-9"/>
          <w:sz w:val="20"/>
        </w:rPr>
        <w:t xml:space="preserve"> </w:t>
      </w:r>
      <w:r>
        <w:rPr>
          <w:spacing w:val="-2"/>
          <w:sz w:val="20"/>
        </w:rPr>
        <w:t>d’électrisation/d’électrocution.</w:t>
      </w:r>
    </w:p>
    <w:p w14:paraId="02CEF59F" w14:textId="77777777" w:rsidR="00E14A36" w:rsidRDefault="00000000">
      <w:pPr>
        <w:pStyle w:val="Paragraphedeliste"/>
        <w:numPr>
          <w:ilvl w:val="0"/>
          <w:numId w:val="72"/>
        </w:numPr>
        <w:tabs>
          <w:tab w:val="left" w:pos="1415"/>
        </w:tabs>
        <w:spacing w:line="224" w:lineRule="exact"/>
        <w:ind w:left="1415" w:hanging="359"/>
        <w:rPr>
          <w:sz w:val="20"/>
        </w:rPr>
      </w:pPr>
      <w:r>
        <w:rPr>
          <w:sz w:val="20"/>
        </w:rPr>
        <w:t>Réunions</w:t>
      </w:r>
      <w:r>
        <w:rPr>
          <w:spacing w:val="-9"/>
          <w:sz w:val="20"/>
        </w:rPr>
        <w:t xml:space="preserve"> </w:t>
      </w:r>
      <w:r>
        <w:rPr>
          <w:sz w:val="20"/>
        </w:rPr>
        <w:t>santé</w:t>
      </w:r>
      <w:r>
        <w:rPr>
          <w:spacing w:val="-8"/>
          <w:sz w:val="20"/>
        </w:rPr>
        <w:t xml:space="preserve"> </w:t>
      </w:r>
      <w:r>
        <w:rPr>
          <w:sz w:val="20"/>
        </w:rPr>
        <w:t>et</w:t>
      </w:r>
      <w:r>
        <w:rPr>
          <w:spacing w:val="-10"/>
          <w:sz w:val="20"/>
        </w:rPr>
        <w:t xml:space="preserve"> </w:t>
      </w:r>
      <w:r>
        <w:rPr>
          <w:sz w:val="20"/>
        </w:rPr>
        <w:t>sécurité</w:t>
      </w:r>
      <w:r>
        <w:rPr>
          <w:spacing w:val="-8"/>
          <w:sz w:val="20"/>
        </w:rPr>
        <w:t xml:space="preserve"> </w:t>
      </w:r>
      <w:r>
        <w:rPr>
          <w:sz w:val="20"/>
        </w:rPr>
        <w:t>hebdomadaires</w:t>
      </w:r>
      <w:r>
        <w:rPr>
          <w:spacing w:val="-7"/>
          <w:sz w:val="20"/>
        </w:rPr>
        <w:t xml:space="preserve"> </w:t>
      </w:r>
      <w:r>
        <w:rPr>
          <w:sz w:val="20"/>
        </w:rPr>
        <w:t>et</w:t>
      </w:r>
      <w:r>
        <w:rPr>
          <w:spacing w:val="-10"/>
          <w:sz w:val="20"/>
        </w:rPr>
        <w:t xml:space="preserve"> </w:t>
      </w:r>
      <w:r>
        <w:rPr>
          <w:spacing w:val="-2"/>
          <w:sz w:val="20"/>
        </w:rPr>
        <w:t>quotidiennes</w:t>
      </w:r>
    </w:p>
    <w:p w14:paraId="58B18B4F" w14:textId="77777777" w:rsidR="00E14A36" w:rsidRDefault="00000000">
      <w:pPr>
        <w:pStyle w:val="Corpsdetexte"/>
        <w:ind w:left="696" w:right="695"/>
      </w:pPr>
      <w:r>
        <w:t>L'Entrepreneur organise, au minimum une fois par semaine ou selon une autre fréquence approuvée par le</w:t>
      </w:r>
      <w:r>
        <w:rPr>
          <w:spacing w:val="-3"/>
        </w:rPr>
        <w:t xml:space="preserve"> </w:t>
      </w:r>
      <w:r>
        <w:t>Maitre</w:t>
      </w:r>
      <w:r>
        <w:rPr>
          <w:spacing w:val="-2"/>
        </w:rPr>
        <w:t xml:space="preserve"> </w:t>
      </w:r>
      <w:r>
        <w:t>d’œuvre, une</w:t>
      </w:r>
      <w:r>
        <w:rPr>
          <w:spacing w:val="-3"/>
        </w:rPr>
        <w:t xml:space="preserve"> </w:t>
      </w:r>
      <w:r>
        <w:t>réunion</w:t>
      </w:r>
      <w:r>
        <w:rPr>
          <w:spacing w:val="-2"/>
        </w:rPr>
        <w:t xml:space="preserve"> </w:t>
      </w:r>
      <w:r>
        <w:t>santé</w:t>
      </w:r>
      <w:r>
        <w:rPr>
          <w:spacing w:val="1"/>
        </w:rPr>
        <w:t xml:space="preserve"> </w:t>
      </w:r>
      <w:r>
        <w:t>et</w:t>
      </w:r>
      <w:r>
        <w:rPr>
          <w:spacing w:val="-2"/>
        </w:rPr>
        <w:t xml:space="preserve"> </w:t>
      </w:r>
      <w:r>
        <w:t>sécurité</w:t>
      </w:r>
      <w:r>
        <w:rPr>
          <w:spacing w:val="1"/>
        </w:rPr>
        <w:t xml:space="preserve"> </w:t>
      </w:r>
      <w:r>
        <w:t>sur</w:t>
      </w:r>
      <w:r>
        <w:rPr>
          <w:spacing w:val="-1"/>
        </w:rPr>
        <w:t xml:space="preserve"> </w:t>
      </w:r>
      <w:r>
        <w:t>les</w:t>
      </w:r>
      <w:r>
        <w:rPr>
          <w:spacing w:val="-1"/>
        </w:rPr>
        <w:t xml:space="preserve"> </w:t>
      </w:r>
      <w:r>
        <w:t>sites</w:t>
      </w:r>
      <w:r>
        <w:rPr>
          <w:spacing w:val="1"/>
        </w:rPr>
        <w:t xml:space="preserve"> </w:t>
      </w:r>
      <w:r>
        <w:t>du chantier</w:t>
      </w:r>
      <w:r>
        <w:rPr>
          <w:spacing w:val="-2"/>
        </w:rPr>
        <w:t xml:space="preserve"> </w:t>
      </w:r>
      <w:r>
        <w:t>où</w:t>
      </w:r>
      <w:r>
        <w:rPr>
          <w:spacing w:val="-2"/>
        </w:rPr>
        <w:t xml:space="preserve"> </w:t>
      </w:r>
      <w:r>
        <w:t>s'exerce</w:t>
      </w:r>
      <w:r>
        <w:rPr>
          <w:spacing w:val="-1"/>
        </w:rPr>
        <w:t xml:space="preserve"> </w:t>
      </w:r>
      <w:r>
        <w:t>une</w:t>
      </w:r>
      <w:r>
        <w:rPr>
          <w:spacing w:val="-2"/>
        </w:rPr>
        <w:t xml:space="preserve"> </w:t>
      </w:r>
      <w:r>
        <w:t>activité,</w:t>
      </w:r>
      <w:r>
        <w:rPr>
          <w:spacing w:val="-2"/>
        </w:rPr>
        <w:t xml:space="preserve"> </w:t>
      </w:r>
      <w:r>
        <w:rPr>
          <w:spacing w:val="-4"/>
        </w:rPr>
        <w:t>avec</w:t>
      </w:r>
    </w:p>
    <w:p w14:paraId="2E3A3889" w14:textId="77777777" w:rsidR="00E14A36" w:rsidRDefault="00E14A36">
      <w:pPr>
        <w:pStyle w:val="Corpsdetexte"/>
        <w:sectPr w:rsidR="00E14A36">
          <w:pgSz w:w="12240" w:h="15840"/>
          <w:pgMar w:top="1020" w:right="720" w:bottom="1100" w:left="720" w:header="827" w:footer="907" w:gutter="0"/>
          <w:cols w:space="720"/>
        </w:sectPr>
      </w:pPr>
    </w:p>
    <w:p w14:paraId="0A979A4B" w14:textId="77777777" w:rsidR="00E14A36" w:rsidRDefault="00000000">
      <w:pPr>
        <w:pStyle w:val="Corpsdetexte"/>
        <w:ind w:left="696" w:right="695"/>
        <w:jc w:val="both"/>
      </w:pPr>
      <w:proofErr w:type="gramStart"/>
      <w:r>
        <w:lastRenderedPageBreak/>
        <w:t>tous</w:t>
      </w:r>
      <w:proofErr w:type="gramEnd"/>
      <w:r>
        <w:t xml:space="preserve">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7506DD66" w14:textId="77777777" w:rsidR="00E14A36" w:rsidRDefault="00000000">
      <w:pPr>
        <w:pStyle w:val="Corpsdetexte"/>
        <w:ind w:left="696" w:right="696"/>
        <w:jc w:val="both"/>
      </w:pPr>
      <w: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23688E10" w14:textId="77777777" w:rsidR="00E14A36" w:rsidRDefault="00000000">
      <w:pPr>
        <w:pStyle w:val="Paragraphedeliste"/>
        <w:numPr>
          <w:ilvl w:val="1"/>
          <w:numId w:val="79"/>
        </w:numPr>
        <w:tabs>
          <w:tab w:val="left" w:pos="1168"/>
        </w:tabs>
        <w:ind w:left="1168" w:hanging="472"/>
        <w:jc w:val="both"/>
        <w:rPr>
          <w:sz w:val="20"/>
        </w:rPr>
      </w:pPr>
      <w:bookmarkStart w:id="33" w:name="_bookmark26"/>
      <w:bookmarkEnd w:id="33"/>
      <w:r>
        <w:rPr>
          <w:sz w:val="20"/>
        </w:rPr>
        <w:t>Informations,</w:t>
      </w:r>
      <w:r>
        <w:rPr>
          <w:spacing w:val="-13"/>
          <w:sz w:val="20"/>
        </w:rPr>
        <w:t xml:space="preserve"> </w:t>
      </w:r>
      <w:r>
        <w:rPr>
          <w:sz w:val="20"/>
        </w:rPr>
        <w:t>sensibilisation</w:t>
      </w:r>
      <w:r>
        <w:rPr>
          <w:spacing w:val="-13"/>
          <w:sz w:val="20"/>
        </w:rPr>
        <w:t xml:space="preserve"> </w:t>
      </w:r>
      <w:r>
        <w:rPr>
          <w:sz w:val="20"/>
        </w:rPr>
        <w:t>et</w:t>
      </w:r>
      <w:r>
        <w:rPr>
          <w:spacing w:val="-11"/>
          <w:sz w:val="20"/>
        </w:rPr>
        <w:t xml:space="preserve"> </w:t>
      </w:r>
      <w:r>
        <w:rPr>
          <w:sz w:val="20"/>
        </w:rPr>
        <w:t>Renforcement</w:t>
      </w:r>
      <w:r>
        <w:rPr>
          <w:spacing w:val="-10"/>
          <w:sz w:val="20"/>
        </w:rPr>
        <w:t xml:space="preserve"> </w:t>
      </w:r>
      <w:r>
        <w:rPr>
          <w:sz w:val="20"/>
        </w:rPr>
        <w:t>des</w:t>
      </w:r>
      <w:r>
        <w:rPr>
          <w:spacing w:val="-11"/>
          <w:sz w:val="20"/>
        </w:rPr>
        <w:t xml:space="preserve"> </w:t>
      </w:r>
      <w:r>
        <w:rPr>
          <w:spacing w:val="-2"/>
          <w:sz w:val="20"/>
        </w:rPr>
        <w:t>Capacités</w:t>
      </w:r>
    </w:p>
    <w:p w14:paraId="7D1EC6F6" w14:textId="77777777" w:rsidR="00E14A36" w:rsidRDefault="00000000">
      <w:pPr>
        <w:pStyle w:val="Corpsdetexte"/>
        <w:ind w:left="696" w:right="704"/>
        <w:jc w:val="both"/>
      </w:pPr>
      <w:r>
        <w:t>Les travaux objet du Marché donneront lieu à une campagne d’information et de sensibilisation des populations riveraines et des parties prenantes sur :</w:t>
      </w:r>
    </w:p>
    <w:p w14:paraId="20C3D2B1" w14:textId="77777777" w:rsidR="00E14A36" w:rsidRDefault="00000000">
      <w:pPr>
        <w:pStyle w:val="Paragraphedeliste"/>
        <w:numPr>
          <w:ilvl w:val="0"/>
          <w:numId w:val="71"/>
        </w:numPr>
        <w:tabs>
          <w:tab w:val="left" w:pos="1415"/>
        </w:tabs>
        <w:spacing w:before="1" w:line="239" w:lineRule="exact"/>
        <w:ind w:left="1415" w:hanging="359"/>
        <w:jc w:val="both"/>
        <w:rPr>
          <w:sz w:val="20"/>
        </w:rPr>
      </w:pPr>
      <w:r>
        <w:rPr>
          <w:sz w:val="20"/>
        </w:rPr>
        <w:t>La</w:t>
      </w:r>
      <w:r>
        <w:rPr>
          <w:spacing w:val="-6"/>
          <w:sz w:val="20"/>
        </w:rPr>
        <w:t xml:space="preserve"> </w:t>
      </w:r>
      <w:r>
        <w:rPr>
          <w:sz w:val="20"/>
        </w:rPr>
        <w:t>nature</w:t>
      </w:r>
      <w:r>
        <w:rPr>
          <w:spacing w:val="-7"/>
          <w:sz w:val="20"/>
        </w:rPr>
        <w:t xml:space="preserve"> </w:t>
      </w:r>
      <w:r>
        <w:rPr>
          <w:sz w:val="20"/>
        </w:rPr>
        <w:t>et</w:t>
      </w:r>
      <w:r>
        <w:rPr>
          <w:spacing w:val="-4"/>
          <w:sz w:val="20"/>
        </w:rPr>
        <w:t xml:space="preserve"> </w:t>
      </w:r>
      <w:r>
        <w:rPr>
          <w:sz w:val="20"/>
        </w:rPr>
        <w:t>le</w:t>
      </w:r>
      <w:r>
        <w:rPr>
          <w:spacing w:val="-7"/>
          <w:sz w:val="20"/>
        </w:rPr>
        <w:t xml:space="preserve"> </w:t>
      </w:r>
      <w:r>
        <w:rPr>
          <w:sz w:val="20"/>
        </w:rPr>
        <w:t>planning</w:t>
      </w:r>
      <w:r>
        <w:rPr>
          <w:spacing w:val="-6"/>
          <w:sz w:val="20"/>
        </w:rPr>
        <w:t xml:space="preserve"> </w:t>
      </w:r>
      <w:r>
        <w:rPr>
          <w:sz w:val="20"/>
        </w:rPr>
        <w:t>d’exécution</w:t>
      </w:r>
      <w:r>
        <w:rPr>
          <w:spacing w:val="-8"/>
          <w:sz w:val="20"/>
        </w:rPr>
        <w:t xml:space="preserve"> </w:t>
      </w:r>
      <w:r>
        <w:rPr>
          <w:sz w:val="20"/>
        </w:rPr>
        <w:t>des</w:t>
      </w:r>
      <w:r>
        <w:rPr>
          <w:spacing w:val="-7"/>
          <w:sz w:val="20"/>
        </w:rPr>
        <w:t xml:space="preserve"> </w:t>
      </w:r>
      <w:r>
        <w:rPr>
          <w:sz w:val="20"/>
        </w:rPr>
        <w:t>travaux</w:t>
      </w:r>
      <w:r>
        <w:rPr>
          <w:spacing w:val="-1"/>
          <w:sz w:val="20"/>
        </w:rPr>
        <w:t xml:space="preserve"> </w:t>
      </w:r>
      <w:r>
        <w:rPr>
          <w:spacing w:val="-10"/>
          <w:sz w:val="20"/>
        </w:rPr>
        <w:t>;</w:t>
      </w:r>
    </w:p>
    <w:p w14:paraId="13768594" w14:textId="77777777" w:rsidR="00E14A36" w:rsidRDefault="00000000">
      <w:pPr>
        <w:pStyle w:val="Paragraphedeliste"/>
        <w:numPr>
          <w:ilvl w:val="0"/>
          <w:numId w:val="71"/>
        </w:numPr>
        <w:tabs>
          <w:tab w:val="left" w:pos="1415"/>
        </w:tabs>
        <w:spacing w:line="232" w:lineRule="exact"/>
        <w:ind w:left="1415" w:hanging="359"/>
        <w:jc w:val="both"/>
        <w:rPr>
          <w:sz w:val="20"/>
        </w:rPr>
      </w:pPr>
      <w:r>
        <w:rPr>
          <w:sz w:val="20"/>
        </w:rPr>
        <w:t>Les</w:t>
      </w:r>
      <w:r>
        <w:rPr>
          <w:spacing w:val="-7"/>
          <w:sz w:val="20"/>
        </w:rPr>
        <w:t xml:space="preserve"> </w:t>
      </w:r>
      <w:r>
        <w:rPr>
          <w:sz w:val="20"/>
        </w:rPr>
        <w:t>personnes</w:t>
      </w:r>
      <w:r>
        <w:rPr>
          <w:spacing w:val="-6"/>
          <w:sz w:val="20"/>
        </w:rPr>
        <w:t xml:space="preserve"> </w:t>
      </w:r>
      <w:r>
        <w:rPr>
          <w:sz w:val="20"/>
        </w:rPr>
        <w:t>à</w:t>
      </w:r>
      <w:r>
        <w:rPr>
          <w:spacing w:val="-6"/>
          <w:sz w:val="20"/>
        </w:rPr>
        <w:t xml:space="preserve"> </w:t>
      </w:r>
      <w:r>
        <w:rPr>
          <w:sz w:val="20"/>
        </w:rPr>
        <w:t>recruter</w:t>
      </w:r>
      <w:r>
        <w:rPr>
          <w:spacing w:val="-5"/>
          <w:sz w:val="20"/>
        </w:rPr>
        <w:t xml:space="preserve"> </w:t>
      </w:r>
      <w:r>
        <w:rPr>
          <w:sz w:val="20"/>
        </w:rPr>
        <w:t>et</w:t>
      </w:r>
      <w:r>
        <w:rPr>
          <w:spacing w:val="-7"/>
          <w:sz w:val="20"/>
        </w:rPr>
        <w:t xml:space="preserve"> </w:t>
      </w:r>
      <w:r>
        <w:rPr>
          <w:sz w:val="20"/>
        </w:rPr>
        <w:t>les</w:t>
      </w:r>
      <w:r>
        <w:rPr>
          <w:spacing w:val="-6"/>
          <w:sz w:val="20"/>
        </w:rPr>
        <w:t xml:space="preserve"> </w:t>
      </w:r>
      <w:r>
        <w:rPr>
          <w:sz w:val="20"/>
        </w:rPr>
        <w:t>procédures</w:t>
      </w:r>
      <w:r>
        <w:rPr>
          <w:spacing w:val="-6"/>
          <w:sz w:val="20"/>
        </w:rPr>
        <w:t xml:space="preserve"> </w:t>
      </w:r>
      <w:r>
        <w:rPr>
          <w:sz w:val="20"/>
        </w:rPr>
        <w:t>à</w:t>
      </w:r>
      <w:r>
        <w:rPr>
          <w:spacing w:val="-6"/>
          <w:sz w:val="20"/>
        </w:rPr>
        <w:t xml:space="preserve"> </w:t>
      </w:r>
      <w:r>
        <w:rPr>
          <w:sz w:val="20"/>
        </w:rPr>
        <w:t>mettre</w:t>
      </w:r>
      <w:r>
        <w:rPr>
          <w:spacing w:val="-3"/>
          <w:sz w:val="20"/>
        </w:rPr>
        <w:t xml:space="preserve"> </w:t>
      </w:r>
      <w:r>
        <w:rPr>
          <w:sz w:val="20"/>
        </w:rPr>
        <w:t>en</w:t>
      </w:r>
      <w:r>
        <w:rPr>
          <w:spacing w:val="-7"/>
          <w:sz w:val="20"/>
        </w:rPr>
        <w:t xml:space="preserve"> </w:t>
      </w:r>
      <w:r>
        <w:rPr>
          <w:sz w:val="20"/>
        </w:rPr>
        <w:t>œuvre</w:t>
      </w:r>
      <w:r>
        <w:rPr>
          <w:spacing w:val="-4"/>
          <w:sz w:val="20"/>
        </w:rPr>
        <w:t xml:space="preserve"> </w:t>
      </w:r>
      <w:r>
        <w:rPr>
          <w:sz w:val="20"/>
        </w:rPr>
        <w:t>pour</w:t>
      </w:r>
      <w:r>
        <w:rPr>
          <w:spacing w:val="-7"/>
          <w:sz w:val="20"/>
        </w:rPr>
        <w:t xml:space="preserve"> </w:t>
      </w:r>
      <w:r>
        <w:rPr>
          <w:sz w:val="20"/>
        </w:rPr>
        <w:t>le</w:t>
      </w:r>
      <w:r>
        <w:rPr>
          <w:spacing w:val="-6"/>
          <w:sz w:val="20"/>
        </w:rPr>
        <w:t xml:space="preserve"> </w:t>
      </w:r>
      <w:r>
        <w:rPr>
          <w:sz w:val="20"/>
        </w:rPr>
        <w:t>recrutement</w:t>
      </w:r>
      <w:r>
        <w:rPr>
          <w:spacing w:val="2"/>
          <w:sz w:val="20"/>
        </w:rPr>
        <w:t xml:space="preserve"> </w:t>
      </w:r>
      <w:r>
        <w:rPr>
          <w:spacing w:val="-10"/>
          <w:sz w:val="20"/>
        </w:rPr>
        <w:t>;</w:t>
      </w:r>
    </w:p>
    <w:p w14:paraId="44EF37DC" w14:textId="77777777" w:rsidR="00E14A36" w:rsidRDefault="00000000">
      <w:pPr>
        <w:pStyle w:val="Paragraphedeliste"/>
        <w:numPr>
          <w:ilvl w:val="0"/>
          <w:numId w:val="71"/>
        </w:numPr>
        <w:tabs>
          <w:tab w:val="left" w:pos="1415"/>
        </w:tabs>
        <w:spacing w:line="233" w:lineRule="exact"/>
        <w:ind w:left="1415" w:hanging="359"/>
        <w:jc w:val="both"/>
        <w:rPr>
          <w:sz w:val="20"/>
        </w:rPr>
      </w:pPr>
      <w:r>
        <w:rPr>
          <w:sz w:val="20"/>
        </w:rPr>
        <w:t>Les</w:t>
      </w:r>
      <w:r>
        <w:rPr>
          <w:spacing w:val="-11"/>
          <w:sz w:val="20"/>
        </w:rPr>
        <w:t xml:space="preserve"> </w:t>
      </w:r>
      <w:r>
        <w:rPr>
          <w:sz w:val="20"/>
        </w:rPr>
        <w:t>MST</w:t>
      </w:r>
      <w:r>
        <w:rPr>
          <w:spacing w:val="-9"/>
          <w:sz w:val="20"/>
        </w:rPr>
        <w:t xml:space="preserve"> </w:t>
      </w:r>
      <w:r>
        <w:rPr>
          <w:sz w:val="20"/>
        </w:rPr>
        <w:t>et</w:t>
      </w:r>
      <w:r>
        <w:rPr>
          <w:spacing w:val="-10"/>
          <w:sz w:val="20"/>
        </w:rPr>
        <w:t xml:space="preserve"> </w:t>
      </w:r>
      <w:r>
        <w:rPr>
          <w:sz w:val="20"/>
        </w:rPr>
        <w:t>les</w:t>
      </w:r>
      <w:r>
        <w:rPr>
          <w:spacing w:val="-10"/>
          <w:sz w:val="20"/>
        </w:rPr>
        <w:t xml:space="preserve"> </w:t>
      </w:r>
      <w:r>
        <w:rPr>
          <w:sz w:val="20"/>
        </w:rPr>
        <w:t>IST</w:t>
      </w:r>
      <w:r>
        <w:rPr>
          <w:spacing w:val="-11"/>
          <w:sz w:val="20"/>
        </w:rPr>
        <w:t xml:space="preserve"> </w:t>
      </w:r>
      <w:r>
        <w:rPr>
          <w:sz w:val="20"/>
        </w:rPr>
        <w:t>VIH</w:t>
      </w:r>
      <w:r>
        <w:rPr>
          <w:spacing w:val="-8"/>
          <w:sz w:val="20"/>
        </w:rPr>
        <w:t xml:space="preserve"> </w:t>
      </w:r>
      <w:r>
        <w:rPr>
          <w:sz w:val="20"/>
        </w:rPr>
        <w:t>ŔSIDA</w:t>
      </w:r>
      <w:r>
        <w:rPr>
          <w:spacing w:val="-9"/>
          <w:sz w:val="20"/>
        </w:rPr>
        <w:t xml:space="preserve"> </w:t>
      </w:r>
      <w:r>
        <w:rPr>
          <w:spacing w:val="-10"/>
          <w:sz w:val="20"/>
        </w:rPr>
        <w:t>;</w:t>
      </w:r>
    </w:p>
    <w:p w14:paraId="283EDC7F" w14:textId="77777777" w:rsidR="00E14A36" w:rsidRDefault="00000000">
      <w:pPr>
        <w:pStyle w:val="Paragraphedeliste"/>
        <w:numPr>
          <w:ilvl w:val="0"/>
          <w:numId w:val="71"/>
        </w:numPr>
        <w:tabs>
          <w:tab w:val="left" w:pos="1415"/>
        </w:tabs>
        <w:spacing w:line="233" w:lineRule="exact"/>
        <w:ind w:left="1415" w:hanging="359"/>
        <w:jc w:val="both"/>
        <w:rPr>
          <w:sz w:val="20"/>
        </w:rPr>
      </w:pPr>
      <w:r>
        <w:rPr>
          <w:sz w:val="20"/>
        </w:rPr>
        <w:t>La</w:t>
      </w:r>
      <w:r>
        <w:rPr>
          <w:spacing w:val="-8"/>
          <w:sz w:val="20"/>
        </w:rPr>
        <w:t xml:space="preserve"> </w:t>
      </w:r>
      <w:r>
        <w:rPr>
          <w:sz w:val="20"/>
        </w:rPr>
        <w:t>prévention</w:t>
      </w:r>
      <w:r>
        <w:rPr>
          <w:spacing w:val="-7"/>
          <w:sz w:val="20"/>
        </w:rPr>
        <w:t xml:space="preserve"> </w:t>
      </w:r>
      <w:r>
        <w:rPr>
          <w:sz w:val="20"/>
        </w:rPr>
        <w:t>des</w:t>
      </w:r>
      <w:r>
        <w:rPr>
          <w:spacing w:val="-7"/>
          <w:sz w:val="20"/>
        </w:rPr>
        <w:t xml:space="preserve"> </w:t>
      </w:r>
      <w:r>
        <w:rPr>
          <w:spacing w:val="-2"/>
          <w:sz w:val="20"/>
        </w:rPr>
        <w:t>VBG/AES/HS/VCE</w:t>
      </w:r>
    </w:p>
    <w:p w14:paraId="0E9DCB5B" w14:textId="77777777" w:rsidR="00E14A36" w:rsidRDefault="00000000">
      <w:pPr>
        <w:pStyle w:val="Paragraphedeliste"/>
        <w:numPr>
          <w:ilvl w:val="0"/>
          <w:numId w:val="71"/>
        </w:numPr>
        <w:tabs>
          <w:tab w:val="left" w:pos="1415"/>
        </w:tabs>
        <w:spacing w:line="233" w:lineRule="exact"/>
        <w:ind w:left="1415" w:hanging="359"/>
        <w:rPr>
          <w:sz w:val="20"/>
        </w:rPr>
      </w:pPr>
      <w:r>
        <w:rPr>
          <w:sz w:val="20"/>
        </w:rPr>
        <w:t>La</w:t>
      </w:r>
      <w:r>
        <w:rPr>
          <w:spacing w:val="-10"/>
          <w:sz w:val="20"/>
        </w:rPr>
        <w:t xml:space="preserve"> </w:t>
      </w:r>
      <w:r>
        <w:rPr>
          <w:sz w:val="20"/>
        </w:rPr>
        <w:t>participation</w:t>
      </w:r>
      <w:r>
        <w:rPr>
          <w:spacing w:val="-11"/>
          <w:sz w:val="20"/>
        </w:rPr>
        <w:t xml:space="preserve"> </w:t>
      </w:r>
      <w:r>
        <w:rPr>
          <w:sz w:val="20"/>
        </w:rPr>
        <w:t>des</w:t>
      </w:r>
      <w:r>
        <w:rPr>
          <w:spacing w:val="-10"/>
          <w:sz w:val="20"/>
        </w:rPr>
        <w:t xml:space="preserve"> </w:t>
      </w:r>
      <w:r>
        <w:rPr>
          <w:sz w:val="20"/>
        </w:rPr>
        <w:t>riverains/riveraines</w:t>
      </w:r>
      <w:r>
        <w:rPr>
          <w:spacing w:val="-11"/>
          <w:sz w:val="20"/>
        </w:rPr>
        <w:t xml:space="preserve"> </w:t>
      </w:r>
      <w:r>
        <w:rPr>
          <w:sz w:val="20"/>
        </w:rPr>
        <w:t>aux</w:t>
      </w:r>
      <w:r>
        <w:rPr>
          <w:spacing w:val="-7"/>
          <w:sz w:val="20"/>
        </w:rPr>
        <w:t xml:space="preserve"> </w:t>
      </w:r>
      <w:r>
        <w:rPr>
          <w:sz w:val="20"/>
        </w:rPr>
        <w:t>différentes</w:t>
      </w:r>
      <w:r>
        <w:rPr>
          <w:spacing w:val="-11"/>
          <w:sz w:val="20"/>
        </w:rPr>
        <w:t xml:space="preserve"> </w:t>
      </w:r>
      <w:r>
        <w:rPr>
          <w:sz w:val="20"/>
        </w:rPr>
        <w:t>réunions</w:t>
      </w:r>
      <w:r>
        <w:rPr>
          <w:spacing w:val="-3"/>
          <w:sz w:val="20"/>
        </w:rPr>
        <w:t xml:space="preserve"> </w:t>
      </w:r>
      <w:r>
        <w:rPr>
          <w:spacing w:val="-10"/>
          <w:sz w:val="20"/>
        </w:rPr>
        <w:t>;</w:t>
      </w:r>
    </w:p>
    <w:p w14:paraId="568F2604" w14:textId="77777777" w:rsidR="00E14A36" w:rsidRDefault="00000000">
      <w:pPr>
        <w:pStyle w:val="Paragraphedeliste"/>
        <w:numPr>
          <w:ilvl w:val="0"/>
          <w:numId w:val="71"/>
        </w:numPr>
        <w:tabs>
          <w:tab w:val="left" w:pos="1415"/>
        </w:tabs>
        <w:spacing w:line="232" w:lineRule="exact"/>
        <w:ind w:left="1415" w:hanging="359"/>
        <w:rPr>
          <w:sz w:val="20"/>
        </w:rPr>
      </w:pPr>
      <w:r>
        <w:rPr>
          <w:sz w:val="20"/>
        </w:rPr>
        <w:t>La</w:t>
      </w:r>
      <w:r>
        <w:rPr>
          <w:spacing w:val="-8"/>
          <w:sz w:val="20"/>
        </w:rPr>
        <w:t xml:space="preserve"> </w:t>
      </w:r>
      <w:r>
        <w:rPr>
          <w:sz w:val="20"/>
        </w:rPr>
        <w:t>protection</w:t>
      </w:r>
      <w:r>
        <w:rPr>
          <w:spacing w:val="-7"/>
          <w:sz w:val="20"/>
        </w:rPr>
        <w:t xml:space="preserve"> </w:t>
      </w:r>
      <w:r>
        <w:rPr>
          <w:sz w:val="20"/>
        </w:rPr>
        <w:t>du</w:t>
      </w:r>
      <w:r>
        <w:rPr>
          <w:spacing w:val="-10"/>
          <w:sz w:val="20"/>
        </w:rPr>
        <w:t xml:space="preserve"> </w:t>
      </w:r>
      <w:r>
        <w:rPr>
          <w:sz w:val="20"/>
        </w:rPr>
        <w:t>patrimoine</w:t>
      </w:r>
      <w:r>
        <w:rPr>
          <w:spacing w:val="-9"/>
          <w:sz w:val="20"/>
        </w:rPr>
        <w:t xml:space="preserve"> </w:t>
      </w:r>
      <w:r>
        <w:rPr>
          <w:sz w:val="20"/>
        </w:rPr>
        <w:t>routier</w:t>
      </w:r>
      <w:r>
        <w:rPr>
          <w:spacing w:val="-3"/>
          <w:sz w:val="20"/>
        </w:rPr>
        <w:t xml:space="preserve"> </w:t>
      </w:r>
      <w:r>
        <w:rPr>
          <w:spacing w:val="-10"/>
          <w:sz w:val="20"/>
        </w:rPr>
        <w:t>;</w:t>
      </w:r>
    </w:p>
    <w:p w14:paraId="4CB25DFD" w14:textId="77777777" w:rsidR="00E14A36" w:rsidRDefault="00000000">
      <w:pPr>
        <w:pStyle w:val="Paragraphedeliste"/>
        <w:numPr>
          <w:ilvl w:val="0"/>
          <w:numId w:val="71"/>
        </w:numPr>
        <w:tabs>
          <w:tab w:val="left" w:pos="1415"/>
        </w:tabs>
        <w:spacing w:line="232" w:lineRule="exact"/>
        <w:ind w:left="1415" w:hanging="359"/>
        <w:rPr>
          <w:sz w:val="20"/>
        </w:rPr>
      </w:pPr>
      <w:r>
        <w:rPr>
          <w:sz w:val="20"/>
        </w:rPr>
        <w:t>La</w:t>
      </w:r>
      <w:r>
        <w:rPr>
          <w:spacing w:val="-7"/>
          <w:sz w:val="20"/>
        </w:rPr>
        <w:t xml:space="preserve"> </w:t>
      </w:r>
      <w:r>
        <w:rPr>
          <w:sz w:val="20"/>
        </w:rPr>
        <w:t>pérennité</w:t>
      </w:r>
      <w:r>
        <w:rPr>
          <w:spacing w:val="-5"/>
          <w:sz w:val="20"/>
        </w:rPr>
        <w:t xml:space="preserve"> </w:t>
      </w:r>
      <w:r>
        <w:rPr>
          <w:sz w:val="20"/>
        </w:rPr>
        <w:t>de</w:t>
      </w:r>
      <w:r>
        <w:rPr>
          <w:spacing w:val="-7"/>
          <w:sz w:val="20"/>
        </w:rPr>
        <w:t xml:space="preserve"> </w:t>
      </w:r>
      <w:r>
        <w:rPr>
          <w:sz w:val="20"/>
        </w:rPr>
        <w:t>l’ouvrage</w:t>
      </w:r>
      <w:r>
        <w:rPr>
          <w:spacing w:val="-5"/>
          <w:sz w:val="20"/>
        </w:rPr>
        <w:t xml:space="preserve"> </w:t>
      </w:r>
      <w:r>
        <w:rPr>
          <w:sz w:val="20"/>
        </w:rPr>
        <w:t>à</w:t>
      </w:r>
      <w:r>
        <w:rPr>
          <w:spacing w:val="-7"/>
          <w:sz w:val="20"/>
        </w:rPr>
        <w:t xml:space="preserve"> </w:t>
      </w:r>
      <w:r>
        <w:rPr>
          <w:spacing w:val="-2"/>
          <w:sz w:val="20"/>
        </w:rPr>
        <w:t>construire.</w:t>
      </w:r>
    </w:p>
    <w:p w14:paraId="71CC9A62" w14:textId="77777777" w:rsidR="00E14A36" w:rsidRDefault="00000000">
      <w:pPr>
        <w:pStyle w:val="Paragraphedeliste"/>
        <w:numPr>
          <w:ilvl w:val="0"/>
          <w:numId w:val="71"/>
        </w:numPr>
        <w:tabs>
          <w:tab w:val="left" w:pos="1415"/>
        </w:tabs>
        <w:spacing w:line="233" w:lineRule="exact"/>
        <w:ind w:left="1415" w:hanging="359"/>
        <w:rPr>
          <w:sz w:val="20"/>
        </w:rPr>
      </w:pPr>
      <w:r>
        <w:rPr>
          <w:sz w:val="20"/>
        </w:rPr>
        <w:t>Les</w:t>
      </w:r>
      <w:r>
        <w:rPr>
          <w:spacing w:val="-6"/>
          <w:sz w:val="20"/>
        </w:rPr>
        <w:t xml:space="preserve"> </w:t>
      </w:r>
      <w:r>
        <w:rPr>
          <w:sz w:val="20"/>
        </w:rPr>
        <w:t>risques</w:t>
      </w:r>
      <w:r>
        <w:rPr>
          <w:spacing w:val="-6"/>
          <w:sz w:val="20"/>
        </w:rPr>
        <w:t xml:space="preserve"> </w:t>
      </w:r>
      <w:r>
        <w:rPr>
          <w:sz w:val="20"/>
        </w:rPr>
        <w:t>de</w:t>
      </w:r>
      <w:r>
        <w:rPr>
          <w:spacing w:val="-6"/>
          <w:sz w:val="20"/>
        </w:rPr>
        <w:t xml:space="preserve"> </w:t>
      </w:r>
      <w:r>
        <w:rPr>
          <w:sz w:val="20"/>
        </w:rPr>
        <w:t>santé</w:t>
      </w:r>
      <w:r>
        <w:rPr>
          <w:spacing w:val="-5"/>
          <w:sz w:val="20"/>
        </w:rPr>
        <w:t xml:space="preserve"> </w:t>
      </w:r>
      <w:r>
        <w:rPr>
          <w:sz w:val="20"/>
        </w:rPr>
        <w:t>et</w:t>
      </w:r>
      <w:r>
        <w:rPr>
          <w:spacing w:val="-5"/>
          <w:sz w:val="20"/>
        </w:rPr>
        <w:t xml:space="preserve"> </w:t>
      </w:r>
      <w:r>
        <w:rPr>
          <w:sz w:val="20"/>
        </w:rPr>
        <w:t>sécurité</w:t>
      </w:r>
      <w:r>
        <w:rPr>
          <w:spacing w:val="-5"/>
          <w:sz w:val="20"/>
        </w:rPr>
        <w:t xml:space="preserve"> </w:t>
      </w:r>
      <w:r>
        <w:rPr>
          <w:sz w:val="20"/>
        </w:rPr>
        <w:t>pendant</w:t>
      </w:r>
      <w:r>
        <w:rPr>
          <w:spacing w:val="-6"/>
          <w:sz w:val="20"/>
        </w:rPr>
        <w:t xml:space="preserve"> </w:t>
      </w:r>
      <w:r>
        <w:rPr>
          <w:sz w:val="20"/>
        </w:rPr>
        <w:t>après</w:t>
      </w:r>
      <w:r>
        <w:rPr>
          <w:spacing w:val="-6"/>
          <w:sz w:val="20"/>
        </w:rPr>
        <w:t xml:space="preserve"> </w:t>
      </w:r>
      <w:r>
        <w:rPr>
          <w:sz w:val="20"/>
        </w:rPr>
        <w:t>les</w:t>
      </w:r>
      <w:r>
        <w:rPr>
          <w:spacing w:val="-5"/>
          <w:sz w:val="20"/>
        </w:rPr>
        <w:t xml:space="preserve"> </w:t>
      </w:r>
      <w:r>
        <w:rPr>
          <w:spacing w:val="-2"/>
          <w:sz w:val="20"/>
        </w:rPr>
        <w:t>travaux</w:t>
      </w:r>
    </w:p>
    <w:p w14:paraId="514B9BE2" w14:textId="77777777" w:rsidR="00E14A36" w:rsidRDefault="00000000">
      <w:pPr>
        <w:pStyle w:val="Corpsdetexte"/>
        <w:ind w:left="696" w:right="698"/>
        <w:jc w:val="both"/>
      </w:pPr>
      <w:r>
        <w:t>L’Entrepreneur conduira ses activités d’information et de sensibilisation et de renforcement des capacités sous le suivi du Maître d’Œuvre et approbation du Maître d’Ouvrage. Ces activités comprendront entre autres :</w:t>
      </w:r>
    </w:p>
    <w:p w14:paraId="5CA817B9" w14:textId="77777777" w:rsidR="00E14A36" w:rsidRDefault="00000000">
      <w:pPr>
        <w:pStyle w:val="Paragraphedeliste"/>
        <w:numPr>
          <w:ilvl w:val="0"/>
          <w:numId w:val="71"/>
        </w:numPr>
        <w:tabs>
          <w:tab w:val="left" w:pos="1415"/>
        </w:tabs>
        <w:spacing w:line="240" w:lineRule="exact"/>
        <w:ind w:left="1415" w:hanging="359"/>
        <w:jc w:val="both"/>
        <w:rPr>
          <w:sz w:val="20"/>
        </w:rPr>
      </w:pPr>
      <w:r>
        <w:rPr>
          <w:sz w:val="20"/>
        </w:rPr>
        <w:t>Préparer</w:t>
      </w:r>
      <w:r>
        <w:rPr>
          <w:spacing w:val="-8"/>
          <w:sz w:val="20"/>
        </w:rPr>
        <w:t xml:space="preserve"> </w:t>
      </w:r>
      <w:r>
        <w:rPr>
          <w:sz w:val="20"/>
        </w:rPr>
        <w:t>un</w:t>
      </w:r>
      <w:r>
        <w:rPr>
          <w:spacing w:val="-9"/>
          <w:sz w:val="20"/>
        </w:rPr>
        <w:t xml:space="preserve"> </w:t>
      </w:r>
      <w:r>
        <w:rPr>
          <w:sz w:val="20"/>
        </w:rPr>
        <w:t>plan</w:t>
      </w:r>
      <w:r>
        <w:rPr>
          <w:spacing w:val="-6"/>
          <w:sz w:val="20"/>
        </w:rPr>
        <w:t xml:space="preserve"> </w:t>
      </w:r>
      <w:r>
        <w:rPr>
          <w:sz w:val="20"/>
        </w:rPr>
        <w:t>de</w:t>
      </w:r>
      <w:r>
        <w:rPr>
          <w:spacing w:val="-7"/>
          <w:sz w:val="20"/>
        </w:rPr>
        <w:t xml:space="preserve"> </w:t>
      </w:r>
      <w:r>
        <w:rPr>
          <w:sz w:val="20"/>
        </w:rPr>
        <w:t>communication</w:t>
      </w:r>
      <w:r>
        <w:rPr>
          <w:spacing w:val="-9"/>
          <w:sz w:val="20"/>
        </w:rPr>
        <w:t xml:space="preserve"> </w:t>
      </w:r>
      <w:r>
        <w:rPr>
          <w:sz w:val="20"/>
        </w:rPr>
        <w:t>à</w:t>
      </w:r>
      <w:r>
        <w:rPr>
          <w:spacing w:val="-7"/>
          <w:sz w:val="20"/>
        </w:rPr>
        <w:t xml:space="preserve"> </w:t>
      </w:r>
      <w:r>
        <w:rPr>
          <w:sz w:val="20"/>
        </w:rPr>
        <w:t>soumettre</w:t>
      </w:r>
      <w:r>
        <w:rPr>
          <w:spacing w:val="-8"/>
          <w:sz w:val="20"/>
        </w:rPr>
        <w:t xml:space="preserve"> </w:t>
      </w:r>
      <w:r>
        <w:rPr>
          <w:sz w:val="20"/>
        </w:rPr>
        <w:t>à</w:t>
      </w:r>
      <w:r>
        <w:rPr>
          <w:spacing w:val="-8"/>
          <w:sz w:val="20"/>
        </w:rPr>
        <w:t xml:space="preserve"> </w:t>
      </w:r>
      <w:r>
        <w:rPr>
          <w:sz w:val="20"/>
        </w:rPr>
        <w:t>l’approbation</w:t>
      </w:r>
      <w:r>
        <w:rPr>
          <w:spacing w:val="-6"/>
          <w:sz w:val="20"/>
        </w:rPr>
        <w:t xml:space="preserve"> </w:t>
      </w:r>
      <w:r>
        <w:rPr>
          <w:sz w:val="20"/>
        </w:rPr>
        <w:t>du</w:t>
      </w:r>
      <w:r>
        <w:rPr>
          <w:spacing w:val="-7"/>
          <w:sz w:val="20"/>
        </w:rPr>
        <w:t xml:space="preserve"> </w:t>
      </w:r>
      <w:r>
        <w:rPr>
          <w:sz w:val="20"/>
        </w:rPr>
        <w:t>Maître</w:t>
      </w:r>
      <w:r>
        <w:rPr>
          <w:spacing w:val="-7"/>
          <w:sz w:val="20"/>
        </w:rPr>
        <w:t xml:space="preserve"> </w:t>
      </w:r>
      <w:r>
        <w:rPr>
          <w:spacing w:val="-2"/>
          <w:sz w:val="20"/>
        </w:rPr>
        <w:t>d’Œuvre,</w:t>
      </w:r>
    </w:p>
    <w:p w14:paraId="37A30041" w14:textId="77777777" w:rsidR="00E14A36" w:rsidRDefault="00000000">
      <w:pPr>
        <w:pStyle w:val="Paragraphedeliste"/>
        <w:numPr>
          <w:ilvl w:val="0"/>
          <w:numId w:val="71"/>
        </w:numPr>
        <w:tabs>
          <w:tab w:val="left" w:pos="1416"/>
        </w:tabs>
        <w:spacing w:line="230" w:lineRule="auto"/>
        <w:ind w:right="701"/>
        <w:jc w:val="both"/>
        <w:rPr>
          <w:sz w:val="20"/>
        </w:rPr>
      </w:pPr>
      <w:r>
        <w:rPr>
          <w:sz w:val="20"/>
        </w:rPr>
        <w:t>Organiser</w:t>
      </w:r>
      <w:r>
        <w:rPr>
          <w:spacing w:val="40"/>
          <w:sz w:val="20"/>
        </w:rPr>
        <w:t xml:space="preserve"> </w:t>
      </w:r>
      <w:r>
        <w:rPr>
          <w:sz w:val="20"/>
        </w:rPr>
        <w:t>au moins un atelier de formation des formateurs sur la lutte contre le braconnage, l’exploitation illicite du bois, l’insalubrité et la pollution des cours d’eau</w:t>
      </w:r>
      <w:proofErr w:type="gramStart"/>
      <w:r>
        <w:rPr>
          <w:sz w:val="20"/>
        </w:rPr>
        <w:t>, ,</w:t>
      </w:r>
      <w:proofErr w:type="gramEnd"/>
      <w:r>
        <w:rPr>
          <w:sz w:val="20"/>
        </w:rPr>
        <w:t xml:space="preserve"> la lutte contre les MST et VIH Ŕ Sida.,</w:t>
      </w:r>
    </w:p>
    <w:p w14:paraId="034D949C" w14:textId="77777777" w:rsidR="00E14A36" w:rsidRDefault="00000000">
      <w:pPr>
        <w:pStyle w:val="Paragraphedeliste"/>
        <w:numPr>
          <w:ilvl w:val="0"/>
          <w:numId w:val="71"/>
        </w:numPr>
        <w:tabs>
          <w:tab w:val="left" w:pos="1415"/>
        </w:tabs>
        <w:spacing w:line="240" w:lineRule="exact"/>
        <w:ind w:left="1415" w:hanging="359"/>
        <w:jc w:val="both"/>
        <w:rPr>
          <w:sz w:val="20"/>
        </w:rPr>
      </w:pPr>
      <w:r>
        <w:rPr>
          <w:sz w:val="20"/>
        </w:rPr>
        <w:t>La</w:t>
      </w:r>
      <w:r>
        <w:rPr>
          <w:spacing w:val="-8"/>
          <w:sz w:val="20"/>
        </w:rPr>
        <w:t xml:space="preserve"> </w:t>
      </w:r>
      <w:r>
        <w:rPr>
          <w:sz w:val="20"/>
        </w:rPr>
        <w:t>prévention</w:t>
      </w:r>
      <w:r>
        <w:rPr>
          <w:spacing w:val="-7"/>
          <w:sz w:val="20"/>
        </w:rPr>
        <w:t xml:space="preserve"> </w:t>
      </w:r>
      <w:r>
        <w:rPr>
          <w:sz w:val="20"/>
        </w:rPr>
        <w:t>des</w:t>
      </w:r>
      <w:r>
        <w:rPr>
          <w:spacing w:val="-7"/>
          <w:sz w:val="20"/>
        </w:rPr>
        <w:t xml:space="preserve"> </w:t>
      </w:r>
      <w:r>
        <w:rPr>
          <w:spacing w:val="-2"/>
          <w:sz w:val="20"/>
        </w:rPr>
        <w:t>VBG/AES/HS/VCE</w:t>
      </w:r>
    </w:p>
    <w:p w14:paraId="524AD3BA" w14:textId="77777777" w:rsidR="00E14A36" w:rsidRDefault="00000000">
      <w:pPr>
        <w:pStyle w:val="Paragraphedeliste"/>
        <w:numPr>
          <w:ilvl w:val="0"/>
          <w:numId w:val="71"/>
        </w:numPr>
        <w:tabs>
          <w:tab w:val="left" w:pos="1415"/>
        </w:tabs>
        <w:spacing w:line="233" w:lineRule="exact"/>
        <w:ind w:left="1415" w:hanging="359"/>
        <w:rPr>
          <w:sz w:val="20"/>
        </w:rPr>
      </w:pPr>
      <w:r>
        <w:rPr>
          <w:sz w:val="20"/>
        </w:rPr>
        <w:t>Produire</w:t>
      </w:r>
      <w:r>
        <w:rPr>
          <w:spacing w:val="-7"/>
          <w:sz w:val="20"/>
        </w:rPr>
        <w:t xml:space="preserve"> </w:t>
      </w:r>
      <w:r>
        <w:rPr>
          <w:sz w:val="20"/>
        </w:rPr>
        <w:t>les</w:t>
      </w:r>
      <w:r>
        <w:rPr>
          <w:spacing w:val="-7"/>
          <w:sz w:val="20"/>
        </w:rPr>
        <w:t xml:space="preserve"> </w:t>
      </w:r>
      <w:r>
        <w:rPr>
          <w:sz w:val="20"/>
        </w:rPr>
        <w:t>supports</w:t>
      </w:r>
      <w:r>
        <w:rPr>
          <w:spacing w:val="-5"/>
          <w:sz w:val="20"/>
        </w:rPr>
        <w:t xml:space="preserve"> </w:t>
      </w:r>
      <w:r>
        <w:rPr>
          <w:sz w:val="20"/>
        </w:rPr>
        <w:t>de</w:t>
      </w:r>
      <w:r>
        <w:rPr>
          <w:spacing w:val="-7"/>
          <w:sz w:val="20"/>
        </w:rPr>
        <w:t xml:space="preserve"> </w:t>
      </w:r>
      <w:r>
        <w:rPr>
          <w:spacing w:val="-2"/>
          <w:sz w:val="20"/>
        </w:rPr>
        <w:t>communication,</w:t>
      </w:r>
    </w:p>
    <w:p w14:paraId="1BA9631D" w14:textId="77777777" w:rsidR="00E14A36" w:rsidRDefault="00000000">
      <w:pPr>
        <w:pStyle w:val="Paragraphedeliste"/>
        <w:numPr>
          <w:ilvl w:val="0"/>
          <w:numId w:val="71"/>
        </w:numPr>
        <w:tabs>
          <w:tab w:val="left" w:pos="1415"/>
        </w:tabs>
        <w:spacing w:line="240" w:lineRule="exact"/>
        <w:ind w:left="1415" w:hanging="359"/>
        <w:rPr>
          <w:sz w:val="20"/>
        </w:rPr>
      </w:pPr>
      <w:r>
        <w:rPr>
          <w:sz w:val="20"/>
        </w:rPr>
        <w:t>Elaborer</w:t>
      </w:r>
      <w:r>
        <w:rPr>
          <w:spacing w:val="-7"/>
          <w:sz w:val="20"/>
        </w:rPr>
        <w:t xml:space="preserve"> </w:t>
      </w:r>
      <w:r>
        <w:rPr>
          <w:sz w:val="20"/>
        </w:rPr>
        <w:t>les</w:t>
      </w:r>
      <w:r>
        <w:rPr>
          <w:spacing w:val="-7"/>
          <w:sz w:val="20"/>
        </w:rPr>
        <w:t xml:space="preserve"> </w:t>
      </w:r>
      <w:r>
        <w:rPr>
          <w:spacing w:val="-2"/>
          <w:sz w:val="20"/>
        </w:rPr>
        <w:t>rapports.</w:t>
      </w:r>
    </w:p>
    <w:p w14:paraId="4C4C002A" w14:textId="77777777" w:rsidR="00E14A36" w:rsidRDefault="00000000">
      <w:pPr>
        <w:pStyle w:val="Titre5"/>
        <w:numPr>
          <w:ilvl w:val="0"/>
          <w:numId w:val="79"/>
        </w:numPr>
        <w:tabs>
          <w:tab w:val="left" w:pos="1414"/>
          <w:tab w:val="left" w:pos="1416"/>
        </w:tabs>
        <w:spacing w:before="212" w:line="240" w:lineRule="auto"/>
        <w:ind w:right="700"/>
        <w:jc w:val="both"/>
        <w:rPr>
          <w:rFonts w:ascii="Trebuchet MS" w:hAnsi="Trebuchet MS"/>
        </w:rPr>
      </w:pPr>
      <w:bookmarkStart w:id="34" w:name="_bookmark27"/>
      <w:bookmarkEnd w:id="34"/>
      <w:r>
        <w:rPr>
          <w:rFonts w:ascii="Trebuchet MS" w:hAnsi="Trebuchet MS"/>
        </w:rPr>
        <w:t xml:space="preserve">PROTECTION DE L’ENVIRONNEMENT : EXIGENCES POUR ATTÉNUER LES IMPACTS </w:t>
      </w:r>
      <w:r>
        <w:rPr>
          <w:rFonts w:ascii="Trebuchet MS" w:hAnsi="Trebuchet MS"/>
          <w:spacing w:val="-2"/>
        </w:rPr>
        <w:t>ENVIRONNEMENTAUX</w:t>
      </w:r>
    </w:p>
    <w:p w14:paraId="1AAF20AE" w14:textId="77777777" w:rsidR="00E14A36" w:rsidRDefault="00000000">
      <w:pPr>
        <w:pStyle w:val="Titre6"/>
        <w:numPr>
          <w:ilvl w:val="1"/>
          <w:numId w:val="79"/>
        </w:numPr>
        <w:tabs>
          <w:tab w:val="left" w:pos="1207"/>
        </w:tabs>
        <w:spacing w:line="231" w:lineRule="exact"/>
        <w:ind w:left="1207" w:hanging="511"/>
        <w:jc w:val="both"/>
      </w:pPr>
      <w:bookmarkStart w:id="35" w:name="_bookmark28"/>
      <w:bookmarkEnd w:id="35"/>
      <w:r>
        <w:t>Entretien</w:t>
      </w:r>
      <w:r>
        <w:rPr>
          <w:spacing w:val="-6"/>
        </w:rPr>
        <w:t xml:space="preserve"> </w:t>
      </w:r>
      <w:r>
        <w:t>et</w:t>
      </w:r>
      <w:r>
        <w:rPr>
          <w:spacing w:val="-5"/>
        </w:rPr>
        <w:t xml:space="preserve"> </w:t>
      </w:r>
      <w:r>
        <w:t>gestion</w:t>
      </w:r>
      <w:r>
        <w:rPr>
          <w:spacing w:val="-5"/>
        </w:rPr>
        <w:t xml:space="preserve"> </w:t>
      </w:r>
      <w:r>
        <w:t>des</w:t>
      </w:r>
      <w:r>
        <w:rPr>
          <w:spacing w:val="-7"/>
        </w:rPr>
        <w:t xml:space="preserve"> </w:t>
      </w:r>
      <w:r>
        <w:rPr>
          <w:spacing w:val="-2"/>
        </w:rPr>
        <w:t>déchets</w:t>
      </w:r>
    </w:p>
    <w:p w14:paraId="4B856962" w14:textId="77777777" w:rsidR="00E14A36" w:rsidRDefault="00000000">
      <w:pPr>
        <w:pStyle w:val="Corpsdetexte"/>
        <w:ind w:left="696" w:right="697"/>
        <w:jc w:val="both"/>
      </w:pPr>
      <w:r>
        <w:t>Pendant la durée du chantier, l’Entrepreneur veillera à ce que l’ensemble du site et ses abords soient maintenus en bon état de propreté et à ce que les déchets produits soient correctement gérés en prenant les mesures suivantes :</w:t>
      </w:r>
    </w:p>
    <w:p w14:paraId="5828BAF4" w14:textId="77777777" w:rsidR="00E14A36" w:rsidRDefault="00000000">
      <w:pPr>
        <w:pStyle w:val="Paragraphedeliste"/>
        <w:numPr>
          <w:ilvl w:val="0"/>
          <w:numId w:val="70"/>
        </w:numPr>
        <w:tabs>
          <w:tab w:val="left" w:pos="1416"/>
        </w:tabs>
        <w:spacing w:before="1"/>
        <w:ind w:right="703"/>
        <w:jc w:val="both"/>
        <w:rPr>
          <w:sz w:val="20"/>
        </w:rPr>
      </w:pPr>
      <w:r>
        <w:rPr>
          <w:sz w:val="20"/>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2D990120" w14:textId="77777777" w:rsidR="00E14A36" w:rsidRDefault="00000000">
      <w:pPr>
        <w:pStyle w:val="Paragraphedeliste"/>
        <w:numPr>
          <w:ilvl w:val="0"/>
          <w:numId w:val="70"/>
        </w:numPr>
        <w:tabs>
          <w:tab w:val="left" w:pos="1416"/>
        </w:tabs>
        <w:ind w:right="708"/>
        <w:jc w:val="both"/>
        <w:rPr>
          <w:sz w:val="20"/>
        </w:rPr>
      </w:pPr>
      <w:r>
        <w:rPr>
          <w:sz w:val="20"/>
        </w:rPr>
        <w:t>Identifier et délimiter clairement les aires d'élimination et spécifiant quels matériaux peuvent être déposés dans chaque aire ;</w:t>
      </w:r>
    </w:p>
    <w:p w14:paraId="61CD0456" w14:textId="77777777" w:rsidR="00E14A36" w:rsidRDefault="00000000">
      <w:pPr>
        <w:pStyle w:val="Paragraphedeliste"/>
        <w:numPr>
          <w:ilvl w:val="0"/>
          <w:numId w:val="70"/>
        </w:numPr>
        <w:tabs>
          <w:tab w:val="left" w:pos="1416"/>
        </w:tabs>
        <w:spacing w:before="1"/>
        <w:ind w:right="703"/>
        <w:jc w:val="both"/>
        <w:rPr>
          <w:sz w:val="20"/>
        </w:rPr>
      </w:pPr>
      <w:r>
        <w:rPr>
          <w:sz w:val="20"/>
        </w:rPr>
        <w:t>Contrôler le placement de tous les déchets de construction (y compris les excavations de sol) dans des sites d'élimination approuvés (&gt;300 m des rivières, cours d'eau, lacs ou terres marécageuses) ;</w:t>
      </w:r>
    </w:p>
    <w:p w14:paraId="112C3DAC" w14:textId="77777777" w:rsidR="00E14A36" w:rsidRDefault="00000000">
      <w:pPr>
        <w:pStyle w:val="Paragraphedeliste"/>
        <w:numPr>
          <w:ilvl w:val="0"/>
          <w:numId w:val="70"/>
        </w:numPr>
        <w:tabs>
          <w:tab w:val="left" w:pos="1416"/>
        </w:tabs>
        <w:ind w:right="700"/>
        <w:jc w:val="both"/>
        <w:rPr>
          <w:sz w:val="20"/>
        </w:rPr>
      </w:pPr>
      <w:r>
        <w:rPr>
          <w:sz w:val="20"/>
        </w:rPr>
        <w:t>Placez dans les aires autorisées toutes les ordures, métaux, huiles usées et matériaux en excès produits pendant la construction en incorporant des systèmes de recyclage et la séparation des matériaux ;</w:t>
      </w:r>
    </w:p>
    <w:p w14:paraId="6946AE92" w14:textId="77777777" w:rsidR="00E14A36" w:rsidRDefault="00000000">
      <w:pPr>
        <w:pStyle w:val="Paragraphedeliste"/>
        <w:numPr>
          <w:ilvl w:val="0"/>
          <w:numId w:val="70"/>
        </w:numPr>
        <w:tabs>
          <w:tab w:val="left" w:pos="1416"/>
        </w:tabs>
        <w:ind w:right="703"/>
        <w:jc w:val="both"/>
        <w:rPr>
          <w:sz w:val="20"/>
        </w:rPr>
      </w:pPr>
      <w:r>
        <w:rPr>
          <w:sz w:val="20"/>
        </w:rPr>
        <w:t>L’Entrepreneur prendra les dispositions nécessaires pour éviter la dispersion par le vent ou les eaux de pluie par exemple avant l’élimination des déchets ;</w:t>
      </w:r>
    </w:p>
    <w:p w14:paraId="57A414FE" w14:textId="77777777" w:rsidR="00E14A36" w:rsidRDefault="00000000">
      <w:pPr>
        <w:pStyle w:val="Paragraphedeliste"/>
        <w:numPr>
          <w:ilvl w:val="0"/>
          <w:numId w:val="70"/>
        </w:numPr>
        <w:tabs>
          <w:tab w:val="left" w:pos="1416"/>
        </w:tabs>
        <w:ind w:right="704"/>
        <w:jc w:val="both"/>
        <w:rPr>
          <w:sz w:val="20"/>
        </w:rPr>
      </w:pPr>
      <w:r>
        <w:rPr>
          <w:sz w:val="20"/>
        </w:rPr>
        <w:t>Les produits du décapage des emprises des Terrassements seront mis en dépôt et éventuellement réemployés,</w:t>
      </w:r>
    </w:p>
    <w:p w14:paraId="4CC63B13" w14:textId="77777777" w:rsidR="00E14A36" w:rsidRDefault="00000000">
      <w:pPr>
        <w:pStyle w:val="Paragraphedeliste"/>
        <w:numPr>
          <w:ilvl w:val="0"/>
          <w:numId w:val="70"/>
        </w:numPr>
        <w:tabs>
          <w:tab w:val="left" w:pos="1416"/>
        </w:tabs>
        <w:ind w:right="706"/>
        <w:jc w:val="both"/>
        <w:rPr>
          <w:sz w:val="20"/>
        </w:rPr>
      </w:pPr>
      <w:r>
        <w:rPr>
          <w:sz w:val="20"/>
        </w:rPr>
        <w:t>Le transport des terres dans l’emprise du terrain sur les lieux à remblayer ou leurs évacuations aux décharges publiques ;</w:t>
      </w:r>
    </w:p>
    <w:p w14:paraId="6BD529D5" w14:textId="77777777" w:rsidR="00E14A36" w:rsidRDefault="00000000">
      <w:pPr>
        <w:pStyle w:val="Paragraphedeliste"/>
        <w:numPr>
          <w:ilvl w:val="0"/>
          <w:numId w:val="70"/>
        </w:numPr>
        <w:tabs>
          <w:tab w:val="left" w:pos="1416"/>
        </w:tabs>
        <w:ind w:right="702"/>
        <w:jc w:val="both"/>
        <w:rPr>
          <w:sz w:val="20"/>
        </w:rPr>
      </w:pPr>
      <w:r>
        <w:rPr>
          <w:sz w:val="20"/>
        </w:rPr>
        <w:t>Minimiser la génération des déchets pendant la construction et réutiliser les déchets de construction là où c’est possible ;</w:t>
      </w:r>
    </w:p>
    <w:p w14:paraId="6BB2B9BA" w14:textId="77777777" w:rsidR="00E14A36" w:rsidRDefault="00000000">
      <w:pPr>
        <w:pStyle w:val="Corpsdetexte"/>
        <w:spacing w:before="232"/>
        <w:ind w:left="696"/>
        <w:jc w:val="both"/>
      </w:pPr>
      <w:r>
        <w:t>Les</w:t>
      </w:r>
      <w:r>
        <w:rPr>
          <w:spacing w:val="-7"/>
        </w:rPr>
        <w:t xml:space="preserve"> </w:t>
      </w:r>
      <w:r>
        <w:t>mesures</w:t>
      </w:r>
      <w:r>
        <w:rPr>
          <w:spacing w:val="-7"/>
        </w:rPr>
        <w:t xml:space="preserve"> </w:t>
      </w:r>
      <w:r>
        <w:t>suivantes</w:t>
      </w:r>
      <w:r>
        <w:rPr>
          <w:spacing w:val="-7"/>
        </w:rPr>
        <w:t xml:space="preserve"> </w:t>
      </w:r>
      <w:r>
        <w:t>devront</w:t>
      </w:r>
      <w:r>
        <w:rPr>
          <w:spacing w:val="-6"/>
        </w:rPr>
        <w:t xml:space="preserve"> </w:t>
      </w:r>
      <w:r>
        <w:t>être</w:t>
      </w:r>
      <w:r>
        <w:rPr>
          <w:spacing w:val="-7"/>
        </w:rPr>
        <w:t xml:space="preserve"> </w:t>
      </w:r>
      <w:r>
        <w:t>prises</w:t>
      </w:r>
      <w:r>
        <w:rPr>
          <w:spacing w:val="-7"/>
        </w:rPr>
        <w:t xml:space="preserve"> </w:t>
      </w:r>
      <w:r>
        <w:t>pour</w:t>
      </w:r>
      <w:r>
        <w:rPr>
          <w:spacing w:val="-6"/>
        </w:rPr>
        <w:t xml:space="preserve"> </w:t>
      </w:r>
      <w:r>
        <w:t>l’entretien</w:t>
      </w:r>
      <w:r>
        <w:rPr>
          <w:spacing w:val="-8"/>
        </w:rPr>
        <w:t xml:space="preserve"> </w:t>
      </w:r>
      <w:r>
        <w:t>du</w:t>
      </w:r>
      <w:r>
        <w:rPr>
          <w:spacing w:val="-8"/>
        </w:rPr>
        <w:t xml:space="preserve"> </w:t>
      </w:r>
      <w:r>
        <w:t>chantier</w:t>
      </w:r>
      <w:r>
        <w:rPr>
          <w:spacing w:val="-6"/>
        </w:rPr>
        <w:t xml:space="preserve"> </w:t>
      </w:r>
      <w:r>
        <w:rPr>
          <w:spacing w:val="-10"/>
        </w:rPr>
        <w:t>:</w:t>
      </w:r>
    </w:p>
    <w:p w14:paraId="428BFD65" w14:textId="77777777" w:rsidR="00E14A36" w:rsidRDefault="00E14A36">
      <w:pPr>
        <w:pStyle w:val="Corpsdetexte"/>
        <w:jc w:val="both"/>
        <w:sectPr w:rsidR="00E14A36">
          <w:pgSz w:w="12240" w:h="15840"/>
          <w:pgMar w:top="1020" w:right="720" w:bottom="1100" w:left="720" w:header="827" w:footer="907" w:gutter="0"/>
          <w:cols w:space="720"/>
        </w:sectPr>
      </w:pPr>
    </w:p>
    <w:p w14:paraId="0F84EA08" w14:textId="77777777" w:rsidR="00E14A36" w:rsidRDefault="00000000">
      <w:pPr>
        <w:pStyle w:val="Paragraphedeliste"/>
        <w:numPr>
          <w:ilvl w:val="0"/>
          <w:numId w:val="70"/>
        </w:numPr>
        <w:tabs>
          <w:tab w:val="left" w:pos="1416"/>
        </w:tabs>
        <w:ind w:right="705"/>
        <w:rPr>
          <w:sz w:val="20"/>
        </w:rPr>
      </w:pPr>
      <w:r>
        <w:rPr>
          <w:sz w:val="20"/>
        </w:rPr>
        <w:lastRenderedPageBreak/>
        <w:t>Identifier</w:t>
      </w:r>
      <w:r>
        <w:rPr>
          <w:spacing w:val="-4"/>
          <w:sz w:val="20"/>
        </w:rPr>
        <w:t xml:space="preserve"> </w:t>
      </w:r>
      <w:r>
        <w:rPr>
          <w:sz w:val="20"/>
        </w:rPr>
        <w:t>et</w:t>
      </w:r>
      <w:r>
        <w:rPr>
          <w:spacing w:val="-3"/>
          <w:sz w:val="20"/>
        </w:rPr>
        <w:t xml:space="preserve"> </w:t>
      </w:r>
      <w:r>
        <w:rPr>
          <w:sz w:val="20"/>
        </w:rPr>
        <w:t>délimiter</w:t>
      </w:r>
      <w:r>
        <w:rPr>
          <w:spacing w:val="-3"/>
          <w:sz w:val="20"/>
        </w:rPr>
        <w:t xml:space="preserve"> </w:t>
      </w:r>
      <w:r>
        <w:rPr>
          <w:sz w:val="20"/>
        </w:rPr>
        <w:t>les</w:t>
      </w:r>
      <w:r>
        <w:rPr>
          <w:spacing w:val="-2"/>
          <w:sz w:val="20"/>
        </w:rPr>
        <w:t xml:space="preserve"> </w:t>
      </w:r>
      <w:r>
        <w:rPr>
          <w:sz w:val="20"/>
        </w:rPr>
        <w:t>aires</w:t>
      </w:r>
      <w:r>
        <w:rPr>
          <w:spacing w:val="-2"/>
          <w:sz w:val="20"/>
        </w:rPr>
        <w:t xml:space="preserve"> </w:t>
      </w:r>
      <w:r>
        <w:rPr>
          <w:sz w:val="20"/>
        </w:rPr>
        <w:t>pour</w:t>
      </w:r>
      <w:r>
        <w:rPr>
          <w:spacing w:val="-4"/>
          <w:sz w:val="20"/>
        </w:rPr>
        <w:t xml:space="preserve"> </w:t>
      </w:r>
      <w:r>
        <w:rPr>
          <w:sz w:val="20"/>
        </w:rPr>
        <w:t>l'équipement</w:t>
      </w:r>
      <w:r>
        <w:rPr>
          <w:spacing w:val="-2"/>
          <w:sz w:val="20"/>
        </w:rPr>
        <w:t xml:space="preserve"> </w:t>
      </w:r>
      <w:r>
        <w:rPr>
          <w:sz w:val="20"/>
        </w:rPr>
        <w:t>d'entretien</w:t>
      </w:r>
      <w:r>
        <w:rPr>
          <w:spacing w:val="-3"/>
          <w:sz w:val="20"/>
        </w:rPr>
        <w:t xml:space="preserve"> </w:t>
      </w:r>
      <w:r>
        <w:rPr>
          <w:sz w:val="20"/>
        </w:rPr>
        <w:t>(loin</w:t>
      </w:r>
      <w:r>
        <w:rPr>
          <w:spacing w:val="-3"/>
          <w:sz w:val="20"/>
        </w:rPr>
        <w:t xml:space="preserve"> </w:t>
      </w:r>
      <w:r>
        <w:rPr>
          <w:sz w:val="20"/>
        </w:rPr>
        <w:t>des</w:t>
      </w:r>
      <w:r>
        <w:rPr>
          <w:spacing w:val="-2"/>
          <w:sz w:val="20"/>
        </w:rPr>
        <w:t xml:space="preserve"> </w:t>
      </w:r>
      <w:r>
        <w:rPr>
          <w:sz w:val="20"/>
        </w:rPr>
        <w:t>rivières,</w:t>
      </w:r>
      <w:r>
        <w:rPr>
          <w:spacing w:val="-4"/>
          <w:sz w:val="20"/>
        </w:rPr>
        <w:t xml:space="preserve"> </w:t>
      </w:r>
      <w:r>
        <w:rPr>
          <w:sz w:val="20"/>
        </w:rPr>
        <w:t>cours</w:t>
      </w:r>
      <w:r>
        <w:rPr>
          <w:spacing w:val="-2"/>
          <w:sz w:val="20"/>
        </w:rPr>
        <w:t xml:space="preserve"> </w:t>
      </w:r>
      <w:r>
        <w:rPr>
          <w:sz w:val="20"/>
        </w:rPr>
        <w:t>d'eau,</w:t>
      </w:r>
      <w:r>
        <w:rPr>
          <w:spacing w:val="-4"/>
          <w:sz w:val="20"/>
        </w:rPr>
        <w:t xml:space="preserve"> </w:t>
      </w:r>
      <w:r>
        <w:rPr>
          <w:sz w:val="20"/>
        </w:rPr>
        <w:t>lacs ou terres marécageuses) ;</w:t>
      </w:r>
    </w:p>
    <w:p w14:paraId="7912DC51" w14:textId="77777777" w:rsidR="00E14A36" w:rsidRDefault="00000000">
      <w:pPr>
        <w:pStyle w:val="Paragraphedeliste"/>
        <w:numPr>
          <w:ilvl w:val="0"/>
          <w:numId w:val="70"/>
        </w:numPr>
        <w:tabs>
          <w:tab w:val="left" w:pos="1416"/>
        </w:tabs>
        <w:ind w:right="704"/>
        <w:rPr>
          <w:sz w:val="20"/>
        </w:rPr>
      </w:pPr>
      <w:r>
        <w:rPr>
          <w:sz w:val="20"/>
        </w:rPr>
        <w:t>Veiller</w:t>
      </w:r>
      <w:r>
        <w:rPr>
          <w:spacing w:val="27"/>
          <w:sz w:val="20"/>
        </w:rPr>
        <w:t xml:space="preserve"> </w:t>
      </w:r>
      <w:r>
        <w:rPr>
          <w:sz w:val="20"/>
        </w:rPr>
        <w:t>à</w:t>
      </w:r>
      <w:r>
        <w:rPr>
          <w:spacing w:val="29"/>
          <w:sz w:val="20"/>
        </w:rPr>
        <w:t xml:space="preserve"> </w:t>
      </w:r>
      <w:r>
        <w:rPr>
          <w:sz w:val="20"/>
        </w:rPr>
        <w:t>ce</w:t>
      </w:r>
      <w:r>
        <w:rPr>
          <w:spacing w:val="30"/>
          <w:sz w:val="20"/>
        </w:rPr>
        <w:t xml:space="preserve"> </w:t>
      </w:r>
      <w:r>
        <w:rPr>
          <w:sz w:val="20"/>
        </w:rPr>
        <w:t>que</w:t>
      </w:r>
      <w:r>
        <w:rPr>
          <w:spacing w:val="28"/>
          <w:sz w:val="20"/>
        </w:rPr>
        <w:t xml:space="preserve"> </w:t>
      </w:r>
      <w:r>
        <w:rPr>
          <w:sz w:val="20"/>
        </w:rPr>
        <w:t>toutes</w:t>
      </w:r>
      <w:r>
        <w:rPr>
          <w:spacing w:val="29"/>
          <w:sz w:val="20"/>
        </w:rPr>
        <w:t xml:space="preserve"> </w:t>
      </w:r>
      <w:r>
        <w:rPr>
          <w:sz w:val="20"/>
        </w:rPr>
        <w:t>les</w:t>
      </w:r>
      <w:r>
        <w:rPr>
          <w:spacing w:val="29"/>
          <w:sz w:val="20"/>
        </w:rPr>
        <w:t xml:space="preserve"> </w:t>
      </w:r>
      <w:r>
        <w:rPr>
          <w:sz w:val="20"/>
        </w:rPr>
        <w:t>activités</w:t>
      </w:r>
      <w:r>
        <w:rPr>
          <w:spacing w:val="29"/>
          <w:sz w:val="20"/>
        </w:rPr>
        <w:t xml:space="preserve"> </w:t>
      </w:r>
      <w:r>
        <w:rPr>
          <w:sz w:val="20"/>
        </w:rPr>
        <w:t>de</w:t>
      </w:r>
      <w:r>
        <w:rPr>
          <w:spacing w:val="27"/>
          <w:sz w:val="20"/>
        </w:rPr>
        <w:t xml:space="preserve"> </w:t>
      </w:r>
      <w:r>
        <w:rPr>
          <w:sz w:val="20"/>
        </w:rPr>
        <w:t>l'équipement</w:t>
      </w:r>
      <w:r>
        <w:rPr>
          <w:spacing w:val="29"/>
          <w:sz w:val="20"/>
        </w:rPr>
        <w:t xml:space="preserve"> </w:t>
      </w:r>
      <w:r>
        <w:rPr>
          <w:sz w:val="20"/>
        </w:rPr>
        <w:t>d'entretien</w:t>
      </w:r>
      <w:r>
        <w:rPr>
          <w:spacing w:val="28"/>
          <w:sz w:val="20"/>
        </w:rPr>
        <w:t xml:space="preserve"> </w:t>
      </w:r>
      <w:r>
        <w:rPr>
          <w:sz w:val="20"/>
        </w:rPr>
        <w:t>soient</w:t>
      </w:r>
      <w:r>
        <w:rPr>
          <w:spacing w:val="29"/>
          <w:sz w:val="20"/>
        </w:rPr>
        <w:t xml:space="preserve"> </w:t>
      </w:r>
      <w:r>
        <w:rPr>
          <w:sz w:val="20"/>
        </w:rPr>
        <w:t>faites</w:t>
      </w:r>
      <w:r>
        <w:rPr>
          <w:spacing w:val="31"/>
          <w:sz w:val="20"/>
        </w:rPr>
        <w:t xml:space="preserve"> </w:t>
      </w:r>
      <w:r>
        <w:rPr>
          <w:sz w:val="20"/>
        </w:rPr>
        <w:t>dans</w:t>
      </w:r>
      <w:r>
        <w:rPr>
          <w:spacing w:val="29"/>
          <w:sz w:val="20"/>
        </w:rPr>
        <w:t xml:space="preserve"> </w:t>
      </w:r>
      <w:r>
        <w:rPr>
          <w:sz w:val="20"/>
        </w:rPr>
        <w:t>les</w:t>
      </w:r>
      <w:r>
        <w:rPr>
          <w:spacing w:val="29"/>
          <w:sz w:val="20"/>
        </w:rPr>
        <w:t xml:space="preserve"> </w:t>
      </w:r>
      <w:r>
        <w:rPr>
          <w:sz w:val="20"/>
        </w:rPr>
        <w:t>zones d'entretien délimitées ;</w:t>
      </w:r>
    </w:p>
    <w:p w14:paraId="639AFE18" w14:textId="77777777" w:rsidR="00E14A36" w:rsidRDefault="00000000">
      <w:pPr>
        <w:pStyle w:val="Paragraphedeliste"/>
        <w:numPr>
          <w:ilvl w:val="0"/>
          <w:numId w:val="70"/>
        </w:numPr>
        <w:tabs>
          <w:tab w:val="left" w:pos="1416"/>
        </w:tabs>
        <w:ind w:right="701"/>
        <w:rPr>
          <w:sz w:val="20"/>
        </w:rPr>
      </w:pPr>
      <w:r>
        <w:rPr>
          <w:sz w:val="20"/>
        </w:rPr>
        <w:t>Ne jamais éliminer de l'huile ou la verser sur le sol, dans les cours d'eau, les zones basses, les</w:t>
      </w:r>
      <w:r>
        <w:rPr>
          <w:spacing w:val="40"/>
          <w:sz w:val="20"/>
        </w:rPr>
        <w:t xml:space="preserve"> </w:t>
      </w:r>
      <w:r>
        <w:rPr>
          <w:sz w:val="20"/>
        </w:rPr>
        <w:t>cavités des carrières désaffectées.</w:t>
      </w:r>
    </w:p>
    <w:p w14:paraId="4C12C37F" w14:textId="77777777" w:rsidR="00E14A36" w:rsidRDefault="00000000">
      <w:pPr>
        <w:pStyle w:val="Corpsdetexte"/>
        <w:ind w:left="696" w:right="698"/>
        <w:jc w:val="both"/>
      </w:pPr>
      <w:r>
        <w:t>L’Entrepreneur devra éviter tout déversement ou rejet d’eaux usées, d’eaux de vidange,</w:t>
      </w:r>
      <w:r>
        <w:rPr>
          <w:spacing w:val="40"/>
        </w:rPr>
        <w:t xml:space="preserve"> </w:t>
      </w:r>
      <w:r>
        <w:t>hydrocarbures, et polluants de toutes natures, dans les eaux superficielles ou souterraines. Les points de rejet et de vidange seront indiqués par l’Entrepreneur.</w:t>
      </w:r>
    </w:p>
    <w:p w14:paraId="06E2C4BE" w14:textId="77777777" w:rsidR="00E14A36" w:rsidRDefault="00000000">
      <w:pPr>
        <w:pStyle w:val="Corpsdetexte"/>
        <w:ind w:left="696" w:right="696"/>
        <w:jc w:val="both"/>
      </w:pPr>
      <w: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4A26C30" w14:textId="77777777" w:rsidR="00E14A36" w:rsidRDefault="00E14A36">
      <w:pPr>
        <w:pStyle w:val="Corpsdetexte"/>
        <w:spacing w:before="2"/>
      </w:pPr>
    </w:p>
    <w:p w14:paraId="261D4C00" w14:textId="77777777" w:rsidR="00E14A36" w:rsidRDefault="00000000">
      <w:pPr>
        <w:pStyle w:val="Corpsdetexte"/>
        <w:ind w:left="696" w:right="697"/>
        <w:jc w:val="both"/>
      </w:pPr>
      <w: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4CF95851" w14:textId="77777777" w:rsidR="00E14A36" w:rsidRDefault="00000000">
      <w:pPr>
        <w:pStyle w:val="Titre6"/>
        <w:numPr>
          <w:ilvl w:val="1"/>
          <w:numId w:val="79"/>
        </w:numPr>
        <w:tabs>
          <w:tab w:val="left" w:pos="1207"/>
        </w:tabs>
        <w:spacing w:before="231"/>
        <w:ind w:left="1207" w:hanging="511"/>
        <w:jc w:val="both"/>
      </w:pPr>
      <w:bookmarkStart w:id="36" w:name="_bookmark29"/>
      <w:bookmarkEnd w:id="36"/>
      <w:r>
        <w:t>Mesures</w:t>
      </w:r>
      <w:r>
        <w:rPr>
          <w:spacing w:val="-7"/>
        </w:rPr>
        <w:t xml:space="preserve"> </w:t>
      </w:r>
      <w:r>
        <w:t>préventives</w:t>
      </w:r>
      <w:r>
        <w:rPr>
          <w:spacing w:val="-6"/>
        </w:rPr>
        <w:t xml:space="preserve"> </w:t>
      </w:r>
      <w:r>
        <w:t>contre</w:t>
      </w:r>
      <w:r>
        <w:rPr>
          <w:spacing w:val="-4"/>
        </w:rPr>
        <w:t xml:space="preserve"> </w:t>
      </w:r>
      <w:r>
        <w:t>les</w:t>
      </w:r>
      <w:r>
        <w:rPr>
          <w:spacing w:val="-7"/>
        </w:rPr>
        <w:t xml:space="preserve"> </w:t>
      </w:r>
      <w:r>
        <w:t>nuisances</w:t>
      </w:r>
      <w:r>
        <w:rPr>
          <w:spacing w:val="-6"/>
        </w:rPr>
        <w:t xml:space="preserve"> </w:t>
      </w:r>
      <w:r>
        <w:t>sonores</w:t>
      </w:r>
      <w:r>
        <w:rPr>
          <w:spacing w:val="-7"/>
        </w:rPr>
        <w:t xml:space="preserve"> </w:t>
      </w:r>
      <w:r>
        <w:t>et</w:t>
      </w:r>
      <w:r>
        <w:rPr>
          <w:spacing w:val="-7"/>
        </w:rPr>
        <w:t xml:space="preserve"> </w:t>
      </w:r>
      <w:r>
        <w:t>les</w:t>
      </w:r>
      <w:r>
        <w:rPr>
          <w:spacing w:val="-6"/>
        </w:rPr>
        <w:t xml:space="preserve"> </w:t>
      </w:r>
      <w:r>
        <w:t>émissions</w:t>
      </w:r>
      <w:r>
        <w:rPr>
          <w:spacing w:val="-5"/>
        </w:rPr>
        <w:t xml:space="preserve"> </w:t>
      </w:r>
      <w:r>
        <w:t>de</w:t>
      </w:r>
      <w:r>
        <w:rPr>
          <w:spacing w:val="-6"/>
        </w:rPr>
        <w:t xml:space="preserve"> </w:t>
      </w:r>
      <w:r>
        <w:rPr>
          <w:spacing w:val="-2"/>
        </w:rPr>
        <w:t>poussières</w:t>
      </w:r>
    </w:p>
    <w:p w14:paraId="14BDFDBC" w14:textId="77777777" w:rsidR="00E14A36" w:rsidRDefault="00000000">
      <w:pPr>
        <w:pStyle w:val="Corpsdetexte"/>
        <w:ind w:left="696" w:right="704"/>
        <w:jc w:val="both"/>
      </w:pPr>
      <w:r>
        <w:t>L’Entrepreneur prêtera une attention particulière pour limiter les éventuelles nuisances par le bruit. A cet effet, il devra respecter les seuils de bruit prescrits par la Loi.</w:t>
      </w:r>
    </w:p>
    <w:p w14:paraId="57BBD4C3" w14:textId="77777777" w:rsidR="00E14A36" w:rsidRDefault="00000000">
      <w:pPr>
        <w:pStyle w:val="Corpsdetexte"/>
        <w:ind w:left="696" w:right="698"/>
        <w:jc w:val="both"/>
      </w:pPr>
      <w:r>
        <w:t xml:space="preserve">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w:t>
      </w:r>
      <w:r>
        <w:rPr>
          <w:spacing w:val="-2"/>
        </w:rPr>
        <w:t>fériés.</w:t>
      </w:r>
    </w:p>
    <w:p w14:paraId="5BDE10E8" w14:textId="77777777" w:rsidR="00E14A36" w:rsidRDefault="00000000">
      <w:pPr>
        <w:pStyle w:val="Corpsdetexte"/>
        <w:ind w:left="696" w:right="693"/>
        <w:jc w:val="both"/>
      </w:pPr>
      <w: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w:t>
      </w:r>
      <w:r>
        <w:rPr>
          <w:spacing w:val="40"/>
        </w:rPr>
        <w:t xml:space="preserve"> </w:t>
      </w:r>
      <w:r>
        <w:t>de l’Entrepreneur. Ces tests doivent également être faits avant la cessation des contrats.</w:t>
      </w:r>
    </w:p>
    <w:p w14:paraId="713B8CD7" w14:textId="77777777" w:rsidR="00E14A36" w:rsidRDefault="00000000">
      <w:pPr>
        <w:pStyle w:val="Corpsdetexte"/>
        <w:ind w:left="696" w:right="701"/>
        <w:jc w:val="both"/>
      </w:pPr>
      <w:r>
        <w:t>Lors de l’exécution des travaux, pour lutter contre la poussière et les désagréments, le contractant devra limiter</w:t>
      </w:r>
      <w:r>
        <w:rPr>
          <w:spacing w:val="-2"/>
        </w:rPr>
        <w:t xml:space="preserve"> </w:t>
      </w:r>
      <w:r>
        <w:t>la</w:t>
      </w:r>
      <w:r>
        <w:rPr>
          <w:spacing w:val="-2"/>
        </w:rPr>
        <w:t xml:space="preserve"> </w:t>
      </w:r>
      <w:r>
        <w:t>vitesse</w:t>
      </w:r>
      <w:r>
        <w:rPr>
          <w:spacing w:val="-1"/>
        </w:rPr>
        <w:t xml:space="preserve"> </w:t>
      </w:r>
      <w:r>
        <w:t>de la</w:t>
      </w:r>
      <w:r>
        <w:rPr>
          <w:spacing w:val="-2"/>
        </w:rPr>
        <w:t xml:space="preserve"> </w:t>
      </w:r>
      <w:r>
        <w:t>circulation</w:t>
      </w:r>
      <w:r>
        <w:rPr>
          <w:spacing w:val="-1"/>
        </w:rPr>
        <w:t xml:space="preserve"> </w:t>
      </w:r>
      <w:r>
        <w:t>liée</w:t>
      </w:r>
      <w:r>
        <w:rPr>
          <w:spacing w:val="-3"/>
        </w:rPr>
        <w:t xml:space="preserve"> </w:t>
      </w:r>
      <w:r>
        <w:t>à la</w:t>
      </w:r>
      <w:r>
        <w:rPr>
          <w:spacing w:val="-2"/>
        </w:rPr>
        <w:t xml:space="preserve"> </w:t>
      </w:r>
      <w:r>
        <w:t>construction</w:t>
      </w:r>
      <w:r>
        <w:rPr>
          <w:spacing w:val="-1"/>
        </w:rPr>
        <w:t xml:space="preserve"> </w:t>
      </w:r>
      <w:r>
        <w:t>à</w:t>
      </w:r>
      <w:r>
        <w:rPr>
          <w:spacing w:val="-2"/>
        </w:rPr>
        <w:t xml:space="preserve"> </w:t>
      </w:r>
      <w:r>
        <w:t>24</w:t>
      </w:r>
      <w:r>
        <w:rPr>
          <w:spacing w:val="-2"/>
        </w:rPr>
        <w:t xml:space="preserve"> </w:t>
      </w:r>
      <w:r>
        <w:t>km/h</w:t>
      </w:r>
      <w:r>
        <w:rPr>
          <w:spacing w:val="-4"/>
        </w:rPr>
        <w:t xml:space="preserve"> </w:t>
      </w:r>
      <w:r>
        <w:t>dans</w:t>
      </w:r>
      <w:r>
        <w:rPr>
          <w:spacing w:val="-2"/>
        </w:rPr>
        <w:t xml:space="preserve"> </w:t>
      </w:r>
      <w:r>
        <w:t>les</w:t>
      </w:r>
      <w:r>
        <w:rPr>
          <w:spacing w:val="-2"/>
        </w:rPr>
        <w:t xml:space="preserve"> </w:t>
      </w:r>
      <w:r>
        <w:t>rues,</w:t>
      </w:r>
      <w:r>
        <w:rPr>
          <w:spacing w:val="-4"/>
        </w:rPr>
        <w:t xml:space="preserve"> </w:t>
      </w:r>
      <w:r>
        <w:t>dans</w:t>
      </w:r>
      <w:r>
        <w:rPr>
          <w:spacing w:val="-2"/>
        </w:rPr>
        <w:t xml:space="preserve"> </w:t>
      </w:r>
      <w:r>
        <w:t>un</w:t>
      </w:r>
      <w:r>
        <w:rPr>
          <w:spacing w:val="-1"/>
        </w:rPr>
        <w:t xml:space="preserve"> </w:t>
      </w:r>
      <w:r>
        <w:t>rayon</w:t>
      </w:r>
      <w:r>
        <w:rPr>
          <w:spacing w:val="-4"/>
        </w:rPr>
        <w:t xml:space="preserve"> </w:t>
      </w:r>
      <w:r>
        <w:t>de 200 mètres autour du chantier et limiter la vitesse de tous les véhicules sur le chantier à 16 km/h.</w:t>
      </w:r>
    </w:p>
    <w:p w14:paraId="1496F7EA" w14:textId="77777777" w:rsidR="00E14A36" w:rsidRDefault="00000000">
      <w:pPr>
        <w:pStyle w:val="Titre6"/>
        <w:numPr>
          <w:ilvl w:val="1"/>
          <w:numId w:val="79"/>
        </w:numPr>
        <w:tabs>
          <w:tab w:val="left" w:pos="1204"/>
        </w:tabs>
        <w:spacing w:before="231"/>
        <w:ind w:left="1204" w:hanging="508"/>
      </w:pPr>
      <w:bookmarkStart w:id="37" w:name="_bookmark30"/>
      <w:bookmarkEnd w:id="37"/>
      <w:r>
        <w:t>Stockage</w:t>
      </w:r>
      <w:r>
        <w:rPr>
          <w:spacing w:val="-8"/>
        </w:rPr>
        <w:t xml:space="preserve"> </w:t>
      </w:r>
      <w:r>
        <w:t>et</w:t>
      </w:r>
      <w:r>
        <w:rPr>
          <w:spacing w:val="-9"/>
        </w:rPr>
        <w:t xml:space="preserve"> </w:t>
      </w:r>
      <w:r>
        <w:t>utilisation</w:t>
      </w:r>
      <w:r>
        <w:rPr>
          <w:spacing w:val="-7"/>
        </w:rPr>
        <w:t xml:space="preserve"> </w:t>
      </w:r>
      <w:r>
        <w:t>des</w:t>
      </w:r>
      <w:r>
        <w:rPr>
          <w:spacing w:val="-7"/>
        </w:rPr>
        <w:t xml:space="preserve"> </w:t>
      </w:r>
      <w:r>
        <w:t>substances</w:t>
      </w:r>
      <w:r>
        <w:rPr>
          <w:spacing w:val="-8"/>
        </w:rPr>
        <w:t xml:space="preserve"> </w:t>
      </w:r>
      <w:r>
        <w:t>potentiellement</w:t>
      </w:r>
      <w:r>
        <w:rPr>
          <w:spacing w:val="-9"/>
        </w:rPr>
        <w:t xml:space="preserve"> </w:t>
      </w:r>
      <w:r>
        <w:rPr>
          <w:spacing w:val="-2"/>
        </w:rPr>
        <w:t>polluantes</w:t>
      </w:r>
    </w:p>
    <w:p w14:paraId="7EB17D62" w14:textId="77777777" w:rsidR="00E14A36" w:rsidRDefault="00000000">
      <w:pPr>
        <w:pStyle w:val="Corpsdetexte"/>
        <w:spacing w:before="1"/>
        <w:ind w:left="696"/>
      </w:pPr>
      <w:r>
        <w:t>De</w:t>
      </w:r>
      <w:r>
        <w:rPr>
          <w:spacing w:val="40"/>
        </w:rPr>
        <w:t xml:space="preserve"> </w:t>
      </w:r>
      <w:r>
        <w:t>manière</w:t>
      </w:r>
      <w:r>
        <w:rPr>
          <w:spacing w:val="40"/>
        </w:rPr>
        <w:t xml:space="preserve"> </w:t>
      </w:r>
      <w:r>
        <w:t>générale,</w:t>
      </w:r>
      <w:r>
        <w:rPr>
          <w:spacing w:val="40"/>
        </w:rPr>
        <w:t xml:space="preserve"> </w:t>
      </w:r>
      <w:r>
        <w:t>le</w:t>
      </w:r>
      <w:r>
        <w:rPr>
          <w:spacing w:val="40"/>
        </w:rPr>
        <w:t xml:space="preserve"> </w:t>
      </w:r>
      <w:r>
        <w:t>stockage</w:t>
      </w:r>
      <w:r>
        <w:rPr>
          <w:spacing w:val="40"/>
        </w:rPr>
        <w:t xml:space="preserve"> </w:t>
      </w:r>
      <w:r>
        <w:t>et</w:t>
      </w:r>
      <w:r>
        <w:rPr>
          <w:spacing w:val="40"/>
        </w:rPr>
        <w:t xml:space="preserve"> </w:t>
      </w:r>
      <w:r>
        <w:t>la</w:t>
      </w:r>
      <w:r>
        <w:rPr>
          <w:spacing w:val="40"/>
        </w:rPr>
        <w:t xml:space="preserve"> </w:t>
      </w:r>
      <w:r>
        <w:t>manipulation</w:t>
      </w:r>
      <w:r>
        <w:rPr>
          <w:spacing w:val="40"/>
        </w:rPr>
        <w:t xml:space="preserve"> </w:t>
      </w:r>
      <w:r>
        <w:t>de</w:t>
      </w:r>
      <w:r>
        <w:rPr>
          <w:spacing w:val="40"/>
        </w:rPr>
        <w:t xml:space="preserve"> </w:t>
      </w:r>
      <w:r>
        <w:t>substances</w:t>
      </w:r>
      <w:r>
        <w:rPr>
          <w:spacing w:val="40"/>
        </w:rPr>
        <w:t xml:space="preserve"> </w:t>
      </w:r>
      <w:r>
        <w:t>potentiellement</w:t>
      </w:r>
      <w:r>
        <w:rPr>
          <w:spacing w:val="40"/>
        </w:rPr>
        <w:t xml:space="preserve"> </w:t>
      </w:r>
      <w:r>
        <w:t>polluantes</w:t>
      </w:r>
      <w:r>
        <w:rPr>
          <w:spacing w:val="40"/>
        </w:rPr>
        <w:t xml:space="preserve"> </w:t>
      </w:r>
      <w:r>
        <w:t>ou dangereuses (huiles, carburant…) devra respecter les principes suivants :</w:t>
      </w:r>
    </w:p>
    <w:p w14:paraId="7A240D56" w14:textId="77777777" w:rsidR="00E14A36" w:rsidRDefault="00000000">
      <w:pPr>
        <w:pStyle w:val="Paragraphedeliste"/>
        <w:numPr>
          <w:ilvl w:val="0"/>
          <w:numId w:val="69"/>
        </w:numPr>
        <w:tabs>
          <w:tab w:val="left" w:pos="1416"/>
        </w:tabs>
        <w:spacing w:before="1"/>
        <w:rPr>
          <w:sz w:val="20"/>
        </w:rPr>
      </w:pPr>
      <w:proofErr w:type="gramStart"/>
      <w:r>
        <w:rPr>
          <w:sz w:val="20"/>
        </w:rPr>
        <w:t>limitation</w:t>
      </w:r>
      <w:proofErr w:type="gramEnd"/>
      <w:r>
        <w:rPr>
          <w:spacing w:val="-12"/>
          <w:sz w:val="20"/>
        </w:rPr>
        <w:t xml:space="preserve"> </w:t>
      </w:r>
      <w:r>
        <w:rPr>
          <w:sz w:val="20"/>
        </w:rPr>
        <w:t>des</w:t>
      </w:r>
      <w:r>
        <w:rPr>
          <w:spacing w:val="-9"/>
          <w:sz w:val="20"/>
        </w:rPr>
        <w:t xml:space="preserve"> </w:t>
      </w:r>
      <w:r>
        <w:rPr>
          <w:sz w:val="20"/>
        </w:rPr>
        <w:t>quantités</w:t>
      </w:r>
      <w:r>
        <w:rPr>
          <w:spacing w:val="-11"/>
          <w:sz w:val="20"/>
        </w:rPr>
        <w:t xml:space="preserve"> </w:t>
      </w:r>
      <w:r>
        <w:rPr>
          <w:sz w:val="20"/>
        </w:rPr>
        <w:t>stockées</w:t>
      </w:r>
      <w:r>
        <w:rPr>
          <w:spacing w:val="-9"/>
          <w:sz w:val="20"/>
        </w:rPr>
        <w:t xml:space="preserve"> </w:t>
      </w:r>
      <w:r>
        <w:rPr>
          <w:spacing w:val="-10"/>
          <w:sz w:val="20"/>
        </w:rPr>
        <w:t>;</w:t>
      </w:r>
    </w:p>
    <w:p w14:paraId="54209C72" w14:textId="77777777" w:rsidR="00E14A36" w:rsidRDefault="00000000">
      <w:pPr>
        <w:pStyle w:val="Paragraphedeliste"/>
        <w:numPr>
          <w:ilvl w:val="0"/>
          <w:numId w:val="69"/>
        </w:numPr>
        <w:tabs>
          <w:tab w:val="left" w:pos="1416"/>
        </w:tabs>
        <w:spacing w:before="1"/>
        <w:ind w:right="697"/>
        <w:rPr>
          <w:sz w:val="20"/>
        </w:rPr>
      </w:pPr>
      <w:proofErr w:type="gramStart"/>
      <w:r>
        <w:rPr>
          <w:sz w:val="20"/>
        </w:rPr>
        <w:t>stockage</w:t>
      </w:r>
      <w:proofErr w:type="gramEnd"/>
      <w:r>
        <w:rPr>
          <w:sz w:val="20"/>
        </w:rPr>
        <w:t xml:space="preserve"> organisé, en un site ou selon des modalités ne permettant pas l'accès à une personne extérieure au chantier ;</w:t>
      </w:r>
    </w:p>
    <w:p w14:paraId="021E932A" w14:textId="77777777" w:rsidR="00E14A36" w:rsidRDefault="00000000">
      <w:pPr>
        <w:pStyle w:val="Paragraphedeliste"/>
        <w:numPr>
          <w:ilvl w:val="0"/>
          <w:numId w:val="69"/>
        </w:numPr>
        <w:tabs>
          <w:tab w:val="left" w:pos="1416"/>
        </w:tabs>
        <w:spacing w:line="232" w:lineRule="exact"/>
        <w:rPr>
          <w:sz w:val="20"/>
        </w:rPr>
      </w:pPr>
      <w:proofErr w:type="gramStart"/>
      <w:r>
        <w:rPr>
          <w:sz w:val="20"/>
        </w:rPr>
        <w:t>manipulation</w:t>
      </w:r>
      <w:proofErr w:type="gramEnd"/>
      <w:r>
        <w:rPr>
          <w:spacing w:val="-10"/>
          <w:sz w:val="20"/>
        </w:rPr>
        <w:t xml:space="preserve"> </w:t>
      </w:r>
      <w:r>
        <w:rPr>
          <w:sz w:val="20"/>
        </w:rPr>
        <w:t>par</w:t>
      </w:r>
      <w:r>
        <w:rPr>
          <w:spacing w:val="-8"/>
          <w:sz w:val="20"/>
        </w:rPr>
        <w:t xml:space="preserve"> </w:t>
      </w:r>
      <w:r>
        <w:rPr>
          <w:sz w:val="20"/>
        </w:rPr>
        <w:t>des</w:t>
      </w:r>
      <w:r>
        <w:rPr>
          <w:spacing w:val="-6"/>
          <w:sz w:val="20"/>
        </w:rPr>
        <w:t xml:space="preserve"> </w:t>
      </w:r>
      <w:r>
        <w:rPr>
          <w:sz w:val="20"/>
        </w:rPr>
        <w:t>personnels</w:t>
      </w:r>
      <w:r>
        <w:rPr>
          <w:spacing w:val="-8"/>
          <w:sz w:val="20"/>
        </w:rPr>
        <w:t xml:space="preserve"> </w:t>
      </w:r>
      <w:r>
        <w:rPr>
          <w:sz w:val="20"/>
        </w:rPr>
        <w:t>responsabilisés</w:t>
      </w:r>
      <w:r>
        <w:rPr>
          <w:spacing w:val="42"/>
          <w:sz w:val="20"/>
        </w:rPr>
        <w:t xml:space="preserve"> </w:t>
      </w:r>
      <w:r>
        <w:rPr>
          <w:sz w:val="20"/>
        </w:rPr>
        <w:t>et</w:t>
      </w:r>
      <w:r>
        <w:rPr>
          <w:spacing w:val="-9"/>
          <w:sz w:val="20"/>
        </w:rPr>
        <w:t xml:space="preserve"> </w:t>
      </w:r>
      <w:r>
        <w:rPr>
          <w:sz w:val="20"/>
        </w:rPr>
        <w:t>équipés</w:t>
      </w:r>
      <w:r>
        <w:rPr>
          <w:spacing w:val="-8"/>
          <w:sz w:val="20"/>
        </w:rPr>
        <w:t xml:space="preserve"> </w:t>
      </w:r>
      <w:proofErr w:type="gramStart"/>
      <w:r>
        <w:rPr>
          <w:spacing w:val="-2"/>
          <w:sz w:val="20"/>
        </w:rPr>
        <w:t>d’EPI;</w:t>
      </w:r>
      <w:proofErr w:type="gramEnd"/>
    </w:p>
    <w:p w14:paraId="6A006C40" w14:textId="77777777" w:rsidR="00E14A36" w:rsidRDefault="00000000">
      <w:pPr>
        <w:pStyle w:val="Paragraphedeliste"/>
        <w:numPr>
          <w:ilvl w:val="0"/>
          <w:numId w:val="69"/>
        </w:numPr>
        <w:tabs>
          <w:tab w:val="left" w:pos="1416"/>
        </w:tabs>
        <w:rPr>
          <w:sz w:val="20"/>
        </w:rPr>
      </w:pPr>
      <w:proofErr w:type="gramStart"/>
      <w:r>
        <w:rPr>
          <w:sz w:val="20"/>
        </w:rPr>
        <w:t>signalisation</w:t>
      </w:r>
      <w:proofErr w:type="gramEnd"/>
      <w:r>
        <w:rPr>
          <w:spacing w:val="-9"/>
          <w:sz w:val="20"/>
        </w:rPr>
        <w:t xml:space="preserve"> </w:t>
      </w:r>
      <w:r>
        <w:rPr>
          <w:sz w:val="20"/>
        </w:rPr>
        <w:t>du</w:t>
      </w:r>
      <w:r>
        <w:rPr>
          <w:spacing w:val="-8"/>
          <w:sz w:val="20"/>
        </w:rPr>
        <w:t xml:space="preserve"> </w:t>
      </w:r>
      <w:r>
        <w:rPr>
          <w:sz w:val="20"/>
        </w:rPr>
        <w:t>site</w:t>
      </w:r>
      <w:r>
        <w:rPr>
          <w:spacing w:val="-7"/>
          <w:sz w:val="20"/>
        </w:rPr>
        <w:t xml:space="preserve"> </w:t>
      </w:r>
      <w:r>
        <w:rPr>
          <w:sz w:val="20"/>
        </w:rPr>
        <w:t>de</w:t>
      </w:r>
      <w:r>
        <w:rPr>
          <w:spacing w:val="-8"/>
          <w:sz w:val="20"/>
        </w:rPr>
        <w:t xml:space="preserve"> </w:t>
      </w:r>
      <w:r>
        <w:rPr>
          <w:sz w:val="20"/>
        </w:rPr>
        <w:t>stockage</w:t>
      </w:r>
      <w:r>
        <w:rPr>
          <w:spacing w:val="-7"/>
          <w:sz w:val="20"/>
        </w:rPr>
        <w:t xml:space="preserve"> </w:t>
      </w:r>
      <w:r>
        <w:rPr>
          <w:sz w:val="20"/>
        </w:rPr>
        <w:t>par</w:t>
      </w:r>
      <w:r>
        <w:rPr>
          <w:spacing w:val="-5"/>
          <w:sz w:val="20"/>
        </w:rPr>
        <w:t xml:space="preserve"> </w:t>
      </w:r>
      <w:r>
        <w:rPr>
          <w:sz w:val="20"/>
        </w:rPr>
        <w:t>un</w:t>
      </w:r>
      <w:r>
        <w:rPr>
          <w:spacing w:val="-6"/>
          <w:sz w:val="20"/>
        </w:rPr>
        <w:t xml:space="preserve"> </w:t>
      </w:r>
      <w:r>
        <w:rPr>
          <w:sz w:val="20"/>
        </w:rPr>
        <w:t>panneau</w:t>
      </w:r>
      <w:r>
        <w:rPr>
          <w:spacing w:val="-5"/>
          <w:sz w:val="20"/>
        </w:rPr>
        <w:t xml:space="preserve"> </w:t>
      </w:r>
      <w:r>
        <w:rPr>
          <w:sz w:val="20"/>
        </w:rPr>
        <w:t>indiquant</w:t>
      </w:r>
      <w:r>
        <w:rPr>
          <w:spacing w:val="-5"/>
          <w:sz w:val="20"/>
        </w:rPr>
        <w:t xml:space="preserve"> </w:t>
      </w:r>
      <w:r>
        <w:rPr>
          <w:sz w:val="20"/>
        </w:rPr>
        <w:t>la</w:t>
      </w:r>
      <w:r>
        <w:rPr>
          <w:spacing w:val="-6"/>
          <w:sz w:val="20"/>
        </w:rPr>
        <w:t xml:space="preserve"> </w:t>
      </w:r>
      <w:r>
        <w:rPr>
          <w:sz w:val="20"/>
        </w:rPr>
        <w:t>nature</w:t>
      </w:r>
      <w:r>
        <w:rPr>
          <w:spacing w:val="-8"/>
          <w:sz w:val="20"/>
        </w:rPr>
        <w:t xml:space="preserve"> </w:t>
      </w:r>
      <w:r>
        <w:rPr>
          <w:sz w:val="20"/>
        </w:rPr>
        <w:t>du</w:t>
      </w:r>
      <w:r>
        <w:rPr>
          <w:spacing w:val="-8"/>
          <w:sz w:val="20"/>
        </w:rPr>
        <w:t xml:space="preserve"> </w:t>
      </w:r>
      <w:r>
        <w:rPr>
          <w:spacing w:val="-2"/>
          <w:sz w:val="20"/>
        </w:rPr>
        <w:t>danger.</w:t>
      </w:r>
    </w:p>
    <w:p w14:paraId="2D45C3B9" w14:textId="77777777" w:rsidR="00E14A36" w:rsidRDefault="00000000">
      <w:pPr>
        <w:pStyle w:val="Paragraphedeliste"/>
        <w:numPr>
          <w:ilvl w:val="0"/>
          <w:numId w:val="69"/>
        </w:numPr>
        <w:tabs>
          <w:tab w:val="left" w:pos="1416"/>
        </w:tabs>
        <w:spacing w:before="1"/>
        <w:ind w:right="697"/>
        <w:rPr>
          <w:sz w:val="20"/>
        </w:rPr>
      </w:pPr>
      <w:r>
        <w:rPr>
          <w:sz w:val="20"/>
        </w:rPr>
        <w:t>Le</w:t>
      </w:r>
      <w:r>
        <w:rPr>
          <w:spacing w:val="80"/>
          <w:sz w:val="20"/>
        </w:rPr>
        <w:t xml:space="preserve"> </w:t>
      </w:r>
      <w:r>
        <w:rPr>
          <w:sz w:val="20"/>
        </w:rPr>
        <w:t>stockage</w:t>
      </w:r>
      <w:r>
        <w:rPr>
          <w:spacing w:val="80"/>
          <w:sz w:val="20"/>
        </w:rPr>
        <w:t xml:space="preserve"> </w:t>
      </w:r>
      <w:r>
        <w:rPr>
          <w:sz w:val="20"/>
        </w:rPr>
        <w:t>des</w:t>
      </w:r>
      <w:r>
        <w:rPr>
          <w:spacing w:val="80"/>
          <w:sz w:val="20"/>
        </w:rPr>
        <w:t xml:space="preserve"> </w:t>
      </w:r>
      <w:r>
        <w:rPr>
          <w:sz w:val="20"/>
        </w:rPr>
        <w:t>produits</w:t>
      </w:r>
      <w:r>
        <w:rPr>
          <w:spacing w:val="80"/>
          <w:sz w:val="20"/>
        </w:rPr>
        <w:t xml:space="preserve"> </w:t>
      </w:r>
      <w:r>
        <w:rPr>
          <w:sz w:val="20"/>
        </w:rPr>
        <w:t>chimiques</w:t>
      </w:r>
      <w:r>
        <w:rPr>
          <w:spacing w:val="80"/>
          <w:sz w:val="20"/>
        </w:rPr>
        <w:t xml:space="preserve"> </w:t>
      </w:r>
      <w:r>
        <w:rPr>
          <w:sz w:val="20"/>
        </w:rPr>
        <w:t>liquides</w:t>
      </w:r>
      <w:r>
        <w:rPr>
          <w:spacing w:val="80"/>
          <w:sz w:val="20"/>
        </w:rPr>
        <w:t xml:space="preserve"> </w:t>
      </w:r>
      <w:r>
        <w:rPr>
          <w:sz w:val="20"/>
        </w:rPr>
        <w:t>se</w:t>
      </w:r>
      <w:r>
        <w:rPr>
          <w:spacing w:val="80"/>
          <w:sz w:val="20"/>
        </w:rPr>
        <w:t xml:space="preserve"> </w:t>
      </w:r>
      <w:r>
        <w:rPr>
          <w:sz w:val="20"/>
        </w:rPr>
        <w:t>fera</w:t>
      </w:r>
      <w:r>
        <w:rPr>
          <w:spacing w:val="78"/>
          <w:w w:val="150"/>
          <w:sz w:val="20"/>
        </w:rPr>
        <w:t xml:space="preserve"> </w:t>
      </w:r>
      <w:r>
        <w:rPr>
          <w:sz w:val="20"/>
        </w:rPr>
        <w:t>sur</w:t>
      </w:r>
      <w:r>
        <w:rPr>
          <w:spacing w:val="80"/>
          <w:sz w:val="20"/>
        </w:rPr>
        <w:t xml:space="preserve"> </w:t>
      </w:r>
      <w:r>
        <w:rPr>
          <w:sz w:val="20"/>
        </w:rPr>
        <w:t>rétention</w:t>
      </w:r>
      <w:r>
        <w:rPr>
          <w:spacing w:val="80"/>
          <w:sz w:val="20"/>
        </w:rPr>
        <w:t xml:space="preserve"> </w:t>
      </w:r>
      <w:r>
        <w:rPr>
          <w:sz w:val="20"/>
        </w:rPr>
        <w:t>pour</w:t>
      </w:r>
      <w:r>
        <w:rPr>
          <w:spacing w:val="80"/>
          <w:sz w:val="20"/>
        </w:rPr>
        <w:t xml:space="preserve"> </w:t>
      </w:r>
      <w:r>
        <w:rPr>
          <w:sz w:val="20"/>
        </w:rPr>
        <w:t>prévenir</w:t>
      </w:r>
      <w:r>
        <w:rPr>
          <w:spacing w:val="80"/>
          <w:sz w:val="20"/>
        </w:rPr>
        <w:t xml:space="preserve"> </w:t>
      </w:r>
      <w:r>
        <w:rPr>
          <w:sz w:val="20"/>
        </w:rPr>
        <w:t>les</w:t>
      </w:r>
      <w:r>
        <w:rPr>
          <w:spacing w:val="40"/>
          <w:sz w:val="20"/>
        </w:rPr>
        <w:t xml:space="preserve"> </w:t>
      </w:r>
      <w:r>
        <w:rPr>
          <w:sz w:val="20"/>
        </w:rPr>
        <w:t>déversements accidentels et la pollution du sol ;</w:t>
      </w:r>
    </w:p>
    <w:p w14:paraId="68724CF9" w14:textId="77777777" w:rsidR="00E14A36" w:rsidRDefault="00000000">
      <w:pPr>
        <w:pStyle w:val="Paragraphedeliste"/>
        <w:numPr>
          <w:ilvl w:val="0"/>
          <w:numId w:val="69"/>
        </w:numPr>
        <w:tabs>
          <w:tab w:val="left" w:pos="1416"/>
        </w:tabs>
        <w:ind w:right="702"/>
        <w:rPr>
          <w:sz w:val="20"/>
        </w:rPr>
      </w:pPr>
      <w:r>
        <w:rPr>
          <w:sz w:val="20"/>
        </w:rPr>
        <w:t>Les</w:t>
      </w:r>
      <w:r>
        <w:rPr>
          <w:spacing w:val="36"/>
          <w:sz w:val="20"/>
        </w:rPr>
        <w:t xml:space="preserve"> </w:t>
      </w:r>
      <w:r>
        <w:rPr>
          <w:sz w:val="20"/>
        </w:rPr>
        <w:t>produits</w:t>
      </w:r>
      <w:r>
        <w:rPr>
          <w:spacing w:val="37"/>
          <w:sz w:val="20"/>
        </w:rPr>
        <w:t xml:space="preserve"> </w:t>
      </w:r>
      <w:r>
        <w:rPr>
          <w:sz w:val="20"/>
        </w:rPr>
        <w:t>chimiques</w:t>
      </w:r>
      <w:r>
        <w:rPr>
          <w:spacing w:val="36"/>
          <w:sz w:val="20"/>
        </w:rPr>
        <w:t xml:space="preserve"> </w:t>
      </w:r>
      <w:r>
        <w:rPr>
          <w:sz w:val="20"/>
        </w:rPr>
        <w:t>utilisés</w:t>
      </w:r>
      <w:r>
        <w:rPr>
          <w:spacing w:val="36"/>
          <w:sz w:val="20"/>
        </w:rPr>
        <w:t xml:space="preserve"> </w:t>
      </w:r>
      <w:r>
        <w:rPr>
          <w:sz w:val="20"/>
        </w:rPr>
        <w:t>devront</w:t>
      </w:r>
      <w:r>
        <w:rPr>
          <w:spacing w:val="36"/>
          <w:sz w:val="20"/>
        </w:rPr>
        <w:t xml:space="preserve"> </w:t>
      </w:r>
      <w:r>
        <w:rPr>
          <w:sz w:val="20"/>
        </w:rPr>
        <w:t>être</w:t>
      </w:r>
      <w:r>
        <w:rPr>
          <w:spacing w:val="35"/>
          <w:sz w:val="20"/>
        </w:rPr>
        <w:t xml:space="preserve"> </w:t>
      </w:r>
      <w:r>
        <w:rPr>
          <w:sz w:val="20"/>
        </w:rPr>
        <w:t>munis</w:t>
      </w:r>
      <w:r>
        <w:rPr>
          <w:spacing w:val="36"/>
          <w:sz w:val="20"/>
        </w:rPr>
        <w:t xml:space="preserve"> </w:t>
      </w:r>
      <w:r>
        <w:rPr>
          <w:sz w:val="20"/>
        </w:rPr>
        <w:t>de</w:t>
      </w:r>
      <w:r>
        <w:rPr>
          <w:spacing w:val="34"/>
          <w:sz w:val="20"/>
        </w:rPr>
        <w:t xml:space="preserve"> </w:t>
      </w:r>
      <w:r>
        <w:rPr>
          <w:sz w:val="20"/>
        </w:rPr>
        <w:t>fiche</w:t>
      </w:r>
      <w:r>
        <w:rPr>
          <w:spacing w:val="35"/>
          <w:sz w:val="20"/>
        </w:rPr>
        <w:t xml:space="preserve"> </w:t>
      </w:r>
      <w:r>
        <w:rPr>
          <w:sz w:val="20"/>
        </w:rPr>
        <w:t>de</w:t>
      </w:r>
      <w:r>
        <w:rPr>
          <w:spacing w:val="35"/>
          <w:sz w:val="20"/>
        </w:rPr>
        <w:t xml:space="preserve"> </w:t>
      </w:r>
      <w:r>
        <w:rPr>
          <w:sz w:val="20"/>
        </w:rPr>
        <w:t>données</w:t>
      </w:r>
      <w:r>
        <w:rPr>
          <w:spacing w:val="36"/>
          <w:sz w:val="20"/>
        </w:rPr>
        <w:t xml:space="preserve"> </w:t>
      </w:r>
      <w:r>
        <w:rPr>
          <w:sz w:val="20"/>
        </w:rPr>
        <w:t>de</w:t>
      </w:r>
      <w:r>
        <w:rPr>
          <w:spacing w:val="34"/>
          <w:sz w:val="20"/>
        </w:rPr>
        <w:t xml:space="preserve"> </w:t>
      </w:r>
      <w:r>
        <w:rPr>
          <w:sz w:val="20"/>
        </w:rPr>
        <w:t>sécurité</w:t>
      </w:r>
      <w:r>
        <w:rPr>
          <w:spacing w:val="35"/>
          <w:sz w:val="20"/>
        </w:rPr>
        <w:t xml:space="preserve"> </w:t>
      </w:r>
      <w:r>
        <w:rPr>
          <w:sz w:val="20"/>
        </w:rPr>
        <w:t>(FDS)</w:t>
      </w:r>
      <w:r>
        <w:rPr>
          <w:spacing w:val="34"/>
          <w:sz w:val="20"/>
        </w:rPr>
        <w:t xml:space="preserve"> </w:t>
      </w:r>
      <w:r>
        <w:rPr>
          <w:sz w:val="20"/>
        </w:rPr>
        <w:t>à afficher sur le lieu de stockage.</w:t>
      </w:r>
    </w:p>
    <w:p w14:paraId="03FFD237" w14:textId="77777777" w:rsidR="00E14A36" w:rsidRDefault="00000000">
      <w:pPr>
        <w:pStyle w:val="Titre6"/>
        <w:numPr>
          <w:ilvl w:val="1"/>
          <w:numId w:val="79"/>
        </w:numPr>
        <w:tabs>
          <w:tab w:val="left" w:pos="1204"/>
        </w:tabs>
        <w:spacing w:before="230"/>
        <w:ind w:left="1204" w:hanging="508"/>
        <w:jc w:val="both"/>
      </w:pPr>
      <w:bookmarkStart w:id="38" w:name="_bookmark31"/>
      <w:bookmarkEnd w:id="38"/>
      <w:r>
        <w:t>Carburants</w:t>
      </w:r>
      <w:r>
        <w:rPr>
          <w:spacing w:val="-6"/>
        </w:rPr>
        <w:t xml:space="preserve"> </w:t>
      </w:r>
      <w:r>
        <w:t>et</w:t>
      </w:r>
      <w:r>
        <w:rPr>
          <w:spacing w:val="-6"/>
        </w:rPr>
        <w:t xml:space="preserve"> </w:t>
      </w:r>
      <w:r>
        <w:rPr>
          <w:spacing w:val="-2"/>
        </w:rPr>
        <w:t>lubrifiants</w:t>
      </w:r>
    </w:p>
    <w:p w14:paraId="08302EB9" w14:textId="77777777" w:rsidR="00E14A36" w:rsidRDefault="00000000">
      <w:pPr>
        <w:pStyle w:val="Corpsdetexte"/>
        <w:spacing w:before="1"/>
        <w:ind w:left="696" w:right="700"/>
        <w:jc w:val="both"/>
      </w:pPr>
      <w:r>
        <w:t>Dans le</w:t>
      </w:r>
      <w:r>
        <w:rPr>
          <w:spacing w:val="-1"/>
        </w:rPr>
        <w:t xml:space="preserve"> </w:t>
      </w:r>
      <w:r>
        <w:t>cas où l’entrepreneur</w:t>
      </w:r>
      <w:r>
        <w:rPr>
          <w:spacing w:val="-1"/>
        </w:rPr>
        <w:t xml:space="preserve"> </w:t>
      </w:r>
      <w:r>
        <w:t>utilise</w:t>
      </w:r>
      <w:r>
        <w:rPr>
          <w:spacing w:val="-1"/>
        </w:rPr>
        <w:t xml:space="preserve"> </w:t>
      </w:r>
      <w:r>
        <w:t>dans le</w:t>
      </w:r>
      <w:r>
        <w:rPr>
          <w:spacing w:val="-1"/>
        </w:rPr>
        <w:t xml:space="preserve"> </w:t>
      </w:r>
      <w:r>
        <w:t>chantier des carburants et lubrifiants,</w:t>
      </w:r>
      <w:r>
        <w:rPr>
          <w:spacing w:val="-1"/>
        </w:rPr>
        <w:t xml:space="preserve"> </w:t>
      </w:r>
      <w:r>
        <w:t>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w:t>
      </w:r>
    </w:p>
    <w:p w14:paraId="3B7D1F29" w14:textId="77777777" w:rsidR="00E14A36" w:rsidRDefault="00E14A36">
      <w:pPr>
        <w:pStyle w:val="Corpsdetexte"/>
        <w:jc w:val="both"/>
        <w:sectPr w:rsidR="00E14A36">
          <w:pgSz w:w="12240" w:h="15840"/>
          <w:pgMar w:top="1020" w:right="720" w:bottom="1100" w:left="720" w:header="827" w:footer="907" w:gutter="0"/>
          <w:cols w:space="720"/>
        </w:sectPr>
      </w:pPr>
    </w:p>
    <w:p w14:paraId="4A214B53" w14:textId="77777777" w:rsidR="00E14A36" w:rsidRDefault="00000000">
      <w:pPr>
        <w:pStyle w:val="Corpsdetexte"/>
        <w:ind w:left="696" w:right="702"/>
        <w:jc w:val="both"/>
      </w:pPr>
      <w:proofErr w:type="gramStart"/>
      <w:r>
        <w:lastRenderedPageBreak/>
        <w:t>liquide</w:t>
      </w:r>
      <w:proofErr w:type="gramEnd"/>
      <w:r>
        <w:t xml:space="preserve"> en cas de déversement accidentel. L’ensemble doit être couvert et associé à des dispositifs de lutte contre les incendies (extincteurs, bacs à sable). A l’issue des travaux, le site du chantier sera débarrassé de toutes traces ou sous-produits.</w:t>
      </w:r>
    </w:p>
    <w:p w14:paraId="7A538A69" w14:textId="77777777" w:rsidR="00E14A36" w:rsidRDefault="00000000">
      <w:pPr>
        <w:pStyle w:val="Titre6"/>
        <w:numPr>
          <w:ilvl w:val="1"/>
          <w:numId w:val="79"/>
        </w:numPr>
        <w:tabs>
          <w:tab w:val="left" w:pos="1204"/>
        </w:tabs>
        <w:spacing w:line="231" w:lineRule="exact"/>
        <w:ind w:left="1204" w:hanging="508"/>
        <w:jc w:val="both"/>
      </w:pPr>
      <w:bookmarkStart w:id="39" w:name="_bookmark32"/>
      <w:bookmarkEnd w:id="39"/>
      <w:r>
        <w:t>Autres</w:t>
      </w:r>
      <w:r>
        <w:rPr>
          <w:spacing w:val="-10"/>
        </w:rPr>
        <w:t xml:space="preserve"> </w:t>
      </w:r>
      <w:r>
        <w:t>substances</w:t>
      </w:r>
      <w:r>
        <w:rPr>
          <w:spacing w:val="-10"/>
        </w:rPr>
        <w:t xml:space="preserve"> </w:t>
      </w:r>
      <w:r>
        <w:t>potentiellement</w:t>
      </w:r>
      <w:r>
        <w:rPr>
          <w:spacing w:val="-11"/>
        </w:rPr>
        <w:t xml:space="preserve"> </w:t>
      </w:r>
      <w:r>
        <w:rPr>
          <w:spacing w:val="-2"/>
        </w:rPr>
        <w:t>polluantes</w:t>
      </w:r>
    </w:p>
    <w:p w14:paraId="71F1E77C" w14:textId="77777777" w:rsidR="00E14A36" w:rsidRDefault="00000000">
      <w:pPr>
        <w:pStyle w:val="Corpsdetexte"/>
        <w:ind w:left="696" w:right="705"/>
        <w:jc w:val="both"/>
      </w:pPr>
      <w: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84A7E4D" w14:textId="77777777" w:rsidR="00E14A36" w:rsidRDefault="00000000">
      <w:pPr>
        <w:pStyle w:val="Titre6"/>
        <w:numPr>
          <w:ilvl w:val="1"/>
          <w:numId w:val="79"/>
        </w:numPr>
        <w:tabs>
          <w:tab w:val="left" w:pos="1207"/>
        </w:tabs>
        <w:spacing w:before="0"/>
        <w:ind w:left="1207" w:hanging="511"/>
        <w:jc w:val="both"/>
      </w:pPr>
      <w:bookmarkStart w:id="40" w:name="_bookmark33"/>
      <w:bookmarkEnd w:id="40"/>
      <w:r>
        <w:t>Gestion</w:t>
      </w:r>
      <w:r>
        <w:rPr>
          <w:spacing w:val="-6"/>
        </w:rPr>
        <w:t xml:space="preserve"> </w:t>
      </w:r>
      <w:r>
        <w:t>des</w:t>
      </w:r>
      <w:r>
        <w:rPr>
          <w:spacing w:val="-7"/>
        </w:rPr>
        <w:t xml:space="preserve"> </w:t>
      </w:r>
      <w:r>
        <w:t>pollutions</w:t>
      </w:r>
      <w:r>
        <w:rPr>
          <w:spacing w:val="-6"/>
        </w:rPr>
        <w:t xml:space="preserve"> </w:t>
      </w:r>
      <w:r>
        <w:rPr>
          <w:spacing w:val="-2"/>
        </w:rPr>
        <w:t>accidentelles</w:t>
      </w:r>
    </w:p>
    <w:p w14:paraId="0CDC2C5D" w14:textId="77777777" w:rsidR="00E14A36" w:rsidRDefault="00000000">
      <w:pPr>
        <w:pStyle w:val="Corpsdetexte"/>
        <w:ind w:left="696" w:right="701"/>
        <w:jc w:val="both"/>
      </w:pPr>
      <w: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w:t>
      </w:r>
      <w:r>
        <w:rPr>
          <w:spacing w:val="-5"/>
        </w:rPr>
        <w:t xml:space="preserve"> </w:t>
      </w:r>
      <w:r>
        <w:t>au</w:t>
      </w:r>
      <w:r>
        <w:rPr>
          <w:spacing w:val="-4"/>
        </w:rPr>
        <w:t xml:space="preserve"> </w:t>
      </w:r>
      <w:r>
        <w:t>traitement</w:t>
      </w:r>
      <w:r>
        <w:rPr>
          <w:spacing w:val="-3"/>
        </w:rPr>
        <w:t xml:space="preserve"> </w:t>
      </w:r>
      <w:r>
        <w:t>de</w:t>
      </w:r>
      <w:r>
        <w:rPr>
          <w:spacing w:val="-4"/>
        </w:rPr>
        <w:t xml:space="preserve"> </w:t>
      </w:r>
      <w:r>
        <w:t>la</w:t>
      </w:r>
      <w:r>
        <w:rPr>
          <w:spacing w:val="-4"/>
        </w:rPr>
        <w:t xml:space="preserve"> </w:t>
      </w:r>
      <w:r>
        <w:t>pollution.</w:t>
      </w:r>
      <w:r>
        <w:rPr>
          <w:spacing w:val="-4"/>
        </w:rPr>
        <w:t xml:space="preserve"> </w:t>
      </w:r>
      <w:r>
        <w:t>Les</w:t>
      </w:r>
      <w:r>
        <w:rPr>
          <w:spacing w:val="-3"/>
        </w:rPr>
        <w:t xml:space="preserve"> </w:t>
      </w:r>
      <w:r>
        <w:t>consignes</w:t>
      </w:r>
      <w:r>
        <w:rPr>
          <w:spacing w:val="-1"/>
        </w:rPr>
        <w:t xml:space="preserve"> </w:t>
      </w:r>
      <w:r>
        <w:t>conservatoires</w:t>
      </w:r>
      <w:r>
        <w:rPr>
          <w:spacing w:val="-3"/>
        </w:rPr>
        <w:t xml:space="preserve"> </w:t>
      </w:r>
      <w:r>
        <w:t>prescrites</w:t>
      </w:r>
      <w:r>
        <w:rPr>
          <w:spacing w:val="-3"/>
        </w:rPr>
        <w:t xml:space="preserve"> </w:t>
      </w:r>
      <w:r>
        <w:t>devront</w:t>
      </w:r>
      <w:r>
        <w:rPr>
          <w:spacing w:val="-3"/>
        </w:rPr>
        <w:t xml:space="preserve"> </w:t>
      </w:r>
      <w:r>
        <w:t>être</w:t>
      </w:r>
      <w:r>
        <w:rPr>
          <w:spacing w:val="-4"/>
        </w:rPr>
        <w:t xml:space="preserve"> </w:t>
      </w:r>
      <w:r>
        <w:t>rapidement mise en œuvre. Des tampons devront être disponibles sur les sites pour absorber les déversements de faibles envergures.</w:t>
      </w:r>
    </w:p>
    <w:p w14:paraId="759E9DD6" w14:textId="77777777" w:rsidR="00E14A36" w:rsidRDefault="00000000">
      <w:pPr>
        <w:pStyle w:val="Titre6"/>
        <w:numPr>
          <w:ilvl w:val="1"/>
          <w:numId w:val="79"/>
        </w:numPr>
        <w:tabs>
          <w:tab w:val="left" w:pos="1207"/>
        </w:tabs>
        <w:ind w:left="1207" w:hanging="511"/>
        <w:jc w:val="both"/>
      </w:pPr>
      <w:bookmarkStart w:id="41" w:name="_bookmark34"/>
      <w:bookmarkEnd w:id="41"/>
      <w:r>
        <w:t>Principe</w:t>
      </w:r>
      <w:r>
        <w:rPr>
          <w:spacing w:val="-6"/>
        </w:rPr>
        <w:t xml:space="preserve"> </w:t>
      </w:r>
      <w:r>
        <w:t>d’intervention</w:t>
      </w:r>
      <w:r>
        <w:rPr>
          <w:spacing w:val="-8"/>
        </w:rPr>
        <w:t xml:space="preserve"> </w:t>
      </w:r>
      <w:r>
        <w:t>suite</w:t>
      </w:r>
      <w:r>
        <w:rPr>
          <w:spacing w:val="-5"/>
        </w:rPr>
        <w:t xml:space="preserve"> </w:t>
      </w:r>
      <w:r>
        <w:t>à</w:t>
      </w:r>
      <w:r>
        <w:rPr>
          <w:spacing w:val="-9"/>
        </w:rPr>
        <w:t xml:space="preserve"> </w:t>
      </w:r>
      <w:r>
        <w:t>une</w:t>
      </w:r>
      <w:r>
        <w:rPr>
          <w:spacing w:val="-8"/>
        </w:rPr>
        <w:t xml:space="preserve"> </w:t>
      </w:r>
      <w:r>
        <w:t>pollution</w:t>
      </w:r>
      <w:r>
        <w:rPr>
          <w:spacing w:val="-6"/>
        </w:rPr>
        <w:t xml:space="preserve"> </w:t>
      </w:r>
      <w:r>
        <w:rPr>
          <w:spacing w:val="-2"/>
        </w:rPr>
        <w:t>accidentelle</w:t>
      </w:r>
    </w:p>
    <w:p w14:paraId="611A0178" w14:textId="77777777" w:rsidR="00E14A36" w:rsidRDefault="00000000">
      <w:pPr>
        <w:pStyle w:val="Corpsdetexte"/>
        <w:spacing w:before="1" w:line="231" w:lineRule="exact"/>
        <w:ind w:left="696"/>
        <w:jc w:val="both"/>
      </w:pPr>
      <w:r>
        <w:t>En</w:t>
      </w:r>
      <w:r>
        <w:rPr>
          <w:spacing w:val="-6"/>
        </w:rPr>
        <w:t xml:space="preserve"> </w:t>
      </w:r>
      <w:r>
        <w:t>cas</w:t>
      </w:r>
      <w:r>
        <w:rPr>
          <w:spacing w:val="-7"/>
        </w:rPr>
        <w:t xml:space="preserve"> </w:t>
      </w:r>
      <w:r>
        <w:t>de</w:t>
      </w:r>
      <w:r>
        <w:rPr>
          <w:spacing w:val="-7"/>
        </w:rPr>
        <w:t xml:space="preserve"> </w:t>
      </w:r>
      <w:r>
        <w:t>déversement</w:t>
      </w:r>
      <w:r>
        <w:rPr>
          <w:spacing w:val="-7"/>
        </w:rPr>
        <w:t xml:space="preserve"> </w:t>
      </w:r>
      <w:r>
        <w:t>accidentel</w:t>
      </w:r>
      <w:r>
        <w:rPr>
          <w:spacing w:val="-7"/>
        </w:rPr>
        <w:t xml:space="preserve"> </w:t>
      </w:r>
      <w:r>
        <w:t>de</w:t>
      </w:r>
      <w:r>
        <w:rPr>
          <w:spacing w:val="-8"/>
        </w:rPr>
        <w:t xml:space="preserve"> </w:t>
      </w:r>
      <w:r>
        <w:t>substances</w:t>
      </w:r>
      <w:r>
        <w:rPr>
          <w:spacing w:val="-8"/>
        </w:rPr>
        <w:t xml:space="preserve"> </w:t>
      </w:r>
      <w:r>
        <w:t>polluantes,</w:t>
      </w:r>
      <w:r>
        <w:rPr>
          <w:spacing w:val="-7"/>
        </w:rPr>
        <w:t xml:space="preserve"> </w:t>
      </w:r>
      <w:r>
        <w:t>les</w:t>
      </w:r>
      <w:r>
        <w:rPr>
          <w:spacing w:val="-7"/>
        </w:rPr>
        <w:t xml:space="preserve"> </w:t>
      </w:r>
      <w:r>
        <w:t>mesures</w:t>
      </w:r>
      <w:r>
        <w:rPr>
          <w:spacing w:val="-8"/>
        </w:rPr>
        <w:t xml:space="preserve"> </w:t>
      </w:r>
      <w:r>
        <w:t>suivantes</w:t>
      </w:r>
      <w:r>
        <w:rPr>
          <w:spacing w:val="-8"/>
        </w:rPr>
        <w:t xml:space="preserve"> </w:t>
      </w:r>
      <w:r>
        <w:t>devront</w:t>
      </w:r>
      <w:r>
        <w:rPr>
          <w:spacing w:val="-7"/>
        </w:rPr>
        <w:t xml:space="preserve"> </w:t>
      </w:r>
      <w:r>
        <w:t>être</w:t>
      </w:r>
      <w:r>
        <w:rPr>
          <w:spacing w:val="-6"/>
        </w:rPr>
        <w:t xml:space="preserve"> </w:t>
      </w:r>
      <w:r>
        <w:t>prises</w:t>
      </w:r>
      <w:r>
        <w:rPr>
          <w:spacing w:val="-8"/>
        </w:rPr>
        <w:t xml:space="preserve"> </w:t>
      </w:r>
      <w:r>
        <w:rPr>
          <w:spacing w:val="-10"/>
        </w:rPr>
        <w:t>:</w:t>
      </w:r>
    </w:p>
    <w:p w14:paraId="3DB733A2" w14:textId="77777777" w:rsidR="00E14A36" w:rsidRDefault="00000000">
      <w:pPr>
        <w:pStyle w:val="Paragraphedeliste"/>
        <w:numPr>
          <w:ilvl w:val="0"/>
          <w:numId w:val="68"/>
        </w:numPr>
        <w:tabs>
          <w:tab w:val="left" w:pos="1416"/>
        </w:tabs>
        <w:spacing w:line="231" w:lineRule="exact"/>
        <w:rPr>
          <w:sz w:val="20"/>
        </w:rPr>
      </w:pPr>
      <w:r>
        <w:rPr>
          <w:sz w:val="20"/>
        </w:rPr>
        <w:t>Eviter</w:t>
      </w:r>
      <w:r>
        <w:rPr>
          <w:spacing w:val="-7"/>
          <w:sz w:val="20"/>
        </w:rPr>
        <w:t xml:space="preserve"> </w:t>
      </w:r>
      <w:r>
        <w:rPr>
          <w:sz w:val="20"/>
        </w:rPr>
        <w:t>la</w:t>
      </w:r>
      <w:r>
        <w:rPr>
          <w:spacing w:val="-6"/>
          <w:sz w:val="20"/>
        </w:rPr>
        <w:t xml:space="preserve"> </w:t>
      </w:r>
      <w:r>
        <w:rPr>
          <w:sz w:val="20"/>
        </w:rPr>
        <w:t>contamination</w:t>
      </w:r>
      <w:r>
        <w:rPr>
          <w:spacing w:val="-8"/>
          <w:sz w:val="20"/>
        </w:rPr>
        <w:t xml:space="preserve"> </w:t>
      </w:r>
      <w:r>
        <w:rPr>
          <w:sz w:val="20"/>
        </w:rPr>
        <w:t>du</w:t>
      </w:r>
      <w:r>
        <w:rPr>
          <w:spacing w:val="-4"/>
          <w:sz w:val="20"/>
        </w:rPr>
        <w:t xml:space="preserve"> </w:t>
      </w:r>
      <w:r>
        <w:rPr>
          <w:sz w:val="20"/>
        </w:rPr>
        <w:t>sol</w:t>
      </w:r>
      <w:r>
        <w:rPr>
          <w:spacing w:val="-8"/>
          <w:sz w:val="20"/>
        </w:rPr>
        <w:t xml:space="preserve"> </w:t>
      </w:r>
      <w:r>
        <w:rPr>
          <w:sz w:val="20"/>
        </w:rPr>
        <w:t>par</w:t>
      </w:r>
      <w:r>
        <w:rPr>
          <w:spacing w:val="-8"/>
          <w:sz w:val="20"/>
        </w:rPr>
        <w:t xml:space="preserve"> </w:t>
      </w:r>
      <w:r>
        <w:rPr>
          <w:sz w:val="20"/>
        </w:rPr>
        <w:t>le</w:t>
      </w:r>
      <w:r>
        <w:rPr>
          <w:spacing w:val="-7"/>
          <w:sz w:val="20"/>
        </w:rPr>
        <w:t xml:space="preserve"> </w:t>
      </w:r>
      <w:r>
        <w:rPr>
          <w:sz w:val="20"/>
        </w:rPr>
        <w:t>saupoudrage</w:t>
      </w:r>
      <w:r>
        <w:rPr>
          <w:spacing w:val="-7"/>
          <w:sz w:val="20"/>
        </w:rPr>
        <w:t xml:space="preserve"> </w:t>
      </w:r>
      <w:r>
        <w:rPr>
          <w:sz w:val="20"/>
        </w:rPr>
        <w:t>de</w:t>
      </w:r>
      <w:r>
        <w:rPr>
          <w:spacing w:val="-5"/>
          <w:sz w:val="20"/>
        </w:rPr>
        <w:t xml:space="preserve"> </w:t>
      </w:r>
      <w:r>
        <w:rPr>
          <w:sz w:val="20"/>
        </w:rPr>
        <w:t>produits</w:t>
      </w:r>
      <w:r>
        <w:rPr>
          <w:spacing w:val="-6"/>
          <w:sz w:val="20"/>
        </w:rPr>
        <w:t xml:space="preserve"> </w:t>
      </w:r>
      <w:r>
        <w:rPr>
          <w:sz w:val="20"/>
        </w:rPr>
        <w:t>absorbants</w:t>
      </w:r>
      <w:r>
        <w:rPr>
          <w:spacing w:val="-7"/>
          <w:sz w:val="20"/>
        </w:rPr>
        <w:t xml:space="preserve"> </w:t>
      </w:r>
      <w:r>
        <w:rPr>
          <w:sz w:val="20"/>
        </w:rPr>
        <w:t>spécifiques</w:t>
      </w:r>
      <w:r>
        <w:rPr>
          <w:spacing w:val="-4"/>
          <w:sz w:val="20"/>
        </w:rPr>
        <w:t xml:space="preserve"> </w:t>
      </w:r>
      <w:r>
        <w:rPr>
          <w:spacing w:val="-10"/>
          <w:sz w:val="20"/>
        </w:rPr>
        <w:t>;</w:t>
      </w:r>
    </w:p>
    <w:p w14:paraId="38449BED" w14:textId="77777777" w:rsidR="00E14A36" w:rsidRDefault="00000000">
      <w:pPr>
        <w:pStyle w:val="Paragraphedeliste"/>
        <w:numPr>
          <w:ilvl w:val="0"/>
          <w:numId w:val="68"/>
        </w:numPr>
        <w:tabs>
          <w:tab w:val="left" w:pos="1416"/>
        </w:tabs>
        <w:ind w:right="709"/>
        <w:rPr>
          <w:sz w:val="20"/>
        </w:rPr>
      </w:pPr>
      <w:r>
        <w:rPr>
          <w:sz w:val="20"/>
        </w:rPr>
        <w:t>En cas de proximité d’une source d’eau (puits,</w:t>
      </w:r>
      <w:r>
        <w:rPr>
          <w:spacing w:val="-1"/>
          <w:sz w:val="20"/>
        </w:rPr>
        <w:t xml:space="preserve"> </w:t>
      </w:r>
      <w:r>
        <w:rPr>
          <w:sz w:val="20"/>
        </w:rPr>
        <w:t>cours d’eau…), éviter la contamination</w:t>
      </w:r>
      <w:r>
        <w:rPr>
          <w:spacing w:val="-1"/>
          <w:sz w:val="20"/>
        </w:rPr>
        <w:t xml:space="preserve"> </w:t>
      </w:r>
      <w:r>
        <w:rPr>
          <w:sz w:val="20"/>
        </w:rPr>
        <w:t>des eaux par blocage, barrage, digue de terre, dans un premier temps ;</w:t>
      </w:r>
    </w:p>
    <w:p w14:paraId="3B1EB747" w14:textId="77777777" w:rsidR="00E14A36" w:rsidRDefault="00000000">
      <w:pPr>
        <w:pStyle w:val="Paragraphedeliste"/>
        <w:numPr>
          <w:ilvl w:val="0"/>
          <w:numId w:val="68"/>
        </w:numPr>
        <w:tabs>
          <w:tab w:val="left" w:pos="1416"/>
        </w:tabs>
        <w:spacing w:before="2" w:line="231" w:lineRule="exact"/>
        <w:rPr>
          <w:sz w:val="20"/>
        </w:rPr>
      </w:pPr>
      <w:r>
        <w:rPr>
          <w:sz w:val="20"/>
        </w:rPr>
        <w:t>Excaver</w:t>
      </w:r>
      <w:r>
        <w:rPr>
          <w:spacing w:val="-7"/>
          <w:sz w:val="20"/>
        </w:rPr>
        <w:t xml:space="preserve"> </w:t>
      </w:r>
      <w:r>
        <w:rPr>
          <w:sz w:val="20"/>
        </w:rPr>
        <w:t>les</w:t>
      </w:r>
      <w:r>
        <w:rPr>
          <w:spacing w:val="-8"/>
          <w:sz w:val="20"/>
        </w:rPr>
        <w:t xml:space="preserve"> </w:t>
      </w:r>
      <w:r>
        <w:rPr>
          <w:sz w:val="20"/>
        </w:rPr>
        <w:t>terres</w:t>
      </w:r>
      <w:r>
        <w:rPr>
          <w:spacing w:val="-8"/>
          <w:sz w:val="20"/>
        </w:rPr>
        <w:t xml:space="preserve"> </w:t>
      </w:r>
      <w:r>
        <w:rPr>
          <w:sz w:val="20"/>
        </w:rPr>
        <w:t>polluées</w:t>
      </w:r>
      <w:r>
        <w:rPr>
          <w:spacing w:val="-5"/>
          <w:sz w:val="20"/>
        </w:rPr>
        <w:t xml:space="preserve"> </w:t>
      </w:r>
      <w:r>
        <w:rPr>
          <w:sz w:val="20"/>
        </w:rPr>
        <w:t>au</w:t>
      </w:r>
      <w:r>
        <w:rPr>
          <w:spacing w:val="-8"/>
          <w:sz w:val="20"/>
        </w:rPr>
        <w:t xml:space="preserve"> </w:t>
      </w:r>
      <w:r>
        <w:rPr>
          <w:sz w:val="20"/>
        </w:rPr>
        <w:t>droit</w:t>
      </w:r>
      <w:r>
        <w:rPr>
          <w:spacing w:val="-8"/>
          <w:sz w:val="20"/>
        </w:rPr>
        <w:t xml:space="preserve"> </w:t>
      </w:r>
      <w:r>
        <w:rPr>
          <w:sz w:val="20"/>
        </w:rPr>
        <w:t>de</w:t>
      </w:r>
      <w:r>
        <w:rPr>
          <w:spacing w:val="-6"/>
          <w:sz w:val="20"/>
        </w:rPr>
        <w:t xml:space="preserve"> </w:t>
      </w:r>
      <w:r>
        <w:rPr>
          <w:sz w:val="20"/>
        </w:rPr>
        <w:t>la</w:t>
      </w:r>
      <w:r>
        <w:rPr>
          <w:spacing w:val="-7"/>
          <w:sz w:val="20"/>
        </w:rPr>
        <w:t xml:space="preserve"> </w:t>
      </w:r>
      <w:r>
        <w:rPr>
          <w:sz w:val="20"/>
        </w:rPr>
        <w:t>surface</w:t>
      </w:r>
      <w:r>
        <w:rPr>
          <w:spacing w:val="-6"/>
          <w:sz w:val="20"/>
        </w:rPr>
        <w:t xml:space="preserve"> </w:t>
      </w:r>
      <w:r>
        <w:rPr>
          <w:sz w:val="20"/>
        </w:rPr>
        <w:t>d’infiltration</w:t>
      </w:r>
      <w:r>
        <w:rPr>
          <w:spacing w:val="-8"/>
          <w:sz w:val="20"/>
        </w:rPr>
        <w:t xml:space="preserve"> </w:t>
      </w:r>
      <w:r>
        <w:rPr>
          <w:spacing w:val="-10"/>
          <w:sz w:val="20"/>
        </w:rPr>
        <w:t>;</w:t>
      </w:r>
    </w:p>
    <w:p w14:paraId="2469F304" w14:textId="77777777" w:rsidR="00E14A36" w:rsidRDefault="00000000">
      <w:pPr>
        <w:pStyle w:val="Paragraphedeliste"/>
        <w:numPr>
          <w:ilvl w:val="0"/>
          <w:numId w:val="68"/>
        </w:numPr>
        <w:tabs>
          <w:tab w:val="left" w:pos="1416"/>
        </w:tabs>
        <w:ind w:right="701"/>
        <w:rPr>
          <w:sz w:val="20"/>
        </w:rPr>
      </w:pPr>
      <w:r>
        <w:rPr>
          <w:sz w:val="20"/>
        </w:rPr>
        <w:t>Traiter</w:t>
      </w:r>
      <w:r>
        <w:rPr>
          <w:spacing w:val="80"/>
          <w:sz w:val="20"/>
        </w:rPr>
        <w:t xml:space="preserve"> </w:t>
      </w:r>
      <w:r>
        <w:rPr>
          <w:sz w:val="20"/>
        </w:rPr>
        <w:t>les</w:t>
      </w:r>
      <w:r>
        <w:rPr>
          <w:spacing w:val="80"/>
          <w:sz w:val="20"/>
        </w:rPr>
        <w:t xml:space="preserve"> </w:t>
      </w:r>
      <w:r>
        <w:rPr>
          <w:sz w:val="20"/>
        </w:rPr>
        <w:t>parties</w:t>
      </w:r>
      <w:r>
        <w:rPr>
          <w:spacing w:val="80"/>
          <w:sz w:val="20"/>
        </w:rPr>
        <w:t xml:space="preserve"> </w:t>
      </w:r>
      <w:r>
        <w:rPr>
          <w:sz w:val="20"/>
        </w:rPr>
        <w:t>polluées</w:t>
      </w:r>
      <w:r>
        <w:rPr>
          <w:spacing w:val="80"/>
          <w:sz w:val="20"/>
        </w:rPr>
        <w:t xml:space="preserve"> </w:t>
      </w:r>
      <w:r>
        <w:rPr>
          <w:sz w:val="20"/>
        </w:rPr>
        <w:t>de</w:t>
      </w:r>
      <w:r>
        <w:rPr>
          <w:spacing w:val="80"/>
          <w:sz w:val="20"/>
        </w:rPr>
        <w:t xml:space="preserve"> </w:t>
      </w:r>
      <w:r>
        <w:rPr>
          <w:sz w:val="20"/>
        </w:rPr>
        <w:t>façon</w:t>
      </w:r>
      <w:r>
        <w:rPr>
          <w:spacing w:val="80"/>
          <w:sz w:val="20"/>
        </w:rPr>
        <w:t xml:space="preserve"> </w:t>
      </w:r>
      <w:r>
        <w:rPr>
          <w:sz w:val="20"/>
        </w:rPr>
        <w:t>écologiquement</w:t>
      </w:r>
      <w:r>
        <w:rPr>
          <w:spacing w:val="80"/>
          <w:sz w:val="20"/>
        </w:rPr>
        <w:t xml:space="preserve"> </w:t>
      </w:r>
      <w:r>
        <w:rPr>
          <w:sz w:val="20"/>
        </w:rPr>
        <w:t>rationnelle</w:t>
      </w:r>
      <w:r>
        <w:rPr>
          <w:spacing w:val="80"/>
          <w:sz w:val="20"/>
        </w:rPr>
        <w:t xml:space="preserve"> </w:t>
      </w:r>
      <w:r>
        <w:rPr>
          <w:sz w:val="20"/>
        </w:rPr>
        <w:t>(mise</w:t>
      </w:r>
      <w:r>
        <w:rPr>
          <w:spacing w:val="80"/>
          <w:sz w:val="20"/>
        </w:rPr>
        <w:t xml:space="preserve"> </w:t>
      </w:r>
      <w:r>
        <w:rPr>
          <w:sz w:val="20"/>
        </w:rPr>
        <w:t>en</w:t>
      </w:r>
      <w:r>
        <w:rPr>
          <w:spacing w:val="80"/>
          <w:sz w:val="20"/>
        </w:rPr>
        <w:t xml:space="preserve"> </w:t>
      </w:r>
      <w:r>
        <w:rPr>
          <w:sz w:val="20"/>
        </w:rPr>
        <w:t>décharge,</w:t>
      </w:r>
      <w:r>
        <w:rPr>
          <w:spacing w:val="80"/>
          <w:sz w:val="20"/>
        </w:rPr>
        <w:t xml:space="preserve"> </w:t>
      </w:r>
      <w:r>
        <w:rPr>
          <w:sz w:val="20"/>
        </w:rPr>
        <w:t>enfouissement, incinération, selon la nature de la pollution).</w:t>
      </w:r>
    </w:p>
    <w:p w14:paraId="0F9C9A3A" w14:textId="77777777" w:rsidR="00E14A36" w:rsidRDefault="00000000">
      <w:pPr>
        <w:pStyle w:val="Titre6"/>
        <w:numPr>
          <w:ilvl w:val="1"/>
          <w:numId w:val="79"/>
        </w:numPr>
        <w:tabs>
          <w:tab w:val="left" w:pos="1207"/>
        </w:tabs>
        <w:spacing w:before="0"/>
        <w:ind w:left="1207" w:hanging="511"/>
        <w:jc w:val="both"/>
      </w:pPr>
      <w:bookmarkStart w:id="42" w:name="_bookmark35"/>
      <w:bookmarkEnd w:id="42"/>
      <w:r>
        <w:t>Protection</w:t>
      </w:r>
      <w:r>
        <w:rPr>
          <w:spacing w:val="-5"/>
        </w:rPr>
        <w:t xml:space="preserve"> </w:t>
      </w:r>
      <w:r>
        <w:t>des</w:t>
      </w:r>
      <w:r>
        <w:rPr>
          <w:spacing w:val="-8"/>
        </w:rPr>
        <w:t xml:space="preserve"> </w:t>
      </w:r>
      <w:r>
        <w:t>espaces</w:t>
      </w:r>
      <w:r>
        <w:rPr>
          <w:spacing w:val="-8"/>
        </w:rPr>
        <w:t xml:space="preserve"> </w:t>
      </w:r>
      <w:r>
        <w:t>naturels</w:t>
      </w:r>
      <w:r>
        <w:rPr>
          <w:spacing w:val="-7"/>
        </w:rPr>
        <w:t xml:space="preserve"> </w:t>
      </w:r>
      <w:r>
        <w:t>contre</w:t>
      </w:r>
      <w:r>
        <w:rPr>
          <w:spacing w:val="-8"/>
        </w:rPr>
        <w:t xml:space="preserve"> </w:t>
      </w:r>
      <w:r>
        <w:rPr>
          <w:spacing w:val="-2"/>
        </w:rPr>
        <w:t>l’incendie</w:t>
      </w:r>
    </w:p>
    <w:p w14:paraId="05D55846" w14:textId="77777777" w:rsidR="00E14A36" w:rsidRDefault="00000000">
      <w:pPr>
        <w:pStyle w:val="Corpsdetexte"/>
        <w:ind w:left="696" w:right="699"/>
        <w:jc w:val="both"/>
      </w:pPr>
      <w: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4A8278E" w14:textId="77777777" w:rsidR="00E14A36" w:rsidRDefault="00000000">
      <w:pPr>
        <w:pStyle w:val="Paragraphedeliste"/>
        <w:numPr>
          <w:ilvl w:val="0"/>
          <w:numId w:val="67"/>
        </w:numPr>
        <w:tabs>
          <w:tab w:val="left" w:pos="1415"/>
        </w:tabs>
        <w:spacing w:line="231" w:lineRule="exact"/>
        <w:ind w:left="1415" w:hanging="359"/>
        <w:jc w:val="both"/>
        <w:rPr>
          <w:sz w:val="20"/>
        </w:rPr>
      </w:pPr>
      <w:r>
        <w:rPr>
          <w:sz w:val="20"/>
        </w:rPr>
        <w:t>Brûlage</w:t>
      </w:r>
      <w:r>
        <w:rPr>
          <w:spacing w:val="-9"/>
          <w:sz w:val="20"/>
        </w:rPr>
        <w:t xml:space="preserve"> </w:t>
      </w:r>
      <w:r>
        <w:rPr>
          <w:sz w:val="20"/>
        </w:rPr>
        <w:t>autorisé</w:t>
      </w:r>
      <w:r>
        <w:rPr>
          <w:spacing w:val="-6"/>
          <w:sz w:val="20"/>
        </w:rPr>
        <w:t xml:space="preserve"> </w:t>
      </w:r>
      <w:r>
        <w:rPr>
          <w:sz w:val="20"/>
        </w:rPr>
        <w:t>uniquement</w:t>
      </w:r>
      <w:r>
        <w:rPr>
          <w:spacing w:val="-9"/>
          <w:sz w:val="20"/>
        </w:rPr>
        <w:t xml:space="preserve"> </w:t>
      </w:r>
      <w:r>
        <w:rPr>
          <w:sz w:val="20"/>
        </w:rPr>
        <w:t>par</w:t>
      </w:r>
      <w:r>
        <w:rPr>
          <w:spacing w:val="-8"/>
          <w:sz w:val="20"/>
        </w:rPr>
        <w:t xml:space="preserve"> </w:t>
      </w:r>
      <w:r>
        <w:rPr>
          <w:sz w:val="20"/>
        </w:rPr>
        <w:t>vent</w:t>
      </w:r>
      <w:r>
        <w:rPr>
          <w:spacing w:val="-9"/>
          <w:sz w:val="20"/>
        </w:rPr>
        <w:t xml:space="preserve"> </w:t>
      </w:r>
      <w:r>
        <w:rPr>
          <w:sz w:val="20"/>
        </w:rPr>
        <w:t>faible</w:t>
      </w:r>
      <w:r>
        <w:rPr>
          <w:spacing w:val="-6"/>
          <w:sz w:val="20"/>
        </w:rPr>
        <w:t xml:space="preserve"> </w:t>
      </w:r>
      <w:r>
        <w:rPr>
          <w:spacing w:val="-10"/>
          <w:sz w:val="20"/>
        </w:rPr>
        <w:t>;</w:t>
      </w:r>
    </w:p>
    <w:p w14:paraId="22026048" w14:textId="77777777" w:rsidR="00E14A36" w:rsidRDefault="00000000">
      <w:pPr>
        <w:pStyle w:val="Paragraphedeliste"/>
        <w:numPr>
          <w:ilvl w:val="0"/>
          <w:numId w:val="67"/>
        </w:numPr>
        <w:tabs>
          <w:tab w:val="left" w:pos="1415"/>
        </w:tabs>
        <w:spacing w:line="232" w:lineRule="exact"/>
        <w:ind w:left="1415" w:hanging="359"/>
        <w:jc w:val="both"/>
        <w:rPr>
          <w:sz w:val="20"/>
        </w:rPr>
      </w:pPr>
      <w:r>
        <w:rPr>
          <w:sz w:val="20"/>
        </w:rPr>
        <w:t>Site</w:t>
      </w:r>
      <w:r>
        <w:rPr>
          <w:spacing w:val="-9"/>
          <w:sz w:val="20"/>
        </w:rPr>
        <w:t xml:space="preserve"> </w:t>
      </w:r>
      <w:r>
        <w:rPr>
          <w:sz w:val="20"/>
        </w:rPr>
        <w:t>préalablement</w:t>
      </w:r>
      <w:r>
        <w:rPr>
          <w:spacing w:val="-8"/>
          <w:sz w:val="20"/>
        </w:rPr>
        <w:t xml:space="preserve"> </w:t>
      </w:r>
      <w:r>
        <w:rPr>
          <w:sz w:val="20"/>
        </w:rPr>
        <w:t>débroussaillé</w:t>
      </w:r>
      <w:r>
        <w:rPr>
          <w:spacing w:val="-8"/>
          <w:sz w:val="20"/>
        </w:rPr>
        <w:t xml:space="preserve"> </w:t>
      </w:r>
      <w:r>
        <w:rPr>
          <w:sz w:val="20"/>
        </w:rPr>
        <w:t>sur</w:t>
      </w:r>
      <w:r>
        <w:rPr>
          <w:spacing w:val="-7"/>
          <w:sz w:val="20"/>
        </w:rPr>
        <w:t xml:space="preserve"> </w:t>
      </w:r>
      <w:r>
        <w:rPr>
          <w:sz w:val="20"/>
        </w:rPr>
        <w:t>vingt</w:t>
      </w:r>
      <w:r>
        <w:rPr>
          <w:spacing w:val="-8"/>
          <w:sz w:val="20"/>
        </w:rPr>
        <w:t xml:space="preserve"> </w:t>
      </w:r>
      <w:r>
        <w:rPr>
          <w:sz w:val="20"/>
        </w:rPr>
        <w:t>mètres</w:t>
      </w:r>
      <w:r>
        <w:rPr>
          <w:spacing w:val="-8"/>
          <w:sz w:val="20"/>
        </w:rPr>
        <w:t xml:space="preserve"> </w:t>
      </w:r>
      <w:r>
        <w:rPr>
          <w:sz w:val="20"/>
        </w:rPr>
        <w:t>de</w:t>
      </w:r>
      <w:r>
        <w:rPr>
          <w:spacing w:val="-6"/>
          <w:sz w:val="20"/>
        </w:rPr>
        <w:t xml:space="preserve"> </w:t>
      </w:r>
      <w:r>
        <w:rPr>
          <w:sz w:val="20"/>
        </w:rPr>
        <w:t>rayon</w:t>
      </w:r>
      <w:r>
        <w:rPr>
          <w:spacing w:val="-9"/>
          <w:sz w:val="20"/>
        </w:rPr>
        <w:t xml:space="preserve"> </w:t>
      </w:r>
      <w:r>
        <w:rPr>
          <w:spacing w:val="-10"/>
          <w:sz w:val="20"/>
        </w:rPr>
        <w:t>;</w:t>
      </w:r>
    </w:p>
    <w:p w14:paraId="503480FF" w14:textId="77777777" w:rsidR="00E14A36" w:rsidRDefault="00000000">
      <w:pPr>
        <w:pStyle w:val="Paragraphedeliste"/>
        <w:numPr>
          <w:ilvl w:val="0"/>
          <w:numId w:val="67"/>
        </w:numPr>
        <w:tabs>
          <w:tab w:val="left" w:pos="1416"/>
        </w:tabs>
        <w:spacing w:before="1"/>
        <w:ind w:right="703"/>
        <w:rPr>
          <w:sz w:val="20"/>
        </w:rPr>
      </w:pPr>
      <w:r>
        <w:rPr>
          <w:sz w:val="20"/>
        </w:rPr>
        <w:t>Feu sous surveillance constante d’une personne compétente armée de moyens de lutte contre l’incendie ;</w:t>
      </w:r>
    </w:p>
    <w:p w14:paraId="0945A47C" w14:textId="77777777" w:rsidR="00E14A36" w:rsidRDefault="00000000">
      <w:pPr>
        <w:pStyle w:val="Paragraphedeliste"/>
        <w:numPr>
          <w:ilvl w:val="0"/>
          <w:numId w:val="67"/>
        </w:numPr>
        <w:tabs>
          <w:tab w:val="left" w:pos="1416"/>
        </w:tabs>
        <w:spacing w:before="1" w:line="231" w:lineRule="exact"/>
        <w:rPr>
          <w:sz w:val="20"/>
        </w:rPr>
      </w:pPr>
      <w:r>
        <w:rPr>
          <w:sz w:val="20"/>
        </w:rPr>
        <w:t>En</w:t>
      </w:r>
      <w:r>
        <w:rPr>
          <w:spacing w:val="-5"/>
          <w:sz w:val="20"/>
        </w:rPr>
        <w:t xml:space="preserve"> </w:t>
      </w:r>
      <w:r>
        <w:rPr>
          <w:sz w:val="20"/>
        </w:rPr>
        <w:t>cas</w:t>
      </w:r>
      <w:r>
        <w:rPr>
          <w:spacing w:val="-6"/>
          <w:sz w:val="20"/>
        </w:rPr>
        <w:t xml:space="preserve"> </w:t>
      </w:r>
      <w:r>
        <w:rPr>
          <w:sz w:val="20"/>
        </w:rPr>
        <w:t>de</w:t>
      </w:r>
      <w:r>
        <w:rPr>
          <w:spacing w:val="-4"/>
          <w:sz w:val="20"/>
        </w:rPr>
        <w:t xml:space="preserve"> </w:t>
      </w:r>
      <w:r>
        <w:rPr>
          <w:sz w:val="20"/>
        </w:rPr>
        <w:t>propagation,</w:t>
      </w:r>
      <w:r>
        <w:rPr>
          <w:spacing w:val="-8"/>
          <w:sz w:val="20"/>
        </w:rPr>
        <w:t xml:space="preserve"> </w:t>
      </w:r>
      <w:r>
        <w:rPr>
          <w:sz w:val="20"/>
        </w:rPr>
        <w:t>alerte</w:t>
      </w:r>
      <w:r>
        <w:rPr>
          <w:spacing w:val="-6"/>
          <w:sz w:val="20"/>
        </w:rPr>
        <w:t xml:space="preserve"> </w:t>
      </w:r>
      <w:r>
        <w:rPr>
          <w:sz w:val="20"/>
        </w:rPr>
        <w:t>rapide</w:t>
      </w:r>
      <w:r>
        <w:rPr>
          <w:spacing w:val="-5"/>
          <w:sz w:val="20"/>
        </w:rPr>
        <w:t xml:space="preserve"> </w:t>
      </w:r>
      <w:r>
        <w:rPr>
          <w:sz w:val="20"/>
        </w:rPr>
        <w:t>des</w:t>
      </w:r>
      <w:r>
        <w:rPr>
          <w:spacing w:val="-6"/>
          <w:sz w:val="20"/>
        </w:rPr>
        <w:t xml:space="preserve"> </w:t>
      </w:r>
      <w:r>
        <w:rPr>
          <w:sz w:val="20"/>
        </w:rPr>
        <w:t>secours</w:t>
      </w:r>
      <w:r>
        <w:rPr>
          <w:spacing w:val="-5"/>
          <w:sz w:val="20"/>
        </w:rPr>
        <w:t xml:space="preserve"> </w:t>
      </w:r>
      <w:r>
        <w:rPr>
          <w:sz w:val="20"/>
        </w:rPr>
        <w:t>et</w:t>
      </w:r>
      <w:r>
        <w:rPr>
          <w:spacing w:val="-7"/>
          <w:sz w:val="20"/>
        </w:rPr>
        <w:t xml:space="preserve"> </w:t>
      </w:r>
      <w:r>
        <w:rPr>
          <w:sz w:val="20"/>
        </w:rPr>
        <w:t>du</w:t>
      </w:r>
      <w:r>
        <w:rPr>
          <w:spacing w:val="-7"/>
          <w:sz w:val="20"/>
        </w:rPr>
        <w:t xml:space="preserve"> </w:t>
      </w:r>
      <w:r>
        <w:rPr>
          <w:sz w:val="20"/>
        </w:rPr>
        <w:t>maître</w:t>
      </w:r>
      <w:r>
        <w:rPr>
          <w:spacing w:val="-6"/>
          <w:sz w:val="20"/>
        </w:rPr>
        <w:t xml:space="preserve"> </w:t>
      </w:r>
      <w:r>
        <w:rPr>
          <w:sz w:val="20"/>
        </w:rPr>
        <w:t>d’œuvre</w:t>
      </w:r>
      <w:r>
        <w:rPr>
          <w:spacing w:val="-6"/>
          <w:sz w:val="20"/>
        </w:rPr>
        <w:t xml:space="preserve"> </w:t>
      </w:r>
      <w:r>
        <w:rPr>
          <w:sz w:val="20"/>
        </w:rPr>
        <w:t>par</w:t>
      </w:r>
      <w:r>
        <w:rPr>
          <w:spacing w:val="-7"/>
          <w:sz w:val="20"/>
        </w:rPr>
        <w:t xml:space="preserve"> </w:t>
      </w:r>
      <w:r>
        <w:rPr>
          <w:sz w:val="20"/>
        </w:rPr>
        <w:t>tout</w:t>
      </w:r>
      <w:r>
        <w:rPr>
          <w:spacing w:val="-4"/>
          <w:sz w:val="20"/>
        </w:rPr>
        <w:t xml:space="preserve"> </w:t>
      </w:r>
      <w:r>
        <w:rPr>
          <w:sz w:val="20"/>
        </w:rPr>
        <w:t>moyen</w:t>
      </w:r>
      <w:r>
        <w:rPr>
          <w:spacing w:val="-5"/>
          <w:sz w:val="20"/>
        </w:rPr>
        <w:t xml:space="preserve"> </w:t>
      </w:r>
      <w:r>
        <w:rPr>
          <w:spacing w:val="-10"/>
          <w:sz w:val="20"/>
        </w:rPr>
        <w:t>;</w:t>
      </w:r>
    </w:p>
    <w:p w14:paraId="4FC3E776" w14:textId="77777777" w:rsidR="00E14A36" w:rsidRDefault="00000000">
      <w:pPr>
        <w:pStyle w:val="Paragraphedeliste"/>
        <w:numPr>
          <w:ilvl w:val="0"/>
          <w:numId w:val="67"/>
        </w:numPr>
        <w:tabs>
          <w:tab w:val="left" w:pos="1416"/>
        </w:tabs>
        <w:spacing w:line="231" w:lineRule="exact"/>
        <w:rPr>
          <w:sz w:val="20"/>
        </w:rPr>
      </w:pPr>
      <w:r>
        <w:rPr>
          <w:sz w:val="20"/>
        </w:rPr>
        <w:t>Extinction</w:t>
      </w:r>
      <w:r>
        <w:rPr>
          <w:spacing w:val="-7"/>
          <w:sz w:val="20"/>
        </w:rPr>
        <w:t xml:space="preserve"> </w:t>
      </w:r>
      <w:r>
        <w:rPr>
          <w:sz w:val="20"/>
        </w:rPr>
        <w:t>totale</w:t>
      </w:r>
      <w:r>
        <w:rPr>
          <w:spacing w:val="-6"/>
          <w:sz w:val="20"/>
        </w:rPr>
        <w:t xml:space="preserve"> </w:t>
      </w:r>
      <w:r>
        <w:rPr>
          <w:sz w:val="20"/>
        </w:rPr>
        <w:t>du</w:t>
      </w:r>
      <w:r>
        <w:rPr>
          <w:spacing w:val="-7"/>
          <w:sz w:val="20"/>
        </w:rPr>
        <w:t xml:space="preserve"> </w:t>
      </w:r>
      <w:r>
        <w:rPr>
          <w:sz w:val="20"/>
        </w:rPr>
        <w:t>foyer</w:t>
      </w:r>
      <w:r>
        <w:rPr>
          <w:spacing w:val="-2"/>
          <w:sz w:val="20"/>
        </w:rPr>
        <w:t xml:space="preserve"> </w:t>
      </w:r>
      <w:r>
        <w:rPr>
          <w:sz w:val="20"/>
        </w:rPr>
        <w:t>en</w:t>
      </w:r>
      <w:r>
        <w:rPr>
          <w:spacing w:val="-6"/>
          <w:sz w:val="20"/>
        </w:rPr>
        <w:t xml:space="preserve"> </w:t>
      </w:r>
      <w:r>
        <w:rPr>
          <w:sz w:val="20"/>
        </w:rPr>
        <w:t>fin</w:t>
      </w:r>
      <w:r>
        <w:rPr>
          <w:spacing w:val="-4"/>
          <w:sz w:val="20"/>
        </w:rPr>
        <w:t xml:space="preserve"> </w:t>
      </w:r>
      <w:r>
        <w:rPr>
          <w:sz w:val="20"/>
        </w:rPr>
        <w:t>du</w:t>
      </w:r>
      <w:r>
        <w:rPr>
          <w:spacing w:val="-5"/>
          <w:sz w:val="20"/>
        </w:rPr>
        <w:t xml:space="preserve"> </w:t>
      </w:r>
      <w:r>
        <w:rPr>
          <w:sz w:val="20"/>
        </w:rPr>
        <w:t>brûlage.</w:t>
      </w:r>
      <w:r>
        <w:rPr>
          <w:spacing w:val="-7"/>
          <w:sz w:val="20"/>
        </w:rPr>
        <w:t xml:space="preserve"> </w:t>
      </w:r>
      <w:r>
        <w:rPr>
          <w:sz w:val="20"/>
        </w:rPr>
        <w:t>Le</w:t>
      </w:r>
      <w:r>
        <w:rPr>
          <w:spacing w:val="-6"/>
          <w:sz w:val="20"/>
        </w:rPr>
        <w:t xml:space="preserve"> </w:t>
      </w:r>
      <w:r>
        <w:rPr>
          <w:sz w:val="20"/>
        </w:rPr>
        <w:t>recouvrement</w:t>
      </w:r>
      <w:r>
        <w:rPr>
          <w:spacing w:val="-5"/>
          <w:sz w:val="20"/>
        </w:rPr>
        <w:t xml:space="preserve"> </w:t>
      </w:r>
      <w:r>
        <w:rPr>
          <w:sz w:val="20"/>
        </w:rPr>
        <w:t>par</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terre</w:t>
      </w:r>
      <w:r>
        <w:rPr>
          <w:spacing w:val="-6"/>
          <w:sz w:val="20"/>
        </w:rPr>
        <w:t xml:space="preserve"> </w:t>
      </w:r>
      <w:r>
        <w:rPr>
          <w:sz w:val="20"/>
        </w:rPr>
        <w:t>est</w:t>
      </w:r>
      <w:r>
        <w:rPr>
          <w:spacing w:val="-3"/>
          <w:sz w:val="20"/>
        </w:rPr>
        <w:t xml:space="preserve"> </w:t>
      </w:r>
      <w:r>
        <w:rPr>
          <w:spacing w:val="-2"/>
          <w:sz w:val="20"/>
        </w:rPr>
        <w:t>interdit.</w:t>
      </w:r>
    </w:p>
    <w:p w14:paraId="29937F79" w14:textId="77777777" w:rsidR="00E14A36" w:rsidRDefault="00000000">
      <w:pPr>
        <w:pStyle w:val="Titre6"/>
        <w:numPr>
          <w:ilvl w:val="1"/>
          <w:numId w:val="79"/>
        </w:numPr>
        <w:tabs>
          <w:tab w:val="left" w:pos="1204"/>
        </w:tabs>
        <w:ind w:left="1204" w:hanging="508"/>
        <w:jc w:val="both"/>
      </w:pPr>
      <w:bookmarkStart w:id="43" w:name="_bookmark36"/>
      <w:bookmarkEnd w:id="43"/>
      <w:r>
        <w:t>Conservation</w:t>
      </w:r>
      <w:r>
        <w:rPr>
          <w:spacing w:val="-7"/>
        </w:rPr>
        <w:t xml:space="preserve"> </w:t>
      </w:r>
      <w:r>
        <w:t>de</w:t>
      </w:r>
      <w:r>
        <w:rPr>
          <w:spacing w:val="-8"/>
        </w:rPr>
        <w:t xml:space="preserve"> </w:t>
      </w:r>
      <w:r>
        <w:t>l’intégrité</w:t>
      </w:r>
      <w:r>
        <w:rPr>
          <w:spacing w:val="-8"/>
        </w:rPr>
        <w:t xml:space="preserve"> </w:t>
      </w:r>
      <w:r>
        <w:t>paysagère</w:t>
      </w:r>
      <w:r>
        <w:rPr>
          <w:spacing w:val="-7"/>
        </w:rPr>
        <w:t xml:space="preserve"> </w:t>
      </w:r>
      <w:r>
        <w:t>du</w:t>
      </w:r>
      <w:r>
        <w:rPr>
          <w:spacing w:val="-8"/>
        </w:rPr>
        <w:t xml:space="preserve"> </w:t>
      </w:r>
      <w:r>
        <w:rPr>
          <w:spacing w:val="-4"/>
        </w:rPr>
        <w:t>site</w:t>
      </w:r>
    </w:p>
    <w:p w14:paraId="1A8E0420" w14:textId="77777777" w:rsidR="00E14A36" w:rsidRDefault="00000000">
      <w:pPr>
        <w:pStyle w:val="Corpsdetexte"/>
        <w:ind w:left="696" w:right="704"/>
        <w:jc w:val="both"/>
      </w:pPr>
      <w:r>
        <w:t>Aucune atteinte ne sera portée à la végétation située hors de l’emprise des ouvrages, des accès ou des aires de travail ou de stockage prévues. De plus, des mesures de protection sur les essences protégées ou rares devraient être prises.</w:t>
      </w:r>
    </w:p>
    <w:p w14:paraId="5540F7D2" w14:textId="77777777" w:rsidR="00E14A36" w:rsidRDefault="00000000">
      <w:pPr>
        <w:pStyle w:val="Corpsdetexte"/>
        <w:ind w:left="696" w:right="701"/>
        <w:jc w:val="both"/>
      </w:pPr>
      <w: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w:t>
      </w:r>
    </w:p>
    <w:p w14:paraId="387015F8" w14:textId="77777777" w:rsidR="00E14A36" w:rsidRDefault="00000000">
      <w:pPr>
        <w:pStyle w:val="Corpsdetexte"/>
        <w:spacing w:before="1"/>
        <w:ind w:left="696" w:right="703" w:firstLine="60"/>
        <w:jc w:val="both"/>
      </w:pPr>
      <w:r>
        <w:t>L’Entrepreneur devrait effectuer une plantation de compensation après les travaux en cas de déboisement ou d'abattage d'arbres.</w:t>
      </w:r>
    </w:p>
    <w:p w14:paraId="3F07AD66" w14:textId="77777777" w:rsidR="00E14A36" w:rsidRDefault="00000000">
      <w:pPr>
        <w:pStyle w:val="Corpsdetexte"/>
        <w:ind w:left="696" w:right="695"/>
      </w:pPr>
      <w:r>
        <w:t>Les matériaux utilisés pour les travaux (sable et gravier notamment) doivent obligatoirement provenir des</w:t>
      </w:r>
      <w:r>
        <w:rPr>
          <w:spacing w:val="40"/>
        </w:rPr>
        <w:t xml:space="preserve"> </w:t>
      </w:r>
      <w:r>
        <w:t>carrières</w:t>
      </w:r>
      <w:r>
        <w:rPr>
          <w:spacing w:val="66"/>
        </w:rPr>
        <w:t xml:space="preserve"> </w:t>
      </w:r>
      <w:r>
        <w:t>et</w:t>
      </w:r>
      <w:r>
        <w:rPr>
          <w:spacing w:val="40"/>
        </w:rPr>
        <w:t xml:space="preserve"> </w:t>
      </w:r>
      <w:r>
        <w:t>sablières</w:t>
      </w:r>
      <w:r>
        <w:rPr>
          <w:spacing w:val="66"/>
        </w:rPr>
        <w:t xml:space="preserve"> </w:t>
      </w:r>
      <w:r>
        <w:t>autorisées</w:t>
      </w:r>
      <w:r>
        <w:rPr>
          <w:spacing w:val="40"/>
        </w:rPr>
        <w:t xml:space="preserve"> </w:t>
      </w:r>
      <w:r>
        <w:t>et</w:t>
      </w:r>
      <w:r>
        <w:rPr>
          <w:spacing w:val="40"/>
        </w:rPr>
        <w:t xml:space="preserve"> </w:t>
      </w:r>
      <w:r>
        <w:t>contrôlées</w:t>
      </w:r>
      <w:r>
        <w:rPr>
          <w:spacing w:val="66"/>
        </w:rPr>
        <w:t xml:space="preserve"> </w:t>
      </w:r>
      <w:r>
        <w:t>par</w:t>
      </w:r>
      <w:r>
        <w:rPr>
          <w:spacing w:val="40"/>
        </w:rPr>
        <w:t xml:space="preserve"> </w:t>
      </w:r>
      <w:r>
        <w:t>le</w:t>
      </w:r>
      <w:r>
        <w:rPr>
          <w:spacing w:val="40"/>
        </w:rPr>
        <w:t xml:space="preserve"> </w:t>
      </w:r>
      <w:r>
        <w:t>service</w:t>
      </w:r>
      <w:r>
        <w:rPr>
          <w:spacing w:val="65"/>
        </w:rPr>
        <w:t xml:space="preserve"> </w:t>
      </w:r>
      <w:r>
        <w:t>des</w:t>
      </w:r>
      <w:r>
        <w:rPr>
          <w:spacing w:val="40"/>
        </w:rPr>
        <w:t xml:space="preserve"> </w:t>
      </w:r>
      <w:r>
        <w:t>mines.</w:t>
      </w:r>
      <w:r>
        <w:rPr>
          <w:spacing w:val="40"/>
        </w:rPr>
        <w:t xml:space="preserve"> </w:t>
      </w:r>
      <w:r>
        <w:t>Conformément</w:t>
      </w:r>
      <w:r>
        <w:rPr>
          <w:spacing w:val="40"/>
        </w:rPr>
        <w:t xml:space="preserve"> </w:t>
      </w:r>
      <w:r>
        <w:t>aux dispositions du code minier, les carrières et sites d’emprunts devront être impérativement réhabilités. La</w:t>
      </w:r>
      <w:r>
        <w:rPr>
          <w:spacing w:val="40"/>
        </w:rPr>
        <w:t xml:space="preserve"> </w:t>
      </w:r>
      <w:r>
        <w:t>remise</w:t>
      </w:r>
      <w:r>
        <w:rPr>
          <w:spacing w:val="40"/>
        </w:rPr>
        <w:t xml:space="preserve"> </w:t>
      </w:r>
      <w:r>
        <w:t>en</w:t>
      </w:r>
      <w:r>
        <w:rPr>
          <w:spacing w:val="40"/>
        </w:rPr>
        <w:t xml:space="preserve"> </w:t>
      </w:r>
      <w:r>
        <w:t>état</w:t>
      </w:r>
      <w:r>
        <w:rPr>
          <w:spacing w:val="40"/>
        </w:rPr>
        <w:t xml:space="preserve"> </w:t>
      </w:r>
      <w:r>
        <w:t>des</w:t>
      </w:r>
      <w:r>
        <w:rPr>
          <w:spacing w:val="40"/>
        </w:rPr>
        <w:t xml:space="preserve"> </w:t>
      </w:r>
      <w:r>
        <w:t>lieux</w:t>
      </w:r>
      <w:r>
        <w:rPr>
          <w:spacing w:val="40"/>
        </w:rPr>
        <w:t xml:space="preserve"> </w:t>
      </w:r>
      <w:r>
        <w:t>avant</w:t>
      </w:r>
      <w:r>
        <w:rPr>
          <w:spacing w:val="40"/>
        </w:rPr>
        <w:t xml:space="preserve"> </w:t>
      </w:r>
      <w:r>
        <w:t>repli</w:t>
      </w:r>
      <w:r>
        <w:rPr>
          <w:spacing w:val="40"/>
        </w:rPr>
        <w:t xml:space="preserve"> </w:t>
      </w:r>
      <w:r>
        <w:t>de</w:t>
      </w:r>
      <w:r>
        <w:rPr>
          <w:spacing w:val="40"/>
        </w:rPr>
        <w:t xml:space="preserve"> </w:t>
      </w:r>
      <w:r>
        <w:t>chantier</w:t>
      </w:r>
      <w:r>
        <w:rPr>
          <w:spacing w:val="40"/>
        </w:rPr>
        <w:t xml:space="preserve"> </w:t>
      </w:r>
      <w:r>
        <w:t>pourra</w:t>
      </w:r>
      <w:r>
        <w:rPr>
          <w:spacing w:val="40"/>
        </w:rPr>
        <w:t xml:space="preserve"> </w:t>
      </w:r>
      <w:r>
        <w:t>être</w:t>
      </w:r>
      <w:r>
        <w:rPr>
          <w:spacing w:val="40"/>
        </w:rPr>
        <w:t xml:space="preserve"> </w:t>
      </w:r>
      <w:r>
        <w:t>imposée</w:t>
      </w:r>
      <w:r>
        <w:rPr>
          <w:spacing w:val="40"/>
        </w:rPr>
        <w:t xml:space="preserve"> </w:t>
      </w:r>
      <w:r>
        <w:t>en</w:t>
      </w:r>
      <w:r>
        <w:rPr>
          <w:spacing w:val="40"/>
        </w:rPr>
        <w:t xml:space="preserve"> </w:t>
      </w:r>
      <w:r>
        <w:t>cas</w:t>
      </w:r>
      <w:r>
        <w:rPr>
          <w:spacing w:val="40"/>
        </w:rPr>
        <w:t xml:space="preserve"> </w:t>
      </w:r>
      <w:r>
        <w:t>de</w:t>
      </w:r>
      <w:r>
        <w:rPr>
          <w:spacing w:val="40"/>
        </w:rPr>
        <w:t xml:space="preserve"> </w:t>
      </w:r>
      <w:r>
        <w:t>modification significative du site.</w:t>
      </w:r>
    </w:p>
    <w:p w14:paraId="249407E2" w14:textId="77777777" w:rsidR="00E14A36" w:rsidRDefault="00000000">
      <w:pPr>
        <w:pStyle w:val="Corpsdetexte"/>
        <w:ind w:left="696" w:right="697"/>
        <w:jc w:val="both"/>
      </w:pPr>
      <w:r>
        <w:t>Toute zone de sensibilité environnementale doit être contournée par le projet (exemple des zones d’inondation saisonnière). Aussi, toutes les précautions doivent être prises afin de préserver les points d’eau (puits, sources, fontaines, mares…).</w:t>
      </w:r>
    </w:p>
    <w:p w14:paraId="5DFF3D2B" w14:textId="77777777" w:rsidR="00E14A36" w:rsidRDefault="00000000">
      <w:pPr>
        <w:pStyle w:val="Titre6"/>
        <w:numPr>
          <w:ilvl w:val="1"/>
          <w:numId w:val="79"/>
        </w:numPr>
        <w:tabs>
          <w:tab w:val="left" w:pos="1328"/>
        </w:tabs>
        <w:spacing w:before="0" w:line="232" w:lineRule="exact"/>
        <w:ind w:left="1328" w:hanging="632"/>
        <w:jc w:val="both"/>
      </w:pPr>
      <w:bookmarkStart w:id="44" w:name="_bookmark37"/>
      <w:bookmarkEnd w:id="44"/>
      <w:r>
        <w:t>Protection</w:t>
      </w:r>
      <w:r>
        <w:rPr>
          <w:spacing w:val="-4"/>
        </w:rPr>
        <w:t xml:space="preserve"> </w:t>
      </w:r>
      <w:r>
        <w:t>de</w:t>
      </w:r>
      <w:r>
        <w:rPr>
          <w:spacing w:val="-6"/>
        </w:rPr>
        <w:t xml:space="preserve"> </w:t>
      </w:r>
      <w:r>
        <w:t>la</w:t>
      </w:r>
      <w:r>
        <w:rPr>
          <w:spacing w:val="-7"/>
        </w:rPr>
        <w:t xml:space="preserve"> </w:t>
      </w:r>
      <w:r>
        <w:rPr>
          <w:spacing w:val="-2"/>
        </w:rPr>
        <w:t>biodiversité</w:t>
      </w:r>
    </w:p>
    <w:p w14:paraId="23DA932F" w14:textId="77777777" w:rsidR="00E14A36" w:rsidRDefault="00E14A36">
      <w:pPr>
        <w:pStyle w:val="Titre6"/>
        <w:spacing w:line="232" w:lineRule="exact"/>
        <w:sectPr w:rsidR="00E14A36">
          <w:pgSz w:w="12240" w:h="15840"/>
          <w:pgMar w:top="1020" w:right="720" w:bottom="1100" w:left="720" w:header="827" w:footer="907" w:gutter="0"/>
          <w:cols w:space="720"/>
        </w:sectPr>
      </w:pPr>
    </w:p>
    <w:p w14:paraId="134D2F85" w14:textId="77777777" w:rsidR="00E14A36" w:rsidRDefault="00000000">
      <w:pPr>
        <w:pStyle w:val="Corpsdetexte"/>
        <w:ind w:left="696" w:right="699"/>
        <w:jc w:val="both"/>
      </w:pPr>
      <w:r>
        <w:lastRenderedPageBreak/>
        <w:t>Outre le respect des résolutions du Plan de gestion de la Biodiversité qui sera élaboré et mis à la disposition de l’Entrepreneur, ce dernier devra prendre les dispositions initiales suivantes pendant l’exécution des travaux :</w:t>
      </w:r>
    </w:p>
    <w:p w14:paraId="1324B2B2" w14:textId="77777777" w:rsidR="00E14A36" w:rsidRDefault="00000000">
      <w:pPr>
        <w:pStyle w:val="Corpsdetexte"/>
        <w:spacing w:before="1"/>
        <w:ind w:left="696" w:right="704"/>
        <w:jc w:val="both"/>
      </w:pPr>
      <w:r>
        <w:t>Proscrire les installations de chantier et des bases-vie dans la proximité des deux parcs, en dehors des zones tampons ;</w:t>
      </w:r>
    </w:p>
    <w:p w14:paraId="01E8250B" w14:textId="77777777" w:rsidR="00E14A36" w:rsidRDefault="00000000">
      <w:pPr>
        <w:pStyle w:val="Paragraphedeliste"/>
        <w:numPr>
          <w:ilvl w:val="0"/>
          <w:numId w:val="66"/>
        </w:numPr>
        <w:tabs>
          <w:tab w:val="left" w:pos="1415"/>
        </w:tabs>
        <w:spacing w:line="231" w:lineRule="exact"/>
        <w:ind w:left="1415" w:hanging="359"/>
        <w:jc w:val="both"/>
        <w:rPr>
          <w:sz w:val="20"/>
        </w:rPr>
      </w:pPr>
      <w:r>
        <w:rPr>
          <w:sz w:val="20"/>
        </w:rPr>
        <w:t>Proscrire</w:t>
      </w:r>
      <w:r>
        <w:rPr>
          <w:spacing w:val="2"/>
          <w:sz w:val="20"/>
        </w:rPr>
        <w:t xml:space="preserve"> </w:t>
      </w:r>
      <w:r>
        <w:rPr>
          <w:sz w:val="20"/>
        </w:rPr>
        <w:t>l’ouverture</w:t>
      </w:r>
      <w:r>
        <w:rPr>
          <w:spacing w:val="1"/>
          <w:sz w:val="20"/>
        </w:rPr>
        <w:t xml:space="preserve"> </w:t>
      </w:r>
      <w:r>
        <w:rPr>
          <w:sz w:val="20"/>
        </w:rPr>
        <w:t>des</w:t>
      </w:r>
      <w:r>
        <w:rPr>
          <w:spacing w:val="1"/>
          <w:sz w:val="20"/>
        </w:rPr>
        <w:t xml:space="preserve"> </w:t>
      </w:r>
      <w:r>
        <w:rPr>
          <w:sz w:val="20"/>
        </w:rPr>
        <w:t>zones</w:t>
      </w:r>
      <w:r>
        <w:rPr>
          <w:spacing w:val="2"/>
          <w:sz w:val="20"/>
        </w:rPr>
        <w:t xml:space="preserve"> </w:t>
      </w:r>
      <w:r>
        <w:rPr>
          <w:sz w:val="20"/>
        </w:rPr>
        <w:t>d’emprunt</w:t>
      </w:r>
      <w:r>
        <w:rPr>
          <w:spacing w:val="3"/>
          <w:sz w:val="20"/>
        </w:rPr>
        <w:t xml:space="preserve"> </w:t>
      </w:r>
      <w:r>
        <w:rPr>
          <w:sz w:val="20"/>
        </w:rPr>
        <w:t>et</w:t>
      </w:r>
      <w:r>
        <w:rPr>
          <w:spacing w:val="2"/>
          <w:sz w:val="20"/>
        </w:rPr>
        <w:t xml:space="preserve"> </w:t>
      </w:r>
      <w:r>
        <w:rPr>
          <w:sz w:val="20"/>
        </w:rPr>
        <w:t>des</w:t>
      </w:r>
      <w:r>
        <w:rPr>
          <w:spacing w:val="2"/>
          <w:sz w:val="20"/>
        </w:rPr>
        <w:t xml:space="preserve"> </w:t>
      </w:r>
      <w:r>
        <w:rPr>
          <w:sz w:val="20"/>
        </w:rPr>
        <w:t>zones</w:t>
      </w:r>
      <w:r>
        <w:rPr>
          <w:spacing w:val="1"/>
          <w:sz w:val="20"/>
        </w:rPr>
        <w:t xml:space="preserve"> </w:t>
      </w:r>
      <w:r>
        <w:rPr>
          <w:sz w:val="20"/>
        </w:rPr>
        <w:t>de</w:t>
      </w:r>
      <w:r>
        <w:rPr>
          <w:spacing w:val="2"/>
          <w:sz w:val="20"/>
        </w:rPr>
        <w:t xml:space="preserve"> </w:t>
      </w:r>
      <w:r>
        <w:rPr>
          <w:sz w:val="20"/>
        </w:rPr>
        <w:t>dépôt</w:t>
      </w:r>
      <w:r>
        <w:rPr>
          <w:spacing w:val="3"/>
          <w:sz w:val="20"/>
        </w:rPr>
        <w:t xml:space="preserve"> </w:t>
      </w:r>
      <w:r>
        <w:rPr>
          <w:sz w:val="20"/>
        </w:rPr>
        <w:t>dans</w:t>
      </w:r>
      <w:r>
        <w:rPr>
          <w:spacing w:val="4"/>
          <w:sz w:val="20"/>
        </w:rPr>
        <w:t xml:space="preserve"> </w:t>
      </w:r>
      <w:r>
        <w:rPr>
          <w:sz w:val="20"/>
        </w:rPr>
        <w:t>le</w:t>
      </w:r>
      <w:r>
        <w:rPr>
          <w:spacing w:val="2"/>
          <w:sz w:val="20"/>
        </w:rPr>
        <w:t xml:space="preserve"> </w:t>
      </w:r>
      <w:r>
        <w:rPr>
          <w:sz w:val="20"/>
        </w:rPr>
        <w:t>domaine</w:t>
      </w:r>
      <w:r>
        <w:rPr>
          <w:spacing w:val="3"/>
          <w:sz w:val="20"/>
        </w:rPr>
        <w:t xml:space="preserve"> </w:t>
      </w:r>
      <w:r>
        <w:rPr>
          <w:sz w:val="20"/>
        </w:rPr>
        <w:t>desdits</w:t>
      </w:r>
      <w:r>
        <w:rPr>
          <w:spacing w:val="4"/>
          <w:sz w:val="20"/>
        </w:rPr>
        <w:t xml:space="preserve"> </w:t>
      </w:r>
      <w:r>
        <w:rPr>
          <w:spacing w:val="-2"/>
          <w:sz w:val="20"/>
        </w:rPr>
        <w:t>parcs</w:t>
      </w:r>
    </w:p>
    <w:p w14:paraId="41E1CA52" w14:textId="77777777" w:rsidR="00E14A36" w:rsidRDefault="00000000">
      <w:pPr>
        <w:spacing w:before="1"/>
        <w:ind w:left="1416"/>
        <w:rPr>
          <w:sz w:val="20"/>
        </w:rPr>
      </w:pPr>
      <w:r>
        <w:rPr>
          <w:spacing w:val="-10"/>
          <w:sz w:val="20"/>
        </w:rPr>
        <w:t>;</w:t>
      </w:r>
    </w:p>
    <w:p w14:paraId="0E1B95E5" w14:textId="77777777" w:rsidR="00E14A36" w:rsidRDefault="00000000">
      <w:pPr>
        <w:pStyle w:val="Paragraphedeliste"/>
        <w:numPr>
          <w:ilvl w:val="0"/>
          <w:numId w:val="66"/>
        </w:numPr>
        <w:tabs>
          <w:tab w:val="left" w:pos="1416"/>
        </w:tabs>
        <w:ind w:right="707"/>
        <w:rPr>
          <w:sz w:val="20"/>
        </w:rPr>
      </w:pPr>
      <w:r>
        <w:rPr>
          <w:sz w:val="20"/>
        </w:rPr>
        <w:t>Proscrire la</w:t>
      </w:r>
      <w:r>
        <w:rPr>
          <w:spacing w:val="25"/>
          <w:sz w:val="20"/>
        </w:rPr>
        <w:t xml:space="preserve"> </w:t>
      </w:r>
      <w:r>
        <w:rPr>
          <w:sz w:val="20"/>
        </w:rPr>
        <w:t>recherche de bois d’œuvre (planches, piquets</w:t>
      </w:r>
      <w:r>
        <w:rPr>
          <w:spacing w:val="24"/>
          <w:sz w:val="20"/>
        </w:rPr>
        <w:t xml:space="preserve"> </w:t>
      </w:r>
      <w:r>
        <w:rPr>
          <w:sz w:val="20"/>
        </w:rPr>
        <w:t>et jalons) dans</w:t>
      </w:r>
      <w:r>
        <w:rPr>
          <w:spacing w:val="24"/>
          <w:sz w:val="20"/>
        </w:rPr>
        <w:t xml:space="preserve"> </w:t>
      </w:r>
      <w:r>
        <w:rPr>
          <w:sz w:val="20"/>
        </w:rPr>
        <w:t>le domaine desdits parcs ainsi que leurs zones tampons ;</w:t>
      </w:r>
    </w:p>
    <w:p w14:paraId="53521E19" w14:textId="77777777" w:rsidR="00E14A36" w:rsidRDefault="00000000">
      <w:pPr>
        <w:pStyle w:val="Paragraphedeliste"/>
        <w:numPr>
          <w:ilvl w:val="0"/>
          <w:numId w:val="66"/>
        </w:numPr>
        <w:tabs>
          <w:tab w:val="left" w:pos="1416"/>
        </w:tabs>
        <w:ind w:right="694"/>
        <w:rPr>
          <w:sz w:val="20"/>
        </w:rPr>
      </w:pPr>
      <w:r>
        <w:rPr>
          <w:sz w:val="20"/>
        </w:rPr>
        <w:t>Proscrire</w:t>
      </w:r>
      <w:r>
        <w:rPr>
          <w:spacing w:val="-2"/>
          <w:sz w:val="20"/>
        </w:rPr>
        <w:t xml:space="preserve"> </w:t>
      </w:r>
      <w:r>
        <w:rPr>
          <w:sz w:val="20"/>
        </w:rPr>
        <w:t>la</w:t>
      </w:r>
      <w:r>
        <w:rPr>
          <w:spacing w:val="-1"/>
          <w:sz w:val="20"/>
        </w:rPr>
        <w:t xml:space="preserve"> </w:t>
      </w:r>
      <w:r>
        <w:rPr>
          <w:sz w:val="20"/>
        </w:rPr>
        <w:t>consommation,</w:t>
      </w:r>
      <w:r>
        <w:rPr>
          <w:spacing w:val="-1"/>
          <w:sz w:val="20"/>
        </w:rPr>
        <w:t xml:space="preserve"> </w:t>
      </w:r>
      <w:r>
        <w:rPr>
          <w:sz w:val="20"/>
        </w:rPr>
        <w:t>la</w:t>
      </w:r>
      <w:r>
        <w:rPr>
          <w:spacing w:val="-1"/>
          <w:sz w:val="20"/>
        </w:rPr>
        <w:t xml:space="preserve"> </w:t>
      </w:r>
      <w:r>
        <w:rPr>
          <w:sz w:val="20"/>
        </w:rPr>
        <w:t>chasse</w:t>
      </w:r>
      <w:r>
        <w:rPr>
          <w:spacing w:val="-2"/>
          <w:sz w:val="20"/>
        </w:rPr>
        <w:t xml:space="preserve"> </w:t>
      </w:r>
      <w:r>
        <w:rPr>
          <w:sz w:val="20"/>
        </w:rPr>
        <w:t>et le</w:t>
      </w:r>
      <w:r>
        <w:rPr>
          <w:spacing w:val="-2"/>
          <w:sz w:val="20"/>
        </w:rPr>
        <w:t xml:space="preserve"> </w:t>
      </w:r>
      <w:r>
        <w:rPr>
          <w:sz w:val="20"/>
        </w:rPr>
        <w:t>transport</w:t>
      </w:r>
      <w:r>
        <w:rPr>
          <w:spacing w:val="-1"/>
          <w:sz w:val="20"/>
        </w:rPr>
        <w:t xml:space="preserve"> </w:t>
      </w:r>
      <w:r>
        <w:rPr>
          <w:sz w:val="20"/>
        </w:rPr>
        <w:t>de</w:t>
      </w:r>
      <w:r>
        <w:rPr>
          <w:spacing w:val="-2"/>
          <w:sz w:val="20"/>
        </w:rPr>
        <w:t xml:space="preserve"> </w:t>
      </w:r>
      <w:r>
        <w:rPr>
          <w:sz w:val="20"/>
        </w:rPr>
        <w:t>la</w:t>
      </w:r>
      <w:r>
        <w:rPr>
          <w:spacing w:val="-1"/>
          <w:sz w:val="20"/>
        </w:rPr>
        <w:t xml:space="preserve"> </w:t>
      </w:r>
      <w:r>
        <w:rPr>
          <w:sz w:val="20"/>
        </w:rPr>
        <w:t>viande de brousse par le</w:t>
      </w:r>
      <w:r>
        <w:rPr>
          <w:spacing w:val="-2"/>
          <w:sz w:val="20"/>
        </w:rPr>
        <w:t xml:space="preserve"> </w:t>
      </w:r>
      <w:r>
        <w:rPr>
          <w:sz w:val="20"/>
        </w:rPr>
        <w:t>personnel</w:t>
      </w:r>
      <w:r>
        <w:rPr>
          <w:spacing w:val="-3"/>
          <w:sz w:val="20"/>
        </w:rPr>
        <w:t xml:space="preserve"> </w:t>
      </w:r>
      <w:r>
        <w:rPr>
          <w:sz w:val="20"/>
        </w:rPr>
        <w:t>du chantier ;</w:t>
      </w:r>
    </w:p>
    <w:p w14:paraId="10598FDC" w14:textId="77777777" w:rsidR="00E14A36" w:rsidRDefault="00000000">
      <w:pPr>
        <w:pStyle w:val="Paragraphedeliste"/>
        <w:numPr>
          <w:ilvl w:val="0"/>
          <w:numId w:val="66"/>
        </w:numPr>
        <w:tabs>
          <w:tab w:val="left" w:pos="1416"/>
        </w:tabs>
        <w:ind w:right="702"/>
        <w:rPr>
          <w:sz w:val="20"/>
        </w:rPr>
      </w:pPr>
      <w:r>
        <w:rPr>
          <w:sz w:val="20"/>
        </w:rPr>
        <w:t>Eviter d’implanter certains équipements de la route, notamment les aires de repos, postes de péage et de pesage à l’intérieur des parcs nationaux et de leurs zones tampons ;</w:t>
      </w:r>
    </w:p>
    <w:p w14:paraId="56F0982D" w14:textId="77777777" w:rsidR="00E14A36" w:rsidRDefault="00000000">
      <w:pPr>
        <w:pStyle w:val="Paragraphedeliste"/>
        <w:numPr>
          <w:ilvl w:val="0"/>
          <w:numId w:val="66"/>
        </w:numPr>
        <w:tabs>
          <w:tab w:val="left" w:pos="1416"/>
        </w:tabs>
        <w:ind w:right="697"/>
        <w:rPr>
          <w:sz w:val="20"/>
        </w:rPr>
      </w:pPr>
      <w:r>
        <w:rPr>
          <w:sz w:val="20"/>
        </w:rPr>
        <w:t>Obtenir les autorisations de recherche de gites d’emprunt dans les domaines et zones tampons suivant le plan de zonage du parc ;</w:t>
      </w:r>
    </w:p>
    <w:p w14:paraId="670AEB75" w14:textId="77777777" w:rsidR="00E14A36" w:rsidRDefault="00000000">
      <w:pPr>
        <w:pStyle w:val="Paragraphedeliste"/>
        <w:numPr>
          <w:ilvl w:val="0"/>
          <w:numId w:val="66"/>
        </w:numPr>
        <w:tabs>
          <w:tab w:val="left" w:pos="1416"/>
        </w:tabs>
        <w:ind w:right="704"/>
        <w:rPr>
          <w:sz w:val="20"/>
        </w:rPr>
      </w:pPr>
      <w:r>
        <w:rPr>
          <w:sz w:val="20"/>
        </w:rPr>
        <w:t>Collaborer</w:t>
      </w:r>
      <w:r>
        <w:rPr>
          <w:spacing w:val="31"/>
          <w:sz w:val="20"/>
        </w:rPr>
        <w:t xml:space="preserve"> </w:t>
      </w:r>
      <w:r>
        <w:rPr>
          <w:sz w:val="20"/>
        </w:rPr>
        <w:t>avec</w:t>
      </w:r>
      <w:r>
        <w:rPr>
          <w:spacing w:val="31"/>
          <w:sz w:val="20"/>
        </w:rPr>
        <w:t xml:space="preserve"> </w:t>
      </w:r>
      <w:r>
        <w:rPr>
          <w:sz w:val="20"/>
        </w:rPr>
        <w:t>les</w:t>
      </w:r>
      <w:r>
        <w:rPr>
          <w:spacing w:val="32"/>
          <w:sz w:val="20"/>
        </w:rPr>
        <w:t xml:space="preserve"> </w:t>
      </w:r>
      <w:r>
        <w:rPr>
          <w:sz w:val="20"/>
        </w:rPr>
        <w:t>conservateurs</w:t>
      </w:r>
      <w:r>
        <w:rPr>
          <w:spacing w:val="33"/>
          <w:sz w:val="20"/>
        </w:rPr>
        <w:t xml:space="preserve"> </w:t>
      </w:r>
      <w:r>
        <w:rPr>
          <w:sz w:val="20"/>
        </w:rPr>
        <w:t>des</w:t>
      </w:r>
      <w:r>
        <w:rPr>
          <w:spacing w:val="32"/>
          <w:sz w:val="20"/>
        </w:rPr>
        <w:t xml:space="preserve"> </w:t>
      </w:r>
      <w:r>
        <w:rPr>
          <w:sz w:val="20"/>
        </w:rPr>
        <w:t>parcs</w:t>
      </w:r>
      <w:r>
        <w:rPr>
          <w:spacing w:val="32"/>
          <w:sz w:val="20"/>
        </w:rPr>
        <w:t xml:space="preserve"> </w:t>
      </w:r>
      <w:r>
        <w:rPr>
          <w:sz w:val="20"/>
        </w:rPr>
        <w:t>pour</w:t>
      </w:r>
      <w:r>
        <w:rPr>
          <w:spacing w:val="31"/>
          <w:sz w:val="20"/>
        </w:rPr>
        <w:t xml:space="preserve"> </w:t>
      </w:r>
      <w:r>
        <w:rPr>
          <w:sz w:val="20"/>
        </w:rPr>
        <w:t>le</w:t>
      </w:r>
      <w:r>
        <w:rPr>
          <w:spacing w:val="31"/>
          <w:sz w:val="20"/>
        </w:rPr>
        <w:t xml:space="preserve"> </w:t>
      </w:r>
      <w:r>
        <w:rPr>
          <w:sz w:val="20"/>
        </w:rPr>
        <w:t>choix</w:t>
      </w:r>
      <w:r>
        <w:rPr>
          <w:spacing w:val="33"/>
          <w:sz w:val="20"/>
        </w:rPr>
        <w:t xml:space="preserve"> </w:t>
      </w:r>
      <w:r>
        <w:rPr>
          <w:sz w:val="20"/>
        </w:rPr>
        <w:t>des</w:t>
      </w:r>
      <w:r>
        <w:rPr>
          <w:spacing w:val="33"/>
          <w:sz w:val="20"/>
        </w:rPr>
        <w:t xml:space="preserve"> </w:t>
      </w:r>
      <w:r>
        <w:rPr>
          <w:sz w:val="20"/>
        </w:rPr>
        <w:t>zones</w:t>
      </w:r>
      <w:r>
        <w:rPr>
          <w:spacing w:val="32"/>
          <w:sz w:val="20"/>
        </w:rPr>
        <w:t xml:space="preserve"> </w:t>
      </w:r>
      <w:r>
        <w:rPr>
          <w:sz w:val="20"/>
        </w:rPr>
        <w:t>pouvant</w:t>
      </w:r>
      <w:r>
        <w:rPr>
          <w:spacing w:val="32"/>
          <w:sz w:val="20"/>
        </w:rPr>
        <w:t xml:space="preserve"> </w:t>
      </w:r>
      <w:r>
        <w:rPr>
          <w:sz w:val="20"/>
        </w:rPr>
        <w:t>être</w:t>
      </w:r>
      <w:r>
        <w:rPr>
          <w:spacing w:val="31"/>
          <w:sz w:val="20"/>
        </w:rPr>
        <w:t xml:space="preserve"> </w:t>
      </w:r>
      <w:r>
        <w:rPr>
          <w:sz w:val="20"/>
        </w:rPr>
        <w:t>dédiées</w:t>
      </w:r>
      <w:r>
        <w:rPr>
          <w:spacing w:val="32"/>
          <w:sz w:val="20"/>
        </w:rPr>
        <w:t xml:space="preserve"> </w:t>
      </w:r>
      <w:r>
        <w:rPr>
          <w:sz w:val="20"/>
        </w:rPr>
        <w:t>à l’exploitation</w:t>
      </w:r>
      <w:r>
        <w:rPr>
          <w:spacing w:val="-4"/>
          <w:sz w:val="20"/>
        </w:rPr>
        <w:t xml:space="preserve"> </w:t>
      </w:r>
      <w:r>
        <w:rPr>
          <w:sz w:val="20"/>
        </w:rPr>
        <w:t>des</w:t>
      </w:r>
      <w:r>
        <w:rPr>
          <w:spacing w:val="-3"/>
          <w:sz w:val="20"/>
        </w:rPr>
        <w:t xml:space="preserve"> </w:t>
      </w:r>
      <w:r>
        <w:rPr>
          <w:sz w:val="20"/>
        </w:rPr>
        <w:t>zones</w:t>
      </w:r>
      <w:r>
        <w:rPr>
          <w:spacing w:val="-3"/>
          <w:sz w:val="20"/>
        </w:rPr>
        <w:t xml:space="preserve"> </w:t>
      </w:r>
      <w:r>
        <w:rPr>
          <w:sz w:val="20"/>
        </w:rPr>
        <w:t>d’emprunt,</w:t>
      </w:r>
      <w:r>
        <w:rPr>
          <w:spacing w:val="-4"/>
          <w:sz w:val="20"/>
        </w:rPr>
        <w:t xml:space="preserve"> </w:t>
      </w:r>
      <w:r>
        <w:rPr>
          <w:sz w:val="20"/>
        </w:rPr>
        <w:t>même</w:t>
      </w:r>
      <w:r>
        <w:rPr>
          <w:spacing w:val="-4"/>
          <w:sz w:val="20"/>
        </w:rPr>
        <w:t xml:space="preserve"> </w:t>
      </w:r>
      <w:r>
        <w:rPr>
          <w:sz w:val="20"/>
        </w:rPr>
        <w:t>dans</w:t>
      </w:r>
      <w:r>
        <w:rPr>
          <w:spacing w:val="-3"/>
          <w:sz w:val="20"/>
        </w:rPr>
        <w:t xml:space="preserve"> </w:t>
      </w:r>
      <w:r>
        <w:rPr>
          <w:sz w:val="20"/>
        </w:rPr>
        <w:t>les</w:t>
      </w:r>
      <w:r>
        <w:rPr>
          <w:spacing w:val="-3"/>
          <w:sz w:val="20"/>
        </w:rPr>
        <w:t xml:space="preserve"> </w:t>
      </w:r>
      <w:r>
        <w:rPr>
          <w:sz w:val="20"/>
        </w:rPr>
        <w:t>situations</w:t>
      </w:r>
      <w:r>
        <w:rPr>
          <w:spacing w:val="-3"/>
          <w:sz w:val="20"/>
        </w:rPr>
        <w:t xml:space="preserve"> </w:t>
      </w:r>
      <w:r>
        <w:rPr>
          <w:sz w:val="20"/>
        </w:rPr>
        <w:t>critiques</w:t>
      </w:r>
      <w:r>
        <w:rPr>
          <w:spacing w:val="-3"/>
          <w:sz w:val="20"/>
        </w:rPr>
        <w:t xml:space="preserve"> </w:t>
      </w:r>
      <w:r>
        <w:rPr>
          <w:sz w:val="20"/>
        </w:rPr>
        <w:t>de</w:t>
      </w:r>
      <w:r>
        <w:rPr>
          <w:spacing w:val="-4"/>
          <w:sz w:val="20"/>
        </w:rPr>
        <w:t xml:space="preserve"> </w:t>
      </w:r>
      <w:r>
        <w:rPr>
          <w:sz w:val="20"/>
        </w:rPr>
        <w:t>manque</w:t>
      </w:r>
      <w:r>
        <w:rPr>
          <w:spacing w:val="-4"/>
          <w:sz w:val="20"/>
        </w:rPr>
        <w:t xml:space="preserve"> </w:t>
      </w:r>
      <w:r>
        <w:rPr>
          <w:sz w:val="20"/>
        </w:rPr>
        <w:t>de</w:t>
      </w:r>
      <w:r>
        <w:rPr>
          <w:spacing w:val="-5"/>
          <w:sz w:val="20"/>
        </w:rPr>
        <w:t xml:space="preserve"> </w:t>
      </w:r>
      <w:r>
        <w:rPr>
          <w:sz w:val="20"/>
        </w:rPr>
        <w:t>matériaux</w:t>
      </w:r>
    </w:p>
    <w:p w14:paraId="28F7E409" w14:textId="77777777" w:rsidR="00E14A36" w:rsidRDefault="00000000">
      <w:pPr>
        <w:spacing w:line="232" w:lineRule="exact"/>
        <w:ind w:left="1416"/>
        <w:rPr>
          <w:sz w:val="20"/>
        </w:rPr>
      </w:pPr>
      <w:r>
        <w:rPr>
          <w:spacing w:val="-10"/>
          <w:sz w:val="20"/>
        </w:rPr>
        <w:t>;</w:t>
      </w:r>
    </w:p>
    <w:p w14:paraId="48F402C3" w14:textId="77777777" w:rsidR="00E14A36" w:rsidRDefault="00000000">
      <w:pPr>
        <w:pStyle w:val="Paragraphedeliste"/>
        <w:numPr>
          <w:ilvl w:val="0"/>
          <w:numId w:val="66"/>
        </w:numPr>
        <w:tabs>
          <w:tab w:val="left" w:pos="1416"/>
        </w:tabs>
        <w:spacing w:before="1"/>
        <w:ind w:right="703"/>
        <w:jc w:val="both"/>
        <w:rPr>
          <w:sz w:val="20"/>
        </w:rPr>
      </w:pPr>
      <w:r>
        <w:rPr>
          <w:sz w:val="20"/>
        </w:rPr>
        <w:t>Planifier en collaboration avec les conservateurs des parcs nationaux, des travaux dans la proximité des parcs en tenant compte des lieux et des périodes de passage des animaux</w:t>
      </w:r>
      <w:r>
        <w:rPr>
          <w:spacing w:val="40"/>
          <w:sz w:val="20"/>
        </w:rPr>
        <w:t xml:space="preserve"> </w:t>
      </w:r>
      <w:r>
        <w:rPr>
          <w:sz w:val="20"/>
        </w:rPr>
        <w:t>pendant leurs migrations saisonnières ;</w:t>
      </w:r>
    </w:p>
    <w:p w14:paraId="541AD658" w14:textId="77777777" w:rsidR="00E14A36" w:rsidRDefault="00000000">
      <w:pPr>
        <w:pStyle w:val="Paragraphedeliste"/>
        <w:numPr>
          <w:ilvl w:val="0"/>
          <w:numId w:val="66"/>
        </w:numPr>
        <w:tabs>
          <w:tab w:val="left" w:pos="1416"/>
        </w:tabs>
        <w:ind w:right="698"/>
        <w:jc w:val="both"/>
        <w:rPr>
          <w:sz w:val="20"/>
        </w:rPr>
      </w:pPr>
      <w:r>
        <w:rPr>
          <w:sz w:val="20"/>
        </w:rPr>
        <w:t>Aménager</w:t>
      </w:r>
      <w:r>
        <w:rPr>
          <w:spacing w:val="-1"/>
          <w:sz w:val="20"/>
        </w:rPr>
        <w:t xml:space="preserve"> </w:t>
      </w:r>
      <w:r>
        <w:rPr>
          <w:sz w:val="20"/>
        </w:rPr>
        <w:t>des tunnels ou</w:t>
      </w:r>
      <w:r>
        <w:rPr>
          <w:spacing w:val="-1"/>
          <w:sz w:val="20"/>
        </w:rPr>
        <w:t xml:space="preserve"> </w:t>
      </w:r>
      <w:r>
        <w:rPr>
          <w:sz w:val="20"/>
        </w:rPr>
        <w:t>passerelles selon les cas,</w:t>
      </w:r>
      <w:r>
        <w:rPr>
          <w:spacing w:val="-1"/>
          <w:sz w:val="20"/>
        </w:rPr>
        <w:t xml:space="preserve"> </w:t>
      </w:r>
      <w:r>
        <w:rPr>
          <w:sz w:val="20"/>
        </w:rPr>
        <w:t>pour</w:t>
      </w:r>
      <w:r>
        <w:rPr>
          <w:spacing w:val="-1"/>
          <w:sz w:val="20"/>
        </w:rPr>
        <w:t xml:space="preserve"> </w:t>
      </w:r>
      <w:r>
        <w:rPr>
          <w:sz w:val="20"/>
        </w:rPr>
        <w:t>la traversée</w:t>
      </w:r>
      <w:r>
        <w:rPr>
          <w:spacing w:val="-1"/>
          <w:sz w:val="20"/>
        </w:rPr>
        <w:t xml:space="preserve"> </w:t>
      </w:r>
      <w:r>
        <w:rPr>
          <w:sz w:val="20"/>
        </w:rPr>
        <w:t>des animaux sauvages</w:t>
      </w:r>
      <w:r>
        <w:rPr>
          <w:spacing w:val="-2"/>
          <w:sz w:val="20"/>
        </w:rPr>
        <w:t xml:space="preserve"> </w:t>
      </w:r>
      <w:r>
        <w:rPr>
          <w:sz w:val="20"/>
        </w:rPr>
        <w:t>avec la collaboration des conservateurs qui maîtrisent les points de traversées de ces animaux ;</w:t>
      </w:r>
    </w:p>
    <w:p w14:paraId="249DD034" w14:textId="77777777" w:rsidR="00E14A36" w:rsidRDefault="00000000">
      <w:pPr>
        <w:pStyle w:val="Paragraphedeliste"/>
        <w:numPr>
          <w:ilvl w:val="0"/>
          <w:numId w:val="66"/>
        </w:numPr>
        <w:tabs>
          <w:tab w:val="left" w:pos="1416"/>
        </w:tabs>
        <w:ind w:right="705"/>
        <w:jc w:val="both"/>
        <w:rPr>
          <w:sz w:val="20"/>
        </w:rPr>
      </w:pPr>
      <w:r>
        <w:rPr>
          <w:sz w:val="20"/>
        </w:rPr>
        <w:t>Poser des signalétiques par la matérialisation physique aux entrées et sorties des parcs, ainsi qu’aux points de traversée des animaux ;</w:t>
      </w:r>
    </w:p>
    <w:p w14:paraId="55491363" w14:textId="77777777" w:rsidR="00E14A36" w:rsidRDefault="00000000">
      <w:pPr>
        <w:pStyle w:val="Paragraphedeliste"/>
        <w:numPr>
          <w:ilvl w:val="0"/>
          <w:numId w:val="66"/>
        </w:numPr>
        <w:tabs>
          <w:tab w:val="left" w:pos="1416"/>
        </w:tabs>
        <w:ind w:right="704"/>
        <w:jc w:val="both"/>
        <w:rPr>
          <w:sz w:val="20"/>
        </w:rPr>
      </w:pPr>
      <w:r>
        <w:rPr>
          <w:sz w:val="20"/>
        </w:rPr>
        <w:t xml:space="preserve">Mettre en place des aménagements comme les ralentisseurs de vitesse </w:t>
      </w:r>
      <w:proofErr w:type="gramStart"/>
      <w:r>
        <w:rPr>
          <w:sz w:val="20"/>
        </w:rPr>
        <w:t>pourront</w:t>
      </w:r>
      <w:proofErr w:type="gramEnd"/>
      <w:r>
        <w:rPr>
          <w:sz w:val="20"/>
        </w:rPr>
        <w:t xml:space="preserve"> être faites à</w:t>
      </w:r>
      <w:r>
        <w:rPr>
          <w:spacing w:val="40"/>
          <w:sz w:val="20"/>
        </w:rPr>
        <w:t xml:space="preserve"> </w:t>
      </w:r>
      <w:r>
        <w:rPr>
          <w:sz w:val="20"/>
        </w:rPr>
        <w:t>ces points afin de réduire la vitesse des automobilistes.</w:t>
      </w:r>
    </w:p>
    <w:p w14:paraId="6F799527" w14:textId="77777777" w:rsidR="00E14A36" w:rsidRDefault="00000000">
      <w:pPr>
        <w:pStyle w:val="Paragraphedeliste"/>
        <w:numPr>
          <w:ilvl w:val="0"/>
          <w:numId w:val="66"/>
        </w:numPr>
        <w:tabs>
          <w:tab w:val="left" w:pos="1416"/>
        </w:tabs>
        <w:ind w:right="692"/>
        <w:jc w:val="both"/>
        <w:rPr>
          <w:sz w:val="20"/>
        </w:rPr>
      </w:pPr>
      <w:r>
        <w:rPr>
          <w:sz w:val="20"/>
        </w:rPr>
        <w:t xml:space="preserve">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w:t>
      </w:r>
      <w:r>
        <w:rPr>
          <w:spacing w:val="-2"/>
          <w:sz w:val="20"/>
        </w:rPr>
        <w:t>riveraines</w:t>
      </w:r>
    </w:p>
    <w:p w14:paraId="265BF15B" w14:textId="77777777" w:rsidR="00E14A36" w:rsidRDefault="00000000">
      <w:pPr>
        <w:pStyle w:val="Paragraphedeliste"/>
        <w:numPr>
          <w:ilvl w:val="0"/>
          <w:numId w:val="66"/>
        </w:numPr>
        <w:tabs>
          <w:tab w:val="left" w:pos="1416"/>
        </w:tabs>
        <w:ind w:right="697"/>
        <w:jc w:val="both"/>
        <w:rPr>
          <w:sz w:val="20"/>
        </w:rPr>
      </w:pPr>
      <w:r>
        <w:rPr>
          <w:sz w:val="20"/>
        </w:rPr>
        <w:t>Adopter des mesures d’éducation et sensibilisation du personnel et des sous-traitants, ainsi de la maîtrise d’œuvre à préserver les ressources des parcs.</w:t>
      </w:r>
    </w:p>
    <w:p w14:paraId="3046F106" w14:textId="77777777" w:rsidR="00E14A36" w:rsidRDefault="00000000">
      <w:pPr>
        <w:pStyle w:val="Paragraphedeliste"/>
        <w:numPr>
          <w:ilvl w:val="0"/>
          <w:numId w:val="79"/>
        </w:numPr>
        <w:tabs>
          <w:tab w:val="left" w:pos="1414"/>
          <w:tab w:val="left" w:pos="1416"/>
        </w:tabs>
        <w:ind w:right="701"/>
        <w:jc w:val="both"/>
        <w:rPr>
          <w:sz w:val="20"/>
        </w:rPr>
      </w:pPr>
      <w:bookmarkStart w:id="45" w:name="_bookmark38"/>
      <w:bookmarkEnd w:id="45"/>
      <w:r>
        <w:rPr>
          <w:sz w:val="20"/>
        </w:rPr>
        <w:t>Gestion des risques et impacts SOCIAUX : Plan/Programme/Mesures pour gérer les risques et impacts sociaux</w:t>
      </w:r>
    </w:p>
    <w:p w14:paraId="2C99392A" w14:textId="77777777" w:rsidR="00E14A36" w:rsidRDefault="00000000">
      <w:pPr>
        <w:pStyle w:val="Corpsdetexte"/>
        <w:ind w:left="696" w:right="707"/>
        <w:jc w:val="both"/>
      </w:pPr>
      <w:r>
        <w:t xml:space="preserve">L’Entrepreneur doit établir un programme détaillé de gestion sociale du chantier. Ledit programme </w:t>
      </w:r>
      <w:proofErr w:type="gramStart"/>
      <w:r>
        <w:t>détaillé</w:t>
      </w:r>
      <w:proofErr w:type="gramEnd"/>
      <w:r>
        <w:t xml:space="preserve"> doit contenir les Plan/Programme/mesures suivants :</w:t>
      </w:r>
    </w:p>
    <w:p w14:paraId="0D32CCC3" w14:textId="77777777" w:rsidR="00E14A36" w:rsidRDefault="00000000">
      <w:pPr>
        <w:pStyle w:val="Titre5"/>
        <w:numPr>
          <w:ilvl w:val="1"/>
          <w:numId w:val="79"/>
        </w:numPr>
        <w:tabs>
          <w:tab w:val="left" w:pos="1199"/>
        </w:tabs>
        <w:spacing w:line="240" w:lineRule="auto"/>
        <w:ind w:left="1199" w:hanging="503"/>
        <w:jc w:val="both"/>
        <w:rPr>
          <w:rFonts w:ascii="Trebuchet MS" w:hAnsi="Trebuchet MS"/>
        </w:rPr>
      </w:pPr>
      <w:bookmarkStart w:id="46" w:name="_bookmark39"/>
      <w:bookmarkEnd w:id="46"/>
      <w:r>
        <w:rPr>
          <w:rFonts w:ascii="Trebuchet MS" w:hAnsi="Trebuchet MS"/>
        </w:rPr>
        <w:t>Plan/Programme/mesures</w:t>
      </w:r>
      <w:r>
        <w:rPr>
          <w:rFonts w:ascii="Trebuchet MS" w:hAnsi="Trebuchet MS"/>
          <w:spacing w:val="-10"/>
        </w:rPr>
        <w:t xml:space="preserve"> </w:t>
      </w:r>
      <w:r>
        <w:rPr>
          <w:rFonts w:ascii="Trebuchet MS" w:hAnsi="Trebuchet MS"/>
        </w:rPr>
        <w:t>de</w:t>
      </w:r>
      <w:r>
        <w:rPr>
          <w:rFonts w:ascii="Trebuchet MS" w:hAnsi="Trebuchet MS"/>
          <w:spacing w:val="-8"/>
        </w:rPr>
        <w:t xml:space="preserve"> </w:t>
      </w:r>
      <w:r>
        <w:rPr>
          <w:rFonts w:ascii="Trebuchet MS" w:hAnsi="Trebuchet MS"/>
        </w:rPr>
        <w:t>gestion</w:t>
      </w:r>
      <w:r>
        <w:rPr>
          <w:rFonts w:ascii="Trebuchet MS" w:hAnsi="Trebuchet MS"/>
          <w:spacing w:val="-9"/>
        </w:rPr>
        <w:t xml:space="preserve"> </w:t>
      </w:r>
      <w:r>
        <w:rPr>
          <w:rFonts w:ascii="Trebuchet MS" w:hAnsi="Trebuchet MS"/>
        </w:rPr>
        <w:t>de</w:t>
      </w:r>
      <w:r>
        <w:rPr>
          <w:rFonts w:ascii="Trebuchet MS" w:hAnsi="Trebuchet MS"/>
          <w:spacing w:val="-7"/>
        </w:rPr>
        <w:t xml:space="preserve"> </w:t>
      </w:r>
      <w:r>
        <w:rPr>
          <w:rFonts w:ascii="Trebuchet MS" w:hAnsi="Trebuchet MS"/>
        </w:rPr>
        <w:t>la</w:t>
      </w:r>
      <w:r>
        <w:rPr>
          <w:rFonts w:ascii="Trebuchet MS" w:hAnsi="Trebuchet MS"/>
          <w:spacing w:val="-7"/>
        </w:rPr>
        <w:t xml:space="preserve"> </w:t>
      </w:r>
      <w:r>
        <w:rPr>
          <w:rFonts w:ascii="Trebuchet MS" w:hAnsi="Trebuchet MS"/>
        </w:rPr>
        <w:t>main</w:t>
      </w:r>
      <w:r>
        <w:rPr>
          <w:rFonts w:ascii="Trebuchet MS" w:hAnsi="Trebuchet MS"/>
          <w:spacing w:val="-9"/>
        </w:rPr>
        <w:t xml:space="preserve"> </w:t>
      </w:r>
      <w:r>
        <w:rPr>
          <w:rFonts w:ascii="Trebuchet MS" w:hAnsi="Trebuchet MS"/>
          <w:spacing w:val="-2"/>
        </w:rPr>
        <w:t>d’œuvre</w:t>
      </w:r>
    </w:p>
    <w:p w14:paraId="70E619C5" w14:textId="77777777" w:rsidR="00E14A36" w:rsidRDefault="00000000">
      <w:pPr>
        <w:pStyle w:val="Corpsdetexte"/>
        <w:spacing w:before="1"/>
        <w:ind w:left="696" w:right="696"/>
        <w:jc w:val="both"/>
      </w:pPr>
      <w: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6779EF7" w14:textId="77777777" w:rsidR="00E14A36" w:rsidRDefault="00000000">
      <w:pPr>
        <w:pStyle w:val="Corpsdetexte"/>
        <w:spacing w:line="231" w:lineRule="exact"/>
        <w:ind w:left="696"/>
        <w:jc w:val="both"/>
      </w:pPr>
      <w:r>
        <w:t>Les</w:t>
      </w:r>
      <w:r>
        <w:rPr>
          <w:spacing w:val="-8"/>
        </w:rPr>
        <w:t xml:space="preserve"> </w:t>
      </w:r>
      <w:r>
        <w:t>principes</w:t>
      </w:r>
      <w:r>
        <w:rPr>
          <w:spacing w:val="-8"/>
        </w:rPr>
        <w:t xml:space="preserve"> </w:t>
      </w:r>
      <w:r>
        <w:t>à</w:t>
      </w:r>
      <w:r>
        <w:rPr>
          <w:spacing w:val="-6"/>
        </w:rPr>
        <w:t xml:space="preserve"> </w:t>
      </w:r>
      <w:r>
        <w:t>respecter</w:t>
      </w:r>
      <w:r>
        <w:rPr>
          <w:spacing w:val="-8"/>
        </w:rPr>
        <w:t xml:space="preserve"> </w:t>
      </w:r>
      <w:r>
        <w:t>pour</w:t>
      </w:r>
      <w:r>
        <w:rPr>
          <w:spacing w:val="-7"/>
        </w:rPr>
        <w:t xml:space="preserve"> </w:t>
      </w:r>
      <w:r>
        <w:t>l’élaboration</w:t>
      </w:r>
      <w:r>
        <w:rPr>
          <w:spacing w:val="-6"/>
        </w:rPr>
        <w:t xml:space="preserve"> </w:t>
      </w:r>
      <w:r>
        <w:t>des</w:t>
      </w:r>
      <w:r>
        <w:rPr>
          <w:spacing w:val="-7"/>
        </w:rPr>
        <w:t xml:space="preserve"> </w:t>
      </w:r>
      <w:r>
        <w:t>procédures</w:t>
      </w:r>
      <w:r>
        <w:rPr>
          <w:spacing w:val="-7"/>
        </w:rPr>
        <w:t xml:space="preserve"> </w:t>
      </w:r>
      <w:r>
        <w:t>sont</w:t>
      </w:r>
      <w:r>
        <w:rPr>
          <w:spacing w:val="-8"/>
        </w:rPr>
        <w:t xml:space="preserve"> </w:t>
      </w:r>
      <w:r>
        <w:t>les</w:t>
      </w:r>
      <w:r>
        <w:rPr>
          <w:spacing w:val="-7"/>
        </w:rPr>
        <w:t xml:space="preserve"> </w:t>
      </w:r>
      <w:r>
        <w:t>suivants</w:t>
      </w:r>
      <w:r>
        <w:rPr>
          <w:spacing w:val="-6"/>
        </w:rPr>
        <w:t xml:space="preserve"> </w:t>
      </w:r>
      <w:r>
        <w:rPr>
          <w:spacing w:val="-10"/>
        </w:rPr>
        <w:t>:</w:t>
      </w:r>
    </w:p>
    <w:p w14:paraId="761A4211" w14:textId="77777777" w:rsidR="00E14A36" w:rsidRDefault="00000000">
      <w:pPr>
        <w:pStyle w:val="Paragraphedeliste"/>
        <w:numPr>
          <w:ilvl w:val="0"/>
          <w:numId w:val="65"/>
        </w:numPr>
        <w:tabs>
          <w:tab w:val="left" w:pos="1416"/>
        </w:tabs>
        <w:ind w:right="704"/>
        <w:jc w:val="both"/>
        <w:rPr>
          <w:sz w:val="20"/>
        </w:rPr>
      </w:pPr>
      <w:r>
        <w:rPr>
          <w:sz w:val="20"/>
        </w:rPr>
        <w:t>Tous les travailleurs/travailleuses seront informés des termes et conditions de travail et d’emploi à l’embauche ;</w:t>
      </w:r>
    </w:p>
    <w:p w14:paraId="68658C4C" w14:textId="77777777" w:rsidR="00E14A36" w:rsidRDefault="00000000">
      <w:pPr>
        <w:pStyle w:val="Paragraphedeliste"/>
        <w:numPr>
          <w:ilvl w:val="0"/>
          <w:numId w:val="65"/>
        </w:numPr>
        <w:tabs>
          <w:tab w:val="left" w:pos="1416"/>
        </w:tabs>
        <w:spacing w:before="1"/>
        <w:ind w:right="703"/>
        <w:jc w:val="both"/>
        <w:rPr>
          <w:sz w:val="20"/>
        </w:rPr>
      </w:pPr>
      <w:r>
        <w:rPr>
          <w:sz w:val="20"/>
        </w:rPr>
        <w:t>Tous les travailleurs/travailleuses, même temporaires, bénéficieront d’un contrat de travail et de certificats de fin/attestation de services. L'Entrepreneur doit documenter et fournir à chaque</w:t>
      </w:r>
      <w:r>
        <w:rPr>
          <w:spacing w:val="-3"/>
          <w:sz w:val="20"/>
        </w:rPr>
        <w:t xml:space="preserve"> </w:t>
      </w:r>
      <w:r>
        <w:rPr>
          <w:sz w:val="20"/>
        </w:rPr>
        <w:t>travailleur/travailleuse</w:t>
      </w:r>
      <w:r>
        <w:rPr>
          <w:spacing w:val="-3"/>
          <w:sz w:val="20"/>
        </w:rPr>
        <w:t xml:space="preserve"> </w:t>
      </w:r>
      <w:r>
        <w:rPr>
          <w:sz w:val="20"/>
        </w:rPr>
        <w:t>lors</w:t>
      </w:r>
      <w:r>
        <w:rPr>
          <w:spacing w:val="-2"/>
          <w:sz w:val="20"/>
        </w:rPr>
        <w:t xml:space="preserve"> </w:t>
      </w:r>
      <w:r>
        <w:rPr>
          <w:sz w:val="20"/>
        </w:rPr>
        <w:t>de</w:t>
      </w:r>
      <w:r>
        <w:rPr>
          <w:spacing w:val="-4"/>
          <w:sz w:val="20"/>
        </w:rPr>
        <w:t xml:space="preserve"> </w:t>
      </w:r>
      <w:r>
        <w:rPr>
          <w:sz w:val="20"/>
        </w:rPr>
        <w:t>son</w:t>
      </w:r>
      <w:r>
        <w:rPr>
          <w:spacing w:val="-3"/>
          <w:sz w:val="20"/>
        </w:rPr>
        <w:t xml:space="preserve"> </w:t>
      </w:r>
      <w:r>
        <w:rPr>
          <w:sz w:val="20"/>
        </w:rPr>
        <w:t>embauche,</w:t>
      </w:r>
      <w:r>
        <w:rPr>
          <w:spacing w:val="-4"/>
          <w:sz w:val="20"/>
        </w:rPr>
        <w:t xml:space="preserve"> </w:t>
      </w:r>
      <w:r>
        <w:rPr>
          <w:sz w:val="20"/>
        </w:rPr>
        <w:t>de</w:t>
      </w:r>
      <w:r>
        <w:rPr>
          <w:spacing w:val="-4"/>
          <w:sz w:val="20"/>
        </w:rPr>
        <w:t xml:space="preserve"> </w:t>
      </w:r>
      <w:r>
        <w:rPr>
          <w:sz w:val="20"/>
        </w:rPr>
        <w:t>manière</w:t>
      </w:r>
      <w:r>
        <w:rPr>
          <w:spacing w:val="-3"/>
          <w:sz w:val="20"/>
        </w:rPr>
        <w:t xml:space="preserve"> </w:t>
      </w:r>
      <w:r>
        <w:rPr>
          <w:sz w:val="20"/>
        </w:rPr>
        <w:t>claire</w:t>
      </w:r>
      <w:r>
        <w:rPr>
          <w:spacing w:val="-1"/>
          <w:sz w:val="20"/>
        </w:rPr>
        <w:t xml:space="preserve"> </w:t>
      </w:r>
      <w:r>
        <w:rPr>
          <w:sz w:val="20"/>
        </w:rPr>
        <w:t>et</w:t>
      </w:r>
      <w:r>
        <w:rPr>
          <w:spacing w:val="-3"/>
          <w:sz w:val="20"/>
        </w:rPr>
        <w:t xml:space="preserve"> </w:t>
      </w:r>
      <w:r>
        <w:rPr>
          <w:sz w:val="20"/>
        </w:rPr>
        <w:t>compréhensible,</w:t>
      </w:r>
      <w:r>
        <w:rPr>
          <w:spacing w:val="-2"/>
          <w:sz w:val="20"/>
        </w:rPr>
        <w:t xml:space="preserve"> </w:t>
      </w:r>
      <w:r>
        <w:rPr>
          <w:sz w:val="20"/>
        </w:rPr>
        <w:t>des informations concernant ses droits en vertu de la législation du travail, y compris les droits aux salaires et avantages ;</w:t>
      </w:r>
    </w:p>
    <w:p w14:paraId="1AC41ED9" w14:textId="77777777" w:rsidR="00E14A36" w:rsidRDefault="00000000">
      <w:pPr>
        <w:pStyle w:val="Paragraphedeliste"/>
        <w:numPr>
          <w:ilvl w:val="0"/>
          <w:numId w:val="65"/>
        </w:numPr>
        <w:tabs>
          <w:tab w:val="left" w:pos="1416"/>
        </w:tabs>
        <w:ind w:right="703"/>
        <w:jc w:val="both"/>
        <w:rPr>
          <w:sz w:val="20"/>
        </w:rPr>
      </w:pPr>
      <w:r>
        <w:rPr>
          <w:sz w:val="20"/>
        </w:rPr>
        <w:t>La loi est explicite sur le système de rémunération, les heures de travail et les droits du travailleur (y compris les promotions, les congés payés, les congés de maladie, …), la liberté d’adhérer à une organisation syndicale légalement constituée ;</w:t>
      </w:r>
    </w:p>
    <w:p w14:paraId="70E01923" w14:textId="77777777" w:rsidR="00E14A36" w:rsidRDefault="00E14A36">
      <w:pPr>
        <w:pStyle w:val="Paragraphedeliste"/>
        <w:jc w:val="both"/>
        <w:rPr>
          <w:sz w:val="20"/>
        </w:rPr>
        <w:sectPr w:rsidR="00E14A36">
          <w:pgSz w:w="12240" w:h="15840"/>
          <w:pgMar w:top="1020" w:right="720" w:bottom="1100" w:left="720" w:header="827" w:footer="907" w:gutter="0"/>
          <w:cols w:space="720"/>
        </w:sectPr>
      </w:pPr>
    </w:p>
    <w:p w14:paraId="6031374B" w14:textId="77777777" w:rsidR="00E14A36" w:rsidRDefault="00000000">
      <w:pPr>
        <w:pStyle w:val="Paragraphedeliste"/>
        <w:numPr>
          <w:ilvl w:val="0"/>
          <w:numId w:val="65"/>
        </w:numPr>
        <w:tabs>
          <w:tab w:val="left" w:pos="1416"/>
        </w:tabs>
        <w:ind w:right="705"/>
        <w:jc w:val="both"/>
        <w:rPr>
          <w:sz w:val="20"/>
        </w:rPr>
      </w:pPr>
      <w:r>
        <w:rPr>
          <w:sz w:val="20"/>
        </w:rPr>
        <w:lastRenderedPageBreak/>
        <w:t>Les</w:t>
      </w:r>
      <w:r>
        <w:rPr>
          <w:spacing w:val="-1"/>
          <w:sz w:val="20"/>
        </w:rPr>
        <w:t xml:space="preserve"> </w:t>
      </w:r>
      <w:r>
        <w:rPr>
          <w:sz w:val="20"/>
        </w:rPr>
        <w:t>salarié (es) de</w:t>
      </w:r>
      <w:r>
        <w:rPr>
          <w:spacing w:val="-1"/>
          <w:sz w:val="20"/>
        </w:rPr>
        <w:t xml:space="preserve"> </w:t>
      </w:r>
      <w:r>
        <w:rPr>
          <w:sz w:val="20"/>
        </w:rPr>
        <w:t>l’Entrepreneur</w:t>
      </w:r>
      <w:r>
        <w:rPr>
          <w:spacing w:val="-2"/>
          <w:sz w:val="20"/>
        </w:rPr>
        <w:t xml:space="preserve"> </w:t>
      </w:r>
      <w:r>
        <w:rPr>
          <w:sz w:val="20"/>
        </w:rPr>
        <w:t>seront</w:t>
      </w:r>
      <w:r>
        <w:rPr>
          <w:spacing w:val="-1"/>
          <w:sz w:val="20"/>
        </w:rPr>
        <w:t xml:space="preserve"> </w:t>
      </w:r>
      <w:r>
        <w:rPr>
          <w:sz w:val="20"/>
        </w:rPr>
        <w:t>informées</w:t>
      </w:r>
      <w:r>
        <w:rPr>
          <w:spacing w:val="-1"/>
          <w:sz w:val="20"/>
        </w:rPr>
        <w:t xml:space="preserve"> </w:t>
      </w:r>
      <w:r>
        <w:rPr>
          <w:sz w:val="20"/>
        </w:rPr>
        <w:t>de</w:t>
      </w:r>
      <w:r>
        <w:rPr>
          <w:spacing w:val="-2"/>
          <w:sz w:val="20"/>
        </w:rPr>
        <w:t xml:space="preserve"> </w:t>
      </w:r>
      <w:r>
        <w:rPr>
          <w:sz w:val="20"/>
        </w:rPr>
        <w:t>toutes</w:t>
      </w:r>
      <w:r>
        <w:rPr>
          <w:spacing w:val="-1"/>
          <w:sz w:val="20"/>
        </w:rPr>
        <w:t xml:space="preserve"> </w:t>
      </w:r>
      <w:r>
        <w:rPr>
          <w:sz w:val="20"/>
        </w:rPr>
        <w:t>retenues</w:t>
      </w:r>
      <w:r>
        <w:rPr>
          <w:spacing w:val="-1"/>
          <w:sz w:val="20"/>
        </w:rPr>
        <w:t xml:space="preserve"> </w:t>
      </w:r>
      <w:r>
        <w:rPr>
          <w:sz w:val="20"/>
        </w:rPr>
        <w:t>et déductions</w:t>
      </w:r>
      <w:r>
        <w:rPr>
          <w:spacing w:val="-1"/>
          <w:sz w:val="20"/>
        </w:rPr>
        <w:t xml:space="preserve"> </w:t>
      </w:r>
      <w:r>
        <w:rPr>
          <w:sz w:val="20"/>
        </w:rPr>
        <w:t>à</w:t>
      </w:r>
      <w:r>
        <w:rPr>
          <w:spacing w:val="-1"/>
          <w:sz w:val="20"/>
        </w:rPr>
        <w:t xml:space="preserve"> </w:t>
      </w:r>
      <w:r>
        <w:rPr>
          <w:sz w:val="20"/>
        </w:rPr>
        <w:t>la</w:t>
      </w:r>
      <w:r>
        <w:rPr>
          <w:spacing w:val="-1"/>
          <w:sz w:val="20"/>
        </w:rPr>
        <w:t xml:space="preserve"> </w:t>
      </w:r>
      <w:r>
        <w:rPr>
          <w:sz w:val="20"/>
        </w:rPr>
        <w:t>source qui sont effectuées sur leurs rémunérations conformément aux dispositions des lois et règlements en vigueur ;</w:t>
      </w:r>
    </w:p>
    <w:p w14:paraId="5B232185" w14:textId="77777777" w:rsidR="00E14A36" w:rsidRDefault="00000000">
      <w:pPr>
        <w:pStyle w:val="Paragraphedeliste"/>
        <w:numPr>
          <w:ilvl w:val="0"/>
          <w:numId w:val="65"/>
        </w:numPr>
        <w:tabs>
          <w:tab w:val="left" w:pos="1416"/>
        </w:tabs>
        <w:spacing w:before="1"/>
        <w:ind w:right="700"/>
        <w:jc w:val="both"/>
        <w:rPr>
          <w:sz w:val="20"/>
        </w:rPr>
      </w:pPr>
      <w:r>
        <w:rPr>
          <w:sz w:val="20"/>
        </w:rPr>
        <w:t>L’Entrepreneur met à la disposition de tout travailleur/travailleuse nouvellement recruté(e) toutes les informations nécessaires et informe le personnel de toute modification intervenant</w:t>
      </w:r>
      <w:r>
        <w:rPr>
          <w:spacing w:val="40"/>
          <w:sz w:val="20"/>
        </w:rPr>
        <w:t xml:space="preserve"> </w:t>
      </w:r>
      <w:r>
        <w:rPr>
          <w:sz w:val="20"/>
        </w:rPr>
        <w:t>en cours de contrat ;</w:t>
      </w:r>
    </w:p>
    <w:p w14:paraId="6DC9CD05" w14:textId="77777777" w:rsidR="00E14A36" w:rsidRDefault="00000000">
      <w:pPr>
        <w:pStyle w:val="Paragraphedeliste"/>
        <w:numPr>
          <w:ilvl w:val="0"/>
          <w:numId w:val="65"/>
        </w:numPr>
        <w:tabs>
          <w:tab w:val="left" w:pos="1416"/>
        </w:tabs>
        <w:ind w:right="697"/>
        <w:jc w:val="both"/>
        <w:rPr>
          <w:sz w:val="20"/>
        </w:rPr>
      </w:pPr>
      <w:r>
        <w:rPr>
          <w:sz w:val="20"/>
        </w:rPr>
        <w:t>Le salaire, les heures de travail et autres dispositions spécifiques applicables sont consignés au niveau du contrat du travail ;</w:t>
      </w:r>
    </w:p>
    <w:p w14:paraId="71CB339F" w14:textId="77777777" w:rsidR="00E14A36" w:rsidRDefault="00000000">
      <w:pPr>
        <w:pStyle w:val="Paragraphedeliste"/>
        <w:numPr>
          <w:ilvl w:val="0"/>
          <w:numId w:val="65"/>
        </w:numPr>
        <w:tabs>
          <w:tab w:val="left" w:pos="1416"/>
        </w:tabs>
        <w:ind w:right="702"/>
        <w:jc w:val="both"/>
        <w:rPr>
          <w:sz w:val="20"/>
        </w:rPr>
      </w:pPr>
      <w:r>
        <w:rPr>
          <w:sz w:val="20"/>
        </w:rPr>
        <w:t>Des mesures relatives à la santé et la sécurité au travail seront appliquées au projet. L’Entrepreneur a la charge de leur mise en œuvre ;</w:t>
      </w:r>
    </w:p>
    <w:p w14:paraId="1B884FE1" w14:textId="77777777" w:rsidR="00E14A36" w:rsidRDefault="00000000">
      <w:pPr>
        <w:pStyle w:val="Paragraphedeliste"/>
        <w:numPr>
          <w:ilvl w:val="0"/>
          <w:numId w:val="65"/>
        </w:numPr>
        <w:tabs>
          <w:tab w:val="left" w:pos="1416"/>
        </w:tabs>
        <w:ind w:right="696"/>
        <w:jc w:val="both"/>
        <w:rPr>
          <w:sz w:val="20"/>
        </w:rPr>
      </w:pPr>
      <w:r>
        <w:rPr>
          <w:sz w:val="20"/>
        </w:rPr>
        <w:t>L’Entrepreneur doit tenir des registres complets et précis sur l’emploi</w:t>
      </w:r>
      <w:r>
        <w:rPr>
          <w:spacing w:val="19"/>
          <w:sz w:val="20"/>
        </w:rPr>
        <w:t xml:space="preserve"> </w:t>
      </w:r>
      <w:r>
        <w:rPr>
          <w:sz w:val="20"/>
        </w:rPr>
        <w:t>de la main d’œuvre sur</w:t>
      </w:r>
      <w:r>
        <w:rPr>
          <w:spacing w:val="40"/>
          <w:sz w:val="20"/>
        </w:rPr>
        <w:t xml:space="preserve"> </w:t>
      </w:r>
      <w:r>
        <w:rPr>
          <w:sz w:val="20"/>
        </w:rPr>
        <w:t>le</w:t>
      </w:r>
      <w:r>
        <w:rPr>
          <w:spacing w:val="-2"/>
          <w:sz w:val="20"/>
        </w:rPr>
        <w:t xml:space="preserve"> </w:t>
      </w:r>
      <w:r>
        <w:rPr>
          <w:sz w:val="20"/>
        </w:rPr>
        <w:t>chantier.</w:t>
      </w:r>
      <w:r>
        <w:rPr>
          <w:spacing w:val="-3"/>
          <w:sz w:val="20"/>
        </w:rPr>
        <w:t xml:space="preserve"> </w:t>
      </w:r>
      <w:r>
        <w:rPr>
          <w:sz w:val="20"/>
        </w:rPr>
        <w:t>Les</w:t>
      </w:r>
      <w:r>
        <w:rPr>
          <w:spacing w:val="-2"/>
          <w:sz w:val="20"/>
        </w:rPr>
        <w:t xml:space="preserve"> </w:t>
      </w:r>
      <w:r>
        <w:rPr>
          <w:sz w:val="20"/>
        </w:rPr>
        <w:t>registres</w:t>
      </w:r>
      <w:r>
        <w:rPr>
          <w:spacing w:val="-2"/>
          <w:sz w:val="20"/>
        </w:rPr>
        <w:t xml:space="preserve"> </w:t>
      </w:r>
      <w:r>
        <w:rPr>
          <w:sz w:val="20"/>
        </w:rPr>
        <w:t>doivent</w:t>
      </w:r>
      <w:r>
        <w:rPr>
          <w:spacing w:val="-2"/>
          <w:sz w:val="20"/>
        </w:rPr>
        <w:t xml:space="preserve"> </w:t>
      </w:r>
      <w:r>
        <w:rPr>
          <w:sz w:val="20"/>
        </w:rPr>
        <w:t>inclure</w:t>
      </w:r>
      <w:r>
        <w:rPr>
          <w:spacing w:val="-1"/>
          <w:sz w:val="20"/>
        </w:rPr>
        <w:t xml:space="preserve"> </w:t>
      </w:r>
      <w:r>
        <w:rPr>
          <w:sz w:val="20"/>
        </w:rPr>
        <w:t>les</w:t>
      </w:r>
      <w:r>
        <w:rPr>
          <w:spacing w:val="-2"/>
          <w:sz w:val="20"/>
        </w:rPr>
        <w:t xml:space="preserve"> </w:t>
      </w:r>
      <w:r>
        <w:rPr>
          <w:sz w:val="20"/>
        </w:rPr>
        <w:t>noms,</w:t>
      </w:r>
      <w:r>
        <w:rPr>
          <w:spacing w:val="-3"/>
          <w:sz w:val="20"/>
        </w:rPr>
        <w:t xml:space="preserve"> </w:t>
      </w:r>
      <w:r>
        <w:rPr>
          <w:sz w:val="20"/>
        </w:rPr>
        <w:t>âges,</w:t>
      </w:r>
      <w:r>
        <w:rPr>
          <w:spacing w:val="-2"/>
          <w:sz w:val="20"/>
        </w:rPr>
        <w:t xml:space="preserve"> </w:t>
      </w:r>
      <w:r>
        <w:rPr>
          <w:sz w:val="20"/>
        </w:rPr>
        <w:t>le</w:t>
      </w:r>
      <w:r>
        <w:rPr>
          <w:spacing w:val="-2"/>
          <w:sz w:val="20"/>
        </w:rPr>
        <w:t xml:space="preserve"> </w:t>
      </w:r>
      <w:r>
        <w:rPr>
          <w:sz w:val="20"/>
        </w:rPr>
        <w:t>sexe,</w:t>
      </w:r>
      <w:r>
        <w:rPr>
          <w:spacing w:val="-3"/>
          <w:sz w:val="20"/>
        </w:rPr>
        <w:t xml:space="preserve"> </w:t>
      </w:r>
      <w:r>
        <w:rPr>
          <w:sz w:val="20"/>
        </w:rPr>
        <w:t>nombre</w:t>
      </w:r>
      <w:r>
        <w:rPr>
          <w:spacing w:val="-2"/>
          <w:sz w:val="20"/>
        </w:rPr>
        <w:t xml:space="preserve"> </w:t>
      </w:r>
      <w:r>
        <w:rPr>
          <w:sz w:val="20"/>
        </w:rPr>
        <w:t>d’heures</w:t>
      </w:r>
      <w:r>
        <w:rPr>
          <w:spacing w:val="-2"/>
          <w:sz w:val="20"/>
        </w:rPr>
        <w:t xml:space="preserve"> </w:t>
      </w:r>
      <w:r>
        <w:rPr>
          <w:sz w:val="20"/>
        </w:rPr>
        <w:t>travaillées</w:t>
      </w:r>
      <w:r>
        <w:rPr>
          <w:spacing w:val="-2"/>
          <w:sz w:val="20"/>
        </w:rPr>
        <w:t xml:space="preserve"> </w:t>
      </w:r>
      <w:r>
        <w:rPr>
          <w:sz w:val="20"/>
        </w:rPr>
        <w:t>et salaires payés de tous les travailleurs. Ces registres doivent être récapitulés sur une base mensuelle et soumis au Maître d’œuvre.</w:t>
      </w:r>
    </w:p>
    <w:p w14:paraId="576D1A9E" w14:textId="77777777" w:rsidR="00E14A36" w:rsidRDefault="00000000">
      <w:pPr>
        <w:pStyle w:val="Paragraphedeliste"/>
        <w:numPr>
          <w:ilvl w:val="0"/>
          <w:numId w:val="65"/>
        </w:numPr>
        <w:tabs>
          <w:tab w:val="left" w:pos="1416"/>
        </w:tabs>
        <w:ind w:right="693"/>
        <w:jc w:val="both"/>
        <w:rPr>
          <w:sz w:val="20"/>
        </w:rPr>
      </w:pPr>
      <w:r>
        <w:rPr>
          <w:sz w:val="20"/>
        </w:rPr>
        <w:t>Les travailleurs/travailleuses du projet auront accès à des installations adaptées à leurs conditions</w:t>
      </w:r>
      <w:r>
        <w:rPr>
          <w:spacing w:val="-1"/>
          <w:sz w:val="20"/>
        </w:rPr>
        <w:t xml:space="preserve"> </w:t>
      </w:r>
      <w:r>
        <w:rPr>
          <w:sz w:val="20"/>
        </w:rPr>
        <w:t>de</w:t>
      </w:r>
      <w:r>
        <w:rPr>
          <w:spacing w:val="-3"/>
          <w:sz w:val="20"/>
        </w:rPr>
        <w:t xml:space="preserve"> </w:t>
      </w:r>
      <w:r>
        <w:rPr>
          <w:sz w:val="20"/>
        </w:rPr>
        <w:t>travail,</w:t>
      </w:r>
      <w:r>
        <w:rPr>
          <w:spacing w:val="-3"/>
          <w:sz w:val="20"/>
        </w:rPr>
        <w:t xml:space="preserve"> </w:t>
      </w:r>
      <w:r>
        <w:rPr>
          <w:sz w:val="20"/>
        </w:rPr>
        <w:t>y</w:t>
      </w:r>
      <w:r>
        <w:rPr>
          <w:spacing w:val="-1"/>
          <w:sz w:val="20"/>
        </w:rPr>
        <w:t xml:space="preserve"> </w:t>
      </w:r>
      <w:r>
        <w:rPr>
          <w:sz w:val="20"/>
        </w:rPr>
        <w:t>compris</w:t>
      </w:r>
      <w:r>
        <w:rPr>
          <w:spacing w:val="-1"/>
          <w:sz w:val="20"/>
        </w:rPr>
        <w:t xml:space="preserve"> </w:t>
      </w:r>
      <w:r>
        <w:rPr>
          <w:sz w:val="20"/>
        </w:rPr>
        <w:t>des</w:t>
      </w:r>
      <w:r>
        <w:rPr>
          <w:spacing w:val="-1"/>
          <w:sz w:val="20"/>
        </w:rPr>
        <w:t xml:space="preserve"> </w:t>
      </w:r>
      <w:r>
        <w:rPr>
          <w:sz w:val="20"/>
        </w:rPr>
        <w:t>cantines</w:t>
      </w:r>
      <w:r>
        <w:rPr>
          <w:spacing w:val="-1"/>
          <w:sz w:val="20"/>
        </w:rPr>
        <w:t xml:space="preserve"> </w:t>
      </w:r>
      <w:r>
        <w:rPr>
          <w:sz w:val="20"/>
        </w:rPr>
        <w:t>et</w:t>
      </w:r>
      <w:r>
        <w:rPr>
          <w:spacing w:val="-2"/>
          <w:sz w:val="20"/>
        </w:rPr>
        <w:t xml:space="preserve"> </w:t>
      </w:r>
      <w:r>
        <w:rPr>
          <w:sz w:val="20"/>
        </w:rPr>
        <w:t>des</w:t>
      </w:r>
      <w:r>
        <w:rPr>
          <w:spacing w:val="-1"/>
          <w:sz w:val="20"/>
        </w:rPr>
        <w:t xml:space="preserve"> </w:t>
      </w:r>
      <w:r>
        <w:rPr>
          <w:sz w:val="20"/>
        </w:rPr>
        <w:t>aires</w:t>
      </w:r>
      <w:r>
        <w:rPr>
          <w:spacing w:val="-1"/>
          <w:sz w:val="20"/>
        </w:rPr>
        <w:t xml:space="preserve"> </w:t>
      </w:r>
      <w:r>
        <w:rPr>
          <w:sz w:val="20"/>
        </w:rPr>
        <w:t>de</w:t>
      </w:r>
      <w:r>
        <w:rPr>
          <w:spacing w:val="-3"/>
          <w:sz w:val="20"/>
        </w:rPr>
        <w:t xml:space="preserve"> </w:t>
      </w:r>
      <w:r>
        <w:rPr>
          <w:sz w:val="20"/>
        </w:rPr>
        <w:t>repos</w:t>
      </w:r>
      <w:r>
        <w:rPr>
          <w:spacing w:val="-1"/>
          <w:sz w:val="20"/>
        </w:rPr>
        <w:t xml:space="preserve"> </w:t>
      </w:r>
      <w:r>
        <w:rPr>
          <w:sz w:val="20"/>
        </w:rPr>
        <w:t>convenables</w:t>
      </w:r>
      <w:r>
        <w:rPr>
          <w:spacing w:val="-1"/>
          <w:sz w:val="20"/>
        </w:rPr>
        <w:t xml:space="preserve"> </w:t>
      </w:r>
      <w:r>
        <w:rPr>
          <w:sz w:val="20"/>
        </w:rPr>
        <w:t>(le</w:t>
      </w:r>
      <w:r>
        <w:rPr>
          <w:spacing w:val="-2"/>
          <w:sz w:val="20"/>
        </w:rPr>
        <w:t xml:space="preserve"> </w:t>
      </w:r>
      <w:r>
        <w:rPr>
          <w:sz w:val="20"/>
        </w:rPr>
        <w:t>cas</w:t>
      </w:r>
      <w:r>
        <w:rPr>
          <w:spacing w:val="-1"/>
          <w:sz w:val="20"/>
        </w:rPr>
        <w:t xml:space="preserve"> </w:t>
      </w:r>
      <w:r>
        <w:rPr>
          <w:sz w:val="20"/>
        </w:rPr>
        <w:t>échéant), des installations sanitaires séparées par sexe et bien éclairées. Dans le cas où des services d’hébergement leur sont fournis, des politiques relatives à la gestion et la qualité des</w:t>
      </w:r>
      <w:r>
        <w:rPr>
          <w:spacing w:val="40"/>
          <w:sz w:val="20"/>
        </w:rPr>
        <w:t xml:space="preserve"> </w:t>
      </w:r>
      <w:r>
        <w:rPr>
          <w:sz w:val="20"/>
        </w:rPr>
        <w:t>logements seront élaborées pour protéger et promouvoir leur santé, leur sécurité et leur bien- être et leur fournir ou donner accès qui tiennent compte de leurs besoins physiques, psychosociaux, de genre et culturels et des mesures de prévention des risques EAS/HS, tels que les espaces séparés pour les hommes et les femmes, l’emplacement des vestiaires et/ou</w:t>
      </w:r>
      <w:r>
        <w:rPr>
          <w:spacing w:val="40"/>
          <w:sz w:val="20"/>
        </w:rPr>
        <w:t xml:space="preserve"> </w:t>
      </w:r>
      <w:r>
        <w:rPr>
          <w:sz w:val="20"/>
        </w:rPr>
        <w:t xml:space="preserve">latrines dans des zones séparées et bien éclairées, qui puissent être verrouillés de l’intérieur, </w:t>
      </w:r>
      <w:r>
        <w:rPr>
          <w:spacing w:val="-4"/>
          <w:sz w:val="20"/>
        </w:rPr>
        <w:t>etc.</w:t>
      </w:r>
    </w:p>
    <w:p w14:paraId="0FA2FBDD" w14:textId="77777777" w:rsidR="00E14A36" w:rsidRDefault="00000000">
      <w:pPr>
        <w:pStyle w:val="Paragraphedeliste"/>
        <w:numPr>
          <w:ilvl w:val="0"/>
          <w:numId w:val="65"/>
        </w:numPr>
        <w:tabs>
          <w:tab w:val="left" w:pos="1416"/>
        </w:tabs>
        <w:spacing w:before="1"/>
        <w:ind w:right="707"/>
        <w:jc w:val="both"/>
        <w:rPr>
          <w:sz w:val="20"/>
        </w:rPr>
      </w:pPr>
      <w:r>
        <w:rPr>
          <w:sz w:val="20"/>
        </w:rPr>
        <w:t>Organisations de travailleurs/travailleuses : Conformément au droit national le droit des travailleurs à se constituer en association, à adhérer à une organisation de leur choix et à négocier collectivement sans ingérence aucune ;</w:t>
      </w:r>
    </w:p>
    <w:p w14:paraId="7AA5064D" w14:textId="77777777" w:rsidR="00E14A36" w:rsidRDefault="00000000">
      <w:pPr>
        <w:pStyle w:val="Paragraphedeliste"/>
        <w:numPr>
          <w:ilvl w:val="0"/>
          <w:numId w:val="65"/>
        </w:numPr>
        <w:tabs>
          <w:tab w:val="left" w:pos="1416"/>
        </w:tabs>
        <w:ind w:right="701"/>
        <w:jc w:val="both"/>
        <w:rPr>
          <w:sz w:val="20"/>
        </w:rPr>
      </w:pPr>
      <w:r>
        <w:rPr>
          <w:sz w:val="20"/>
        </w:rPr>
        <w:t>Les aspects relatifs à la protection de la main-d’œuvre, notamment, le travail des enfants</w:t>
      </w:r>
      <w:r>
        <w:rPr>
          <w:spacing w:val="40"/>
          <w:sz w:val="20"/>
        </w:rPr>
        <w:t xml:space="preserve"> </w:t>
      </w:r>
      <w:r>
        <w:rPr>
          <w:sz w:val="20"/>
        </w:rPr>
        <w:t>(filles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w:t>
      </w:r>
      <w:r>
        <w:rPr>
          <w:spacing w:val="-1"/>
          <w:sz w:val="20"/>
        </w:rPr>
        <w:t xml:space="preserve"> </w:t>
      </w:r>
      <w:r>
        <w:rPr>
          <w:sz w:val="20"/>
        </w:rPr>
        <w:t>mécanisme.</w:t>
      </w:r>
      <w:r>
        <w:rPr>
          <w:spacing w:val="80"/>
          <w:w w:val="150"/>
          <w:sz w:val="20"/>
        </w:rPr>
        <w:t xml:space="preserve"> </w:t>
      </w:r>
      <w:r>
        <w:rPr>
          <w:sz w:val="20"/>
        </w:rPr>
        <w:t>Des mesures seront mises en place</w:t>
      </w:r>
      <w:r>
        <w:rPr>
          <w:spacing w:val="-1"/>
          <w:sz w:val="20"/>
        </w:rPr>
        <w:t xml:space="preserve"> </w:t>
      </w:r>
      <w:r>
        <w:rPr>
          <w:sz w:val="20"/>
        </w:rPr>
        <w:t>pour</w:t>
      </w:r>
      <w:r>
        <w:rPr>
          <w:spacing w:val="-1"/>
          <w:sz w:val="20"/>
        </w:rPr>
        <w:t xml:space="preserve"> </w:t>
      </w:r>
      <w:r>
        <w:rPr>
          <w:sz w:val="20"/>
        </w:rPr>
        <w:t>rendre le mécanisme de règlement des griefs facilement accessible à tout le Personnel de l’Entrepreneur ;</w:t>
      </w:r>
    </w:p>
    <w:p w14:paraId="27EFC0F2" w14:textId="77777777" w:rsidR="00E14A36" w:rsidRDefault="00000000">
      <w:pPr>
        <w:pStyle w:val="Paragraphedeliste"/>
        <w:numPr>
          <w:ilvl w:val="0"/>
          <w:numId w:val="65"/>
        </w:numPr>
        <w:tabs>
          <w:tab w:val="left" w:pos="1416"/>
        </w:tabs>
        <w:ind w:right="697"/>
        <w:jc w:val="both"/>
        <w:rPr>
          <w:sz w:val="20"/>
        </w:rPr>
      </w:pPr>
      <w:r>
        <w:rPr>
          <w:sz w:val="20"/>
        </w:rPr>
        <w:t>Sous-Traitance : l’entrepreneur devra inclure des dispositions équivalentes et des mécanismes de recours en cas de non-conformité dans leurs accords contractuels avec les sous-traitants ;</w:t>
      </w:r>
    </w:p>
    <w:p w14:paraId="33C9B8E4" w14:textId="77777777" w:rsidR="00E14A36" w:rsidRDefault="00000000">
      <w:pPr>
        <w:pStyle w:val="Paragraphedeliste"/>
        <w:numPr>
          <w:ilvl w:val="0"/>
          <w:numId w:val="65"/>
        </w:numPr>
        <w:tabs>
          <w:tab w:val="left" w:pos="1415"/>
        </w:tabs>
        <w:spacing w:line="231" w:lineRule="exact"/>
        <w:ind w:left="1415" w:hanging="359"/>
        <w:jc w:val="both"/>
        <w:rPr>
          <w:sz w:val="20"/>
        </w:rPr>
      </w:pPr>
      <w:r>
        <w:rPr>
          <w:sz w:val="20"/>
        </w:rPr>
        <w:t>Des</w:t>
      </w:r>
      <w:r>
        <w:rPr>
          <w:spacing w:val="-8"/>
          <w:sz w:val="20"/>
        </w:rPr>
        <w:t xml:space="preserve"> </w:t>
      </w:r>
      <w:r>
        <w:rPr>
          <w:sz w:val="20"/>
        </w:rPr>
        <w:t>conditions</w:t>
      </w:r>
      <w:r>
        <w:rPr>
          <w:spacing w:val="-7"/>
          <w:sz w:val="20"/>
        </w:rPr>
        <w:t xml:space="preserve"> </w:t>
      </w:r>
      <w:r>
        <w:rPr>
          <w:sz w:val="20"/>
        </w:rPr>
        <w:t>de</w:t>
      </w:r>
      <w:r>
        <w:rPr>
          <w:spacing w:val="-9"/>
          <w:sz w:val="20"/>
        </w:rPr>
        <w:t xml:space="preserve"> </w:t>
      </w:r>
      <w:r>
        <w:rPr>
          <w:sz w:val="20"/>
        </w:rPr>
        <w:t>protection</w:t>
      </w:r>
      <w:r>
        <w:rPr>
          <w:spacing w:val="-9"/>
          <w:sz w:val="20"/>
        </w:rPr>
        <w:t xml:space="preserve"> </w:t>
      </w:r>
      <w:r>
        <w:rPr>
          <w:sz w:val="20"/>
        </w:rPr>
        <w:t>sociale</w:t>
      </w:r>
      <w:r>
        <w:rPr>
          <w:spacing w:val="-8"/>
          <w:sz w:val="20"/>
        </w:rPr>
        <w:t xml:space="preserve"> </w:t>
      </w:r>
      <w:r>
        <w:rPr>
          <w:sz w:val="20"/>
        </w:rPr>
        <w:t>(prévoyance</w:t>
      </w:r>
      <w:r>
        <w:rPr>
          <w:spacing w:val="-10"/>
          <w:sz w:val="20"/>
        </w:rPr>
        <w:t xml:space="preserve"> </w:t>
      </w:r>
      <w:r>
        <w:rPr>
          <w:sz w:val="20"/>
        </w:rPr>
        <w:t>sociale,</w:t>
      </w:r>
      <w:r>
        <w:rPr>
          <w:spacing w:val="-9"/>
          <w:sz w:val="20"/>
        </w:rPr>
        <w:t xml:space="preserve"> </w:t>
      </w:r>
      <w:r>
        <w:rPr>
          <w:sz w:val="20"/>
        </w:rPr>
        <w:t>assurance</w:t>
      </w:r>
      <w:r>
        <w:rPr>
          <w:spacing w:val="-8"/>
          <w:sz w:val="20"/>
        </w:rPr>
        <w:t xml:space="preserve"> </w:t>
      </w:r>
      <w:r>
        <w:rPr>
          <w:sz w:val="20"/>
        </w:rPr>
        <w:t>le</w:t>
      </w:r>
      <w:r>
        <w:rPr>
          <w:spacing w:val="-8"/>
          <w:sz w:val="20"/>
        </w:rPr>
        <w:t xml:space="preserve"> </w:t>
      </w:r>
      <w:r>
        <w:rPr>
          <w:sz w:val="20"/>
        </w:rPr>
        <w:t>cas</w:t>
      </w:r>
      <w:r>
        <w:rPr>
          <w:spacing w:val="-8"/>
          <w:sz w:val="20"/>
        </w:rPr>
        <w:t xml:space="preserve"> </w:t>
      </w:r>
      <w:r>
        <w:rPr>
          <w:sz w:val="20"/>
        </w:rPr>
        <w:t>échéant,</w:t>
      </w:r>
      <w:r>
        <w:rPr>
          <w:spacing w:val="-6"/>
          <w:sz w:val="20"/>
        </w:rPr>
        <w:t xml:space="preserve"> </w:t>
      </w:r>
      <w:r>
        <w:rPr>
          <w:sz w:val="20"/>
        </w:rPr>
        <w:t xml:space="preserve">etc.) </w:t>
      </w:r>
      <w:r>
        <w:rPr>
          <w:spacing w:val="-10"/>
          <w:sz w:val="20"/>
        </w:rPr>
        <w:t>;</w:t>
      </w:r>
    </w:p>
    <w:p w14:paraId="5CC6C669" w14:textId="77777777" w:rsidR="00E14A36" w:rsidRDefault="00000000">
      <w:pPr>
        <w:pStyle w:val="Paragraphedeliste"/>
        <w:numPr>
          <w:ilvl w:val="0"/>
          <w:numId w:val="65"/>
        </w:numPr>
        <w:tabs>
          <w:tab w:val="left" w:pos="1415"/>
        </w:tabs>
        <w:ind w:left="1415" w:hanging="359"/>
        <w:jc w:val="both"/>
        <w:rPr>
          <w:sz w:val="20"/>
        </w:rPr>
      </w:pPr>
      <w:r>
        <w:rPr>
          <w:sz w:val="20"/>
        </w:rPr>
        <w:t>De</w:t>
      </w:r>
      <w:r>
        <w:rPr>
          <w:spacing w:val="-8"/>
          <w:sz w:val="20"/>
        </w:rPr>
        <w:t xml:space="preserve"> </w:t>
      </w:r>
      <w:r>
        <w:rPr>
          <w:sz w:val="20"/>
        </w:rPr>
        <w:t>l’employabilité</w:t>
      </w:r>
      <w:r>
        <w:rPr>
          <w:spacing w:val="-7"/>
          <w:sz w:val="20"/>
        </w:rPr>
        <w:t xml:space="preserve"> </w:t>
      </w:r>
      <w:r>
        <w:rPr>
          <w:sz w:val="20"/>
        </w:rPr>
        <w:t>(profil</w:t>
      </w:r>
      <w:r>
        <w:rPr>
          <w:spacing w:val="-9"/>
          <w:sz w:val="20"/>
        </w:rPr>
        <w:t xml:space="preserve"> </w:t>
      </w:r>
      <w:r>
        <w:rPr>
          <w:sz w:val="20"/>
        </w:rPr>
        <w:t>de</w:t>
      </w:r>
      <w:r>
        <w:rPr>
          <w:spacing w:val="-8"/>
          <w:sz w:val="20"/>
        </w:rPr>
        <w:t xml:space="preserve"> </w:t>
      </w:r>
      <w:r>
        <w:rPr>
          <w:sz w:val="20"/>
        </w:rPr>
        <w:t>carrière</w:t>
      </w:r>
      <w:r>
        <w:rPr>
          <w:spacing w:val="-6"/>
          <w:sz w:val="20"/>
        </w:rPr>
        <w:t xml:space="preserve"> </w:t>
      </w:r>
      <w:r>
        <w:rPr>
          <w:sz w:val="20"/>
        </w:rPr>
        <w:t>et</w:t>
      </w:r>
      <w:r>
        <w:rPr>
          <w:spacing w:val="-8"/>
          <w:sz w:val="20"/>
        </w:rPr>
        <w:t xml:space="preserve"> </w:t>
      </w:r>
      <w:r>
        <w:rPr>
          <w:sz w:val="20"/>
        </w:rPr>
        <w:t>formation)</w:t>
      </w:r>
      <w:r>
        <w:rPr>
          <w:spacing w:val="-8"/>
          <w:sz w:val="20"/>
        </w:rPr>
        <w:t xml:space="preserve"> </w:t>
      </w:r>
      <w:r>
        <w:rPr>
          <w:spacing w:val="-10"/>
          <w:sz w:val="20"/>
        </w:rPr>
        <w:t>;</w:t>
      </w:r>
    </w:p>
    <w:p w14:paraId="50B6A434" w14:textId="77777777" w:rsidR="00E14A36" w:rsidRDefault="00000000">
      <w:pPr>
        <w:pStyle w:val="Paragraphedeliste"/>
        <w:numPr>
          <w:ilvl w:val="0"/>
          <w:numId w:val="65"/>
        </w:numPr>
        <w:tabs>
          <w:tab w:val="left" w:pos="1416"/>
        </w:tabs>
        <w:ind w:right="706"/>
        <w:jc w:val="both"/>
        <w:rPr>
          <w:sz w:val="20"/>
        </w:rPr>
      </w:pPr>
      <w:r>
        <w:rPr>
          <w:sz w:val="20"/>
        </w:rPr>
        <w:t>De la fourniture en eau potable et en eau à des fins domestiques, en tenant compte des conditions locales pour les travailleurs.</w:t>
      </w:r>
    </w:p>
    <w:p w14:paraId="09C6349D" w14:textId="77777777" w:rsidR="00E14A36" w:rsidRDefault="00000000">
      <w:pPr>
        <w:pStyle w:val="Titre5"/>
        <w:numPr>
          <w:ilvl w:val="1"/>
          <w:numId w:val="79"/>
        </w:numPr>
        <w:tabs>
          <w:tab w:val="left" w:pos="1199"/>
        </w:tabs>
        <w:spacing w:before="2" w:line="231" w:lineRule="exact"/>
        <w:ind w:left="1199" w:hanging="503"/>
        <w:jc w:val="both"/>
        <w:rPr>
          <w:rFonts w:ascii="Trebuchet MS" w:hAnsi="Trebuchet MS"/>
        </w:rPr>
      </w:pPr>
      <w:bookmarkStart w:id="47" w:name="_bookmark40"/>
      <w:bookmarkEnd w:id="47"/>
      <w:r>
        <w:rPr>
          <w:rFonts w:ascii="Trebuchet MS" w:hAnsi="Trebuchet MS"/>
        </w:rPr>
        <w:t>Plan/Programme/mesures</w:t>
      </w:r>
      <w:r>
        <w:rPr>
          <w:rFonts w:ascii="Trebuchet MS" w:hAnsi="Trebuchet MS"/>
          <w:spacing w:val="-9"/>
        </w:rPr>
        <w:t xml:space="preserve"> </w:t>
      </w:r>
      <w:r>
        <w:rPr>
          <w:rFonts w:ascii="Trebuchet MS" w:hAnsi="Trebuchet MS"/>
        </w:rPr>
        <w:t>de</w:t>
      </w:r>
      <w:r>
        <w:rPr>
          <w:rFonts w:ascii="Trebuchet MS" w:hAnsi="Trebuchet MS"/>
          <w:spacing w:val="-7"/>
        </w:rPr>
        <w:t xml:space="preserve"> </w:t>
      </w:r>
      <w:r>
        <w:rPr>
          <w:rFonts w:ascii="Trebuchet MS" w:hAnsi="Trebuchet MS"/>
        </w:rPr>
        <w:t>gestion</w:t>
      </w:r>
      <w:r>
        <w:rPr>
          <w:rFonts w:ascii="Trebuchet MS" w:hAnsi="Trebuchet MS"/>
          <w:spacing w:val="-9"/>
        </w:rPr>
        <w:t xml:space="preserve"> </w:t>
      </w:r>
      <w:r>
        <w:rPr>
          <w:rFonts w:ascii="Trebuchet MS" w:hAnsi="Trebuchet MS"/>
        </w:rPr>
        <w:t>de</w:t>
      </w:r>
      <w:r>
        <w:rPr>
          <w:rFonts w:ascii="Trebuchet MS" w:hAnsi="Trebuchet MS"/>
          <w:spacing w:val="-5"/>
        </w:rPr>
        <w:t xml:space="preserve"> </w:t>
      </w:r>
      <w:r>
        <w:rPr>
          <w:rFonts w:ascii="Trebuchet MS" w:hAnsi="Trebuchet MS"/>
        </w:rPr>
        <w:t>l'afflux</w:t>
      </w:r>
      <w:r>
        <w:rPr>
          <w:rFonts w:ascii="Trebuchet MS" w:hAnsi="Trebuchet MS"/>
          <w:spacing w:val="-9"/>
        </w:rPr>
        <w:t xml:space="preserve"> </w:t>
      </w:r>
      <w:r>
        <w:rPr>
          <w:rFonts w:ascii="Trebuchet MS" w:hAnsi="Trebuchet MS"/>
        </w:rPr>
        <w:t>de</w:t>
      </w:r>
      <w:r>
        <w:rPr>
          <w:rFonts w:ascii="Trebuchet MS" w:hAnsi="Trebuchet MS"/>
          <w:spacing w:val="-7"/>
        </w:rPr>
        <w:t xml:space="preserve"> </w:t>
      </w:r>
      <w:r>
        <w:rPr>
          <w:rFonts w:ascii="Trebuchet MS" w:hAnsi="Trebuchet MS"/>
        </w:rPr>
        <w:t>la</w:t>
      </w:r>
      <w:r>
        <w:rPr>
          <w:rFonts w:ascii="Trebuchet MS" w:hAnsi="Trebuchet MS"/>
          <w:spacing w:val="-7"/>
        </w:rPr>
        <w:t xml:space="preserve"> </w:t>
      </w:r>
      <w:r>
        <w:rPr>
          <w:rFonts w:ascii="Trebuchet MS" w:hAnsi="Trebuchet MS"/>
        </w:rPr>
        <w:t>main-</w:t>
      </w:r>
      <w:r>
        <w:rPr>
          <w:rFonts w:ascii="Trebuchet MS" w:hAnsi="Trebuchet MS"/>
          <w:spacing w:val="-2"/>
        </w:rPr>
        <w:t>d'œuvre</w:t>
      </w:r>
    </w:p>
    <w:p w14:paraId="13DD16B9" w14:textId="77777777" w:rsidR="00E14A36" w:rsidRDefault="00000000">
      <w:pPr>
        <w:pStyle w:val="Corpsdetexte"/>
        <w:ind w:left="696" w:right="690"/>
        <w:jc w:val="both"/>
      </w:pPr>
      <w:r>
        <w:t>L'Entrepreneur doit prévoir des mesures pour gérer les risques de 'afflux de la main-d'œuvre dans la communauté</w:t>
      </w:r>
      <w:r>
        <w:rPr>
          <w:spacing w:val="-2"/>
        </w:rPr>
        <w:t xml:space="preserve"> </w:t>
      </w:r>
      <w:r>
        <w:t>d’accueil</w:t>
      </w:r>
      <w:r>
        <w:rPr>
          <w:spacing w:val="-2"/>
        </w:rPr>
        <w:t xml:space="preserve"> </w:t>
      </w:r>
      <w:r>
        <w:t>Cela</w:t>
      </w:r>
      <w:r>
        <w:rPr>
          <w:spacing w:val="-3"/>
        </w:rPr>
        <w:t xml:space="preserve"> </w:t>
      </w:r>
      <w:r>
        <w:t>comprends</w:t>
      </w:r>
      <w:r>
        <w:rPr>
          <w:spacing w:val="-4"/>
        </w:rPr>
        <w:t xml:space="preserve"> </w:t>
      </w:r>
      <w:r>
        <w:t>les</w:t>
      </w:r>
      <w:r>
        <w:rPr>
          <w:spacing w:val="-4"/>
        </w:rPr>
        <w:t xml:space="preserve"> </w:t>
      </w:r>
      <w:r>
        <w:t>risques</w:t>
      </w:r>
      <w:r>
        <w:rPr>
          <w:spacing w:val="-1"/>
        </w:rPr>
        <w:t xml:space="preserve"> </w:t>
      </w:r>
      <w:r>
        <w:t>de</w:t>
      </w:r>
      <w:r>
        <w:rPr>
          <w:spacing w:val="-3"/>
        </w:rPr>
        <w:t xml:space="preserve"> </w:t>
      </w:r>
      <w:r>
        <w:t>conflits</w:t>
      </w:r>
      <w:r>
        <w:rPr>
          <w:spacing w:val="-3"/>
        </w:rPr>
        <w:t xml:space="preserve"> </w:t>
      </w:r>
      <w:r>
        <w:t>sociaux</w:t>
      </w:r>
      <w:r>
        <w:rPr>
          <w:spacing w:val="-1"/>
        </w:rPr>
        <w:t xml:space="preserve"> </w:t>
      </w:r>
      <w:r>
        <w:t>entre</w:t>
      </w:r>
      <w:r>
        <w:rPr>
          <w:spacing w:val="-2"/>
        </w:rPr>
        <w:t xml:space="preserve"> </w:t>
      </w:r>
      <w:r>
        <w:t>la</w:t>
      </w:r>
      <w:r>
        <w:rPr>
          <w:spacing w:val="-1"/>
        </w:rPr>
        <w:t xml:space="preserve"> </w:t>
      </w:r>
      <w:r>
        <w:t>communauté</w:t>
      </w:r>
      <w:r>
        <w:rPr>
          <w:spacing w:val="-2"/>
        </w:rPr>
        <w:t xml:space="preserve"> </w:t>
      </w:r>
      <w:r>
        <w:t>locale</w:t>
      </w:r>
      <w:r>
        <w:rPr>
          <w:spacing w:val="-2"/>
        </w:rPr>
        <w:t xml:space="preserve"> </w:t>
      </w:r>
      <w:r>
        <w:t>et</w:t>
      </w:r>
      <w:r>
        <w:rPr>
          <w:spacing w:val="-2"/>
        </w:rPr>
        <w:t xml:space="preserve"> </w:t>
      </w:r>
      <w:r>
        <w:t>les travailleurs venant d’ailleurs, qui peut être lié à des différences religieuses, culturelles ou ethniques,</w:t>
      </w:r>
      <w:r>
        <w:rPr>
          <w:spacing w:val="40"/>
        </w:rPr>
        <w:t xml:space="preserve"> </w:t>
      </w:r>
      <w:r>
        <w:t>ou basés sur la concurrence pour les ressources locales ; comportement illicite et de criminalité ; impacts sur la dynamique communautaire en fonction du nombre de travailleurs/travailleuses entrant</w:t>
      </w:r>
      <w:r>
        <w:rPr>
          <w:spacing w:val="40"/>
        </w:rPr>
        <w:t xml:space="preserve"> </w:t>
      </w:r>
      <w:r>
        <w:t>et</w:t>
      </w:r>
      <w:r>
        <w:rPr>
          <w:spacing w:val="-1"/>
        </w:rPr>
        <w:t xml:space="preserve"> </w:t>
      </w:r>
      <w:r>
        <w:t>de leur engagement avec</w:t>
      </w:r>
      <w:r>
        <w:rPr>
          <w:spacing w:val="-1"/>
        </w:rPr>
        <w:t xml:space="preserve"> </w:t>
      </w:r>
      <w:r>
        <w:t>la communauté d'accueil ;</w:t>
      </w:r>
      <w:r>
        <w:rPr>
          <w:spacing w:val="-1"/>
        </w:rPr>
        <w:t xml:space="preserve"> </w:t>
      </w:r>
      <w:r>
        <w:t>accroissement de la charge</w:t>
      </w:r>
      <w:r>
        <w:rPr>
          <w:spacing w:val="-1"/>
        </w:rPr>
        <w:t xml:space="preserve"> </w:t>
      </w:r>
      <w:r>
        <w:t>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3BD66B7" w14:textId="77777777" w:rsidR="00E14A36" w:rsidRDefault="00000000">
      <w:pPr>
        <w:pStyle w:val="Corpsdetexte"/>
        <w:spacing w:before="1"/>
        <w:ind w:left="696" w:right="695" w:firstLine="60"/>
        <w:jc w:val="both"/>
      </w:pPr>
      <w:proofErr w:type="gramStart"/>
      <w:r>
        <w:t>y</w:t>
      </w:r>
      <w:proofErr w:type="gramEnd"/>
      <w:r>
        <w:t xml:space="preserve"> compris par exemple le recrutement de la main-d'œuvre locale, en réduisant ainsi le contingent de travailleurs/travailleuses de l'extérieur à la région et, dans le même temps, en réduisant la structure d'accompagnement</w:t>
      </w:r>
      <w:r>
        <w:rPr>
          <w:spacing w:val="25"/>
        </w:rPr>
        <w:t xml:space="preserve"> </w:t>
      </w:r>
      <w:r>
        <w:t>des</w:t>
      </w:r>
      <w:r>
        <w:rPr>
          <w:spacing w:val="23"/>
        </w:rPr>
        <w:t xml:space="preserve"> </w:t>
      </w:r>
      <w:r>
        <w:t>travaux</w:t>
      </w:r>
      <w:r>
        <w:rPr>
          <w:spacing w:val="23"/>
        </w:rPr>
        <w:t xml:space="preserve"> </w:t>
      </w:r>
      <w:r>
        <w:t>(logement,</w:t>
      </w:r>
      <w:r>
        <w:rPr>
          <w:spacing w:val="23"/>
        </w:rPr>
        <w:t xml:space="preserve"> </w:t>
      </w:r>
      <w:r>
        <w:t>assainissement,</w:t>
      </w:r>
      <w:r>
        <w:rPr>
          <w:spacing w:val="24"/>
        </w:rPr>
        <w:t xml:space="preserve"> </w:t>
      </w:r>
      <w:r>
        <w:t>déchets,</w:t>
      </w:r>
      <w:r>
        <w:rPr>
          <w:spacing w:val="23"/>
        </w:rPr>
        <w:t xml:space="preserve"> </w:t>
      </w:r>
      <w:r>
        <w:t>etc.)</w:t>
      </w:r>
      <w:r>
        <w:rPr>
          <w:spacing w:val="21"/>
        </w:rPr>
        <w:t xml:space="preserve"> </w:t>
      </w:r>
      <w:r>
        <w:t>et</w:t>
      </w:r>
      <w:r>
        <w:rPr>
          <w:spacing w:val="25"/>
        </w:rPr>
        <w:t xml:space="preserve"> </w:t>
      </w:r>
      <w:r>
        <w:t>en</w:t>
      </w:r>
      <w:r>
        <w:rPr>
          <w:spacing w:val="23"/>
        </w:rPr>
        <w:t xml:space="preserve"> </w:t>
      </w:r>
      <w:r>
        <w:t>évitant</w:t>
      </w:r>
      <w:r>
        <w:rPr>
          <w:spacing w:val="25"/>
        </w:rPr>
        <w:t xml:space="preserve"> </w:t>
      </w:r>
      <w:r>
        <w:t>également</w:t>
      </w:r>
      <w:r>
        <w:rPr>
          <w:spacing w:val="25"/>
        </w:rPr>
        <w:t xml:space="preserve"> </w:t>
      </w:r>
      <w:proofErr w:type="gramStart"/>
      <w:r>
        <w:t>la</w:t>
      </w:r>
      <w:proofErr w:type="gramEnd"/>
    </w:p>
    <w:p w14:paraId="341A341A" w14:textId="77777777" w:rsidR="00E14A36" w:rsidRDefault="00E14A36">
      <w:pPr>
        <w:pStyle w:val="Corpsdetexte"/>
        <w:jc w:val="both"/>
        <w:sectPr w:rsidR="00E14A36">
          <w:pgSz w:w="12240" w:h="15840"/>
          <w:pgMar w:top="1020" w:right="720" w:bottom="1100" w:left="720" w:header="827" w:footer="907" w:gutter="0"/>
          <w:cols w:space="720"/>
        </w:sectPr>
      </w:pPr>
    </w:p>
    <w:p w14:paraId="6C4D9712" w14:textId="77777777" w:rsidR="00E14A36" w:rsidRDefault="00000000">
      <w:pPr>
        <w:pStyle w:val="Corpsdetexte"/>
        <w:ind w:left="696" w:right="706"/>
        <w:jc w:val="both"/>
      </w:pPr>
      <w:proofErr w:type="gramStart"/>
      <w:r>
        <w:lastRenderedPageBreak/>
        <w:t>transmission</w:t>
      </w:r>
      <w:proofErr w:type="gramEnd"/>
      <w:r>
        <w:t xml:space="preserve"> des biens transmis et en minimisant les problèmes d'augmentation de la prostitution et de la violence, entre autres.</w:t>
      </w:r>
    </w:p>
    <w:p w14:paraId="77A96E45" w14:textId="77777777" w:rsidR="00E14A36" w:rsidRDefault="00000000">
      <w:pPr>
        <w:pStyle w:val="Corpsdetexte"/>
        <w:ind w:left="696" w:right="698"/>
        <w:jc w:val="both"/>
      </w:pPr>
      <w:r>
        <w:t>L'entrepreneur fournira des formations pour (i) minimiser le potentiel de propagation ou d'exposition de la communauté aux maladies transmises par l'eau ou par des vecteurs et des maladies infectieuses en raison</w:t>
      </w:r>
      <w:r>
        <w:rPr>
          <w:spacing w:val="-2"/>
        </w:rPr>
        <w:t xml:space="preserve"> </w:t>
      </w:r>
      <w:r>
        <w:t>des</w:t>
      </w:r>
      <w:r>
        <w:rPr>
          <w:spacing w:val="-1"/>
        </w:rPr>
        <w:t xml:space="preserve"> </w:t>
      </w:r>
      <w:r>
        <w:t>activités du</w:t>
      </w:r>
      <w:r>
        <w:rPr>
          <w:spacing w:val="-1"/>
        </w:rPr>
        <w:t xml:space="preserve"> </w:t>
      </w:r>
      <w:r>
        <w:t>projet</w:t>
      </w:r>
      <w:r>
        <w:rPr>
          <w:spacing w:val="-2"/>
        </w:rPr>
        <w:t xml:space="preserve"> </w:t>
      </w:r>
      <w:r>
        <w:t>qui</w:t>
      </w:r>
      <w:r>
        <w:rPr>
          <w:spacing w:val="-1"/>
        </w:rPr>
        <w:t xml:space="preserve"> </w:t>
      </w:r>
      <w:r>
        <w:t>peuvent être</w:t>
      </w:r>
      <w:r>
        <w:rPr>
          <w:spacing w:val="-2"/>
        </w:rPr>
        <w:t xml:space="preserve"> </w:t>
      </w:r>
      <w:r>
        <w:t>associées</w:t>
      </w:r>
      <w:r>
        <w:rPr>
          <w:spacing w:val="-1"/>
        </w:rPr>
        <w:t xml:space="preserve"> </w:t>
      </w:r>
      <w:r>
        <w:t>à l'influence de</w:t>
      </w:r>
      <w:r>
        <w:rPr>
          <w:spacing w:val="-1"/>
        </w:rPr>
        <w:t xml:space="preserve"> </w:t>
      </w:r>
      <w:r>
        <w:t>la main-d'œuvre temporaire ou permanente du projet ; et (ii) sur le code de conduite des travailleurs avec la définition d'un comportement acceptable et adéquat avec les communautés, ainsi que des mesures disciplinaires.</w:t>
      </w:r>
    </w:p>
    <w:p w14:paraId="39F83A16" w14:textId="77777777" w:rsidR="00E14A36" w:rsidRDefault="00000000">
      <w:pPr>
        <w:pStyle w:val="Corpsdetexte"/>
        <w:spacing w:before="1"/>
        <w:ind w:left="696" w:right="703"/>
        <w:jc w:val="both"/>
      </w:pPr>
      <w: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02D942ED" w14:textId="77777777" w:rsidR="00E14A36" w:rsidRDefault="00000000">
      <w:pPr>
        <w:pStyle w:val="Titre5"/>
        <w:numPr>
          <w:ilvl w:val="1"/>
          <w:numId w:val="79"/>
        </w:numPr>
        <w:tabs>
          <w:tab w:val="left" w:pos="1311"/>
        </w:tabs>
        <w:spacing w:line="240" w:lineRule="auto"/>
        <w:ind w:left="696" w:right="695" w:firstLine="0"/>
        <w:jc w:val="both"/>
        <w:rPr>
          <w:rFonts w:ascii="Trebuchet MS" w:hAnsi="Trebuchet MS"/>
        </w:rPr>
      </w:pPr>
      <w:bookmarkStart w:id="48" w:name="_bookmark41"/>
      <w:bookmarkEnd w:id="48"/>
      <w:r>
        <w:rPr>
          <w:rFonts w:ascii="Trebuchet MS" w:hAnsi="Trebuchet MS"/>
        </w:rPr>
        <w:t>Plan/Programme/mesures de prévention et réponse aux Violences Basées sur le Genre</w:t>
      </w:r>
      <w:r>
        <w:rPr>
          <w:rFonts w:ascii="Trebuchet MS" w:hAnsi="Trebuchet MS"/>
          <w:spacing w:val="-2"/>
        </w:rPr>
        <w:t xml:space="preserve"> </w:t>
      </w:r>
      <w:r>
        <w:rPr>
          <w:rFonts w:ascii="Trebuchet MS" w:hAnsi="Trebuchet MS"/>
        </w:rPr>
        <w:t>: Exploitation et Abus Sexuel (EAS) et Harcèlent Sexuel (HS)</w:t>
      </w:r>
    </w:p>
    <w:p w14:paraId="63E924E9" w14:textId="77777777" w:rsidR="00E14A36" w:rsidRDefault="00000000">
      <w:pPr>
        <w:pStyle w:val="Corpsdetexte"/>
        <w:spacing w:before="231"/>
        <w:ind w:left="696" w:right="694"/>
        <w:jc w:val="both"/>
      </w:pPr>
      <w:r>
        <w:t>L’EAS/HS sur le lieu de travail sont les types de VBG les plus susceptibles de se produire ou d'être exacerbés par la mise en œuvre de projets d'investissement. Étant donné la faible probabilité</w:t>
      </w:r>
      <w:r>
        <w:rPr>
          <w:spacing w:val="40"/>
        </w:rPr>
        <w:t xml:space="preserve"> </w:t>
      </w:r>
      <w:r>
        <w:t>d’éliminer complètement le risque de EAS/HS, le cadre environnemental et social de la Banque recommande la prévention et atténuation des risques EAS/HS liés au projet.</w:t>
      </w:r>
    </w:p>
    <w:p w14:paraId="0239DBF0" w14:textId="77777777" w:rsidR="00E14A36" w:rsidRDefault="00000000">
      <w:pPr>
        <w:pStyle w:val="Corpsdetexte"/>
        <w:ind w:left="696" w:right="697"/>
        <w:jc w:val="both"/>
      </w:pPr>
      <w: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00B72FC7" w14:textId="77777777" w:rsidR="00E14A36" w:rsidRDefault="00000000">
      <w:pPr>
        <w:pStyle w:val="Corpsdetexte"/>
        <w:spacing w:before="1"/>
        <w:ind w:left="696" w:right="698"/>
        <w:jc w:val="both"/>
      </w:pPr>
      <w:r>
        <w:t>Trois codes de conduites sont préconisés :</w:t>
      </w:r>
      <w:r>
        <w:rPr>
          <w:spacing w:val="-3"/>
        </w:rPr>
        <w:t xml:space="preserve"> </w:t>
      </w:r>
      <w:r>
        <w:t>un code de conduite pour les entreprises, un code de conduite individuel et le code de conduits des gestionnaires. Ces codes engagent les entreprises (avec leurs sous-traitants, éventuellement) et leurs employés sur les questions de VBG.</w:t>
      </w:r>
    </w:p>
    <w:p w14:paraId="0EB09182" w14:textId="77777777" w:rsidR="00E14A36" w:rsidRDefault="00000000">
      <w:pPr>
        <w:pStyle w:val="Corpsdetexte"/>
        <w:ind w:left="696" w:right="699"/>
        <w:jc w:val="both"/>
      </w:pPr>
      <w:r>
        <w:t>Le plan d’action à mettre en œuvre pour l’entreprise reposera essentiellement sur le Plan d’action relatif</w:t>
      </w:r>
      <w:r>
        <w:rPr>
          <w:spacing w:val="-3"/>
        </w:rPr>
        <w:t xml:space="preserve"> </w:t>
      </w:r>
      <w:r>
        <w:t>aux</w:t>
      </w:r>
      <w:r>
        <w:rPr>
          <w:spacing w:val="-3"/>
        </w:rPr>
        <w:t xml:space="preserve"> </w:t>
      </w:r>
      <w:r>
        <w:t>VBG</w:t>
      </w:r>
      <w:r>
        <w:rPr>
          <w:spacing w:val="-2"/>
        </w:rPr>
        <w:t xml:space="preserve"> </w:t>
      </w:r>
      <w:r>
        <w:t>du</w:t>
      </w:r>
      <w:r>
        <w:rPr>
          <w:spacing w:val="-3"/>
        </w:rPr>
        <w:t xml:space="preserve"> </w:t>
      </w:r>
      <w:r>
        <w:t>Projet</w:t>
      </w:r>
      <w:r>
        <w:rPr>
          <w:spacing w:val="-2"/>
        </w:rPr>
        <w:t xml:space="preserve"> </w:t>
      </w:r>
      <w:r>
        <w:t>qui</w:t>
      </w:r>
      <w:r>
        <w:rPr>
          <w:spacing w:val="-3"/>
        </w:rPr>
        <w:t xml:space="preserve"> </w:t>
      </w:r>
      <w:r>
        <w:t>comprend</w:t>
      </w:r>
      <w:r>
        <w:rPr>
          <w:spacing w:val="-2"/>
        </w:rPr>
        <w:t xml:space="preserve"> </w:t>
      </w:r>
      <w:r>
        <w:t>entre</w:t>
      </w:r>
      <w:r>
        <w:rPr>
          <w:spacing w:val="-4"/>
        </w:rPr>
        <w:t xml:space="preserve"> </w:t>
      </w:r>
      <w:r>
        <w:t>autres</w:t>
      </w:r>
      <w:r>
        <w:rPr>
          <w:spacing w:val="-2"/>
        </w:rPr>
        <w:t xml:space="preserve"> </w:t>
      </w:r>
      <w:r>
        <w:t>des</w:t>
      </w:r>
      <w:r>
        <w:rPr>
          <w:spacing w:val="-3"/>
        </w:rPr>
        <w:t xml:space="preserve"> </w:t>
      </w:r>
      <w:r>
        <w:t>sensibilisations</w:t>
      </w:r>
      <w:r>
        <w:rPr>
          <w:spacing w:val="-3"/>
        </w:rPr>
        <w:t xml:space="preserve"> </w:t>
      </w:r>
      <w:r>
        <w:t>communautaires,</w:t>
      </w:r>
      <w:r>
        <w:rPr>
          <w:spacing w:val="-5"/>
        </w:rPr>
        <w:t xml:space="preserve"> </w:t>
      </w:r>
      <w:r>
        <w:t>formation</w:t>
      </w:r>
      <w:r>
        <w:rPr>
          <w:spacing w:val="-2"/>
        </w:rPr>
        <w:t xml:space="preserve"> </w:t>
      </w:r>
      <w:r>
        <w:t>des employées des entreprises et sous-traitants et autres parties prenantes et la mise en œuvre d’un mécanisme</w:t>
      </w:r>
      <w:r>
        <w:rPr>
          <w:spacing w:val="-3"/>
        </w:rPr>
        <w:t xml:space="preserve"> </w:t>
      </w:r>
      <w:r>
        <w:t>de</w:t>
      </w:r>
      <w:r>
        <w:rPr>
          <w:spacing w:val="-4"/>
        </w:rPr>
        <w:t xml:space="preserve"> </w:t>
      </w:r>
      <w:r>
        <w:t>gestions</w:t>
      </w:r>
      <w:r>
        <w:rPr>
          <w:spacing w:val="-4"/>
        </w:rPr>
        <w:t xml:space="preserve"> </w:t>
      </w:r>
      <w:r>
        <w:t>des</w:t>
      </w:r>
      <w:r>
        <w:rPr>
          <w:spacing w:val="-2"/>
        </w:rPr>
        <w:t xml:space="preserve"> </w:t>
      </w:r>
      <w:r>
        <w:t>plaintes</w:t>
      </w:r>
      <w:r>
        <w:rPr>
          <w:spacing w:val="-5"/>
        </w:rPr>
        <w:t xml:space="preserve"> </w:t>
      </w:r>
      <w:r>
        <w:t>ayant</w:t>
      </w:r>
      <w:r>
        <w:rPr>
          <w:spacing w:val="-2"/>
        </w:rPr>
        <w:t xml:space="preserve"> </w:t>
      </w:r>
      <w:r>
        <w:t>un</w:t>
      </w:r>
      <w:r>
        <w:rPr>
          <w:spacing w:val="-3"/>
        </w:rPr>
        <w:t xml:space="preserve"> </w:t>
      </w:r>
      <w:r>
        <w:t>dispositif</w:t>
      </w:r>
      <w:r>
        <w:rPr>
          <w:spacing w:val="-4"/>
        </w:rPr>
        <w:t xml:space="preserve"> </w:t>
      </w:r>
      <w:r>
        <w:t>pour</w:t>
      </w:r>
      <w:r>
        <w:rPr>
          <w:spacing w:val="-4"/>
        </w:rPr>
        <w:t xml:space="preserve"> </w:t>
      </w:r>
      <w:r>
        <w:t>les</w:t>
      </w:r>
      <w:r>
        <w:rPr>
          <w:spacing w:val="-2"/>
        </w:rPr>
        <w:t xml:space="preserve"> </w:t>
      </w:r>
      <w:r>
        <w:t>plaintes</w:t>
      </w:r>
      <w:r>
        <w:rPr>
          <w:spacing w:val="-5"/>
        </w:rPr>
        <w:t xml:space="preserve"> </w:t>
      </w:r>
      <w:r>
        <w:t>liées</w:t>
      </w:r>
      <w:r>
        <w:rPr>
          <w:spacing w:val="-5"/>
        </w:rPr>
        <w:t xml:space="preserve"> </w:t>
      </w:r>
      <w:r>
        <w:t>aux</w:t>
      </w:r>
      <w:r>
        <w:rPr>
          <w:spacing w:val="-4"/>
        </w:rPr>
        <w:t xml:space="preserve"> </w:t>
      </w:r>
      <w:r>
        <w:t>VBG/AES/HS</w:t>
      </w:r>
      <w:r>
        <w:rPr>
          <w:spacing w:val="-2"/>
        </w:rPr>
        <w:t xml:space="preserve"> </w:t>
      </w:r>
      <w:r>
        <w:t>conforme à l’approche centrée sur la survivante.</w:t>
      </w:r>
    </w:p>
    <w:p w14:paraId="26CAD2C8" w14:textId="77777777" w:rsidR="00E14A36" w:rsidRDefault="00000000">
      <w:pPr>
        <w:pStyle w:val="Corpsdetexte"/>
        <w:spacing w:before="1"/>
        <w:ind w:left="696" w:right="694"/>
        <w:jc w:val="both"/>
      </w:pPr>
      <w: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proofErr w:type="gramStart"/>
      <w:r>
        <w:t xml:space="preserve"> :EAS</w:t>
      </w:r>
      <w:proofErr w:type="gramEnd"/>
      <w:r>
        <w:t>/HS et des mesures mises en place pour le protéger contre toutes représailles pour son utilisation.</w:t>
      </w:r>
      <w:r>
        <w:rPr>
          <w:spacing w:val="72"/>
        </w:rPr>
        <w:t xml:space="preserve"> </w:t>
      </w:r>
      <w:r>
        <w:t>Pour toutes les autres personnes (y compris le Personnel du Maître d’Ouvrage et les communautés affectées), les renseignements sur ce Mécanisme d’intervention EAS/HS, y compris la façon de soumettre une allégation ou une</w:t>
      </w:r>
      <w:r>
        <w:rPr>
          <w:spacing w:val="40"/>
        </w:rPr>
        <w:t xml:space="preserve"> </w:t>
      </w:r>
      <w:r>
        <w:t>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4E050FF7" w14:textId="77777777" w:rsidR="00E14A36" w:rsidRDefault="00000000">
      <w:pPr>
        <w:pStyle w:val="Corpsdetexte"/>
        <w:spacing w:line="231" w:lineRule="exact"/>
        <w:ind w:left="696"/>
        <w:jc w:val="both"/>
      </w:pPr>
      <w:r>
        <w:t>Le</w:t>
      </w:r>
      <w:r>
        <w:rPr>
          <w:spacing w:val="-9"/>
        </w:rPr>
        <w:t xml:space="preserve"> </w:t>
      </w:r>
      <w:r>
        <w:t>dispositif</w:t>
      </w:r>
      <w:r>
        <w:rPr>
          <w:spacing w:val="-7"/>
        </w:rPr>
        <w:t xml:space="preserve"> </w:t>
      </w:r>
      <w:r>
        <w:t>VBG/EAS/HS</w:t>
      </w:r>
      <w:r>
        <w:rPr>
          <w:spacing w:val="-5"/>
        </w:rPr>
        <w:t xml:space="preserve"> </w:t>
      </w:r>
      <w:r>
        <w:t>du</w:t>
      </w:r>
      <w:r>
        <w:rPr>
          <w:spacing w:val="-9"/>
        </w:rPr>
        <w:t xml:space="preserve"> </w:t>
      </w:r>
      <w:r>
        <w:t>MGP</w:t>
      </w:r>
      <w:r>
        <w:rPr>
          <w:spacing w:val="-9"/>
        </w:rPr>
        <w:t xml:space="preserve"> </w:t>
      </w:r>
      <w:r>
        <w:t>devrait</w:t>
      </w:r>
      <w:r>
        <w:rPr>
          <w:spacing w:val="-9"/>
        </w:rPr>
        <w:t xml:space="preserve"> </w:t>
      </w:r>
      <w:r>
        <w:t>principalement</w:t>
      </w:r>
      <w:r>
        <w:rPr>
          <w:spacing w:val="-8"/>
        </w:rPr>
        <w:t xml:space="preserve"> </w:t>
      </w:r>
      <w:r>
        <w:t>servir</w:t>
      </w:r>
      <w:r>
        <w:rPr>
          <w:spacing w:val="-8"/>
        </w:rPr>
        <w:t xml:space="preserve"> </w:t>
      </w:r>
      <w:r>
        <w:t>à</w:t>
      </w:r>
      <w:r>
        <w:rPr>
          <w:spacing w:val="-7"/>
        </w:rPr>
        <w:t xml:space="preserve"> </w:t>
      </w:r>
      <w:r>
        <w:rPr>
          <w:spacing w:val="-10"/>
        </w:rPr>
        <w:t>:</w:t>
      </w:r>
    </w:p>
    <w:p w14:paraId="33424375" w14:textId="77777777" w:rsidR="00E14A36" w:rsidRDefault="00000000">
      <w:pPr>
        <w:pStyle w:val="Paragraphedeliste"/>
        <w:numPr>
          <w:ilvl w:val="1"/>
          <w:numId w:val="77"/>
        </w:numPr>
        <w:tabs>
          <w:tab w:val="left" w:pos="1029"/>
        </w:tabs>
        <w:ind w:right="700" w:firstLine="0"/>
        <w:jc w:val="both"/>
        <w:rPr>
          <w:sz w:val="20"/>
        </w:rPr>
      </w:pPr>
      <w:proofErr w:type="gramStart"/>
      <w:r>
        <w:rPr>
          <w:sz w:val="20"/>
        </w:rPr>
        <w:t>orienter</w:t>
      </w:r>
      <w:proofErr w:type="gramEnd"/>
      <w:r>
        <w:rPr>
          <w:sz w:val="20"/>
        </w:rPr>
        <w:t xml:space="preserve"> la survivante vers un Prestataire de Services VBG. Immédiatement après avoir pris connaissance</w:t>
      </w:r>
      <w:r>
        <w:rPr>
          <w:spacing w:val="-1"/>
          <w:sz w:val="20"/>
        </w:rPr>
        <w:t xml:space="preserve"> </w:t>
      </w:r>
      <w:r>
        <w:rPr>
          <w:sz w:val="20"/>
        </w:rPr>
        <w:t>de</w:t>
      </w:r>
      <w:r>
        <w:rPr>
          <w:spacing w:val="-3"/>
          <w:sz w:val="20"/>
        </w:rPr>
        <w:t xml:space="preserve"> </w:t>
      </w:r>
      <w:r>
        <w:rPr>
          <w:sz w:val="20"/>
        </w:rPr>
        <w:t>la</w:t>
      </w:r>
      <w:r>
        <w:rPr>
          <w:spacing w:val="-1"/>
          <w:sz w:val="20"/>
        </w:rPr>
        <w:t xml:space="preserve"> </w:t>
      </w:r>
      <w:r>
        <w:rPr>
          <w:sz w:val="20"/>
        </w:rPr>
        <w:t>plainte,</w:t>
      </w:r>
      <w:r>
        <w:rPr>
          <w:spacing w:val="-3"/>
          <w:sz w:val="20"/>
        </w:rPr>
        <w:t xml:space="preserve"> </w:t>
      </w:r>
      <w:r>
        <w:rPr>
          <w:sz w:val="20"/>
        </w:rPr>
        <w:t>le</w:t>
      </w:r>
      <w:r>
        <w:rPr>
          <w:spacing w:val="-2"/>
          <w:sz w:val="20"/>
        </w:rPr>
        <w:t xml:space="preserve"> </w:t>
      </w:r>
      <w:r>
        <w:rPr>
          <w:sz w:val="20"/>
        </w:rPr>
        <w:t>mécanisme</w:t>
      </w:r>
      <w:r>
        <w:rPr>
          <w:spacing w:val="-2"/>
          <w:sz w:val="20"/>
        </w:rPr>
        <w:t xml:space="preserve"> </w:t>
      </w:r>
      <w:r>
        <w:rPr>
          <w:sz w:val="20"/>
        </w:rPr>
        <w:t>de</w:t>
      </w:r>
      <w:r>
        <w:rPr>
          <w:spacing w:val="-3"/>
          <w:sz w:val="20"/>
        </w:rPr>
        <w:t xml:space="preserve"> </w:t>
      </w:r>
      <w:r>
        <w:rPr>
          <w:sz w:val="20"/>
        </w:rPr>
        <w:t>gestion</w:t>
      </w:r>
      <w:r>
        <w:rPr>
          <w:spacing w:val="-5"/>
          <w:sz w:val="20"/>
        </w:rPr>
        <w:t xml:space="preserve"> </w:t>
      </w:r>
      <w:r>
        <w:rPr>
          <w:sz w:val="20"/>
        </w:rPr>
        <w:t>des</w:t>
      </w:r>
      <w:r>
        <w:rPr>
          <w:spacing w:val="-4"/>
          <w:sz w:val="20"/>
        </w:rPr>
        <w:t xml:space="preserve"> </w:t>
      </w:r>
      <w:r>
        <w:rPr>
          <w:sz w:val="20"/>
        </w:rPr>
        <w:t>plaintes</w:t>
      </w:r>
      <w:r>
        <w:rPr>
          <w:spacing w:val="-1"/>
          <w:sz w:val="20"/>
        </w:rPr>
        <w:t xml:space="preserve"> </w:t>
      </w:r>
      <w:r>
        <w:rPr>
          <w:sz w:val="20"/>
        </w:rPr>
        <w:t>doit</w:t>
      </w:r>
      <w:r>
        <w:rPr>
          <w:spacing w:val="-4"/>
          <w:sz w:val="20"/>
        </w:rPr>
        <w:t xml:space="preserve"> </w:t>
      </w:r>
      <w:r>
        <w:rPr>
          <w:sz w:val="20"/>
        </w:rPr>
        <w:t>aider</w:t>
      </w:r>
      <w:r>
        <w:rPr>
          <w:spacing w:val="-2"/>
          <w:sz w:val="20"/>
        </w:rPr>
        <w:t xml:space="preserve"> </w:t>
      </w:r>
      <w:r>
        <w:rPr>
          <w:sz w:val="20"/>
        </w:rPr>
        <w:t>ce</w:t>
      </w:r>
      <w:r>
        <w:rPr>
          <w:spacing w:val="-2"/>
          <w:sz w:val="20"/>
        </w:rPr>
        <w:t xml:space="preserve"> </w:t>
      </w:r>
      <w:r>
        <w:rPr>
          <w:sz w:val="20"/>
        </w:rPr>
        <w:t>dernier</w:t>
      </w:r>
      <w:r>
        <w:rPr>
          <w:spacing w:val="-4"/>
          <w:sz w:val="20"/>
        </w:rPr>
        <w:t xml:space="preserve"> </w:t>
      </w:r>
      <w:r>
        <w:rPr>
          <w:sz w:val="20"/>
        </w:rPr>
        <w:t>ou</w:t>
      </w:r>
      <w:r>
        <w:rPr>
          <w:spacing w:val="-2"/>
          <w:sz w:val="20"/>
        </w:rPr>
        <w:t xml:space="preserve"> </w:t>
      </w:r>
      <w:r>
        <w:rPr>
          <w:sz w:val="20"/>
        </w:rPr>
        <w:t>cette</w:t>
      </w:r>
      <w:r>
        <w:rPr>
          <w:spacing w:val="-4"/>
          <w:sz w:val="20"/>
        </w:rPr>
        <w:t xml:space="preserve"> </w:t>
      </w:r>
      <w:r>
        <w:rPr>
          <w:sz w:val="20"/>
        </w:rPr>
        <w:t>dernière en l’orientant vers des services d’aide VBG pour qu’il/elle soit pris(e) en charge. À cet effet, l’entreprisse</w:t>
      </w:r>
      <w:r>
        <w:rPr>
          <w:spacing w:val="-2"/>
          <w:sz w:val="20"/>
        </w:rPr>
        <w:t xml:space="preserve"> </w:t>
      </w:r>
      <w:r>
        <w:rPr>
          <w:sz w:val="20"/>
        </w:rPr>
        <w:t>doit</w:t>
      </w:r>
      <w:r>
        <w:rPr>
          <w:spacing w:val="-1"/>
          <w:sz w:val="20"/>
        </w:rPr>
        <w:t xml:space="preserve"> </w:t>
      </w:r>
      <w:r>
        <w:rPr>
          <w:sz w:val="20"/>
        </w:rPr>
        <w:t>s’assurer</w:t>
      </w:r>
      <w:r>
        <w:rPr>
          <w:spacing w:val="-1"/>
          <w:sz w:val="20"/>
        </w:rPr>
        <w:t xml:space="preserve"> </w:t>
      </w:r>
      <w:r>
        <w:rPr>
          <w:sz w:val="20"/>
        </w:rPr>
        <w:t>d’être</w:t>
      </w:r>
      <w:r>
        <w:rPr>
          <w:spacing w:val="-2"/>
          <w:sz w:val="20"/>
        </w:rPr>
        <w:t xml:space="preserve"> </w:t>
      </w:r>
      <w:r>
        <w:rPr>
          <w:sz w:val="20"/>
        </w:rPr>
        <w:t>en</w:t>
      </w:r>
      <w:r>
        <w:rPr>
          <w:spacing w:val="-2"/>
          <w:sz w:val="20"/>
        </w:rPr>
        <w:t xml:space="preserve"> </w:t>
      </w:r>
      <w:r>
        <w:rPr>
          <w:sz w:val="20"/>
        </w:rPr>
        <w:t>possession</w:t>
      </w:r>
      <w:r>
        <w:rPr>
          <w:spacing w:val="-2"/>
          <w:sz w:val="20"/>
        </w:rPr>
        <w:t xml:space="preserve"> </w:t>
      </w:r>
      <w:r>
        <w:rPr>
          <w:sz w:val="20"/>
        </w:rPr>
        <w:t>d’une</w:t>
      </w:r>
      <w:r>
        <w:rPr>
          <w:spacing w:val="-2"/>
          <w:sz w:val="20"/>
        </w:rPr>
        <w:t xml:space="preserve"> </w:t>
      </w:r>
      <w:r>
        <w:rPr>
          <w:sz w:val="20"/>
        </w:rPr>
        <w:t>liste</w:t>
      </w:r>
      <w:r>
        <w:rPr>
          <w:spacing w:val="-2"/>
          <w:sz w:val="20"/>
        </w:rPr>
        <w:t xml:space="preserve"> </w:t>
      </w:r>
      <w:r>
        <w:rPr>
          <w:sz w:val="20"/>
        </w:rPr>
        <w:t>de référence</w:t>
      </w:r>
      <w:r>
        <w:rPr>
          <w:spacing w:val="-2"/>
          <w:sz w:val="20"/>
        </w:rPr>
        <w:t xml:space="preserve"> </w:t>
      </w:r>
      <w:r>
        <w:rPr>
          <w:sz w:val="20"/>
        </w:rPr>
        <w:t>mise</w:t>
      </w:r>
      <w:r>
        <w:rPr>
          <w:spacing w:val="-2"/>
          <w:sz w:val="20"/>
        </w:rPr>
        <w:t xml:space="preserve"> </w:t>
      </w:r>
      <w:r>
        <w:rPr>
          <w:sz w:val="20"/>
        </w:rPr>
        <w:t>à disposition</w:t>
      </w:r>
      <w:r>
        <w:rPr>
          <w:spacing w:val="-2"/>
          <w:sz w:val="20"/>
        </w:rPr>
        <w:t xml:space="preserve"> </w:t>
      </w:r>
      <w:r>
        <w:rPr>
          <w:sz w:val="20"/>
        </w:rPr>
        <w:t>par</w:t>
      </w:r>
      <w:r>
        <w:rPr>
          <w:spacing w:val="-2"/>
          <w:sz w:val="20"/>
        </w:rPr>
        <w:t xml:space="preserve"> </w:t>
      </w:r>
      <w:r>
        <w:rPr>
          <w:sz w:val="20"/>
        </w:rPr>
        <w:t>le</w:t>
      </w:r>
      <w:r>
        <w:rPr>
          <w:spacing w:val="-2"/>
          <w:sz w:val="20"/>
        </w:rPr>
        <w:t xml:space="preserve"> </w:t>
      </w:r>
      <w:r>
        <w:rPr>
          <w:sz w:val="20"/>
        </w:rPr>
        <w:t>projet ou</w:t>
      </w:r>
      <w:r>
        <w:rPr>
          <w:spacing w:val="-2"/>
          <w:sz w:val="20"/>
        </w:rPr>
        <w:t xml:space="preserve"> </w:t>
      </w:r>
      <w:r>
        <w:rPr>
          <w:sz w:val="20"/>
        </w:rPr>
        <w:t>identifiée</w:t>
      </w:r>
      <w:r>
        <w:rPr>
          <w:spacing w:val="-2"/>
          <w:sz w:val="20"/>
        </w:rPr>
        <w:t xml:space="preserve"> </w:t>
      </w:r>
      <w:r>
        <w:rPr>
          <w:sz w:val="20"/>
        </w:rPr>
        <w:t>par</w:t>
      </w:r>
      <w:r>
        <w:rPr>
          <w:spacing w:val="-2"/>
          <w:sz w:val="20"/>
        </w:rPr>
        <w:t xml:space="preserve"> </w:t>
      </w:r>
      <w:r>
        <w:rPr>
          <w:sz w:val="20"/>
        </w:rPr>
        <w:t>ladite</w:t>
      </w:r>
      <w:r>
        <w:rPr>
          <w:spacing w:val="-2"/>
          <w:sz w:val="20"/>
        </w:rPr>
        <w:t xml:space="preserve"> </w:t>
      </w:r>
      <w:r>
        <w:rPr>
          <w:sz w:val="20"/>
        </w:rPr>
        <w:t>entreprise.</w:t>
      </w:r>
      <w:r>
        <w:rPr>
          <w:spacing w:val="-3"/>
          <w:sz w:val="20"/>
        </w:rPr>
        <w:t xml:space="preserve"> </w:t>
      </w:r>
      <w:r>
        <w:rPr>
          <w:sz w:val="20"/>
        </w:rPr>
        <w:t>Les</w:t>
      </w:r>
      <w:r>
        <w:rPr>
          <w:spacing w:val="-1"/>
          <w:sz w:val="20"/>
        </w:rPr>
        <w:t xml:space="preserve"> </w:t>
      </w:r>
      <w:r>
        <w:rPr>
          <w:sz w:val="20"/>
        </w:rPr>
        <w:t>structures</w:t>
      </w:r>
      <w:r>
        <w:rPr>
          <w:spacing w:val="-1"/>
          <w:sz w:val="20"/>
        </w:rPr>
        <w:t xml:space="preserve"> </w:t>
      </w:r>
      <w:r>
        <w:rPr>
          <w:sz w:val="20"/>
        </w:rPr>
        <w:t>de prise</w:t>
      </w:r>
      <w:r>
        <w:rPr>
          <w:spacing w:val="-2"/>
          <w:sz w:val="20"/>
        </w:rPr>
        <w:t xml:space="preserve"> </w:t>
      </w:r>
      <w:r>
        <w:rPr>
          <w:sz w:val="20"/>
        </w:rPr>
        <w:t>en</w:t>
      </w:r>
      <w:r>
        <w:rPr>
          <w:spacing w:val="-2"/>
          <w:sz w:val="20"/>
        </w:rPr>
        <w:t xml:space="preserve"> </w:t>
      </w:r>
      <w:r>
        <w:rPr>
          <w:sz w:val="20"/>
        </w:rPr>
        <w:t>charge</w:t>
      </w:r>
      <w:r>
        <w:rPr>
          <w:spacing w:val="-2"/>
          <w:sz w:val="20"/>
        </w:rPr>
        <w:t xml:space="preserve"> </w:t>
      </w:r>
      <w:r>
        <w:rPr>
          <w:sz w:val="20"/>
        </w:rPr>
        <w:t>identifiées</w:t>
      </w:r>
      <w:r>
        <w:rPr>
          <w:spacing w:val="-1"/>
          <w:sz w:val="20"/>
        </w:rPr>
        <w:t xml:space="preserve"> </w:t>
      </w:r>
      <w:r>
        <w:rPr>
          <w:sz w:val="20"/>
        </w:rPr>
        <w:t>par</w:t>
      </w:r>
      <w:r>
        <w:rPr>
          <w:spacing w:val="-2"/>
          <w:sz w:val="20"/>
        </w:rPr>
        <w:t xml:space="preserve"> </w:t>
      </w:r>
      <w:r>
        <w:rPr>
          <w:sz w:val="20"/>
        </w:rPr>
        <w:t>l’entreprise</w:t>
      </w:r>
      <w:r>
        <w:rPr>
          <w:spacing w:val="-2"/>
          <w:sz w:val="20"/>
        </w:rPr>
        <w:t xml:space="preserve"> </w:t>
      </w:r>
      <w:r>
        <w:rPr>
          <w:sz w:val="20"/>
        </w:rPr>
        <w:t>doivent être validées par le/la responsable VBG du projet.</w:t>
      </w:r>
    </w:p>
    <w:p w14:paraId="1022B959" w14:textId="77777777" w:rsidR="00E14A36" w:rsidRDefault="00000000">
      <w:pPr>
        <w:pStyle w:val="Paragraphedeliste"/>
        <w:numPr>
          <w:ilvl w:val="1"/>
          <w:numId w:val="77"/>
        </w:numPr>
        <w:tabs>
          <w:tab w:val="left" w:pos="1024"/>
        </w:tabs>
        <w:spacing w:before="1"/>
        <w:ind w:right="702" w:firstLine="0"/>
        <w:jc w:val="both"/>
        <w:rPr>
          <w:sz w:val="20"/>
        </w:rPr>
      </w:pPr>
      <w:proofErr w:type="gramStart"/>
      <w:r>
        <w:rPr>
          <w:sz w:val="20"/>
        </w:rPr>
        <w:t>enregistrer</w:t>
      </w:r>
      <w:proofErr w:type="gramEnd"/>
      <w:r>
        <w:rPr>
          <w:sz w:val="20"/>
        </w:rPr>
        <w:t xml:space="preserve"> la résolution de la plainte. Les informations conservées par le MGP seront documentées mais resteront absolument confidentielles, surtout lorsqu’elles ont trait à l’identité du plaignant (e).</w:t>
      </w:r>
    </w:p>
    <w:p w14:paraId="1F2D36A5" w14:textId="77777777" w:rsidR="00E14A36" w:rsidRDefault="00000000">
      <w:pPr>
        <w:pStyle w:val="Corpsdetexte"/>
        <w:ind w:left="696" w:right="698"/>
        <w:jc w:val="both"/>
      </w:pPr>
      <w:r>
        <w:t>Le Mécanisme d’intervention EAS/HS doit permettre de soumettre des allégations ou des</w:t>
      </w:r>
      <w:r>
        <w:rPr>
          <w:spacing w:val="40"/>
        </w:rPr>
        <w:t xml:space="preserve"> </w:t>
      </w:r>
      <w:r>
        <w:t>préoccupations par écrit, en personne ou par téléphone, avec les dispositions appropriées pour un traitement confidentiel, et permettre la présentation d’allégations anonymes. L’Entrepreneur doit</w:t>
      </w:r>
      <w:r>
        <w:rPr>
          <w:spacing w:val="40"/>
        </w:rPr>
        <w:t xml:space="preserve"> </w:t>
      </w:r>
      <w:r>
        <w:t>avoir en place une personne dévouée ayant les compétences, l’expérience et la formation appropriées pour recevoir et examiner ces allégations ou préoccupations.</w:t>
      </w:r>
    </w:p>
    <w:p w14:paraId="24960AF8" w14:textId="77777777" w:rsidR="00E14A36" w:rsidRDefault="00000000">
      <w:pPr>
        <w:pStyle w:val="Corpsdetexte"/>
        <w:ind w:left="696" w:right="698"/>
        <w:jc w:val="both"/>
      </w:pPr>
      <w:r>
        <w:t>Dans le cadre du mécanisme d’intervention EAS/HS, l’Entrepreneur doit maintenir et mettre en œuvre des processus éthiques et sécuritaires pour enquêter et traiter les allégations d’EAS et/ou de HS.</w:t>
      </w:r>
      <w:r>
        <w:rPr>
          <w:spacing w:val="80"/>
        </w:rPr>
        <w:t xml:space="preserve"> </w:t>
      </w:r>
      <w:r>
        <w:t>Ces</w:t>
      </w:r>
    </w:p>
    <w:p w14:paraId="2B2F9A52" w14:textId="77777777" w:rsidR="00E14A36" w:rsidRDefault="00E14A36">
      <w:pPr>
        <w:pStyle w:val="Corpsdetexte"/>
        <w:jc w:val="both"/>
        <w:sectPr w:rsidR="00E14A36">
          <w:pgSz w:w="12240" w:h="15840"/>
          <w:pgMar w:top="1020" w:right="720" w:bottom="1100" w:left="720" w:header="827" w:footer="907" w:gutter="0"/>
          <w:cols w:space="720"/>
        </w:sectPr>
      </w:pPr>
    </w:p>
    <w:p w14:paraId="5C40078A" w14:textId="77777777" w:rsidR="00E14A36" w:rsidRDefault="00000000">
      <w:pPr>
        <w:pStyle w:val="Corpsdetexte"/>
        <w:ind w:left="696" w:right="703"/>
        <w:jc w:val="both"/>
      </w:pPr>
      <w:proofErr w:type="gramStart"/>
      <w:r>
        <w:lastRenderedPageBreak/>
        <w:t>mesures</w:t>
      </w:r>
      <w:proofErr w:type="gramEnd"/>
      <w:r>
        <w:t xml:space="preserve"> devraient déterminer les réponses appropriées aux allégations de l’EAS et/ou du HS, y compris les mesures énoncées à l’Article 5.10 et d’autres mesures disciplinaires appropriées dans le cas du Personnel de l’Entrepreneur.</w:t>
      </w:r>
    </w:p>
    <w:p w14:paraId="1F6E2B7A" w14:textId="77777777" w:rsidR="00E14A36" w:rsidRDefault="00000000">
      <w:pPr>
        <w:pStyle w:val="Corpsdetexte"/>
        <w:spacing w:before="1"/>
        <w:ind w:left="696" w:right="693"/>
        <w:jc w:val="both"/>
      </w:pPr>
      <w:r>
        <w:t>Toute allégation d’EAS et/ou de HS reçue par l’Entrepreneur (y compris par l’entremise de Sous- 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6086A1D6" w14:textId="77777777" w:rsidR="00E14A36" w:rsidRDefault="00000000">
      <w:pPr>
        <w:pStyle w:val="Corpsdetexte"/>
        <w:ind w:left="696" w:right="697"/>
        <w:jc w:val="both"/>
      </w:pPr>
      <w: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t>projet .</w:t>
      </w:r>
      <w:proofErr w:type="gramEnd"/>
    </w:p>
    <w:p w14:paraId="27FB89A0" w14:textId="77777777" w:rsidR="00E14A36" w:rsidRDefault="00000000">
      <w:pPr>
        <w:pStyle w:val="Titre5"/>
        <w:numPr>
          <w:ilvl w:val="1"/>
          <w:numId w:val="79"/>
        </w:numPr>
        <w:tabs>
          <w:tab w:val="left" w:pos="1199"/>
        </w:tabs>
        <w:spacing w:line="232" w:lineRule="exact"/>
        <w:ind w:left="1199" w:hanging="503"/>
        <w:jc w:val="both"/>
        <w:rPr>
          <w:rFonts w:ascii="Trebuchet MS" w:hAnsi="Trebuchet MS"/>
        </w:rPr>
      </w:pPr>
      <w:bookmarkStart w:id="49" w:name="_bookmark42"/>
      <w:bookmarkEnd w:id="49"/>
      <w:r>
        <w:rPr>
          <w:rFonts w:ascii="Trebuchet MS" w:hAnsi="Trebuchet MS"/>
        </w:rPr>
        <w:t>Plan/Programme/mesures</w:t>
      </w:r>
      <w:r>
        <w:rPr>
          <w:rFonts w:ascii="Trebuchet MS" w:hAnsi="Trebuchet MS"/>
          <w:spacing w:val="-10"/>
        </w:rPr>
        <w:t xml:space="preserve"> </w:t>
      </w:r>
      <w:r>
        <w:rPr>
          <w:rFonts w:ascii="Trebuchet MS" w:hAnsi="Trebuchet MS"/>
        </w:rPr>
        <w:t>de</w:t>
      </w:r>
      <w:r>
        <w:rPr>
          <w:rFonts w:ascii="Trebuchet MS" w:hAnsi="Trebuchet MS"/>
          <w:spacing w:val="-7"/>
        </w:rPr>
        <w:t xml:space="preserve"> </w:t>
      </w:r>
      <w:r>
        <w:rPr>
          <w:rFonts w:ascii="Trebuchet MS" w:hAnsi="Trebuchet MS"/>
        </w:rPr>
        <w:t>prévention</w:t>
      </w:r>
      <w:r>
        <w:rPr>
          <w:rFonts w:ascii="Trebuchet MS" w:hAnsi="Trebuchet MS"/>
          <w:spacing w:val="-7"/>
        </w:rPr>
        <w:t xml:space="preserve"> </w:t>
      </w:r>
      <w:r>
        <w:rPr>
          <w:rFonts w:ascii="Trebuchet MS" w:hAnsi="Trebuchet MS"/>
        </w:rPr>
        <w:t>des</w:t>
      </w:r>
      <w:r>
        <w:rPr>
          <w:rFonts w:ascii="Trebuchet MS" w:hAnsi="Trebuchet MS"/>
          <w:spacing w:val="-9"/>
        </w:rPr>
        <w:t xml:space="preserve"> </w:t>
      </w:r>
      <w:r>
        <w:rPr>
          <w:rFonts w:ascii="Trebuchet MS" w:hAnsi="Trebuchet MS"/>
        </w:rPr>
        <w:t>dommages</w:t>
      </w:r>
      <w:r>
        <w:rPr>
          <w:rFonts w:ascii="Trebuchet MS" w:hAnsi="Trebuchet MS"/>
          <w:spacing w:val="-9"/>
        </w:rPr>
        <w:t xml:space="preserve"> </w:t>
      </w:r>
      <w:r>
        <w:rPr>
          <w:rFonts w:ascii="Trebuchet MS" w:hAnsi="Trebuchet MS"/>
        </w:rPr>
        <w:t>aux</w:t>
      </w:r>
      <w:r>
        <w:rPr>
          <w:rFonts w:ascii="Trebuchet MS" w:hAnsi="Trebuchet MS"/>
          <w:spacing w:val="-7"/>
        </w:rPr>
        <w:t xml:space="preserve"> </w:t>
      </w:r>
      <w:r>
        <w:rPr>
          <w:rFonts w:ascii="Trebuchet MS" w:hAnsi="Trebuchet MS"/>
        </w:rPr>
        <w:t>personnes</w:t>
      </w:r>
      <w:r>
        <w:rPr>
          <w:rFonts w:ascii="Trebuchet MS" w:hAnsi="Trebuchet MS"/>
          <w:spacing w:val="-10"/>
        </w:rPr>
        <w:t xml:space="preserve"> </w:t>
      </w:r>
      <w:r>
        <w:rPr>
          <w:rFonts w:ascii="Trebuchet MS" w:hAnsi="Trebuchet MS"/>
        </w:rPr>
        <w:t>et</w:t>
      </w:r>
      <w:r>
        <w:rPr>
          <w:rFonts w:ascii="Trebuchet MS" w:hAnsi="Trebuchet MS"/>
          <w:spacing w:val="-10"/>
        </w:rPr>
        <w:t xml:space="preserve"> </w:t>
      </w:r>
      <w:r>
        <w:rPr>
          <w:rFonts w:ascii="Trebuchet MS" w:hAnsi="Trebuchet MS"/>
        </w:rPr>
        <w:t>aux</w:t>
      </w:r>
      <w:r>
        <w:rPr>
          <w:rFonts w:ascii="Trebuchet MS" w:hAnsi="Trebuchet MS"/>
          <w:spacing w:val="-9"/>
        </w:rPr>
        <w:t xml:space="preserve"> </w:t>
      </w:r>
      <w:r>
        <w:rPr>
          <w:rFonts w:ascii="Trebuchet MS" w:hAnsi="Trebuchet MS"/>
          <w:spacing w:val="-2"/>
        </w:rPr>
        <w:t>biens</w:t>
      </w:r>
    </w:p>
    <w:p w14:paraId="77DB94C4" w14:textId="77777777" w:rsidR="00E14A36" w:rsidRDefault="00000000">
      <w:pPr>
        <w:pStyle w:val="Corpsdetexte"/>
        <w:ind w:left="696" w:right="696"/>
        <w:jc w:val="both"/>
      </w:pPr>
      <w:r>
        <w:t>Les mesures de sécurité du personnel sur le chantier et les usagers à observer sont celles visant à mettre</w:t>
      </w:r>
      <w:r>
        <w:rPr>
          <w:spacing w:val="-1"/>
        </w:rPr>
        <w:t xml:space="preserve"> </w:t>
      </w:r>
      <w:r>
        <w:t>hors danger</w:t>
      </w:r>
      <w:r>
        <w:rPr>
          <w:spacing w:val="-1"/>
        </w:rPr>
        <w:t xml:space="preserve"> </w:t>
      </w:r>
      <w:r>
        <w:t>la santé</w:t>
      </w:r>
      <w:r>
        <w:rPr>
          <w:spacing w:val="-1"/>
        </w:rPr>
        <w:t xml:space="preserve"> </w:t>
      </w:r>
      <w:r>
        <w:t>du</w:t>
      </w:r>
      <w:r>
        <w:rPr>
          <w:spacing w:val="-1"/>
        </w:rPr>
        <w:t xml:space="preserve"> </w:t>
      </w:r>
      <w:r>
        <w:t>personnel travaillant sur</w:t>
      </w:r>
      <w:r>
        <w:rPr>
          <w:spacing w:val="-1"/>
        </w:rPr>
        <w:t xml:space="preserve"> </w:t>
      </w:r>
      <w:r>
        <w:t>le</w:t>
      </w:r>
      <w:r>
        <w:rPr>
          <w:spacing w:val="-1"/>
        </w:rPr>
        <w:t xml:space="preserve"> </w:t>
      </w:r>
      <w:r>
        <w:t>chantier</w:t>
      </w:r>
      <w:r>
        <w:rPr>
          <w:spacing w:val="-1"/>
        </w:rPr>
        <w:t xml:space="preserve"> </w:t>
      </w:r>
      <w:r>
        <w:t>ainsi que</w:t>
      </w:r>
      <w:r>
        <w:rPr>
          <w:spacing w:val="-1"/>
        </w:rPr>
        <w:t xml:space="preserve"> </w:t>
      </w:r>
      <w:r>
        <w:t>celles des riverains du</w:t>
      </w:r>
      <w:r>
        <w:rPr>
          <w:spacing w:val="-1"/>
        </w:rPr>
        <w:t xml:space="preserve"> </w:t>
      </w:r>
      <w:r>
        <w:t>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w:t>
      </w:r>
      <w:r>
        <w:rPr>
          <w:spacing w:val="-5"/>
        </w:rPr>
        <w:t xml:space="preserve"> </w:t>
      </w:r>
      <w:r>
        <w:t>des</w:t>
      </w:r>
      <w:r>
        <w:rPr>
          <w:spacing w:val="-1"/>
        </w:rPr>
        <w:t xml:space="preserve"> </w:t>
      </w:r>
      <w:r>
        <w:t>poussières</w:t>
      </w:r>
      <w:r>
        <w:rPr>
          <w:spacing w:val="-1"/>
        </w:rPr>
        <w:t xml:space="preserve"> </w:t>
      </w:r>
      <w:r>
        <w:t>et</w:t>
      </w:r>
      <w:r>
        <w:rPr>
          <w:spacing w:val="-4"/>
        </w:rPr>
        <w:t xml:space="preserve"> </w:t>
      </w:r>
      <w:r>
        <w:t>la</w:t>
      </w:r>
      <w:r>
        <w:rPr>
          <w:spacing w:val="-3"/>
        </w:rPr>
        <w:t xml:space="preserve"> </w:t>
      </w:r>
      <w:r>
        <w:t>signalisation.</w:t>
      </w:r>
      <w:r>
        <w:rPr>
          <w:spacing w:val="-5"/>
        </w:rPr>
        <w:t xml:space="preserve"> </w:t>
      </w:r>
      <w:r>
        <w:t>Afin</w:t>
      </w:r>
      <w:r>
        <w:rPr>
          <w:spacing w:val="-2"/>
        </w:rPr>
        <w:t xml:space="preserve"> </w:t>
      </w:r>
      <w:r>
        <w:t>d’éviter</w:t>
      </w:r>
      <w:r>
        <w:rPr>
          <w:spacing w:val="-5"/>
        </w:rPr>
        <w:t xml:space="preserve"> </w:t>
      </w:r>
      <w:r>
        <w:t>les</w:t>
      </w:r>
      <w:r>
        <w:rPr>
          <w:spacing w:val="-4"/>
        </w:rPr>
        <w:t xml:space="preserve"> </w:t>
      </w:r>
      <w:r>
        <w:t>accidents</w:t>
      </w:r>
      <w:r>
        <w:rPr>
          <w:spacing w:val="-1"/>
        </w:rPr>
        <w:t xml:space="preserve"> </w:t>
      </w:r>
      <w:r>
        <w:t>de</w:t>
      </w:r>
      <w:r>
        <w:rPr>
          <w:spacing w:val="-5"/>
        </w:rPr>
        <w:t xml:space="preserve"> </w:t>
      </w:r>
      <w:r>
        <w:t>travail,</w:t>
      </w:r>
      <w:r>
        <w:rPr>
          <w:spacing w:val="-3"/>
        </w:rPr>
        <w:t xml:space="preserve"> </w:t>
      </w:r>
      <w:r>
        <w:t>le</w:t>
      </w:r>
      <w:r>
        <w:rPr>
          <w:spacing w:val="-2"/>
        </w:rPr>
        <w:t xml:space="preserve"> </w:t>
      </w:r>
      <w:r>
        <w:t>port</w:t>
      </w:r>
      <w:r>
        <w:rPr>
          <w:spacing w:val="-1"/>
        </w:rPr>
        <w:t xml:space="preserve"> </w:t>
      </w:r>
      <w:r>
        <w:t>des</w:t>
      </w:r>
      <w:r>
        <w:rPr>
          <w:spacing w:val="-1"/>
        </w:rPr>
        <w:t xml:space="preserve"> </w:t>
      </w:r>
      <w:r>
        <w:t>EPI</w:t>
      </w:r>
      <w:r>
        <w:rPr>
          <w:spacing w:val="-2"/>
        </w:rPr>
        <w:t xml:space="preserve"> </w:t>
      </w:r>
      <w:r>
        <w:t>tel</w:t>
      </w:r>
      <w:r>
        <w:rPr>
          <w:spacing w:val="-5"/>
        </w:rPr>
        <w:t xml:space="preserve"> </w:t>
      </w:r>
      <w:r>
        <w:t>que les gants, les casques, chaussures de sécurité, couvre-nez, et d’autres types d’EPI en fonction de l’atelier, est obligatoire pour toute personne se trouvant sur le chantier. L’entreprise est astreinte à fournir</w:t>
      </w:r>
      <w:r>
        <w:rPr>
          <w:spacing w:val="-1"/>
        </w:rPr>
        <w:t xml:space="preserve"> </w:t>
      </w:r>
      <w:r>
        <w:t>tous ces matériels sur</w:t>
      </w:r>
      <w:r>
        <w:rPr>
          <w:spacing w:val="-1"/>
        </w:rPr>
        <w:t xml:space="preserve"> </w:t>
      </w:r>
      <w:r>
        <w:t>le</w:t>
      </w:r>
      <w:r>
        <w:rPr>
          <w:spacing w:val="-1"/>
        </w:rPr>
        <w:t xml:space="preserve"> </w:t>
      </w:r>
      <w:r>
        <w:t>chantier</w:t>
      </w:r>
      <w:r>
        <w:rPr>
          <w:spacing w:val="-1"/>
        </w:rPr>
        <w:t xml:space="preserve"> </w:t>
      </w:r>
      <w:r>
        <w:t>en</w:t>
      </w:r>
      <w:r>
        <w:rPr>
          <w:spacing w:val="-1"/>
        </w:rPr>
        <w:t xml:space="preserve"> </w:t>
      </w:r>
      <w:r>
        <w:t>nombre</w:t>
      </w:r>
      <w:r>
        <w:rPr>
          <w:spacing w:val="-1"/>
        </w:rPr>
        <w:t xml:space="preserve"> </w:t>
      </w:r>
      <w:r>
        <w:t>suffisant et</w:t>
      </w:r>
      <w:r>
        <w:rPr>
          <w:spacing w:val="-1"/>
        </w:rPr>
        <w:t xml:space="preserve"> </w:t>
      </w:r>
      <w:r>
        <w:t>le</w:t>
      </w:r>
      <w:r>
        <w:rPr>
          <w:spacing w:val="-1"/>
        </w:rPr>
        <w:t xml:space="preserve"> </w:t>
      </w:r>
      <w:r>
        <w:t>maître d’œuvre</w:t>
      </w:r>
      <w:r>
        <w:rPr>
          <w:spacing w:val="-1"/>
        </w:rPr>
        <w:t xml:space="preserve"> </w:t>
      </w:r>
      <w:r>
        <w:t>est chargé de</w:t>
      </w:r>
      <w:r>
        <w:rPr>
          <w:spacing w:val="-2"/>
        </w:rPr>
        <w:t xml:space="preserve"> </w:t>
      </w:r>
      <w:r>
        <w:t>veiller au respect strict de ces mesures de sécurité.</w:t>
      </w:r>
    </w:p>
    <w:p w14:paraId="3DE714A5" w14:textId="77777777" w:rsidR="00E14A36" w:rsidRDefault="00000000">
      <w:pPr>
        <w:pStyle w:val="Corpsdetexte"/>
        <w:spacing w:before="1"/>
        <w:ind w:left="696" w:right="698"/>
        <w:jc w:val="both"/>
      </w:pPr>
      <w:r>
        <w:t>L’Entrepreneur veillera à limiter tout rejet (liquide, gazeux et solide) susceptible de</w:t>
      </w:r>
      <w:r>
        <w:rPr>
          <w:spacing w:val="27"/>
        </w:rPr>
        <w:t xml:space="preserve"> </w:t>
      </w:r>
      <w:r>
        <w:t>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650FD814" w14:textId="77777777" w:rsidR="00E14A36" w:rsidRDefault="00000000">
      <w:pPr>
        <w:pStyle w:val="Corpsdetexte"/>
        <w:ind w:left="696" w:right="698"/>
        <w:jc w:val="both"/>
      </w:pPr>
      <w:r>
        <w:t>L’Entrepreneur veillera également à la limitation des vitesses des différents véhicules et engins (moins de</w:t>
      </w:r>
      <w:r>
        <w:rPr>
          <w:spacing w:val="-3"/>
        </w:rPr>
        <w:t xml:space="preserve"> </w:t>
      </w:r>
      <w:r>
        <w:t>40</w:t>
      </w:r>
      <w:r>
        <w:rPr>
          <w:spacing w:val="-1"/>
        </w:rPr>
        <w:t xml:space="preserve"> </w:t>
      </w:r>
      <w:r>
        <w:t>Km/h).</w:t>
      </w:r>
      <w:r>
        <w:rPr>
          <w:spacing w:val="-1"/>
        </w:rPr>
        <w:t xml:space="preserve"> </w:t>
      </w:r>
      <w:r>
        <w:t>De même,</w:t>
      </w:r>
      <w:r>
        <w:rPr>
          <w:spacing w:val="-1"/>
        </w:rPr>
        <w:t xml:space="preserve"> </w:t>
      </w:r>
      <w:r>
        <w:t>elle devra</w:t>
      </w:r>
      <w:r>
        <w:rPr>
          <w:spacing w:val="-1"/>
        </w:rPr>
        <w:t xml:space="preserve"> </w:t>
      </w:r>
      <w:r>
        <w:t>veiller</w:t>
      </w:r>
      <w:r>
        <w:rPr>
          <w:spacing w:val="-1"/>
        </w:rPr>
        <w:t xml:space="preserve"> </w:t>
      </w:r>
      <w:r>
        <w:t>à</w:t>
      </w:r>
      <w:r>
        <w:rPr>
          <w:spacing w:val="-1"/>
        </w:rPr>
        <w:t xml:space="preserve"> </w:t>
      </w:r>
      <w:r>
        <w:t>ce que</w:t>
      </w:r>
      <w:r>
        <w:rPr>
          <w:spacing w:val="-2"/>
        </w:rPr>
        <w:t xml:space="preserve"> </w:t>
      </w:r>
      <w:r>
        <w:t>toutes les</w:t>
      </w:r>
      <w:r>
        <w:rPr>
          <w:spacing w:val="-1"/>
        </w:rPr>
        <w:t xml:space="preserve"> </w:t>
      </w:r>
      <w:r>
        <w:t>déviations</w:t>
      </w:r>
      <w:r>
        <w:rPr>
          <w:spacing w:val="-1"/>
        </w:rPr>
        <w:t xml:space="preserve"> </w:t>
      </w:r>
      <w:r>
        <w:t>temporaires</w:t>
      </w:r>
      <w:r>
        <w:rPr>
          <w:spacing w:val="-1"/>
        </w:rPr>
        <w:t xml:space="preserve"> </w:t>
      </w:r>
      <w:r>
        <w:t>sont</w:t>
      </w:r>
      <w:r>
        <w:rPr>
          <w:spacing w:val="-1"/>
        </w:rPr>
        <w:t xml:space="preserve"> </w:t>
      </w:r>
      <w:r>
        <w:t>identifiées en collaboration avec les riverains, et n’affectent pas les zones sensibles. En plus des panneaux d’indication du chantier portant les références du projet, il revient aussi à l’Entreprise d’implanter des panneaux de</w:t>
      </w:r>
      <w:r>
        <w:rPr>
          <w:spacing w:val="-1"/>
        </w:rPr>
        <w:t xml:space="preserve"> </w:t>
      </w:r>
      <w:r>
        <w:t>sécurité</w:t>
      </w:r>
      <w:r>
        <w:rPr>
          <w:spacing w:val="-1"/>
        </w:rPr>
        <w:t xml:space="preserve"> </w:t>
      </w:r>
      <w:r>
        <w:t>comme ceux interdisant l’accès au</w:t>
      </w:r>
      <w:r>
        <w:rPr>
          <w:spacing w:val="-1"/>
        </w:rPr>
        <w:t xml:space="preserve"> </w:t>
      </w:r>
      <w:r>
        <w:t>chantier</w:t>
      </w:r>
      <w:r>
        <w:rPr>
          <w:spacing w:val="-1"/>
        </w:rPr>
        <w:t xml:space="preserve"> </w:t>
      </w:r>
      <w:r>
        <w:t>par des personnes étrangères ou</w:t>
      </w:r>
      <w:r>
        <w:rPr>
          <w:spacing w:val="-1"/>
        </w:rPr>
        <w:t xml:space="preserve"> </w:t>
      </w:r>
      <w:r>
        <w:t>ceux relatifs à la circulation (sortie des camions, limitation de vitesse, attention travaux, etc…).</w:t>
      </w:r>
    </w:p>
    <w:p w14:paraId="2BE164D0" w14:textId="77777777" w:rsidR="00E14A36" w:rsidRDefault="00000000">
      <w:pPr>
        <w:pStyle w:val="Paragraphedeliste"/>
        <w:numPr>
          <w:ilvl w:val="0"/>
          <w:numId w:val="64"/>
        </w:numPr>
        <w:tabs>
          <w:tab w:val="left" w:pos="1416"/>
        </w:tabs>
        <w:ind w:right="696"/>
        <w:jc w:val="both"/>
        <w:rPr>
          <w:sz w:val="20"/>
        </w:rPr>
      </w:pPr>
      <w:r>
        <w:rPr>
          <w:sz w:val="20"/>
        </w:rPr>
        <w:t>Les mesures suivantes doivent par ailleurs être prises : Assurer la sécurité de la circulation, des piétons, des éleveurs et leurs troupeaux sur tous les sites des travaux et d’installations, par</w:t>
      </w:r>
      <w:r>
        <w:rPr>
          <w:spacing w:val="40"/>
          <w:sz w:val="20"/>
        </w:rPr>
        <w:t xml:space="preserve"> </w:t>
      </w:r>
      <w:r>
        <w:rPr>
          <w:sz w:val="20"/>
        </w:rPr>
        <w:t>voie de panneautage, pose de protections et garde-corps, passages provisoires… en reportant leur trafic sur le côté le moins dangereux des voies en travaux ;</w:t>
      </w:r>
    </w:p>
    <w:p w14:paraId="00E54879" w14:textId="77777777" w:rsidR="00E14A36" w:rsidRDefault="00000000">
      <w:pPr>
        <w:pStyle w:val="Paragraphedeliste"/>
        <w:numPr>
          <w:ilvl w:val="0"/>
          <w:numId w:val="64"/>
        </w:numPr>
        <w:tabs>
          <w:tab w:val="left" w:pos="1416"/>
        </w:tabs>
        <w:ind w:right="706"/>
        <w:jc w:val="both"/>
        <w:rPr>
          <w:sz w:val="20"/>
        </w:rPr>
      </w:pPr>
      <w:r>
        <w:rPr>
          <w:sz w:val="20"/>
        </w:rPr>
        <w:t>Former son personnel, notamment les conducteurs, au respect des piétons et troupeaux d’animaux ;</w:t>
      </w:r>
    </w:p>
    <w:p w14:paraId="7719F350" w14:textId="77777777" w:rsidR="00E14A36" w:rsidRDefault="00000000">
      <w:pPr>
        <w:pStyle w:val="Paragraphedeliste"/>
        <w:numPr>
          <w:ilvl w:val="0"/>
          <w:numId w:val="64"/>
        </w:numPr>
        <w:tabs>
          <w:tab w:val="left" w:pos="1415"/>
        </w:tabs>
        <w:ind w:left="1415" w:hanging="359"/>
        <w:jc w:val="both"/>
        <w:rPr>
          <w:sz w:val="20"/>
        </w:rPr>
      </w:pPr>
      <w:r>
        <w:rPr>
          <w:sz w:val="20"/>
        </w:rPr>
        <w:t>Les</w:t>
      </w:r>
      <w:r>
        <w:rPr>
          <w:spacing w:val="-8"/>
          <w:sz w:val="20"/>
        </w:rPr>
        <w:t xml:space="preserve"> </w:t>
      </w:r>
      <w:r>
        <w:rPr>
          <w:sz w:val="20"/>
        </w:rPr>
        <w:t>tranchées</w:t>
      </w:r>
      <w:r>
        <w:rPr>
          <w:spacing w:val="-7"/>
          <w:sz w:val="20"/>
        </w:rPr>
        <w:t xml:space="preserve"> </w:t>
      </w:r>
      <w:r>
        <w:rPr>
          <w:sz w:val="20"/>
        </w:rPr>
        <w:t>seront</w:t>
      </w:r>
      <w:r>
        <w:rPr>
          <w:spacing w:val="-7"/>
          <w:sz w:val="20"/>
        </w:rPr>
        <w:t xml:space="preserve"> </w:t>
      </w:r>
      <w:r>
        <w:rPr>
          <w:sz w:val="20"/>
        </w:rPr>
        <w:t>au</w:t>
      </w:r>
      <w:r>
        <w:rPr>
          <w:spacing w:val="-6"/>
          <w:sz w:val="20"/>
        </w:rPr>
        <w:t xml:space="preserve"> </w:t>
      </w:r>
      <w:r>
        <w:rPr>
          <w:sz w:val="20"/>
        </w:rPr>
        <w:t>besoin,</w:t>
      </w:r>
      <w:r>
        <w:rPr>
          <w:spacing w:val="-8"/>
          <w:sz w:val="20"/>
        </w:rPr>
        <w:t xml:space="preserve"> </w:t>
      </w:r>
      <w:r>
        <w:rPr>
          <w:sz w:val="20"/>
        </w:rPr>
        <w:t>entourées</w:t>
      </w:r>
      <w:r>
        <w:rPr>
          <w:spacing w:val="-7"/>
          <w:sz w:val="20"/>
        </w:rPr>
        <w:t xml:space="preserve"> </w:t>
      </w:r>
      <w:r>
        <w:rPr>
          <w:sz w:val="20"/>
        </w:rPr>
        <w:t>de</w:t>
      </w:r>
      <w:r>
        <w:rPr>
          <w:spacing w:val="-8"/>
          <w:sz w:val="20"/>
        </w:rPr>
        <w:t xml:space="preserve"> </w:t>
      </w:r>
      <w:r>
        <w:rPr>
          <w:sz w:val="20"/>
        </w:rPr>
        <w:t>solides</w:t>
      </w:r>
      <w:r>
        <w:rPr>
          <w:spacing w:val="-7"/>
          <w:sz w:val="20"/>
        </w:rPr>
        <w:t xml:space="preserve"> </w:t>
      </w:r>
      <w:r>
        <w:rPr>
          <w:sz w:val="20"/>
        </w:rPr>
        <w:t>barrières</w:t>
      </w:r>
      <w:r>
        <w:rPr>
          <w:spacing w:val="-1"/>
          <w:sz w:val="20"/>
        </w:rPr>
        <w:t xml:space="preserve"> </w:t>
      </w:r>
      <w:r>
        <w:rPr>
          <w:spacing w:val="-10"/>
          <w:sz w:val="20"/>
        </w:rPr>
        <w:t>;</w:t>
      </w:r>
    </w:p>
    <w:p w14:paraId="39984E75" w14:textId="77777777" w:rsidR="00E14A36" w:rsidRDefault="00000000">
      <w:pPr>
        <w:pStyle w:val="Paragraphedeliste"/>
        <w:numPr>
          <w:ilvl w:val="0"/>
          <w:numId w:val="64"/>
        </w:numPr>
        <w:tabs>
          <w:tab w:val="left" w:pos="1415"/>
        </w:tabs>
        <w:spacing w:before="1" w:line="231" w:lineRule="exact"/>
        <w:ind w:left="1415" w:hanging="359"/>
        <w:jc w:val="both"/>
        <w:rPr>
          <w:sz w:val="20"/>
        </w:rPr>
      </w:pPr>
      <w:r>
        <w:rPr>
          <w:sz w:val="20"/>
        </w:rPr>
        <w:t>Un</w:t>
      </w:r>
      <w:r>
        <w:rPr>
          <w:spacing w:val="-7"/>
          <w:sz w:val="20"/>
        </w:rPr>
        <w:t xml:space="preserve"> </w:t>
      </w:r>
      <w:r>
        <w:rPr>
          <w:sz w:val="20"/>
        </w:rPr>
        <w:t>éclairage</w:t>
      </w:r>
      <w:r>
        <w:rPr>
          <w:spacing w:val="-5"/>
          <w:sz w:val="20"/>
        </w:rPr>
        <w:t xml:space="preserve"> </w:t>
      </w:r>
      <w:r>
        <w:rPr>
          <w:sz w:val="20"/>
        </w:rPr>
        <w:t>des</w:t>
      </w:r>
      <w:r>
        <w:rPr>
          <w:spacing w:val="-5"/>
          <w:sz w:val="20"/>
        </w:rPr>
        <w:t xml:space="preserve"> </w:t>
      </w:r>
      <w:r>
        <w:rPr>
          <w:sz w:val="20"/>
        </w:rPr>
        <w:t>barrières</w:t>
      </w:r>
      <w:r>
        <w:rPr>
          <w:spacing w:val="-4"/>
          <w:sz w:val="20"/>
        </w:rPr>
        <w:t xml:space="preserve"> </w:t>
      </w:r>
      <w:r>
        <w:rPr>
          <w:sz w:val="20"/>
        </w:rPr>
        <w:t>et</w:t>
      </w:r>
      <w:r>
        <w:rPr>
          <w:spacing w:val="-6"/>
          <w:sz w:val="20"/>
        </w:rPr>
        <w:t xml:space="preserve"> </w:t>
      </w:r>
      <w:r>
        <w:rPr>
          <w:sz w:val="20"/>
        </w:rPr>
        <w:t>des</w:t>
      </w:r>
      <w:r>
        <w:rPr>
          <w:spacing w:val="-4"/>
          <w:sz w:val="20"/>
        </w:rPr>
        <w:t xml:space="preserve"> </w:t>
      </w:r>
      <w:r>
        <w:rPr>
          <w:sz w:val="20"/>
        </w:rPr>
        <w:t>passerelles</w:t>
      </w:r>
      <w:r>
        <w:rPr>
          <w:spacing w:val="-7"/>
          <w:sz w:val="20"/>
        </w:rPr>
        <w:t xml:space="preserve"> </w:t>
      </w:r>
      <w:r>
        <w:rPr>
          <w:sz w:val="20"/>
        </w:rPr>
        <w:t>sera</w:t>
      </w:r>
      <w:r>
        <w:rPr>
          <w:spacing w:val="-5"/>
          <w:sz w:val="20"/>
        </w:rPr>
        <w:t xml:space="preserve"> </w:t>
      </w:r>
      <w:r>
        <w:rPr>
          <w:sz w:val="20"/>
        </w:rPr>
        <w:t>assuré</w:t>
      </w:r>
      <w:r>
        <w:rPr>
          <w:spacing w:val="-5"/>
          <w:sz w:val="20"/>
        </w:rPr>
        <w:t xml:space="preserve"> </w:t>
      </w:r>
      <w:r>
        <w:rPr>
          <w:sz w:val="20"/>
        </w:rPr>
        <w:t>pendant</w:t>
      </w:r>
      <w:r>
        <w:rPr>
          <w:spacing w:val="-6"/>
          <w:sz w:val="20"/>
        </w:rPr>
        <w:t xml:space="preserve"> </w:t>
      </w:r>
      <w:r>
        <w:rPr>
          <w:sz w:val="20"/>
        </w:rPr>
        <w:t>la</w:t>
      </w:r>
      <w:r>
        <w:rPr>
          <w:spacing w:val="-4"/>
          <w:sz w:val="20"/>
        </w:rPr>
        <w:t xml:space="preserve"> </w:t>
      </w:r>
      <w:r>
        <w:rPr>
          <w:sz w:val="20"/>
        </w:rPr>
        <w:t>nuit</w:t>
      </w:r>
      <w:r>
        <w:rPr>
          <w:spacing w:val="-3"/>
          <w:sz w:val="20"/>
        </w:rPr>
        <w:t xml:space="preserve"> </w:t>
      </w:r>
      <w:r>
        <w:rPr>
          <w:spacing w:val="-10"/>
          <w:sz w:val="20"/>
        </w:rPr>
        <w:t>;</w:t>
      </w:r>
    </w:p>
    <w:p w14:paraId="2306B067" w14:textId="77777777" w:rsidR="00E14A36" w:rsidRDefault="00000000">
      <w:pPr>
        <w:pStyle w:val="Paragraphedeliste"/>
        <w:numPr>
          <w:ilvl w:val="0"/>
          <w:numId w:val="64"/>
        </w:numPr>
        <w:tabs>
          <w:tab w:val="left" w:pos="1415"/>
        </w:tabs>
        <w:spacing w:line="231" w:lineRule="exact"/>
        <w:ind w:left="1415" w:hanging="359"/>
        <w:jc w:val="both"/>
        <w:rPr>
          <w:sz w:val="20"/>
        </w:rPr>
      </w:pPr>
      <w:r>
        <w:rPr>
          <w:sz w:val="20"/>
        </w:rPr>
        <w:t>Assurer</w:t>
      </w:r>
      <w:r>
        <w:rPr>
          <w:spacing w:val="-8"/>
          <w:sz w:val="20"/>
        </w:rPr>
        <w:t xml:space="preserve"> </w:t>
      </w:r>
      <w:r>
        <w:rPr>
          <w:sz w:val="20"/>
        </w:rPr>
        <w:t>la</w:t>
      </w:r>
      <w:r>
        <w:rPr>
          <w:spacing w:val="-7"/>
          <w:sz w:val="20"/>
        </w:rPr>
        <w:t xml:space="preserve"> </w:t>
      </w:r>
      <w:r>
        <w:rPr>
          <w:sz w:val="20"/>
        </w:rPr>
        <w:t>signalisation</w:t>
      </w:r>
      <w:r>
        <w:rPr>
          <w:spacing w:val="-9"/>
          <w:sz w:val="20"/>
        </w:rPr>
        <w:t xml:space="preserve"> </w:t>
      </w:r>
      <w:r>
        <w:rPr>
          <w:sz w:val="20"/>
        </w:rPr>
        <w:t>et</w:t>
      </w:r>
      <w:r>
        <w:rPr>
          <w:spacing w:val="-6"/>
          <w:sz w:val="20"/>
        </w:rPr>
        <w:t xml:space="preserve"> </w:t>
      </w:r>
      <w:r>
        <w:rPr>
          <w:sz w:val="20"/>
        </w:rPr>
        <w:t>le</w:t>
      </w:r>
      <w:r>
        <w:rPr>
          <w:spacing w:val="-9"/>
          <w:sz w:val="20"/>
        </w:rPr>
        <w:t xml:space="preserve"> </w:t>
      </w:r>
      <w:r>
        <w:rPr>
          <w:sz w:val="20"/>
        </w:rPr>
        <w:t>gardiennage</w:t>
      </w:r>
      <w:r>
        <w:rPr>
          <w:spacing w:val="-8"/>
          <w:sz w:val="20"/>
        </w:rPr>
        <w:t xml:space="preserve"> </w:t>
      </w:r>
      <w:r>
        <w:rPr>
          <w:sz w:val="20"/>
        </w:rPr>
        <w:t>imposés</w:t>
      </w:r>
      <w:r>
        <w:rPr>
          <w:spacing w:val="-3"/>
          <w:sz w:val="20"/>
        </w:rPr>
        <w:t xml:space="preserve"> </w:t>
      </w:r>
      <w:r>
        <w:rPr>
          <w:spacing w:val="-10"/>
          <w:sz w:val="20"/>
        </w:rPr>
        <w:t>;</w:t>
      </w:r>
    </w:p>
    <w:p w14:paraId="52AA2759" w14:textId="77777777" w:rsidR="00E14A36" w:rsidRDefault="00000000">
      <w:pPr>
        <w:pStyle w:val="Paragraphedeliste"/>
        <w:numPr>
          <w:ilvl w:val="0"/>
          <w:numId w:val="64"/>
        </w:numPr>
        <w:tabs>
          <w:tab w:val="left" w:pos="1415"/>
        </w:tabs>
        <w:spacing w:before="1"/>
        <w:ind w:left="1415" w:hanging="359"/>
        <w:jc w:val="both"/>
        <w:rPr>
          <w:sz w:val="20"/>
        </w:rPr>
      </w:pPr>
      <w:r>
        <w:rPr>
          <w:sz w:val="20"/>
        </w:rPr>
        <w:t>Signaler</w:t>
      </w:r>
      <w:r>
        <w:rPr>
          <w:spacing w:val="-6"/>
          <w:sz w:val="20"/>
        </w:rPr>
        <w:t xml:space="preserve"> </w:t>
      </w:r>
      <w:r>
        <w:rPr>
          <w:sz w:val="20"/>
        </w:rPr>
        <w:t>les</w:t>
      </w:r>
      <w:r>
        <w:rPr>
          <w:spacing w:val="-7"/>
          <w:sz w:val="20"/>
        </w:rPr>
        <w:t xml:space="preserve"> </w:t>
      </w:r>
      <w:r>
        <w:rPr>
          <w:sz w:val="20"/>
        </w:rPr>
        <w:t>travaux</w:t>
      </w:r>
      <w:r>
        <w:rPr>
          <w:spacing w:val="-6"/>
          <w:sz w:val="20"/>
        </w:rPr>
        <w:t xml:space="preserve"> </w:t>
      </w:r>
      <w:r>
        <w:rPr>
          <w:sz w:val="20"/>
        </w:rPr>
        <w:t>de</w:t>
      </w:r>
      <w:r>
        <w:rPr>
          <w:spacing w:val="-7"/>
          <w:sz w:val="20"/>
        </w:rPr>
        <w:t xml:space="preserve"> </w:t>
      </w:r>
      <w:r>
        <w:rPr>
          <w:sz w:val="20"/>
        </w:rPr>
        <w:t>manière</w:t>
      </w:r>
      <w:r>
        <w:rPr>
          <w:spacing w:val="-6"/>
          <w:sz w:val="20"/>
        </w:rPr>
        <w:t xml:space="preserve"> </w:t>
      </w:r>
      <w:r>
        <w:rPr>
          <w:spacing w:val="-2"/>
          <w:sz w:val="20"/>
        </w:rPr>
        <w:t>adéquate.</w:t>
      </w:r>
    </w:p>
    <w:p w14:paraId="64B4698E" w14:textId="77777777" w:rsidR="00E14A36" w:rsidRDefault="00000000">
      <w:pPr>
        <w:pStyle w:val="Paragraphedeliste"/>
        <w:numPr>
          <w:ilvl w:val="0"/>
          <w:numId w:val="64"/>
        </w:numPr>
        <w:tabs>
          <w:tab w:val="left" w:pos="1415"/>
        </w:tabs>
        <w:spacing w:before="1"/>
        <w:ind w:left="1415" w:hanging="359"/>
        <w:jc w:val="both"/>
        <w:rPr>
          <w:sz w:val="20"/>
        </w:rPr>
      </w:pPr>
      <w:r>
        <w:rPr>
          <w:sz w:val="20"/>
        </w:rPr>
        <w:t>Assurer</w:t>
      </w:r>
      <w:r>
        <w:rPr>
          <w:spacing w:val="-8"/>
          <w:sz w:val="20"/>
        </w:rPr>
        <w:t xml:space="preserve"> </w:t>
      </w:r>
      <w:r>
        <w:rPr>
          <w:sz w:val="20"/>
        </w:rPr>
        <w:t>le</w:t>
      </w:r>
      <w:r>
        <w:rPr>
          <w:spacing w:val="-8"/>
          <w:sz w:val="20"/>
        </w:rPr>
        <w:t xml:space="preserve"> </w:t>
      </w:r>
      <w:r>
        <w:rPr>
          <w:sz w:val="20"/>
        </w:rPr>
        <w:t>passage</w:t>
      </w:r>
      <w:r>
        <w:rPr>
          <w:spacing w:val="-8"/>
          <w:sz w:val="20"/>
        </w:rPr>
        <w:t xml:space="preserve"> </w:t>
      </w:r>
      <w:r>
        <w:rPr>
          <w:sz w:val="20"/>
        </w:rPr>
        <w:t>des</w:t>
      </w:r>
      <w:r>
        <w:rPr>
          <w:spacing w:val="-8"/>
          <w:sz w:val="20"/>
        </w:rPr>
        <w:t xml:space="preserve"> </w:t>
      </w:r>
      <w:r>
        <w:rPr>
          <w:sz w:val="20"/>
        </w:rPr>
        <w:t>véhicules,</w:t>
      </w:r>
      <w:r>
        <w:rPr>
          <w:spacing w:val="-9"/>
          <w:sz w:val="20"/>
        </w:rPr>
        <w:t xml:space="preserve"> </w:t>
      </w:r>
      <w:r>
        <w:rPr>
          <w:sz w:val="20"/>
        </w:rPr>
        <w:t>sauf</w:t>
      </w:r>
      <w:r>
        <w:rPr>
          <w:spacing w:val="-7"/>
          <w:sz w:val="20"/>
        </w:rPr>
        <w:t xml:space="preserve"> </w:t>
      </w:r>
      <w:r>
        <w:rPr>
          <w:sz w:val="20"/>
        </w:rPr>
        <w:t>impossibilité</w:t>
      </w:r>
      <w:r>
        <w:rPr>
          <w:spacing w:val="-8"/>
          <w:sz w:val="20"/>
        </w:rPr>
        <w:t xml:space="preserve"> </w:t>
      </w:r>
      <w:r>
        <w:rPr>
          <w:sz w:val="20"/>
        </w:rPr>
        <w:t>absolue</w:t>
      </w:r>
      <w:r>
        <w:rPr>
          <w:spacing w:val="-2"/>
          <w:sz w:val="20"/>
        </w:rPr>
        <w:t xml:space="preserve"> </w:t>
      </w:r>
      <w:r>
        <w:rPr>
          <w:spacing w:val="-10"/>
          <w:sz w:val="20"/>
        </w:rPr>
        <w:t>;</w:t>
      </w:r>
    </w:p>
    <w:p w14:paraId="78425FD3" w14:textId="77777777" w:rsidR="00E14A36" w:rsidRDefault="00000000">
      <w:pPr>
        <w:pStyle w:val="Paragraphedeliste"/>
        <w:numPr>
          <w:ilvl w:val="0"/>
          <w:numId w:val="64"/>
        </w:numPr>
        <w:tabs>
          <w:tab w:val="left" w:pos="1415"/>
        </w:tabs>
        <w:spacing w:line="231" w:lineRule="exact"/>
        <w:ind w:left="1415" w:hanging="359"/>
        <w:jc w:val="both"/>
        <w:rPr>
          <w:sz w:val="20"/>
        </w:rPr>
      </w:pPr>
      <w:r>
        <w:rPr>
          <w:sz w:val="20"/>
        </w:rPr>
        <w:t>Les</w:t>
      </w:r>
      <w:r>
        <w:rPr>
          <w:spacing w:val="-6"/>
          <w:sz w:val="20"/>
        </w:rPr>
        <w:t xml:space="preserve"> </w:t>
      </w:r>
      <w:r>
        <w:rPr>
          <w:sz w:val="20"/>
        </w:rPr>
        <w:t>routes</w:t>
      </w:r>
      <w:r>
        <w:rPr>
          <w:spacing w:val="-5"/>
          <w:sz w:val="20"/>
        </w:rPr>
        <w:t xml:space="preserve"> </w:t>
      </w:r>
      <w:r>
        <w:rPr>
          <w:sz w:val="20"/>
        </w:rPr>
        <w:t>ne</w:t>
      </w:r>
      <w:r>
        <w:rPr>
          <w:spacing w:val="-4"/>
          <w:sz w:val="20"/>
        </w:rPr>
        <w:t xml:space="preserve"> </w:t>
      </w:r>
      <w:r>
        <w:rPr>
          <w:sz w:val="20"/>
        </w:rPr>
        <w:t>seront</w:t>
      </w:r>
      <w:r>
        <w:rPr>
          <w:spacing w:val="-2"/>
          <w:sz w:val="20"/>
        </w:rPr>
        <w:t xml:space="preserve"> </w:t>
      </w:r>
      <w:r>
        <w:rPr>
          <w:sz w:val="20"/>
        </w:rPr>
        <w:t>pas</w:t>
      </w:r>
      <w:r>
        <w:rPr>
          <w:spacing w:val="-4"/>
          <w:sz w:val="20"/>
        </w:rPr>
        <w:t xml:space="preserve"> </w:t>
      </w:r>
      <w:r>
        <w:rPr>
          <w:sz w:val="20"/>
        </w:rPr>
        <w:t>coupées</w:t>
      </w:r>
      <w:r>
        <w:rPr>
          <w:spacing w:val="-6"/>
          <w:sz w:val="20"/>
        </w:rPr>
        <w:t xml:space="preserve"> </w:t>
      </w:r>
      <w:r>
        <w:rPr>
          <w:sz w:val="20"/>
        </w:rPr>
        <w:t>en</w:t>
      </w:r>
      <w:r>
        <w:rPr>
          <w:spacing w:val="-6"/>
          <w:sz w:val="20"/>
        </w:rPr>
        <w:t xml:space="preserve"> </w:t>
      </w:r>
      <w:r>
        <w:rPr>
          <w:sz w:val="20"/>
        </w:rPr>
        <w:t>même</w:t>
      </w:r>
      <w:r>
        <w:rPr>
          <w:spacing w:val="-5"/>
          <w:sz w:val="20"/>
        </w:rPr>
        <w:t xml:space="preserve"> </w:t>
      </w:r>
      <w:r>
        <w:rPr>
          <w:sz w:val="20"/>
        </w:rPr>
        <w:t>temps</w:t>
      </w:r>
      <w:r>
        <w:rPr>
          <w:spacing w:val="-4"/>
          <w:sz w:val="20"/>
        </w:rPr>
        <w:t xml:space="preserve"> </w:t>
      </w:r>
      <w:r>
        <w:rPr>
          <w:sz w:val="20"/>
        </w:rPr>
        <w:t>sur</w:t>
      </w:r>
      <w:r>
        <w:rPr>
          <w:spacing w:val="-3"/>
          <w:sz w:val="20"/>
        </w:rPr>
        <w:t xml:space="preserve"> </w:t>
      </w:r>
      <w:r>
        <w:rPr>
          <w:sz w:val="20"/>
        </w:rPr>
        <w:t>plus</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moitié</w:t>
      </w:r>
      <w:r>
        <w:rPr>
          <w:spacing w:val="-5"/>
          <w:sz w:val="20"/>
        </w:rPr>
        <w:t xml:space="preserve"> </w:t>
      </w:r>
      <w:r>
        <w:rPr>
          <w:sz w:val="20"/>
        </w:rPr>
        <w:t>de</w:t>
      </w:r>
      <w:r>
        <w:rPr>
          <w:spacing w:val="-5"/>
          <w:sz w:val="20"/>
        </w:rPr>
        <w:t xml:space="preserve"> </w:t>
      </w:r>
      <w:r>
        <w:rPr>
          <w:sz w:val="20"/>
        </w:rPr>
        <w:t>leur</w:t>
      </w:r>
      <w:r>
        <w:rPr>
          <w:spacing w:val="-3"/>
          <w:sz w:val="20"/>
        </w:rPr>
        <w:t xml:space="preserve"> </w:t>
      </w:r>
      <w:r>
        <w:rPr>
          <w:sz w:val="20"/>
        </w:rPr>
        <w:t>largeur</w:t>
      </w:r>
      <w:r>
        <w:rPr>
          <w:spacing w:val="-5"/>
          <w:sz w:val="20"/>
        </w:rPr>
        <w:t xml:space="preserve"> </w:t>
      </w:r>
      <w:r>
        <w:rPr>
          <w:spacing w:val="-10"/>
          <w:sz w:val="20"/>
        </w:rPr>
        <w:t>;</w:t>
      </w:r>
    </w:p>
    <w:p w14:paraId="2563096E" w14:textId="77777777" w:rsidR="00E14A36" w:rsidRDefault="00000000">
      <w:pPr>
        <w:pStyle w:val="Paragraphedeliste"/>
        <w:numPr>
          <w:ilvl w:val="0"/>
          <w:numId w:val="64"/>
        </w:numPr>
        <w:tabs>
          <w:tab w:val="left" w:pos="1416"/>
        </w:tabs>
        <w:ind w:right="696"/>
        <w:jc w:val="both"/>
        <w:rPr>
          <w:sz w:val="20"/>
        </w:rPr>
      </w:pPr>
      <w:r>
        <w:rPr>
          <w:sz w:val="20"/>
        </w:rPr>
        <w:t>Les</w:t>
      </w:r>
      <w:r>
        <w:rPr>
          <w:spacing w:val="-1"/>
          <w:sz w:val="20"/>
        </w:rPr>
        <w:t xml:space="preserve"> </w:t>
      </w:r>
      <w:r>
        <w:rPr>
          <w:sz w:val="20"/>
        </w:rPr>
        <w:t>tranchées longeant</w:t>
      </w:r>
      <w:r>
        <w:rPr>
          <w:spacing w:val="-1"/>
          <w:sz w:val="20"/>
        </w:rPr>
        <w:t xml:space="preserve"> </w:t>
      </w:r>
      <w:r>
        <w:rPr>
          <w:sz w:val="20"/>
        </w:rPr>
        <w:t>les routes et</w:t>
      </w:r>
      <w:r>
        <w:rPr>
          <w:spacing w:val="-2"/>
          <w:sz w:val="20"/>
        </w:rPr>
        <w:t xml:space="preserve"> </w:t>
      </w:r>
      <w:r>
        <w:rPr>
          <w:sz w:val="20"/>
        </w:rPr>
        <w:t>engageant l’emprise</w:t>
      </w:r>
      <w:r>
        <w:rPr>
          <w:spacing w:val="-2"/>
          <w:sz w:val="20"/>
        </w:rPr>
        <w:t xml:space="preserve"> </w:t>
      </w:r>
      <w:r>
        <w:rPr>
          <w:sz w:val="20"/>
        </w:rPr>
        <w:t>de</w:t>
      </w:r>
      <w:r>
        <w:rPr>
          <w:spacing w:val="-1"/>
          <w:sz w:val="20"/>
        </w:rPr>
        <w:t xml:space="preserve"> </w:t>
      </w:r>
      <w:r>
        <w:rPr>
          <w:sz w:val="20"/>
        </w:rPr>
        <w:t>celles-ci</w:t>
      </w:r>
      <w:r>
        <w:rPr>
          <w:spacing w:val="-1"/>
          <w:sz w:val="20"/>
        </w:rPr>
        <w:t xml:space="preserve"> </w:t>
      </w:r>
      <w:r>
        <w:rPr>
          <w:sz w:val="20"/>
        </w:rPr>
        <w:t>ne</w:t>
      </w:r>
      <w:r>
        <w:rPr>
          <w:spacing w:val="-2"/>
          <w:sz w:val="20"/>
        </w:rPr>
        <w:t xml:space="preserve"> </w:t>
      </w:r>
      <w:r>
        <w:rPr>
          <w:sz w:val="20"/>
        </w:rPr>
        <w:t>seront pas ouvertes</w:t>
      </w:r>
      <w:r>
        <w:rPr>
          <w:spacing w:val="-1"/>
          <w:sz w:val="20"/>
        </w:rPr>
        <w:t xml:space="preserve"> </w:t>
      </w:r>
      <w:r>
        <w:rPr>
          <w:sz w:val="20"/>
        </w:rPr>
        <w:t>sur une longueur supérieure à 200 m ;</w:t>
      </w:r>
    </w:p>
    <w:p w14:paraId="636D8A77" w14:textId="77777777" w:rsidR="00E14A36" w:rsidRDefault="00000000">
      <w:pPr>
        <w:pStyle w:val="Paragraphedeliste"/>
        <w:numPr>
          <w:ilvl w:val="0"/>
          <w:numId w:val="64"/>
        </w:numPr>
        <w:tabs>
          <w:tab w:val="left" w:pos="1416"/>
        </w:tabs>
        <w:ind w:right="702"/>
        <w:jc w:val="both"/>
        <w:rPr>
          <w:sz w:val="20"/>
        </w:rPr>
      </w:pPr>
      <w:r>
        <w:rPr>
          <w:sz w:val="20"/>
        </w:rPr>
        <w:t>Préserver de toutes dégradations les murs des riverains, les ouvrages des voies publiques, tels que</w:t>
      </w:r>
      <w:r>
        <w:rPr>
          <w:spacing w:val="-1"/>
          <w:sz w:val="20"/>
        </w:rPr>
        <w:t xml:space="preserve"> </w:t>
      </w:r>
      <w:r>
        <w:rPr>
          <w:sz w:val="20"/>
        </w:rPr>
        <w:t>bordures,</w:t>
      </w:r>
      <w:r>
        <w:rPr>
          <w:spacing w:val="-3"/>
          <w:sz w:val="20"/>
        </w:rPr>
        <w:t xml:space="preserve"> </w:t>
      </w:r>
      <w:r>
        <w:rPr>
          <w:sz w:val="20"/>
        </w:rPr>
        <w:t>bornes,</w:t>
      </w:r>
      <w:r>
        <w:rPr>
          <w:spacing w:val="-4"/>
          <w:sz w:val="20"/>
        </w:rPr>
        <w:t xml:space="preserve"> </w:t>
      </w:r>
      <w:r>
        <w:rPr>
          <w:sz w:val="20"/>
        </w:rPr>
        <w:t>etc.,</w:t>
      </w:r>
      <w:r>
        <w:rPr>
          <w:spacing w:val="-4"/>
          <w:sz w:val="20"/>
        </w:rPr>
        <w:t xml:space="preserve"> </w:t>
      </w:r>
      <w:r>
        <w:rPr>
          <w:sz w:val="20"/>
        </w:rPr>
        <w:t>les lignes</w:t>
      </w:r>
      <w:r>
        <w:rPr>
          <w:spacing w:val="-2"/>
          <w:sz w:val="20"/>
        </w:rPr>
        <w:t xml:space="preserve"> </w:t>
      </w:r>
      <w:r>
        <w:rPr>
          <w:sz w:val="20"/>
        </w:rPr>
        <w:t>électriques</w:t>
      </w:r>
      <w:r>
        <w:rPr>
          <w:spacing w:val="-2"/>
          <w:sz w:val="20"/>
        </w:rPr>
        <w:t xml:space="preserve"> </w:t>
      </w:r>
      <w:r>
        <w:rPr>
          <w:sz w:val="20"/>
        </w:rPr>
        <w:t>ou</w:t>
      </w:r>
      <w:r>
        <w:rPr>
          <w:spacing w:val="-3"/>
          <w:sz w:val="20"/>
        </w:rPr>
        <w:t xml:space="preserve"> </w:t>
      </w:r>
      <w:r>
        <w:rPr>
          <w:sz w:val="20"/>
        </w:rPr>
        <w:t>téléphoniques</w:t>
      </w:r>
      <w:r>
        <w:rPr>
          <w:spacing w:val="-2"/>
          <w:sz w:val="20"/>
        </w:rPr>
        <w:t xml:space="preserve"> </w:t>
      </w:r>
      <w:r>
        <w:rPr>
          <w:sz w:val="20"/>
        </w:rPr>
        <w:t>et</w:t>
      </w:r>
      <w:r>
        <w:rPr>
          <w:spacing w:val="-3"/>
          <w:sz w:val="20"/>
        </w:rPr>
        <w:t xml:space="preserve"> </w:t>
      </w:r>
      <w:r>
        <w:rPr>
          <w:sz w:val="20"/>
        </w:rPr>
        <w:t>les</w:t>
      </w:r>
      <w:r>
        <w:rPr>
          <w:spacing w:val="-2"/>
          <w:sz w:val="20"/>
        </w:rPr>
        <w:t xml:space="preserve"> </w:t>
      </w:r>
      <w:r>
        <w:rPr>
          <w:sz w:val="20"/>
        </w:rPr>
        <w:t>canalisations</w:t>
      </w:r>
      <w:r>
        <w:rPr>
          <w:spacing w:val="-2"/>
          <w:sz w:val="20"/>
        </w:rPr>
        <w:t xml:space="preserve"> </w:t>
      </w:r>
      <w:r>
        <w:rPr>
          <w:sz w:val="20"/>
        </w:rPr>
        <w:t>et</w:t>
      </w:r>
      <w:r>
        <w:rPr>
          <w:spacing w:val="-3"/>
          <w:sz w:val="20"/>
        </w:rPr>
        <w:t xml:space="preserve"> </w:t>
      </w:r>
      <w:r>
        <w:rPr>
          <w:sz w:val="20"/>
        </w:rPr>
        <w:t>câbles de toute natures rencontrés dans le sol ;</w:t>
      </w:r>
    </w:p>
    <w:p w14:paraId="7C65D856" w14:textId="77777777" w:rsidR="00E14A36" w:rsidRDefault="00000000">
      <w:pPr>
        <w:pStyle w:val="Paragraphedeliste"/>
        <w:numPr>
          <w:ilvl w:val="0"/>
          <w:numId w:val="64"/>
        </w:numPr>
        <w:tabs>
          <w:tab w:val="left" w:pos="1416"/>
        </w:tabs>
        <w:ind w:right="701"/>
        <w:jc w:val="both"/>
        <w:rPr>
          <w:sz w:val="20"/>
        </w:rPr>
      </w:pPr>
      <w:r>
        <w:rPr>
          <w:sz w:val="20"/>
        </w:rPr>
        <w:t>Maintenir en état de fonctionnement, pendant toute la durée des travaux, les câbles existants et les canalisations et installations existantes assurant la distribution d’eau potable, ou l’évacuation des eaux usées.</w:t>
      </w:r>
    </w:p>
    <w:p w14:paraId="6A2944AA" w14:textId="77777777" w:rsidR="00E14A36" w:rsidRDefault="00000000">
      <w:pPr>
        <w:pStyle w:val="Paragraphedeliste"/>
        <w:numPr>
          <w:ilvl w:val="0"/>
          <w:numId w:val="64"/>
        </w:numPr>
        <w:tabs>
          <w:tab w:val="left" w:pos="1416"/>
        </w:tabs>
        <w:ind w:right="706"/>
        <w:jc w:val="both"/>
        <w:rPr>
          <w:sz w:val="20"/>
        </w:rPr>
      </w:pPr>
      <w:r>
        <w:rPr>
          <w:sz w:val="20"/>
        </w:rPr>
        <w:t>L’Entrepreneur ne doit pas donner, faire le troc ou autrement céder aucune arme ou munition de quelque sorte que ce soit, pour quiconque, ou permettre à son personnel de le faire.</w:t>
      </w:r>
    </w:p>
    <w:p w14:paraId="4C3C1D7A" w14:textId="77777777" w:rsidR="00E14A36" w:rsidRDefault="00E14A36">
      <w:pPr>
        <w:pStyle w:val="Paragraphedeliste"/>
        <w:jc w:val="both"/>
        <w:rPr>
          <w:sz w:val="20"/>
        </w:rPr>
        <w:sectPr w:rsidR="00E14A36">
          <w:pgSz w:w="12240" w:h="15840"/>
          <w:pgMar w:top="1020" w:right="720" w:bottom="1100" w:left="720" w:header="827" w:footer="907" w:gutter="0"/>
          <w:cols w:space="720"/>
        </w:sectPr>
      </w:pPr>
    </w:p>
    <w:p w14:paraId="3943A47E" w14:textId="77777777" w:rsidR="00E14A36" w:rsidRDefault="00000000">
      <w:pPr>
        <w:pStyle w:val="Paragraphedeliste"/>
        <w:numPr>
          <w:ilvl w:val="1"/>
          <w:numId w:val="79"/>
        </w:numPr>
        <w:tabs>
          <w:tab w:val="left" w:pos="1308"/>
        </w:tabs>
        <w:ind w:left="696" w:right="696" w:firstLine="0"/>
        <w:jc w:val="both"/>
        <w:rPr>
          <w:b/>
          <w:sz w:val="20"/>
        </w:rPr>
      </w:pPr>
      <w:bookmarkStart w:id="50" w:name="_bookmark43"/>
      <w:bookmarkEnd w:id="50"/>
      <w:r>
        <w:rPr>
          <w:b/>
          <w:sz w:val="20"/>
        </w:rPr>
        <w:lastRenderedPageBreak/>
        <w:t xml:space="preserve">Plan/Programme/mesures de gestion d'occupation de personnes de l'emprise : </w:t>
      </w:r>
      <w:r>
        <w:rPr>
          <w:sz w:val="20"/>
        </w:rPr>
        <w:t>Restriction d'accès des riverains à leur résidences ou commerces et/ou servitudes de passage ou de transit (Voir également Plan de Réinstallation des sous-projets selon le cas)</w:t>
      </w:r>
    </w:p>
    <w:p w14:paraId="730A4113" w14:textId="77777777" w:rsidR="00E14A36" w:rsidRDefault="00000000">
      <w:pPr>
        <w:pStyle w:val="Corpsdetexte"/>
        <w:spacing w:before="1"/>
        <w:ind w:left="696" w:right="701"/>
        <w:jc w:val="both"/>
      </w:pPr>
      <w: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6B6F64CB" w14:textId="77777777" w:rsidR="00E14A36" w:rsidRDefault="00000000">
      <w:pPr>
        <w:pStyle w:val="Corpsdetexte"/>
        <w:ind w:left="696" w:right="701"/>
        <w:jc w:val="both"/>
      </w:pPr>
      <w: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2B7AB95B" w14:textId="77777777" w:rsidR="00E14A36" w:rsidRDefault="00000000">
      <w:pPr>
        <w:pStyle w:val="Corpsdetexte"/>
        <w:ind w:left="696" w:right="701"/>
        <w:jc w:val="both"/>
      </w:pPr>
      <w:r>
        <w:t>L'Entrepreneur doit prendre toutes les précautions nécessaires pour éviter toutes sortes de dommages aux</w:t>
      </w:r>
      <w:r>
        <w:rPr>
          <w:spacing w:val="-3"/>
        </w:rPr>
        <w:t xml:space="preserve"> </w:t>
      </w:r>
      <w:r>
        <w:t>personnes</w:t>
      </w:r>
      <w:r>
        <w:rPr>
          <w:spacing w:val="-4"/>
        </w:rPr>
        <w:t xml:space="preserve"> </w:t>
      </w:r>
      <w:r>
        <w:t>ou</w:t>
      </w:r>
      <w:r>
        <w:rPr>
          <w:spacing w:val="-2"/>
        </w:rPr>
        <w:t xml:space="preserve"> </w:t>
      </w:r>
      <w:r>
        <w:t>aux</w:t>
      </w:r>
      <w:r>
        <w:rPr>
          <w:spacing w:val="-1"/>
        </w:rPr>
        <w:t xml:space="preserve"> </w:t>
      </w:r>
      <w:r>
        <w:t>biens</w:t>
      </w:r>
      <w:r>
        <w:rPr>
          <w:spacing w:val="-1"/>
        </w:rPr>
        <w:t xml:space="preserve"> </w:t>
      </w:r>
      <w:r>
        <w:t>de</w:t>
      </w:r>
      <w:r>
        <w:rPr>
          <w:spacing w:val="-3"/>
        </w:rPr>
        <w:t xml:space="preserve"> </w:t>
      </w:r>
      <w:r>
        <w:t>toute</w:t>
      </w:r>
      <w:r>
        <w:rPr>
          <w:spacing w:val="-2"/>
        </w:rPr>
        <w:t xml:space="preserve"> </w:t>
      </w:r>
      <w:r>
        <w:t>nature,</w:t>
      </w:r>
      <w:r>
        <w:rPr>
          <w:spacing w:val="-3"/>
        </w:rPr>
        <w:t xml:space="preserve"> </w:t>
      </w:r>
      <w:r>
        <w:t>y</w:t>
      </w:r>
      <w:r>
        <w:rPr>
          <w:spacing w:val="-1"/>
        </w:rPr>
        <w:t xml:space="preserve"> </w:t>
      </w:r>
      <w:r>
        <w:t>compris</w:t>
      </w:r>
      <w:r>
        <w:rPr>
          <w:spacing w:val="-3"/>
        </w:rPr>
        <w:t xml:space="preserve"> </w:t>
      </w:r>
      <w:r>
        <w:t>les</w:t>
      </w:r>
      <w:r>
        <w:rPr>
          <w:spacing w:val="-1"/>
        </w:rPr>
        <w:t xml:space="preserve"> </w:t>
      </w:r>
      <w:r>
        <w:t>propriétés</w:t>
      </w:r>
      <w:r>
        <w:rPr>
          <w:spacing w:val="-1"/>
        </w:rPr>
        <w:t xml:space="preserve"> </w:t>
      </w:r>
      <w:r>
        <w:t>adjacentes</w:t>
      </w:r>
      <w:r>
        <w:rPr>
          <w:spacing w:val="-1"/>
        </w:rPr>
        <w:t xml:space="preserve"> </w:t>
      </w:r>
      <w:r>
        <w:t>aux</w:t>
      </w:r>
      <w:r>
        <w:rPr>
          <w:spacing w:val="-3"/>
        </w:rPr>
        <w:t xml:space="preserve"> </w:t>
      </w:r>
      <w:r>
        <w:t>travaux,</w:t>
      </w:r>
      <w:r>
        <w:rPr>
          <w:spacing w:val="-3"/>
        </w:rPr>
        <w:t xml:space="preserve"> </w:t>
      </w:r>
      <w:r>
        <w:t>étant</w:t>
      </w:r>
      <w:r>
        <w:rPr>
          <w:spacing w:val="-4"/>
        </w:rPr>
        <w:t xml:space="preserve"> </w:t>
      </w:r>
      <w:r>
        <w:t xml:space="preserve">seul et exclusivement responsable de la réparation des dommages et préjudices causés par et/ou ses </w:t>
      </w:r>
      <w:r>
        <w:rPr>
          <w:spacing w:val="-2"/>
        </w:rPr>
        <w:t>travaux.</w:t>
      </w:r>
    </w:p>
    <w:p w14:paraId="1E25AA68" w14:textId="77777777" w:rsidR="00E14A36" w:rsidRDefault="00000000">
      <w:pPr>
        <w:pStyle w:val="Corpsdetexte"/>
        <w:ind w:left="696" w:right="698"/>
        <w:jc w:val="both"/>
      </w:pPr>
      <w: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w:t>
      </w:r>
      <w:r>
        <w:rPr>
          <w:spacing w:val="40"/>
        </w:rPr>
        <w:t xml:space="preserve"> </w:t>
      </w:r>
      <w:r>
        <w:t>de ce cahier des charges.</w:t>
      </w:r>
    </w:p>
    <w:p w14:paraId="26072329" w14:textId="77777777" w:rsidR="00E14A36" w:rsidRDefault="00000000">
      <w:pPr>
        <w:pStyle w:val="Corpsdetexte"/>
        <w:spacing w:before="1"/>
        <w:ind w:left="696" w:right="695"/>
        <w:jc w:val="both"/>
      </w:pPr>
      <w:r>
        <w:t>Afin d'assurer le maintien des services existants dans les zones d'influence directe, avant le début des travaux, l'Entrepreneur doit demander à l'Entrepreneur d'effectuer une communication formelle avec</w:t>
      </w:r>
      <w:r>
        <w:rPr>
          <w:spacing w:val="40"/>
        </w:rPr>
        <w:t xml:space="preserve"> </w:t>
      </w:r>
      <w:r>
        <w:t>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7ADCAB64" w14:textId="77777777" w:rsidR="00E14A36" w:rsidRDefault="00000000">
      <w:pPr>
        <w:pStyle w:val="Corpsdetexte"/>
        <w:ind w:left="696" w:right="697"/>
        <w:jc w:val="both"/>
      </w:pPr>
      <w: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7EA810D0" w14:textId="77777777" w:rsidR="00E14A36" w:rsidRDefault="00000000">
      <w:pPr>
        <w:pStyle w:val="Corpsdetexte"/>
        <w:ind w:left="696" w:right="699"/>
        <w:jc w:val="both"/>
      </w:pPr>
      <w: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1099F493" w14:textId="77777777" w:rsidR="00E14A36" w:rsidRDefault="00000000">
      <w:pPr>
        <w:pStyle w:val="Corpsdetexte"/>
        <w:ind w:left="696" w:right="702" w:firstLine="60"/>
        <w:jc w:val="both"/>
      </w:pPr>
      <w:r>
        <w:t>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7D486C5D" w14:textId="77777777" w:rsidR="00E14A36" w:rsidRDefault="00000000">
      <w:pPr>
        <w:pStyle w:val="Corpsdetexte"/>
        <w:ind w:left="696" w:right="699"/>
        <w:jc w:val="both"/>
      </w:pPr>
      <w:r>
        <w:t>L’entrepreneur est tenu, pendant toute la durée du chantier et sur toute la longueur des tronçons compris dans son</w:t>
      </w:r>
      <w:r>
        <w:rPr>
          <w:spacing w:val="-1"/>
        </w:rPr>
        <w:t xml:space="preserve"> </w:t>
      </w:r>
      <w:r>
        <w:t>marché, de maintenir</w:t>
      </w:r>
      <w:r>
        <w:rPr>
          <w:spacing w:val="-1"/>
        </w:rPr>
        <w:t xml:space="preserve"> </w:t>
      </w:r>
      <w:r>
        <w:t>à ses frais la circulation</w:t>
      </w:r>
      <w:r>
        <w:rPr>
          <w:spacing w:val="-1"/>
        </w:rPr>
        <w:t xml:space="preserve"> </w:t>
      </w:r>
      <w:r>
        <w:t>si besoin est en réalisant des déviations et</w:t>
      </w:r>
      <w:r>
        <w:rPr>
          <w:spacing w:val="-2"/>
        </w:rPr>
        <w:t xml:space="preserve"> </w:t>
      </w:r>
      <w:r>
        <w:t>des</w:t>
      </w:r>
      <w:r>
        <w:rPr>
          <w:spacing w:val="-1"/>
        </w:rPr>
        <w:t xml:space="preserve"> </w:t>
      </w:r>
      <w:r>
        <w:t>ouvrages</w:t>
      </w:r>
      <w:r>
        <w:rPr>
          <w:spacing w:val="-1"/>
        </w:rPr>
        <w:t xml:space="preserve"> </w:t>
      </w:r>
      <w:r>
        <w:t>provisoires</w:t>
      </w:r>
      <w:r>
        <w:rPr>
          <w:spacing w:val="-1"/>
        </w:rPr>
        <w:t xml:space="preserve"> </w:t>
      </w:r>
      <w:r>
        <w:t>de</w:t>
      </w:r>
      <w:r>
        <w:rPr>
          <w:spacing w:val="-3"/>
        </w:rPr>
        <w:t xml:space="preserve"> </w:t>
      </w:r>
      <w:r>
        <w:t>franchissement des</w:t>
      </w:r>
      <w:r>
        <w:rPr>
          <w:spacing w:val="-1"/>
        </w:rPr>
        <w:t xml:space="preserve"> </w:t>
      </w:r>
      <w:r>
        <w:t>rivières et</w:t>
      </w:r>
      <w:r>
        <w:rPr>
          <w:spacing w:val="-2"/>
        </w:rPr>
        <w:t xml:space="preserve"> </w:t>
      </w:r>
      <w:r>
        <w:t>cours</w:t>
      </w:r>
      <w:r>
        <w:rPr>
          <w:spacing w:val="-1"/>
        </w:rPr>
        <w:t xml:space="preserve"> </w:t>
      </w:r>
      <w:r>
        <w:t>d’eau.</w:t>
      </w:r>
      <w:r>
        <w:rPr>
          <w:spacing w:val="-3"/>
        </w:rPr>
        <w:t xml:space="preserve"> </w:t>
      </w:r>
      <w:r>
        <w:t>Il</w:t>
      </w:r>
      <w:r>
        <w:rPr>
          <w:spacing w:val="-1"/>
        </w:rPr>
        <w:t xml:space="preserve"> </w:t>
      </w:r>
      <w:r>
        <w:t>pourra,</w:t>
      </w:r>
      <w:r>
        <w:rPr>
          <w:spacing w:val="-3"/>
        </w:rPr>
        <w:t xml:space="preserve"> </w:t>
      </w:r>
      <w:r>
        <w:t>toujours</w:t>
      </w:r>
      <w:r>
        <w:rPr>
          <w:spacing w:val="-1"/>
        </w:rPr>
        <w:t xml:space="preserve"> </w:t>
      </w:r>
      <w:r>
        <w:t>à</w:t>
      </w:r>
      <w:r>
        <w:rPr>
          <w:spacing w:val="-1"/>
        </w:rPr>
        <w:t xml:space="preserve"> </w:t>
      </w:r>
      <w:r>
        <w:t>ses</w:t>
      </w:r>
      <w:r>
        <w:rPr>
          <w:spacing w:val="-1"/>
        </w:rPr>
        <w:t xml:space="preserve"> </w:t>
      </w:r>
      <w:r>
        <w:t>frais, et sous sa responsabilité mettre en place des barrières de pluie pour préserver ses travaux. Il reste responsable jusqu’à la réception provisoire de toute dégradation, qu’elle soit causée par ses propres engins ou par un tiers.</w:t>
      </w:r>
    </w:p>
    <w:p w14:paraId="5E721821" w14:textId="77777777" w:rsidR="00E14A36" w:rsidRDefault="00000000">
      <w:pPr>
        <w:pStyle w:val="Titre5"/>
        <w:numPr>
          <w:ilvl w:val="1"/>
          <w:numId w:val="79"/>
        </w:numPr>
        <w:tabs>
          <w:tab w:val="left" w:pos="1199"/>
        </w:tabs>
        <w:spacing w:line="231" w:lineRule="exact"/>
        <w:ind w:left="1199" w:hanging="503"/>
        <w:jc w:val="both"/>
        <w:rPr>
          <w:rFonts w:ascii="Trebuchet MS"/>
        </w:rPr>
      </w:pPr>
      <w:bookmarkStart w:id="51" w:name="_bookmark44"/>
      <w:bookmarkEnd w:id="51"/>
      <w:r>
        <w:rPr>
          <w:rFonts w:ascii="Trebuchet MS"/>
        </w:rPr>
        <w:t>Plan/Programme/mesures</w:t>
      </w:r>
      <w:r>
        <w:rPr>
          <w:rFonts w:ascii="Trebuchet MS"/>
          <w:spacing w:val="-12"/>
        </w:rPr>
        <w:t xml:space="preserve"> </w:t>
      </w:r>
      <w:r>
        <w:rPr>
          <w:rFonts w:ascii="Trebuchet MS"/>
        </w:rPr>
        <w:t>de</w:t>
      </w:r>
      <w:r>
        <w:rPr>
          <w:rFonts w:ascii="Trebuchet MS"/>
          <w:spacing w:val="-11"/>
        </w:rPr>
        <w:t xml:space="preserve"> </w:t>
      </w:r>
      <w:r>
        <w:rPr>
          <w:rFonts w:ascii="Trebuchet MS"/>
        </w:rPr>
        <w:t>Gestion</w:t>
      </w:r>
      <w:r>
        <w:rPr>
          <w:rFonts w:ascii="Trebuchet MS"/>
          <w:spacing w:val="-9"/>
        </w:rPr>
        <w:t xml:space="preserve"> </w:t>
      </w:r>
      <w:r>
        <w:rPr>
          <w:rFonts w:ascii="Trebuchet MS"/>
        </w:rPr>
        <w:t>du</w:t>
      </w:r>
      <w:r>
        <w:rPr>
          <w:rFonts w:ascii="Trebuchet MS"/>
          <w:spacing w:val="-12"/>
        </w:rPr>
        <w:t xml:space="preserve"> </w:t>
      </w:r>
      <w:r>
        <w:rPr>
          <w:rFonts w:ascii="Trebuchet MS"/>
        </w:rPr>
        <w:t>patrimoine</w:t>
      </w:r>
      <w:r>
        <w:rPr>
          <w:rFonts w:ascii="Trebuchet MS"/>
          <w:spacing w:val="-10"/>
        </w:rPr>
        <w:t xml:space="preserve"> </w:t>
      </w:r>
      <w:r>
        <w:rPr>
          <w:rFonts w:ascii="Trebuchet MS"/>
          <w:spacing w:val="-2"/>
        </w:rPr>
        <w:t>culturel</w:t>
      </w:r>
    </w:p>
    <w:p w14:paraId="5A149D00" w14:textId="77777777" w:rsidR="00E14A36" w:rsidRDefault="00000000">
      <w:pPr>
        <w:pStyle w:val="Corpsdetexte"/>
        <w:spacing w:before="1"/>
        <w:ind w:left="696" w:right="702"/>
        <w:jc w:val="both"/>
      </w:pPr>
      <w: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63D8023B" w14:textId="77777777" w:rsidR="00E14A36" w:rsidRDefault="00000000">
      <w:pPr>
        <w:pStyle w:val="Corpsdetexte"/>
        <w:spacing w:line="231" w:lineRule="exact"/>
        <w:ind w:left="696"/>
        <w:jc w:val="both"/>
      </w:pPr>
      <w:r>
        <w:t>L’Entrepreneur</w:t>
      </w:r>
      <w:r>
        <w:rPr>
          <w:spacing w:val="-10"/>
        </w:rPr>
        <w:t xml:space="preserve"> </w:t>
      </w:r>
      <w:r>
        <w:t>veillera</w:t>
      </w:r>
      <w:r>
        <w:rPr>
          <w:spacing w:val="-9"/>
        </w:rPr>
        <w:t xml:space="preserve"> </w:t>
      </w:r>
      <w:r>
        <w:t>à</w:t>
      </w:r>
      <w:r>
        <w:rPr>
          <w:spacing w:val="-6"/>
        </w:rPr>
        <w:t xml:space="preserve"> </w:t>
      </w:r>
      <w:r>
        <w:rPr>
          <w:spacing w:val="-10"/>
        </w:rPr>
        <w:t>:</w:t>
      </w:r>
    </w:p>
    <w:p w14:paraId="70DA8D96" w14:textId="77777777" w:rsidR="00E14A36" w:rsidRDefault="00000000">
      <w:pPr>
        <w:pStyle w:val="Paragraphedeliste"/>
        <w:numPr>
          <w:ilvl w:val="0"/>
          <w:numId w:val="63"/>
        </w:numPr>
        <w:tabs>
          <w:tab w:val="left" w:pos="1415"/>
        </w:tabs>
        <w:ind w:left="1415" w:hanging="359"/>
        <w:jc w:val="both"/>
        <w:rPr>
          <w:rFonts w:ascii="Arial Narrow" w:hAnsi="Arial Narrow"/>
          <w:sz w:val="20"/>
        </w:rPr>
      </w:pPr>
      <w:r>
        <w:rPr>
          <w:sz w:val="20"/>
        </w:rPr>
        <w:t>Éviter</w:t>
      </w:r>
      <w:r>
        <w:rPr>
          <w:spacing w:val="-8"/>
          <w:sz w:val="20"/>
        </w:rPr>
        <w:t xml:space="preserve"> </w:t>
      </w:r>
      <w:r>
        <w:rPr>
          <w:sz w:val="20"/>
        </w:rPr>
        <w:t>que</w:t>
      </w:r>
      <w:r>
        <w:rPr>
          <w:spacing w:val="-7"/>
          <w:sz w:val="20"/>
        </w:rPr>
        <w:t xml:space="preserve"> </w:t>
      </w:r>
      <w:r>
        <w:rPr>
          <w:sz w:val="20"/>
        </w:rPr>
        <w:t>le</w:t>
      </w:r>
      <w:r>
        <w:rPr>
          <w:spacing w:val="-8"/>
          <w:sz w:val="20"/>
        </w:rPr>
        <w:t xml:space="preserve"> </w:t>
      </w:r>
      <w:r>
        <w:rPr>
          <w:sz w:val="20"/>
        </w:rPr>
        <w:t>projet</w:t>
      </w:r>
      <w:r>
        <w:rPr>
          <w:spacing w:val="-7"/>
          <w:sz w:val="20"/>
        </w:rPr>
        <w:t xml:space="preserve"> </w:t>
      </w:r>
      <w:r>
        <w:rPr>
          <w:sz w:val="20"/>
        </w:rPr>
        <w:t>modifie</w:t>
      </w:r>
      <w:r>
        <w:rPr>
          <w:spacing w:val="-8"/>
          <w:sz w:val="20"/>
        </w:rPr>
        <w:t xml:space="preserve"> </w:t>
      </w:r>
      <w:r>
        <w:rPr>
          <w:sz w:val="20"/>
        </w:rPr>
        <w:t>les</w:t>
      </w:r>
      <w:r>
        <w:rPr>
          <w:spacing w:val="-7"/>
          <w:sz w:val="20"/>
        </w:rPr>
        <w:t xml:space="preserve"> </w:t>
      </w:r>
      <w:r>
        <w:rPr>
          <w:sz w:val="20"/>
        </w:rPr>
        <w:t>sites</w:t>
      </w:r>
      <w:r>
        <w:rPr>
          <w:spacing w:val="-8"/>
          <w:sz w:val="20"/>
        </w:rPr>
        <w:t xml:space="preserve"> </w:t>
      </w:r>
      <w:r>
        <w:rPr>
          <w:sz w:val="20"/>
        </w:rPr>
        <w:t>historiques,</w:t>
      </w:r>
      <w:r>
        <w:rPr>
          <w:spacing w:val="-8"/>
          <w:sz w:val="20"/>
        </w:rPr>
        <w:t xml:space="preserve"> </w:t>
      </w:r>
      <w:r>
        <w:rPr>
          <w:sz w:val="20"/>
        </w:rPr>
        <w:t>archéologiques,</w:t>
      </w:r>
      <w:r>
        <w:rPr>
          <w:spacing w:val="-9"/>
          <w:sz w:val="20"/>
        </w:rPr>
        <w:t xml:space="preserve"> </w:t>
      </w:r>
      <w:r>
        <w:rPr>
          <w:sz w:val="20"/>
        </w:rPr>
        <w:t>ou</w:t>
      </w:r>
      <w:r>
        <w:rPr>
          <w:spacing w:val="-6"/>
          <w:sz w:val="20"/>
        </w:rPr>
        <w:t xml:space="preserve"> </w:t>
      </w:r>
      <w:r>
        <w:rPr>
          <w:sz w:val="20"/>
        </w:rPr>
        <w:t>culturels</w:t>
      </w:r>
      <w:r>
        <w:rPr>
          <w:spacing w:val="-7"/>
          <w:sz w:val="20"/>
        </w:rPr>
        <w:t xml:space="preserve"> </w:t>
      </w:r>
      <w:r>
        <w:rPr>
          <w:spacing w:val="-10"/>
          <w:sz w:val="20"/>
        </w:rPr>
        <w:t>;</w:t>
      </w:r>
    </w:p>
    <w:p w14:paraId="0B76B2E0" w14:textId="77777777" w:rsidR="00E14A36" w:rsidRDefault="00E14A36">
      <w:pPr>
        <w:pStyle w:val="Paragraphedeliste"/>
        <w:jc w:val="both"/>
        <w:rPr>
          <w:rFonts w:ascii="Arial Narrow" w:hAnsi="Arial Narrow"/>
          <w:sz w:val="20"/>
        </w:rPr>
        <w:sectPr w:rsidR="00E14A36">
          <w:pgSz w:w="12240" w:h="15840"/>
          <w:pgMar w:top="1020" w:right="720" w:bottom="1100" w:left="720" w:header="827" w:footer="907" w:gutter="0"/>
          <w:cols w:space="720"/>
        </w:sectPr>
      </w:pPr>
    </w:p>
    <w:p w14:paraId="63B8E6C2" w14:textId="77777777" w:rsidR="00E14A36" w:rsidRDefault="00000000">
      <w:pPr>
        <w:pStyle w:val="Paragraphedeliste"/>
        <w:numPr>
          <w:ilvl w:val="0"/>
          <w:numId w:val="63"/>
        </w:numPr>
        <w:tabs>
          <w:tab w:val="left" w:pos="1416"/>
        </w:tabs>
        <w:ind w:right="705"/>
        <w:jc w:val="both"/>
        <w:rPr>
          <w:rFonts w:ascii="Arial Narrow" w:hAnsi="Arial Narrow"/>
          <w:sz w:val="20"/>
        </w:rPr>
      </w:pPr>
      <w:r>
        <w:rPr>
          <w:sz w:val="20"/>
        </w:rPr>
        <w:lastRenderedPageBreak/>
        <w:t>Prendre en charge les préoccupations des femmes et favoriser leur implication dans la prise de décision ;</w:t>
      </w:r>
    </w:p>
    <w:p w14:paraId="477980D6" w14:textId="77777777" w:rsidR="00E14A36" w:rsidRDefault="00000000">
      <w:pPr>
        <w:pStyle w:val="Paragraphedeliste"/>
        <w:numPr>
          <w:ilvl w:val="0"/>
          <w:numId w:val="63"/>
        </w:numPr>
        <w:tabs>
          <w:tab w:val="left" w:pos="1415"/>
        </w:tabs>
        <w:ind w:left="1415" w:hanging="359"/>
        <w:jc w:val="both"/>
        <w:rPr>
          <w:rFonts w:ascii="Arial Narrow" w:hAnsi="Arial Narrow"/>
          <w:sz w:val="20"/>
        </w:rPr>
      </w:pPr>
      <w:r>
        <w:rPr>
          <w:sz w:val="20"/>
        </w:rPr>
        <w:t>Recruter</w:t>
      </w:r>
      <w:r>
        <w:rPr>
          <w:spacing w:val="-7"/>
          <w:sz w:val="20"/>
        </w:rPr>
        <w:t xml:space="preserve"> </w:t>
      </w:r>
      <w:r>
        <w:rPr>
          <w:sz w:val="20"/>
        </w:rPr>
        <w:t>en</w:t>
      </w:r>
      <w:r>
        <w:rPr>
          <w:spacing w:val="-6"/>
          <w:sz w:val="20"/>
        </w:rPr>
        <w:t xml:space="preserve"> </w:t>
      </w:r>
      <w:r>
        <w:rPr>
          <w:sz w:val="20"/>
        </w:rPr>
        <w:t>priorité</w:t>
      </w:r>
      <w:r>
        <w:rPr>
          <w:spacing w:val="-6"/>
          <w:sz w:val="20"/>
        </w:rPr>
        <w:t xml:space="preserve"> </w:t>
      </w:r>
      <w:r>
        <w:rPr>
          <w:sz w:val="20"/>
        </w:rPr>
        <w:t>la</w:t>
      </w:r>
      <w:r>
        <w:rPr>
          <w:spacing w:val="-6"/>
          <w:sz w:val="20"/>
        </w:rPr>
        <w:t xml:space="preserve"> </w:t>
      </w:r>
      <w:r>
        <w:rPr>
          <w:sz w:val="20"/>
        </w:rPr>
        <w:t>main</w:t>
      </w:r>
      <w:r>
        <w:rPr>
          <w:spacing w:val="-8"/>
          <w:sz w:val="20"/>
        </w:rPr>
        <w:t xml:space="preserve"> </w:t>
      </w:r>
      <w:r>
        <w:rPr>
          <w:sz w:val="20"/>
        </w:rPr>
        <w:t>d’œuvre</w:t>
      </w:r>
      <w:r>
        <w:rPr>
          <w:spacing w:val="-6"/>
          <w:sz w:val="20"/>
        </w:rPr>
        <w:t xml:space="preserve"> </w:t>
      </w:r>
      <w:r>
        <w:rPr>
          <w:sz w:val="20"/>
        </w:rPr>
        <w:t>non</w:t>
      </w:r>
      <w:r>
        <w:rPr>
          <w:spacing w:val="-8"/>
          <w:sz w:val="20"/>
        </w:rPr>
        <w:t xml:space="preserve"> </w:t>
      </w:r>
      <w:r>
        <w:rPr>
          <w:sz w:val="20"/>
        </w:rPr>
        <w:t>qualifiée</w:t>
      </w:r>
      <w:r>
        <w:rPr>
          <w:spacing w:val="-6"/>
          <w:sz w:val="20"/>
        </w:rPr>
        <w:t xml:space="preserve"> </w:t>
      </w:r>
      <w:r>
        <w:rPr>
          <w:sz w:val="20"/>
        </w:rPr>
        <w:t>dans</w:t>
      </w:r>
      <w:r>
        <w:rPr>
          <w:spacing w:val="-7"/>
          <w:sz w:val="20"/>
        </w:rPr>
        <w:t xml:space="preserve"> </w:t>
      </w:r>
      <w:r>
        <w:rPr>
          <w:sz w:val="20"/>
        </w:rPr>
        <w:t>la</w:t>
      </w:r>
      <w:r>
        <w:rPr>
          <w:spacing w:val="-6"/>
          <w:sz w:val="20"/>
        </w:rPr>
        <w:t xml:space="preserve"> </w:t>
      </w:r>
      <w:r>
        <w:rPr>
          <w:sz w:val="20"/>
        </w:rPr>
        <w:t>population</w:t>
      </w:r>
      <w:r>
        <w:rPr>
          <w:spacing w:val="-8"/>
          <w:sz w:val="20"/>
        </w:rPr>
        <w:t xml:space="preserve"> </w:t>
      </w:r>
      <w:r>
        <w:rPr>
          <w:spacing w:val="-2"/>
          <w:sz w:val="20"/>
        </w:rPr>
        <w:t>locale.</w:t>
      </w:r>
    </w:p>
    <w:p w14:paraId="1B505BD9" w14:textId="77777777" w:rsidR="00E14A36" w:rsidRDefault="00000000">
      <w:pPr>
        <w:pStyle w:val="Corpsdetexte"/>
        <w:spacing w:before="1"/>
        <w:ind w:left="696" w:right="706"/>
        <w:jc w:val="both"/>
      </w:pPr>
      <w:r>
        <w:t>Les mesures suivantes sont à prendre au cas où des objets de valeur culturelle ou religieuse seraient</w:t>
      </w:r>
      <w:r>
        <w:rPr>
          <w:spacing w:val="40"/>
        </w:rPr>
        <w:t xml:space="preserve"> </w:t>
      </w:r>
      <w:r>
        <w:t>mis à jour pendant les excavations :</w:t>
      </w:r>
    </w:p>
    <w:p w14:paraId="74E05FF5" w14:textId="77777777" w:rsidR="00E14A36" w:rsidRDefault="00000000">
      <w:pPr>
        <w:pStyle w:val="Paragraphedeliste"/>
        <w:numPr>
          <w:ilvl w:val="0"/>
          <w:numId w:val="63"/>
        </w:numPr>
        <w:tabs>
          <w:tab w:val="left" w:pos="1416"/>
        </w:tabs>
        <w:ind w:right="700"/>
        <w:jc w:val="both"/>
        <w:rPr>
          <w:rFonts w:ascii="Times New Roman" w:hAnsi="Times New Roman"/>
          <w:sz w:val="20"/>
        </w:rPr>
      </w:pPr>
      <w:r>
        <w:rPr>
          <w:sz w:val="20"/>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CE28D2" w14:textId="77777777" w:rsidR="00E14A36" w:rsidRDefault="00000000">
      <w:pPr>
        <w:pStyle w:val="Paragraphedeliste"/>
        <w:numPr>
          <w:ilvl w:val="0"/>
          <w:numId w:val="63"/>
        </w:numPr>
        <w:tabs>
          <w:tab w:val="left" w:pos="1416"/>
        </w:tabs>
        <w:ind w:right="699"/>
        <w:jc w:val="both"/>
        <w:rPr>
          <w:rFonts w:ascii="Times New Roman" w:hAnsi="Times New Roman"/>
          <w:sz w:val="20"/>
        </w:rPr>
      </w:pPr>
      <w:r>
        <w:rPr>
          <w:sz w:val="20"/>
        </w:rPr>
        <w:t>Protéger les objets autant que possible en utilisant des couvertures en plastique et prendre le cas échéant des mesures pour stabiliser la zone afin de protéger correctement les objets ;</w:t>
      </w:r>
    </w:p>
    <w:p w14:paraId="2600F302" w14:textId="77777777" w:rsidR="00E14A36" w:rsidRDefault="00000000">
      <w:pPr>
        <w:pStyle w:val="Paragraphedeliste"/>
        <w:numPr>
          <w:ilvl w:val="0"/>
          <w:numId w:val="63"/>
        </w:numPr>
        <w:tabs>
          <w:tab w:val="left" w:pos="1415"/>
        </w:tabs>
        <w:ind w:left="1415" w:hanging="359"/>
        <w:jc w:val="both"/>
        <w:rPr>
          <w:rFonts w:ascii="Times New Roman" w:hAnsi="Times New Roman"/>
          <w:sz w:val="20"/>
        </w:rPr>
      </w:pPr>
      <w:r>
        <w:rPr>
          <w:sz w:val="20"/>
        </w:rPr>
        <w:t>Ne</w:t>
      </w:r>
      <w:r>
        <w:rPr>
          <w:spacing w:val="-8"/>
          <w:sz w:val="20"/>
        </w:rPr>
        <w:t xml:space="preserve"> </w:t>
      </w:r>
      <w:r>
        <w:rPr>
          <w:sz w:val="20"/>
        </w:rPr>
        <w:t>reprendre</w:t>
      </w:r>
      <w:r>
        <w:rPr>
          <w:spacing w:val="-8"/>
          <w:sz w:val="20"/>
        </w:rPr>
        <w:t xml:space="preserve"> </w:t>
      </w:r>
      <w:r>
        <w:rPr>
          <w:sz w:val="20"/>
        </w:rPr>
        <w:t>les</w:t>
      </w:r>
      <w:r>
        <w:rPr>
          <w:spacing w:val="-8"/>
          <w:sz w:val="20"/>
        </w:rPr>
        <w:t xml:space="preserve"> </w:t>
      </w:r>
      <w:r>
        <w:rPr>
          <w:sz w:val="20"/>
        </w:rPr>
        <w:t>travaux</w:t>
      </w:r>
      <w:r>
        <w:rPr>
          <w:spacing w:val="-7"/>
          <w:sz w:val="20"/>
        </w:rPr>
        <w:t xml:space="preserve"> </w:t>
      </w:r>
      <w:r>
        <w:rPr>
          <w:sz w:val="20"/>
        </w:rPr>
        <w:t>qu'après</w:t>
      </w:r>
      <w:r>
        <w:rPr>
          <w:spacing w:val="-8"/>
          <w:sz w:val="20"/>
        </w:rPr>
        <w:t xml:space="preserve"> </w:t>
      </w:r>
      <w:r>
        <w:rPr>
          <w:sz w:val="20"/>
        </w:rPr>
        <w:t>avoir</w:t>
      </w:r>
      <w:r>
        <w:rPr>
          <w:spacing w:val="-8"/>
          <w:sz w:val="20"/>
        </w:rPr>
        <w:t xml:space="preserve"> </w:t>
      </w:r>
      <w:r>
        <w:rPr>
          <w:sz w:val="20"/>
        </w:rPr>
        <w:t>reçu</w:t>
      </w:r>
      <w:r>
        <w:rPr>
          <w:spacing w:val="-6"/>
          <w:sz w:val="20"/>
        </w:rPr>
        <w:t xml:space="preserve"> </w:t>
      </w:r>
      <w:r>
        <w:rPr>
          <w:sz w:val="20"/>
        </w:rPr>
        <w:t>l'autorisation</w:t>
      </w:r>
      <w:r>
        <w:rPr>
          <w:spacing w:val="-8"/>
          <w:sz w:val="20"/>
        </w:rPr>
        <w:t xml:space="preserve"> </w:t>
      </w:r>
      <w:r>
        <w:rPr>
          <w:sz w:val="20"/>
        </w:rPr>
        <w:t>des</w:t>
      </w:r>
      <w:r>
        <w:rPr>
          <w:spacing w:val="-7"/>
          <w:sz w:val="20"/>
        </w:rPr>
        <w:t xml:space="preserve"> </w:t>
      </w:r>
      <w:r>
        <w:rPr>
          <w:sz w:val="20"/>
        </w:rPr>
        <w:t>autorités</w:t>
      </w:r>
      <w:r>
        <w:rPr>
          <w:spacing w:val="-6"/>
          <w:sz w:val="20"/>
        </w:rPr>
        <w:t xml:space="preserve"> </w:t>
      </w:r>
      <w:r>
        <w:rPr>
          <w:spacing w:val="-2"/>
          <w:sz w:val="20"/>
        </w:rPr>
        <w:t>compétentes.</w:t>
      </w:r>
    </w:p>
    <w:p w14:paraId="0D774ABA" w14:textId="77777777" w:rsidR="00E14A36" w:rsidRDefault="00000000">
      <w:pPr>
        <w:pStyle w:val="Titre5"/>
        <w:numPr>
          <w:ilvl w:val="1"/>
          <w:numId w:val="79"/>
        </w:numPr>
        <w:tabs>
          <w:tab w:val="left" w:pos="1199"/>
        </w:tabs>
        <w:spacing w:before="230" w:line="240" w:lineRule="auto"/>
        <w:ind w:left="1199" w:hanging="503"/>
        <w:jc w:val="both"/>
        <w:rPr>
          <w:rFonts w:ascii="Trebuchet MS"/>
        </w:rPr>
      </w:pPr>
      <w:bookmarkStart w:id="52" w:name="_bookmark45"/>
      <w:bookmarkEnd w:id="52"/>
      <w:r>
        <w:rPr>
          <w:rFonts w:ascii="Trebuchet MS"/>
        </w:rPr>
        <w:t>Plan/Programme/mesures</w:t>
      </w:r>
      <w:r>
        <w:rPr>
          <w:rFonts w:ascii="Trebuchet MS"/>
          <w:spacing w:val="-13"/>
        </w:rPr>
        <w:t xml:space="preserve"> </w:t>
      </w:r>
      <w:r>
        <w:rPr>
          <w:rFonts w:ascii="Trebuchet MS"/>
        </w:rPr>
        <w:t>de</w:t>
      </w:r>
      <w:r>
        <w:rPr>
          <w:rFonts w:ascii="Trebuchet MS"/>
          <w:spacing w:val="-15"/>
        </w:rPr>
        <w:t xml:space="preserve"> </w:t>
      </w:r>
      <w:r>
        <w:rPr>
          <w:rFonts w:ascii="Trebuchet MS"/>
        </w:rPr>
        <w:t>Communication</w:t>
      </w:r>
      <w:r>
        <w:rPr>
          <w:rFonts w:ascii="Trebuchet MS"/>
          <w:spacing w:val="-13"/>
        </w:rPr>
        <w:t xml:space="preserve"> </w:t>
      </w:r>
      <w:r>
        <w:rPr>
          <w:rFonts w:ascii="Trebuchet MS"/>
          <w:spacing w:val="-2"/>
        </w:rPr>
        <w:t>Sociale</w:t>
      </w:r>
    </w:p>
    <w:p w14:paraId="347A817C" w14:textId="77777777" w:rsidR="00E14A36" w:rsidRDefault="00000000">
      <w:pPr>
        <w:pStyle w:val="Corpsdetexte"/>
        <w:spacing w:before="1"/>
        <w:ind w:left="696" w:right="694"/>
        <w:jc w:val="both"/>
      </w:pPr>
      <w: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w:t>
      </w:r>
      <w:r>
        <w:rPr>
          <w:spacing w:val="-1"/>
        </w:rPr>
        <w:t xml:space="preserve"> </w:t>
      </w:r>
      <w:r>
        <w:t>; (ii) de l'avancement</w:t>
      </w:r>
      <w:r>
        <w:rPr>
          <w:spacing w:val="40"/>
        </w:rPr>
        <w:t xml:space="preserve"> </w:t>
      </w:r>
      <w:r>
        <w:t>des travaux et la programmation des</w:t>
      </w:r>
      <w:r>
        <w:rPr>
          <w:spacing w:val="40"/>
        </w:rPr>
        <w:t xml:space="preserve"> </w:t>
      </w:r>
      <w:r>
        <w:t>ouvertures</w:t>
      </w:r>
      <w:r>
        <w:rPr>
          <w:spacing w:val="40"/>
        </w:rPr>
        <w:t xml:space="preserve"> </w:t>
      </w:r>
      <w:r>
        <w:t>de nouveaux fronts, la nécessité d'arrêter les travaux ou l'interruption de la</w:t>
      </w:r>
      <w:r>
        <w:rPr>
          <w:spacing w:val="40"/>
        </w:rPr>
        <w:t xml:space="preserve"> </w:t>
      </w:r>
      <w:r>
        <w:t>circulation ; (iii) des</w:t>
      </w:r>
      <w:r>
        <w:rPr>
          <w:spacing w:val="40"/>
        </w:rPr>
        <w:t xml:space="preserve"> </w:t>
      </w:r>
      <w:r>
        <w:t>mesures préventives à adopter pour garantir la protection de l'environnement et des populations riveraines ; et</w:t>
      </w:r>
    </w:p>
    <w:p w14:paraId="5AC64990" w14:textId="77777777" w:rsidR="00E14A36" w:rsidRDefault="00000000">
      <w:pPr>
        <w:pStyle w:val="Corpsdetexte"/>
        <w:spacing w:before="1"/>
        <w:ind w:left="696" w:right="707"/>
        <w:jc w:val="both"/>
      </w:pPr>
      <w:r>
        <w:t>(iv) des canaux et moyens de communication par lesquels la population peut exprimer ses doutes, ses plaintes et ses suggestions.</w:t>
      </w:r>
    </w:p>
    <w:p w14:paraId="0400F926" w14:textId="77777777" w:rsidR="00E14A36" w:rsidRDefault="00000000">
      <w:pPr>
        <w:pStyle w:val="Corpsdetexte"/>
        <w:ind w:left="696" w:right="700"/>
        <w:jc w:val="both"/>
      </w:pPr>
      <w:r>
        <w:t>Le PCS comprendra la fabrication et l'impression d'affiches, de dépliants, de brochures et d'autres supports graphiques, qui seront distribués à la communauté et disposé à des endroits permettant</w:t>
      </w:r>
      <w:r>
        <w:rPr>
          <w:spacing w:val="40"/>
        </w:rPr>
        <w:t xml:space="preserve"> </w:t>
      </w:r>
      <w:r>
        <w:t>l’accès de tous à l’information. Ce matériel doit recevoir l'approbation préalable du Contractant avant sa diffusion.</w:t>
      </w:r>
    </w:p>
    <w:p w14:paraId="3462E67F" w14:textId="77777777" w:rsidR="00E14A36" w:rsidRDefault="00000000">
      <w:pPr>
        <w:pStyle w:val="Paragraphedeliste"/>
        <w:numPr>
          <w:ilvl w:val="1"/>
          <w:numId w:val="79"/>
        </w:numPr>
        <w:tabs>
          <w:tab w:val="left" w:pos="1199"/>
        </w:tabs>
        <w:spacing w:before="232"/>
        <w:ind w:left="696" w:right="698" w:firstLine="0"/>
        <w:jc w:val="both"/>
        <w:rPr>
          <w:b/>
          <w:sz w:val="20"/>
        </w:rPr>
      </w:pPr>
      <w:bookmarkStart w:id="53" w:name="_bookmark46"/>
      <w:bookmarkEnd w:id="53"/>
      <w:r>
        <w:rPr>
          <w:b/>
          <w:sz w:val="20"/>
        </w:rPr>
        <w:t>Plan/Programme/mesures</w:t>
      </w:r>
      <w:r>
        <w:rPr>
          <w:b/>
          <w:spacing w:val="-4"/>
          <w:sz w:val="20"/>
        </w:rPr>
        <w:t xml:space="preserve"> </w:t>
      </w:r>
      <w:r>
        <w:rPr>
          <w:b/>
          <w:sz w:val="20"/>
        </w:rPr>
        <w:t>de</w:t>
      </w:r>
      <w:r>
        <w:rPr>
          <w:b/>
          <w:spacing w:val="-3"/>
          <w:sz w:val="20"/>
        </w:rPr>
        <w:t xml:space="preserve"> </w:t>
      </w:r>
      <w:r>
        <w:rPr>
          <w:b/>
          <w:sz w:val="20"/>
        </w:rPr>
        <w:t>gestion</w:t>
      </w:r>
      <w:r>
        <w:rPr>
          <w:b/>
          <w:spacing w:val="-4"/>
          <w:sz w:val="20"/>
        </w:rPr>
        <w:t xml:space="preserve"> </w:t>
      </w:r>
      <w:r>
        <w:rPr>
          <w:b/>
          <w:sz w:val="20"/>
        </w:rPr>
        <w:t>des</w:t>
      </w:r>
      <w:r>
        <w:rPr>
          <w:b/>
          <w:spacing w:val="-1"/>
          <w:sz w:val="20"/>
        </w:rPr>
        <w:t xml:space="preserve"> </w:t>
      </w:r>
      <w:r>
        <w:rPr>
          <w:b/>
          <w:sz w:val="20"/>
        </w:rPr>
        <w:t>plaintes :</w:t>
      </w:r>
      <w:r>
        <w:rPr>
          <w:b/>
          <w:spacing w:val="-5"/>
          <w:sz w:val="20"/>
        </w:rPr>
        <w:t xml:space="preserve"> </w:t>
      </w:r>
      <w:r>
        <w:rPr>
          <w:b/>
          <w:sz w:val="20"/>
        </w:rPr>
        <w:t>le</w:t>
      </w:r>
      <w:r>
        <w:rPr>
          <w:b/>
          <w:spacing w:val="-1"/>
          <w:sz w:val="20"/>
        </w:rPr>
        <w:t xml:space="preserve"> </w:t>
      </w:r>
      <w:r>
        <w:rPr>
          <w:b/>
          <w:sz w:val="20"/>
        </w:rPr>
        <w:t>mécanisme</w:t>
      </w:r>
      <w:r>
        <w:rPr>
          <w:b/>
          <w:spacing w:val="-1"/>
          <w:sz w:val="20"/>
        </w:rPr>
        <w:t xml:space="preserve"> </w:t>
      </w:r>
      <w:r>
        <w:rPr>
          <w:b/>
          <w:sz w:val="20"/>
        </w:rPr>
        <w:t>de</w:t>
      </w:r>
      <w:r>
        <w:rPr>
          <w:b/>
          <w:spacing w:val="-4"/>
          <w:sz w:val="20"/>
        </w:rPr>
        <w:t xml:space="preserve"> </w:t>
      </w:r>
      <w:r>
        <w:rPr>
          <w:b/>
          <w:sz w:val="20"/>
        </w:rPr>
        <w:t>gestion</w:t>
      </w:r>
      <w:r>
        <w:rPr>
          <w:b/>
          <w:spacing w:val="-4"/>
          <w:sz w:val="20"/>
        </w:rPr>
        <w:t xml:space="preserve"> </w:t>
      </w:r>
      <w:r>
        <w:rPr>
          <w:b/>
          <w:sz w:val="20"/>
        </w:rPr>
        <w:t>des</w:t>
      </w:r>
      <w:r>
        <w:rPr>
          <w:b/>
          <w:spacing w:val="-3"/>
          <w:sz w:val="20"/>
        </w:rPr>
        <w:t xml:space="preserve"> </w:t>
      </w:r>
      <w:r>
        <w:rPr>
          <w:b/>
          <w:sz w:val="20"/>
        </w:rPr>
        <w:t>plaintes</w:t>
      </w:r>
      <w:r>
        <w:rPr>
          <w:b/>
          <w:spacing w:val="-1"/>
          <w:sz w:val="20"/>
        </w:rPr>
        <w:t xml:space="preserve"> </w:t>
      </w:r>
      <w:r>
        <w:rPr>
          <w:b/>
          <w:sz w:val="20"/>
        </w:rPr>
        <w:t xml:space="preserve">(MGP) </w:t>
      </w:r>
      <w:r>
        <w:rPr>
          <w:sz w:val="20"/>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w:t>
      </w:r>
      <w:r>
        <w:rPr>
          <w:spacing w:val="-4"/>
          <w:sz w:val="20"/>
        </w:rPr>
        <w:t xml:space="preserve"> </w:t>
      </w:r>
      <w:r>
        <w:rPr>
          <w:sz w:val="20"/>
        </w:rPr>
        <w:t>sans</w:t>
      </w:r>
      <w:r>
        <w:rPr>
          <w:spacing w:val="-2"/>
          <w:sz w:val="20"/>
        </w:rPr>
        <w:t xml:space="preserve"> </w:t>
      </w:r>
      <w:r>
        <w:rPr>
          <w:sz w:val="20"/>
        </w:rPr>
        <w:t>aucune</w:t>
      </w:r>
      <w:r>
        <w:rPr>
          <w:spacing w:val="-1"/>
          <w:sz w:val="20"/>
        </w:rPr>
        <w:t xml:space="preserve"> </w:t>
      </w:r>
      <w:r>
        <w:rPr>
          <w:sz w:val="20"/>
        </w:rPr>
        <w:t>rétorsion.</w:t>
      </w:r>
      <w:r>
        <w:rPr>
          <w:spacing w:val="-4"/>
          <w:sz w:val="20"/>
        </w:rPr>
        <w:t xml:space="preserve"> </w:t>
      </w:r>
      <w:r>
        <w:rPr>
          <w:sz w:val="20"/>
        </w:rPr>
        <w:t>Ce</w:t>
      </w:r>
      <w:r>
        <w:rPr>
          <w:spacing w:val="-1"/>
          <w:sz w:val="20"/>
        </w:rPr>
        <w:t xml:space="preserve"> </w:t>
      </w:r>
      <w:r>
        <w:rPr>
          <w:sz w:val="20"/>
        </w:rPr>
        <w:t>mécanisme</w:t>
      </w:r>
      <w:r>
        <w:rPr>
          <w:spacing w:val="-1"/>
          <w:sz w:val="20"/>
        </w:rPr>
        <w:t xml:space="preserve"> </w:t>
      </w:r>
      <w:r>
        <w:rPr>
          <w:sz w:val="20"/>
        </w:rPr>
        <w:t>devra</w:t>
      </w:r>
      <w:r>
        <w:rPr>
          <w:spacing w:val="-2"/>
          <w:sz w:val="20"/>
        </w:rPr>
        <w:t xml:space="preserve"> </w:t>
      </w:r>
      <w:r>
        <w:rPr>
          <w:sz w:val="20"/>
        </w:rPr>
        <w:t>être</w:t>
      </w:r>
      <w:r>
        <w:rPr>
          <w:spacing w:val="-1"/>
          <w:sz w:val="20"/>
        </w:rPr>
        <w:t xml:space="preserve"> </w:t>
      </w:r>
      <w:r>
        <w:rPr>
          <w:sz w:val="20"/>
        </w:rPr>
        <w:t>lié</w:t>
      </w:r>
      <w:r>
        <w:rPr>
          <w:spacing w:val="-1"/>
          <w:sz w:val="20"/>
        </w:rPr>
        <w:t xml:space="preserve"> </w:t>
      </w:r>
      <w:r>
        <w:rPr>
          <w:sz w:val="20"/>
        </w:rPr>
        <w:t>au</w:t>
      </w:r>
      <w:r>
        <w:rPr>
          <w:spacing w:val="-4"/>
          <w:sz w:val="20"/>
        </w:rPr>
        <w:t xml:space="preserve"> </w:t>
      </w:r>
      <w:r>
        <w:rPr>
          <w:sz w:val="20"/>
        </w:rPr>
        <w:t>MGPT</w:t>
      </w:r>
      <w:r>
        <w:rPr>
          <w:spacing w:val="-3"/>
          <w:sz w:val="20"/>
        </w:rPr>
        <w:t xml:space="preserve"> </w:t>
      </w:r>
      <w:r>
        <w:rPr>
          <w:sz w:val="20"/>
        </w:rPr>
        <w:t>mis</w:t>
      </w:r>
      <w:r>
        <w:rPr>
          <w:spacing w:val="-2"/>
          <w:sz w:val="20"/>
        </w:rPr>
        <w:t xml:space="preserve"> </w:t>
      </w:r>
      <w:r>
        <w:rPr>
          <w:sz w:val="20"/>
        </w:rPr>
        <w:t>en</w:t>
      </w:r>
      <w:r>
        <w:rPr>
          <w:spacing w:val="-1"/>
          <w:sz w:val="20"/>
        </w:rPr>
        <w:t xml:space="preserve"> </w:t>
      </w:r>
      <w:r>
        <w:rPr>
          <w:sz w:val="20"/>
        </w:rPr>
        <w:t>place</w:t>
      </w:r>
      <w:r>
        <w:rPr>
          <w:spacing w:val="-3"/>
          <w:sz w:val="20"/>
        </w:rPr>
        <w:t xml:space="preserve"> </w:t>
      </w:r>
      <w:r>
        <w:rPr>
          <w:sz w:val="20"/>
        </w:rPr>
        <w:t>par</w:t>
      </w:r>
      <w:r>
        <w:rPr>
          <w:spacing w:val="-3"/>
          <w:sz w:val="20"/>
        </w:rPr>
        <w:t xml:space="preserve"> </w:t>
      </w:r>
      <w:r>
        <w:rPr>
          <w:sz w:val="20"/>
        </w:rPr>
        <w:t>le</w:t>
      </w:r>
      <w:r>
        <w:rPr>
          <w:spacing w:val="-1"/>
          <w:sz w:val="20"/>
        </w:rPr>
        <w:t xml:space="preserve"> </w:t>
      </w:r>
      <w:r>
        <w:rPr>
          <w:sz w:val="20"/>
        </w:rPr>
        <w:t>Projet</w:t>
      </w:r>
      <w:r>
        <w:rPr>
          <w:spacing w:val="-1"/>
          <w:sz w:val="20"/>
        </w:rPr>
        <w:t xml:space="preserve"> </w:t>
      </w:r>
      <w:r>
        <w:rPr>
          <w:sz w:val="20"/>
        </w:rPr>
        <w:t>pour la transparence et l’efficacité dans la réponse et la résolution des griefs/doléances. À cet effet, l’UGP sera impliquée dans la collecte, le traitement et l’archivage des plaintes/doléances à tous les niveaux, conformément au MGP et MGPT.</w:t>
      </w:r>
    </w:p>
    <w:p w14:paraId="513158BF" w14:textId="77777777" w:rsidR="00E14A36" w:rsidRDefault="00000000">
      <w:pPr>
        <w:pStyle w:val="Corpsdetexte"/>
        <w:ind w:left="696" w:right="696"/>
        <w:jc w:val="both"/>
      </w:pPr>
      <w:r>
        <w:t>Une feuille de calcul</w:t>
      </w:r>
      <w:r>
        <w:rPr>
          <w:spacing w:val="-2"/>
        </w:rPr>
        <w:t xml:space="preserve"> </w:t>
      </w:r>
      <w:r>
        <w:t>contenant les cas survenus avec des informations sur le</w:t>
      </w:r>
      <w:r>
        <w:rPr>
          <w:spacing w:val="-1"/>
        </w:rPr>
        <w:t xml:space="preserve"> </w:t>
      </w:r>
      <w:r>
        <w:t>traitement et la résolution sera présentée au maître d’œuvre et au maître d’ouvrage sur une base mensuelle.</w:t>
      </w:r>
    </w:p>
    <w:p w14:paraId="6D268395" w14:textId="77777777" w:rsidR="00E14A36" w:rsidRDefault="00000000">
      <w:pPr>
        <w:pStyle w:val="Corpsdetexte"/>
        <w:spacing w:before="1"/>
        <w:ind w:left="696" w:right="699"/>
        <w:jc w:val="both"/>
      </w:pPr>
      <w:r>
        <w:t>Les plaintes, conformément au MGP du Projet, peuvent être faites en personne sur le chantier de construction, au moyen du téléphone fourni par l'entrepreneur, du téléphone et les canaux activés par le Projet.</w:t>
      </w:r>
    </w:p>
    <w:p w14:paraId="7992D00E" w14:textId="77777777" w:rsidR="00E14A36" w:rsidRDefault="00000000">
      <w:pPr>
        <w:pStyle w:val="Corpsdetexte"/>
        <w:ind w:left="696" w:right="699"/>
        <w:jc w:val="both"/>
      </w:pPr>
      <w:r>
        <w:t>L’Entrepreneur divulguera les canaux de réception des plaintes par des panneaux à installer au moins sur le chantier et dans des documents graphiques facilement compréhensibles par tous et toutes, réalisés dans le cadre du programme de communication.</w:t>
      </w:r>
      <w:r>
        <w:rPr>
          <w:spacing w:val="40"/>
        </w:rPr>
        <w:t xml:space="preserve"> </w:t>
      </w:r>
      <w:r>
        <w:t>Sur les sites des travaux, les panneaux d’information</w:t>
      </w:r>
      <w:r>
        <w:rPr>
          <w:spacing w:val="-3"/>
        </w:rPr>
        <w:t xml:space="preserve"> </w:t>
      </w:r>
      <w:r>
        <w:t>sur</w:t>
      </w:r>
      <w:r>
        <w:rPr>
          <w:spacing w:val="-3"/>
        </w:rPr>
        <w:t xml:space="preserve"> </w:t>
      </w:r>
      <w:r>
        <w:t>le</w:t>
      </w:r>
      <w:r>
        <w:rPr>
          <w:spacing w:val="-3"/>
        </w:rPr>
        <w:t xml:space="preserve"> </w:t>
      </w:r>
      <w:r>
        <w:t>MGP</w:t>
      </w:r>
      <w:r>
        <w:rPr>
          <w:spacing w:val="-3"/>
        </w:rPr>
        <w:t xml:space="preserve"> </w:t>
      </w:r>
      <w:r>
        <w:t>seront</w:t>
      </w:r>
      <w:r>
        <w:rPr>
          <w:spacing w:val="-2"/>
        </w:rPr>
        <w:t xml:space="preserve"> </w:t>
      </w:r>
      <w:r>
        <w:t>amovibles</w:t>
      </w:r>
      <w:r>
        <w:rPr>
          <w:spacing w:val="-2"/>
        </w:rPr>
        <w:t xml:space="preserve"> </w:t>
      </w:r>
      <w:r>
        <w:t>pour</w:t>
      </w:r>
      <w:r>
        <w:rPr>
          <w:spacing w:val="-3"/>
        </w:rPr>
        <w:t xml:space="preserve"> </w:t>
      </w:r>
      <w:r>
        <w:t>les</w:t>
      </w:r>
      <w:r>
        <w:rPr>
          <w:spacing w:val="-2"/>
        </w:rPr>
        <w:t xml:space="preserve"> </w:t>
      </w:r>
      <w:r>
        <w:t>sites</w:t>
      </w:r>
      <w:r>
        <w:rPr>
          <w:spacing w:val="-2"/>
        </w:rPr>
        <w:t xml:space="preserve"> </w:t>
      </w:r>
      <w:r>
        <w:t>temporaires</w:t>
      </w:r>
      <w:r>
        <w:rPr>
          <w:spacing w:val="-2"/>
        </w:rPr>
        <w:t xml:space="preserve"> </w:t>
      </w:r>
      <w:r>
        <w:t>et</w:t>
      </w:r>
      <w:r>
        <w:rPr>
          <w:spacing w:val="-3"/>
        </w:rPr>
        <w:t xml:space="preserve"> </w:t>
      </w:r>
      <w:r>
        <w:t>pour</w:t>
      </w:r>
      <w:r>
        <w:rPr>
          <w:spacing w:val="-3"/>
        </w:rPr>
        <w:t xml:space="preserve"> </w:t>
      </w:r>
      <w:r>
        <w:t>des</w:t>
      </w:r>
      <w:r>
        <w:rPr>
          <w:spacing w:val="-2"/>
        </w:rPr>
        <w:t xml:space="preserve"> </w:t>
      </w:r>
      <w:r>
        <w:t>sites</w:t>
      </w:r>
      <w:r>
        <w:rPr>
          <w:spacing w:val="-2"/>
        </w:rPr>
        <w:t xml:space="preserve"> </w:t>
      </w:r>
      <w:r>
        <w:t>permanents</w:t>
      </w:r>
      <w:r>
        <w:rPr>
          <w:spacing w:val="-2"/>
        </w:rPr>
        <w:t xml:space="preserve"> </w:t>
      </w:r>
      <w:r>
        <w:t>selon la durée des travaux, ils seront fixes et placés à des endroits fréquemment visités et facilement accessible toutes les personnes ayant accès aux sites (exemple</w:t>
      </w:r>
      <w:r>
        <w:rPr>
          <w:spacing w:val="-1"/>
        </w:rPr>
        <w:t xml:space="preserve"> </w:t>
      </w:r>
      <w:r>
        <w:t>: l’entrée des bases chantiers et base vies, tableaux d’affichages du chantier, etc.)</w:t>
      </w:r>
    </w:p>
    <w:p w14:paraId="10449CB4" w14:textId="77777777" w:rsidR="00E14A36" w:rsidRDefault="00000000">
      <w:pPr>
        <w:pStyle w:val="Corpsdetexte"/>
        <w:ind w:left="696" w:right="699"/>
        <w:jc w:val="both"/>
      </w:pPr>
      <w:r>
        <w:t>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w:t>
      </w:r>
    </w:p>
    <w:p w14:paraId="333C635C" w14:textId="77777777" w:rsidR="00E14A36" w:rsidRDefault="00000000">
      <w:pPr>
        <w:pStyle w:val="Corpsdetexte"/>
        <w:ind w:left="696" w:right="704"/>
        <w:jc w:val="both"/>
      </w:pPr>
      <w:r>
        <w:t>L'Entrepreneur enregistrera systématiquement toutes les saisines faites au maître d’ouvrage pour les</w:t>
      </w:r>
      <w:r>
        <w:rPr>
          <w:spacing w:val="40"/>
        </w:rPr>
        <w:t xml:space="preserve"> </w:t>
      </w:r>
      <w:r>
        <w:t>cas qui ne relèvent pas de son champ de couverture de résolution. Un plan contenant les cas survenus</w:t>
      </w:r>
    </w:p>
    <w:p w14:paraId="2EBC7C37" w14:textId="77777777" w:rsidR="00E14A36" w:rsidRDefault="00E14A36">
      <w:pPr>
        <w:pStyle w:val="Corpsdetexte"/>
        <w:jc w:val="both"/>
        <w:sectPr w:rsidR="00E14A36">
          <w:pgSz w:w="12240" w:h="15840"/>
          <w:pgMar w:top="1020" w:right="720" w:bottom="1100" w:left="720" w:header="827" w:footer="907" w:gutter="0"/>
          <w:cols w:space="720"/>
        </w:sectPr>
      </w:pPr>
    </w:p>
    <w:p w14:paraId="0FF621E0" w14:textId="77777777" w:rsidR="00E14A36" w:rsidRDefault="00000000">
      <w:pPr>
        <w:pStyle w:val="Corpsdetexte"/>
        <w:ind w:left="696" w:right="704"/>
        <w:jc w:val="both"/>
      </w:pPr>
      <w:proofErr w:type="gramStart"/>
      <w:r>
        <w:lastRenderedPageBreak/>
        <w:t>avec</w:t>
      </w:r>
      <w:proofErr w:type="gramEnd"/>
      <w:r>
        <w:t xml:space="preserve"> les informations sur le processus et la résolution sera soumis au maître d’œuvre sur une base </w:t>
      </w:r>
      <w:r>
        <w:rPr>
          <w:spacing w:val="-2"/>
        </w:rPr>
        <w:t>mensuelle.</w:t>
      </w:r>
    </w:p>
    <w:p w14:paraId="707E4452" w14:textId="77777777" w:rsidR="00E14A36" w:rsidRDefault="00000000">
      <w:pPr>
        <w:pStyle w:val="Corpsdetexte"/>
        <w:ind w:left="696" w:right="701"/>
        <w:jc w:val="both"/>
      </w:pPr>
      <w:r>
        <w:t>Le maître d’ouvrage ou le maître d’ouvrage délégué sont responsables des plaintes qui ne sont pas du ressort de l'Entrepreneur.</w:t>
      </w:r>
    </w:p>
    <w:p w14:paraId="370FF59A" w14:textId="77777777" w:rsidR="00E14A36" w:rsidRDefault="00000000">
      <w:pPr>
        <w:pStyle w:val="Titre5"/>
        <w:numPr>
          <w:ilvl w:val="0"/>
          <w:numId w:val="79"/>
        </w:numPr>
        <w:tabs>
          <w:tab w:val="left" w:pos="1413"/>
        </w:tabs>
        <w:spacing w:line="231" w:lineRule="exact"/>
        <w:ind w:left="1413" w:hanging="357"/>
        <w:rPr>
          <w:rFonts w:ascii="Trebuchet MS"/>
        </w:rPr>
      </w:pPr>
      <w:bookmarkStart w:id="54" w:name="_bookmark47"/>
      <w:bookmarkEnd w:id="54"/>
      <w:r>
        <w:rPr>
          <w:rFonts w:ascii="Trebuchet MS"/>
        </w:rPr>
        <w:t>REPLIS</w:t>
      </w:r>
      <w:r>
        <w:rPr>
          <w:rFonts w:ascii="Trebuchet MS"/>
          <w:spacing w:val="-5"/>
        </w:rPr>
        <w:t xml:space="preserve"> </w:t>
      </w:r>
      <w:r>
        <w:rPr>
          <w:rFonts w:ascii="Trebuchet MS"/>
        </w:rPr>
        <w:t>DE</w:t>
      </w:r>
      <w:r>
        <w:rPr>
          <w:rFonts w:ascii="Trebuchet MS"/>
          <w:spacing w:val="-6"/>
        </w:rPr>
        <w:t xml:space="preserve"> </w:t>
      </w:r>
      <w:r>
        <w:rPr>
          <w:rFonts w:ascii="Trebuchet MS"/>
        </w:rPr>
        <w:t>CHANTIER</w:t>
      </w:r>
      <w:r>
        <w:rPr>
          <w:rFonts w:ascii="Trebuchet MS"/>
          <w:spacing w:val="-3"/>
        </w:rPr>
        <w:t xml:space="preserve"> </w:t>
      </w:r>
      <w:r>
        <w:rPr>
          <w:rFonts w:ascii="Trebuchet MS"/>
        </w:rPr>
        <w:t>EN</w:t>
      </w:r>
      <w:r>
        <w:rPr>
          <w:rFonts w:ascii="Trebuchet MS"/>
          <w:spacing w:val="-5"/>
        </w:rPr>
        <w:t xml:space="preserve"> </w:t>
      </w:r>
      <w:r>
        <w:rPr>
          <w:rFonts w:ascii="Trebuchet MS"/>
        </w:rPr>
        <w:t>FIN</w:t>
      </w:r>
      <w:r>
        <w:rPr>
          <w:rFonts w:ascii="Trebuchet MS"/>
          <w:spacing w:val="-7"/>
        </w:rPr>
        <w:t xml:space="preserve"> </w:t>
      </w:r>
      <w:r>
        <w:rPr>
          <w:rFonts w:ascii="Trebuchet MS"/>
        </w:rPr>
        <w:t>DE</w:t>
      </w:r>
      <w:r>
        <w:rPr>
          <w:rFonts w:ascii="Trebuchet MS"/>
          <w:spacing w:val="-6"/>
        </w:rPr>
        <w:t xml:space="preserve"> </w:t>
      </w:r>
      <w:r>
        <w:rPr>
          <w:rFonts w:ascii="Trebuchet MS"/>
          <w:spacing w:val="-2"/>
        </w:rPr>
        <w:t>TRAVAUX</w:t>
      </w:r>
    </w:p>
    <w:p w14:paraId="7A4DD980" w14:textId="77777777" w:rsidR="00E14A36" w:rsidRDefault="00000000">
      <w:pPr>
        <w:pStyle w:val="Corpsdetexte"/>
        <w:spacing w:before="1"/>
        <w:ind w:left="696" w:right="699"/>
        <w:jc w:val="both"/>
      </w:pPr>
      <w: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179E0B6C" w14:textId="77777777" w:rsidR="00E14A36" w:rsidRDefault="00000000">
      <w:pPr>
        <w:pStyle w:val="Corpsdetexte"/>
        <w:spacing w:before="1"/>
        <w:ind w:left="696" w:right="696"/>
        <w:jc w:val="both"/>
      </w:pPr>
      <w:r>
        <w:t>S’il est dans l’intérêt du Maître d’ouvrage de récupérer les installations fixes pour une utilisation</w:t>
      </w:r>
      <w:r>
        <w:rPr>
          <w:spacing w:val="40"/>
        </w:rPr>
        <w:t xml:space="preserve"> </w:t>
      </w:r>
      <w:r>
        <w:t>future, l’Administration peut demander à l’Entrepreneur de lui céder sans dédommagement les installations sujettes à démolition lors d’un repli.</w:t>
      </w:r>
    </w:p>
    <w:p w14:paraId="2528F4E5" w14:textId="77777777" w:rsidR="00E14A36" w:rsidRDefault="00000000">
      <w:pPr>
        <w:pStyle w:val="Corpsdetexte"/>
        <w:ind w:left="696" w:right="703"/>
        <w:jc w:val="both"/>
      </w:pPr>
      <w:r>
        <w:t>Après le repli du matériel, un procès-verbal constatant la remise en état du site doit être dressé et</w:t>
      </w:r>
      <w:r>
        <w:rPr>
          <w:spacing w:val="40"/>
        </w:rPr>
        <w:t xml:space="preserve"> </w:t>
      </w:r>
      <w:r>
        <w:t>joint au PV de la réception des travaux.</w:t>
      </w:r>
    </w:p>
    <w:p w14:paraId="2F47B3AF" w14:textId="77777777" w:rsidR="00E14A36" w:rsidRDefault="00E14A36">
      <w:pPr>
        <w:pStyle w:val="Corpsdetexte"/>
        <w:jc w:val="both"/>
        <w:sectPr w:rsidR="00E14A36">
          <w:pgSz w:w="12240" w:h="15840"/>
          <w:pgMar w:top="1020" w:right="720" w:bottom="1100" w:left="720" w:header="827" w:footer="907" w:gutter="0"/>
          <w:cols w:space="720"/>
        </w:sectPr>
      </w:pPr>
    </w:p>
    <w:p w14:paraId="6CC506C8" w14:textId="77777777" w:rsidR="00E14A36" w:rsidRDefault="00000000">
      <w:pPr>
        <w:pStyle w:val="Paragraphedeliste"/>
        <w:numPr>
          <w:ilvl w:val="0"/>
          <w:numId w:val="79"/>
        </w:numPr>
        <w:tabs>
          <w:tab w:val="left" w:pos="1413"/>
        </w:tabs>
        <w:spacing w:line="231" w:lineRule="exact"/>
        <w:ind w:left="1413" w:hanging="357"/>
        <w:rPr>
          <w:sz w:val="20"/>
        </w:rPr>
      </w:pPr>
      <w:bookmarkStart w:id="55" w:name="_bookmark48"/>
      <w:bookmarkEnd w:id="55"/>
      <w:r>
        <w:rPr>
          <w:spacing w:val="-2"/>
          <w:sz w:val="20"/>
        </w:rPr>
        <w:lastRenderedPageBreak/>
        <w:t>ANNEXES</w:t>
      </w:r>
    </w:p>
    <w:p w14:paraId="5DA20810" w14:textId="77777777" w:rsidR="00E14A36" w:rsidRDefault="00000000">
      <w:pPr>
        <w:pStyle w:val="Corpsdetexte"/>
        <w:ind w:left="696"/>
        <w:jc w:val="both"/>
      </w:pPr>
      <w:bookmarkStart w:id="56" w:name="_bookmark49"/>
      <w:bookmarkEnd w:id="56"/>
      <w:r>
        <w:t>Annexe</w:t>
      </w:r>
      <w:r>
        <w:rPr>
          <w:spacing w:val="-7"/>
        </w:rPr>
        <w:t xml:space="preserve"> </w:t>
      </w:r>
      <w:r>
        <w:t>1</w:t>
      </w:r>
      <w:r>
        <w:rPr>
          <w:spacing w:val="-5"/>
        </w:rPr>
        <w:t xml:space="preserve"> </w:t>
      </w:r>
      <w:r>
        <w:t>:</w:t>
      </w:r>
      <w:r>
        <w:rPr>
          <w:spacing w:val="-5"/>
        </w:rPr>
        <w:t xml:space="preserve"> </w:t>
      </w:r>
      <w:r>
        <w:t>Contenu</w:t>
      </w:r>
      <w:r>
        <w:rPr>
          <w:spacing w:val="-5"/>
        </w:rPr>
        <w:t xml:space="preserve"> </w:t>
      </w:r>
      <w:r>
        <w:t>du</w:t>
      </w:r>
      <w:r>
        <w:rPr>
          <w:spacing w:val="-6"/>
        </w:rPr>
        <w:t xml:space="preserve"> </w:t>
      </w:r>
      <w:r>
        <w:t>PGES-</w:t>
      </w:r>
      <w:r>
        <w:rPr>
          <w:spacing w:val="-2"/>
        </w:rPr>
        <w:t>chantier</w:t>
      </w:r>
    </w:p>
    <w:p w14:paraId="2C1C2CC0" w14:textId="77777777" w:rsidR="00E14A36" w:rsidRDefault="00000000">
      <w:pPr>
        <w:pStyle w:val="Paragraphedeliste"/>
        <w:numPr>
          <w:ilvl w:val="0"/>
          <w:numId w:val="62"/>
        </w:numPr>
        <w:tabs>
          <w:tab w:val="left" w:pos="1416"/>
        </w:tabs>
        <w:spacing w:before="1"/>
        <w:ind w:right="703"/>
        <w:jc w:val="both"/>
        <w:rPr>
          <w:sz w:val="20"/>
        </w:rPr>
      </w:pPr>
      <w:r>
        <w:rPr>
          <w:sz w:val="20"/>
        </w:rPr>
        <w:t>Description des activités susceptibles de générer les risques et impacts environnementaux et sociaux pour le sous projet en question ;</w:t>
      </w:r>
    </w:p>
    <w:p w14:paraId="4FED7A8C" w14:textId="77777777" w:rsidR="00E14A36" w:rsidRDefault="00000000">
      <w:pPr>
        <w:pStyle w:val="Paragraphedeliste"/>
        <w:numPr>
          <w:ilvl w:val="0"/>
          <w:numId w:val="62"/>
        </w:numPr>
        <w:tabs>
          <w:tab w:val="left" w:pos="1416"/>
        </w:tabs>
        <w:ind w:right="704"/>
        <w:jc w:val="both"/>
        <w:rPr>
          <w:sz w:val="20"/>
        </w:rPr>
      </w:pPr>
      <w:r>
        <w:rPr>
          <w:sz w:val="20"/>
        </w:rPr>
        <w:t>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w:t>
      </w:r>
    </w:p>
    <w:p w14:paraId="64831A8F" w14:textId="77777777" w:rsidR="00E14A36" w:rsidRDefault="00000000">
      <w:pPr>
        <w:pStyle w:val="Paragraphedeliste"/>
        <w:numPr>
          <w:ilvl w:val="0"/>
          <w:numId w:val="62"/>
        </w:numPr>
        <w:tabs>
          <w:tab w:val="left" w:pos="1416"/>
        </w:tabs>
        <w:ind w:right="696"/>
        <w:jc w:val="both"/>
        <w:rPr>
          <w:sz w:val="20"/>
        </w:rPr>
      </w:pPr>
      <w:r>
        <w:rPr>
          <w:sz w:val="20"/>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49EC7A7" w14:textId="77777777" w:rsidR="00E14A36" w:rsidRDefault="00000000">
      <w:pPr>
        <w:pStyle w:val="Paragraphedeliste"/>
        <w:numPr>
          <w:ilvl w:val="1"/>
          <w:numId w:val="62"/>
        </w:numPr>
        <w:tabs>
          <w:tab w:val="left" w:pos="1690"/>
        </w:tabs>
        <w:spacing w:before="9" w:line="225" w:lineRule="auto"/>
        <w:ind w:right="699"/>
        <w:jc w:val="both"/>
        <w:rPr>
          <w:sz w:val="20"/>
        </w:rPr>
      </w:pPr>
      <w:r>
        <w:rPr>
          <w:sz w:val="20"/>
        </w:rPr>
        <w:t>4) Mesures d’Atténuation de risques et impacts E&amp;S</w:t>
      </w:r>
      <w:r>
        <w:rPr>
          <w:spacing w:val="-2"/>
          <w:sz w:val="20"/>
        </w:rPr>
        <w:t xml:space="preserve"> </w:t>
      </w:r>
      <w:r>
        <w:rPr>
          <w:sz w:val="20"/>
        </w:rPr>
        <w:t>: procédures et plans à reporter (fréquence) comme suit :</w:t>
      </w:r>
    </w:p>
    <w:p w14:paraId="2A5E1422" w14:textId="77777777" w:rsidR="00E14A36" w:rsidRDefault="00000000">
      <w:pPr>
        <w:pStyle w:val="Paragraphedeliste"/>
        <w:numPr>
          <w:ilvl w:val="2"/>
          <w:numId w:val="62"/>
        </w:numPr>
        <w:tabs>
          <w:tab w:val="left" w:pos="1973"/>
        </w:tabs>
        <w:spacing w:before="4"/>
        <w:ind w:right="705"/>
        <w:rPr>
          <w:sz w:val="20"/>
        </w:rPr>
      </w:pPr>
      <w:proofErr w:type="gramStart"/>
      <w:r>
        <w:rPr>
          <w:sz w:val="20"/>
        </w:rPr>
        <w:t>procédures</w:t>
      </w:r>
      <w:proofErr w:type="gramEnd"/>
      <w:r>
        <w:rPr>
          <w:spacing w:val="40"/>
          <w:sz w:val="20"/>
        </w:rPr>
        <w:t xml:space="preserve"> </w:t>
      </w:r>
      <w:r>
        <w:rPr>
          <w:sz w:val="20"/>
        </w:rPr>
        <w:t>appropriées</w:t>
      </w:r>
      <w:r>
        <w:rPr>
          <w:spacing w:val="40"/>
          <w:sz w:val="20"/>
        </w:rPr>
        <w:t xml:space="preserve"> </w:t>
      </w:r>
      <w:r>
        <w:rPr>
          <w:sz w:val="20"/>
        </w:rPr>
        <w:t>en</w:t>
      </w:r>
      <w:r>
        <w:rPr>
          <w:spacing w:val="38"/>
          <w:sz w:val="20"/>
        </w:rPr>
        <w:t xml:space="preserve"> </w:t>
      </w:r>
      <w:r>
        <w:rPr>
          <w:sz w:val="20"/>
        </w:rPr>
        <w:t>ce</w:t>
      </w:r>
      <w:r>
        <w:rPr>
          <w:spacing w:val="39"/>
          <w:sz w:val="20"/>
        </w:rPr>
        <w:t xml:space="preserve"> </w:t>
      </w:r>
      <w:r>
        <w:rPr>
          <w:sz w:val="20"/>
        </w:rPr>
        <w:t>qui</w:t>
      </w:r>
      <w:r>
        <w:rPr>
          <w:spacing w:val="40"/>
          <w:sz w:val="20"/>
        </w:rPr>
        <w:t xml:space="preserve"> </w:t>
      </w:r>
      <w:r>
        <w:rPr>
          <w:sz w:val="20"/>
        </w:rPr>
        <w:t>concerne</w:t>
      </w:r>
      <w:r>
        <w:rPr>
          <w:spacing w:val="39"/>
          <w:sz w:val="20"/>
        </w:rPr>
        <w:t xml:space="preserve"> </w:t>
      </w:r>
      <w:r>
        <w:rPr>
          <w:sz w:val="20"/>
        </w:rPr>
        <w:t>l'entreposage,</w:t>
      </w:r>
      <w:r>
        <w:rPr>
          <w:spacing w:val="38"/>
          <w:sz w:val="20"/>
        </w:rPr>
        <w:t xml:space="preserve"> </w:t>
      </w:r>
      <w:r>
        <w:rPr>
          <w:sz w:val="20"/>
        </w:rPr>
        <w:t>la</w:t>
      </w:r>
      <w:r>
        <w:rPr>
          <w:spacing w:val="40"/>
          <w:sz w:val="20"/>
        </w:rPr>
        <w:t xml:space="preserve"> </w:t>
      </w:r>
      <w:r>
        <w:rPr>
          <w:sz w:val="20"/>
        </w:rPr>
        <w:t>collecte,</w:t>
      </w:r>
      <w:r>
        <w:rPr>
          <w:spacing w:val="38"/>
          <w:sz w:val="20"/>
        </w:rPr>
        <w:t xml:space="preserve"> </w:t>
      </w:r>
      <w:r>
        <w:rPr>
          <w:sz w:val="20"/>
        </w:rPr>
        <w:t>le</w:t>
      </w:r>
      <w:r>
        <w:rPr>
          <w:spacing w:val="39"/>
          <w:sz w:val="20"/>
        </w:rPr>
        <w:t xml:space="preserve"> </w:t>
      </w:r>
      <w:r>
        <w:rPr>
          <w:sz w:val="20"/>
        </w:rPr>
        <w:t>transport</w:t>
      </w:r>
      <w:r>
        <w:rPr>
          <w:spacing w:val="39"/>
          <w:sz w:val="20"/>
        </w:rPr>
        <w:t xml:space="preserve"> </w:t>
      </w:r>
      <w:r>
        <w:rPr>
          <w:sz w:val="20"/>
        </w:rPr>
        <w:t>et l'élimination des déchets dangereux ;</w:t>
      </w:r>
    </w:p>
    <w:p w14:paraId="7637143F" w14:textId="77777777" w:rsidR="00E14A36" w:rsidRDefault="00000000">
      <w:pPr>
        <w:pStyle w:val="Paragraphedeliste"/>
        <w:numPr>
          <w:ilvl w:val="2"/>
          <w:numId w:val="62"/>
        </w:numPr>
        <w:tabs>
          <w:tab w:val="left" w:pos="1973"/>
        </w:tabs>
        <w:spacing w:before="1" w:line="245" w:lineRule="exact"/>
        <w:rPr>
          <w:sz w:val="20"/>
        </w:rPr>
      </w:pPr>
      <w:r>
        <w:rPr>
          <w:sz w:val="20"/>
        </w:rPr>
        <w:t>Mesures</w:t>
      </w:r>
      <w:r>
        <w:rPr>
          <w:spacing w:val="-8"/>
          <w:sz w:val="20"/>
        </w:rPr>
        <w:t xml:space="preserve"> </w:t>
      </w:r>
      <w:r>
        <w:rPr>
          <w:sz w:val="20"/>
        </w:rPr>
        <w:t>préventives</w:t>
      </w:r>
      <w:r>
        <w:rPr>
          <w:spacing w:val="-8"/>
          <w:sz w:val="20"/>
        </w:rPr>
        <w:t xml:space="preserve"> </w:t>
      </w:r>
      <w:r>
        <w:rPr>
          <w:sz w:val="20"/>
        </w:rPr>
        <w:t>contre</w:t>
      </w:r>
      <w:r>
        <w:rPr>
          <w:spacing w:val="-5"/>
          <w:sz w:val="20"/>
        </w:rPr>
        <w:t xml:space="preserve"> </w:t>
      </w:r>
      <w:r>
        <w:rPr>
          <w:sz w:val="20"/>
        </w:rPr>
        <w:t>les</w:t>
      </w:r>
      <w:r>
        <w:rPr>
          <w:spacing w:val="-5"/>
          <w:sz w:val="20"/>
        </w:rPr>
        <w:t xml:space="preserve"> </w:t>
      </w:r>
      <w:r>
        <w:rPr>
          <w:sz w:val="20"/>
        </w:rPr>
        <w:t>nuisances</w:t>
      </w:r>
      <w:r>
        <w:rPr>
          <w:spacing w:val="-8"/>
          <w:sz w:val="20"/>
        </w:rPr>
        <w:t xml:space="preserve"> </w:t>
      </w:r>
      <w:r>
        <w:rPr>
          <w:sz w:val="20"/>
        </w:rPr>
        <w:t>sonores</w:t>
      </w:r>
      <w:r>
        <w:rPr>
          <w:spacing w:val="-7"/>
          <w:sz w:val="20"/>
        </w:rPr>
        <w:t xml:space="preserve"> </w:t>
      </w:r>
      <w:r>
        <w:rPr>
          <w:sz w:val="20"/>
        </w:rPr>
        <w:t>et</w:t>
      </w:r>
      <w:r>
        <w:rPr>
          <w:spacing w:val="-5"/>
          <w:sz w:val="20"/>
        </w:rPr>
        <w:t xml:space="preserve"> </w:t>
      </w:r>
      <w:r>
        <w:rPr>
          <w:sz w:val="20"/>
        </w:rPr>
        <w:t>les</w:t>
      </w:r>
      <w:r>
        <w:rPr>
          <w:spacing w:val="-7"/>
          <w:sz w:val="20"/>
        </w:rPr>
        <w:t xml:space="preserve"> </w:t>
      </w:r>
      <w:r>
        <w:rPr>
          <w:sz w:val="20"/>
        </w:rPr>
        <w:t>émissions</w:t>
      </w:r>
      <w:r>
        <w:rPr>
          <w:spacing w:val="-2"/>
          <w:sz w:val="20"/>
        </w:rPr>
        <w:t xml:space="preserve"> </w:t>
      </w:r>
      <w:r>
        <w:rPr>
          <w:sz w:val="20"/>
        </w:rPr>
        <w:t>de</w:t>
      </w:r>
      <w:r>
        <w:rPr>
          <w:spacing w:val="-8"/>
          <w:sz w:val="20"/>
        </w:rPr>
        <w:t xml:space="preserve"> </w:t>
      </w:r>
      <w:r>
        <w:rPr>
          <w:sz w:val="20"/>
        </w:rPr>
        <w:t>poussières</w:t>
      </w:r>
      <w:r>
        <w:rPr>
          <w:spacing w:val="-6"/>
          <w:sz w:val="20"/>
        </w:rPr>
        <w:t xml:space="preserve"> </w:t>
      </w:r>
      <w:r>
        <w:rPr>
          <w:spacing w:val="-10"/>
          <w:sz w:val="20"/>
        </w:rPr>
        <w:t>;</w:t>
      </w:r>
    </w:p>
    <w:p w14:paraId="3A10A20F" w14:textId="77777777" w:rsidR="00E14A36" w:rsidRDefault="00000000">
      <w:pPr>
        <w:pStyle w:val="Paragraphedeliste"/>
        <w:numPr>
          <w:ilvl w:val="2"/>
          <w:numId w:val="62"/>
        </w:numPr>
        <w:tabs>
          <w:tab w:val="left" w:pos="1973"/>
        </w:tabs>
        <w:spacing w:line="245" w:lineRule="exact"/>
        <w:rPr>
          <w:sz w:val="20"/>
        </w:rPr>
      </w:pPr>
      <w:r>
        <w:rPr>
          <w:sz w:val="20"/>
        </w:rPr>
        <w:t>Principes</w:t>
      </w:r>
      <w:r>
        <w:rPr>
          <w:spacing w:val="-10"/>
          <w:sz w:val="20"/>
        </w:rPr>
        <w:t xml:space="preserve"> </w:t>
      </w:r>
      <w:r>
        <w:rPr>
          <w:sz w:val="20"/>
        </w:rPr>
        <w:t>de</w:t>
      </w:r>
      <w:r>
        <w:rPr>
          <w:spacing w:val="-11"/>
          <w:sz w:val="20"/>
        </w:rPr>
        <w:t xml:space="preserve"> </w:t>
      </w:r>
      <w:r>
        <w:rPr>
          <w:sz w:val="20"/>
        </w:rPr>
        <w:t>stockage</w:t>
      </w:r>
      <w:r>
        <w:rPr>
          <w:spacing w:val="-11"/>
          <w:sz w:val="20"/>
        </w:rPr>
        <w:t xml:space="preserve"> </w:t>
      </w:r>
      <w:r>
        <w:rPr>
          <w:sz w:val="20"/>
        </w:rPr>
        <w:t>et</w:t>
      </w:r>
      <w:r>
        <w:rPr>
          <w:spacing w:val="-8"/>
          <w:sz w:val="20"/>
        </w:rPr>
        <w:t xml:space="preserve"> </w:t>
      </w:r>
      <w:r>
        <w:rPr>
          <w:sz w:val="20"/>
        </w:rPr>
        <w:t>utilisation</w:t>
      </w:r>
      <w:r>
        <w:rPr>
          <w:spacing w:val="-12"/>
          <w:sz w:val="20"/>
        </w:rPr>
        <w:t xml:space="preserve"> </w:t>
      </w:r>
      <w:r>
        <w:rPr>
          <w:sz w:val="20"/>
        </w:rPr>
        <w:t>des</w:t>
      </w:r>
      <w:r>
        <w:rPr>
          <w:spacing w:val="-10"/>
          <w:sz w:val="20"/>
        </w:rPr>
        <w:t xml:space="preserve"> </w:t>
      </w:r>
      <w:r>
        <w:rPr>
          <w:sz w:val="20"/>
        </w:rPr>
        <w:t>substances</w:t>
      </w:r>
      <w:r>
        <w:rPr>
          <w:spacing w:val="-10"/>
          <w:sz w:val="20"/>
        </w:rPr>
        <w:t xml:space="preserve"> </w:t>
      </w:r>
      <w:r>
        <w:rPr>
          <w:sz w:val="20"/>
        </w:rPr>
        <w:t>potentiellement</w:t>
      </w:r>
      <w:r>
        <w:rPr>
          <w:spacing w:val="-8"/>
          <w:sz w:val="20"/>
        </w:rPr>
        <w:t xml:space="preserve"> </w:t>
      </w:r>
      <w:r>
        <w:rPr>
          <w:sz w:val="20"/>
        </w:rPr>
        <w:t>polluantes</w:t>
      </w:r>
      <w:r>
        <w:rPr>
          <w:spacing w:val="-4"/>
          <w:sz w:val="20"/>
        </w:rPr>
        <w:t xml:space="preserve"> </w:t>
      </w:r>
      <w:r>
        <w:rPr>
          <w:spacing w:val="-10"/>
          <w:sz w:val="20"/>
        </w:rPr>
        <w:t>;</w:t>
      </w:r>
    </w:p>
    <w:p w14:paraId="2B25E5F4" w14:textId="77777777" w:rsidR="00E14A36" w:rsidRDefault="00000000">
      <w:pPr>
        <w:pStyle w:val="Paragraphedeliste"/>
        <w:numPr>
          <w:ilvl w:val="2"/>
          <w:numId w:val="62"/>
        </w:numPr>
        <w:tabs>
          <w:tab w:val="left" w:pos="1973"/>
        </w:tabs>
        <w:spacing w:before="1" w:line="245" w:lineRule="exact"/>
        <w:rPr>
          <w:sz w:val="20"/>
        </w:rPr>
      </w:pPr>
      <w:r>
        <w:rPr>
          <w:sz w:val="20"/>
        </w:rPr>
        <w:t>Mesures</w:t>
      </w:r>
      <w:r>
        <w:rPr>
          <w:spacing w:val="-9"/>
          <w:sz w:val="20"/>
        </w:rPr>
        <w:t xml:space="preserve"> </w:t>
      </w:r>
      <w:r>
        <w:rPr>
          <w:sz w:val="20"/>
        </w:rPr>
        <w:t>de</w:t>
      </w:r>
      <w:r>
        <w:rPr>
          <w:spacing w:val="-7"/>
          <w:sz w:val="20"/>
        </w:rPr>
        <w:t xml:space="preserve"> </w:t>
      </w:r>
      <w:r>
        <w:rPr>
          <w:sz w:val="20"/>
        </w:rPr>
        <w:t>protection</w:t>
      </w:r>
      <w:r>
        <w:rPr>
          <w:spacing w:val="-9"/>
          <w:sz w:val="20"/>
        </w:rPr>
        <w:t xml:space="preserve"> </w:t>
      </w:r>
      <w:r>
        <w:rPr>
          <w:sz w:val="20"/>
        </w:rPr>
        <w:t>des</w:t>
      </w:r>
      <w:r>
        <w:rPr>
          <w:spacing w:val="-6"/>
          <w:sz w:val="20"/>
        </w:rPr>
        <w:t xml:space="preserve"> </w:t>
      </w:r>
      <w:r>
        <w:rPr>
          <w:sz w:val="20"/>
        </w:rPr>
        <w:t>espaces</w:t>
      </w:r>
      <w:r>
        <w:rPr>
          <w:spacing w:val="-6"/>
          <w:sz w:val="20"/>
        </w:rPr>
        <w:t xml:space="preserve"> </w:t>
      </w:r>
      <w:r>
        <w:rPr>
          <w:sz w:val="20"/>
        </w:rPr>
        <w:t>naturels</w:t>
      </w:r>
      <w:r>
        <w:rPr>
          <w:spacing w:val="-7"/>
          <w:sz w:val="20"/>
        </w:rPr>
        <w:t xml:space="preserve"> </w:t>
      </w:r>
      <w:r>
        <w:rPr>
          <w:sz w:val="20"/>
        </w:rPr>
        <w:t>contre</w:t>
      </w:r>
      <w:r>
        <w:rPr>
          <w:spacing w:val="-9"/>
          <w:sz w:val="20"/>
        </w:rPr>
        <w:t xml:space="preserve"> </w:t>
      </w:r>
      <w:r>
        <w:rPr>
          <w:sz w:val="20"/>
        </w:rPr>
        <w:t>l’incendie</w:t>
      </w:r>
      <w:r>
        <w:rPr>
          <w:spacing w:val="-2"/>
          <w:sz w:val="20"/>
        </w:rPr>
        <w:t xml:space="preserve"> </w:t>
      </w:r>
      <w:r>
        <w:rPr>
          <w:spacing w:val="-10"/>
          <w:sz w:val="20"/>
        </w:rPr>
        <w:t>;</w:t>
      </w:r>
    </w:p>
    <w:p w14:paraId="67F38693" w14:textId="77777777" w:rsidR="00E14A36" w:rsidRDefault="00000000">
      <w:pPr>
        <w:pStyle w:val="Paragraphedeliste"/>
        <w:numPr>
          <w:ilvl w:val="2"/>
          <w:numId w:val="62"/>
        </w:numPr>
        <w:tabs>
          <w:tab w:val="left" w:pos="1973"/>
        </w:tabs>
        <w:spacing w:line="245" w:lineRule="exact"/>
        <w:rPr>
          <w:sz w:val="20"/>
        </w:rPr>
      </w:pPr>
      <w:r>
        <w:rPr>
          <w:sz w:val="20"/>
        </w:rPr>
        <w:t>Procédure</w:t>
      </w:r>
      <w:r>
        <w:rPr>
          <w:spacing w:val="-8"/>
          <w:sz w:val="20"/>
        </w:rPr>
        <w:t xml:space="preserve"> </w:t>
      </w:r>
      <w:r>
        <w:rPr>
          <w:sz w:val="20"/>
        </w:rPr>
        <w:t>de</w:t>
      </w:r>
      <w:r>
        <w:rPr>
          <w:spacing w:val="-10"/>
          <w:sz w:val="20"/>
        </w:rPr>
        <w:t xml:space="preserve"> </w:t>
      </w:r>
      <w:r>
        <w:rPr>
          <w:sz w:val="20"/>
        </w:rPr>
        <w:t>gestion</w:t>
      </w:r>
      <w:r>
        <w:rPr>
          <w:spacing w:val="-11"/>
          <w:sz w:val="20"/>
        </w:rPr>
        <w:t xml:space="preserve"> </w:t>
      </w:r>
      <w:r>
        <w:rPr>
          <w:sz w:val="20"/>
        </w:rPr>
        <w:t>des</w:t>
      </w:r>
      <w:r>
        <w:rPr>
          <w:spacing w:val="-6"/>
          <w:sz w:val="20"/>
        </w:rPr>
        <w:t xml:space="preserve"> </w:t>
      </w:r>
      <w:r>
        <w:rPr>
          <w:sz w:val="20"/>
        </w:rPr>
        <w:t>non-conformités</w:t>
      </w:r>
      <w:r>
        <w:rPr>
          <w:spacing w:val="-8"/>
          <w:sz w:val="20"/>
        </w:rPr>
        <w:t xml:space="preserve"> </w:t>
      </w:r>
      <w:r>
        <w:rPr>
          <w:spacing w:val="-10"/>
          <w:sz w:val="20"/>
        </w:rPr>
        <w:t>;</w:t>
      </w:r>
    </w:p>
    <w:p w14:paraId="047E9371" w14:textId="77777777" w:rsidR="00E14A36" w:rsidRDefault="00000000">
      <w:pPr>
        <w:pStyle w:val="Paragraphedeliste"/>
        <w:numPr>
          <w:ilvl w:val="2"/>
          <w:numId w:val="62"/>
        </w:numPr>
        <w:tabs>
          <w:tab w:val="left" w:pos="1973"/>
        </w:tabs>
        <w:spacing w:line="245" w:lineRule="exact"/>
        <w:rPr>
          <w:sz w:val="20"/>
        </w:rPr>
      </w:pPr>
      <w:r>
        <w:rPr>
          <w:sz w:val="20"/>
        </w:rPr>
        <w:t>Plan</w:t>
      </w:r>
      <w:r>
        <w:rPr>
          <w:spacing w:val="-5"/>
          <w:sz w:val="20"/>
        </w:rPr>
        <w:t xml:space="preserve"> </w:t>
      </w:r>
      <w:r>
        <w:rPr>
          <w:sz w:val="20"/>
        </w:rPr>
        <w:t>de</w:t>
      </w:r>
      <w:r>
        <w:rPr>
          <w:spacing w:val="-8"/>
          <w:sz w:val="20"/>
        </w:rPr>
        <w:t xml:space="preserve"> </w:t>
      </w:r>
      <w:r>
        <w:rPr>
          <w:sz w:val="20"/>
        </w:rPr>
        <w:t>gestion</w:t>
      </w:r>
      <w:r>
        <w:rPr>
          <w:spacing w:val="-8"/>
          <w:sz w:val="20"/>
        </w:rPr>
        <w:t xml:space="preserve"> </w:t>
      </w:r>
      <w:r>
        <w:rPr>
          <w:sz w:val="20"/>
        </w:rPr>
        <w:t>des</w:t>
      </w:r>
      <w:r>
        <w:rPr>
          <w:spacing w:val="-7"/>
          <w:sz w:val="20"/>
        </w:rPr>
        <w:t xml:space="preserve"> </w:t>
      </w:r>
      <w:r>
        <w:rPr>
          <w:sz w:val="20"/>
        </w:rPr>
        <w:t>déchets</w:t>
      </w:r>
      <w:r>
        <w:rPr>
          <w:spacing w:val="-6"/>
          <w:sz w:val="20"/>
        </w:rPr>
        <w:t xml:space="preserve"> </w:t>
      </w:r>
      <w:r>
        <w:rPr>
          <w:sz w:val="20"/>
        </w:rPr>
        <w:t>solides</w:t>
      </w:r>
      <w:r>
        <w:rPr>
          <w:spacing w:val="-1"/>
          <w:sz w:val="20"/>
        </w:rPr>
        <w:t xml:space="preserve"> </w:t>
      </w:r>
      <w:r>
        <w:rPr>
          <w:spacing w:val="-10"/>
          <w:sz w:val="20"/>
        </w:rPr>
        <w:t>;</w:t>
      </w:r>
    </w:p>
    <w:p w14:paraId="06EB07F5" w14:textId="77777777" w:rsidR="00E14A36" w:rsidRDefault="00000000">
      <w:pPr>
        <w:pStyle w:val="Paragraphedeliste"/>
        <w:numPr>
          <w:ilvl w:val="2"/>
          <w:numId w:val="62"/>
        </w:numPr>
        <w:tabs>
          <w:tab w:val="left" w:pos="1973"/>
        </w:tabs>
        <w:spacing w:before="2" w:line="245" w:lineRule="exact"/>
        <w:rPr>
          <w:sz w:val="20"/>
        </w:rPr>
      </w:pPr>
      <w:r>
        <w:rPr>
          <w:sz w:val="20"/>
        </w:rPr>
        <w:t>Procédures</w:t>
      </w:r>
      <w:r>
        <w:rPr>
          <w:spacing w:val="-12"/>
          <w:sz w:val="20"/>
        </w:rPr>
        <w:t xml:space="preserve"> </w:t>
      </w:r>
      <w:r>
        <w:rPr>
          <w:sz w:val="20"/>
        </w:rPr>
        <w:t>d’investigation</w:t>
      </w:r>
      <w:r>
        <w:rPr>
          <w:spacing w:val="-13"/>
          <w:sz w:val="20"/>
        </w:rPr>
        <w:t xml:space="preserve"> </w:t>
      </w:r>
      <w:r>
        <w:rPr>
          <w:sz w:val="20"/>
        </w:rPr>
        <w:t>des</w:t>
      </w:r>
      <w:r>
        <w:rPr>
          <w:spacing w:val="-11"/>
          <w:sz w:val="20"/>
        </w:rPr>
        <w:t xml:space="preserve"> </w:t>
      </w:r>
      <w:r>
        <w:rPr>
          <w:sz w:val="20"/>
        </w:rPr>
        <w:t>incidents</w:t>
      </w:r>
      <w:r>
        <w:rPr>
          <w:spacing w:val="-8"/>
          <w:sz w:val="20"/>
        </w:rPr>
        <w:t xml:space="preserve"> </w:t>
      </w:r>
      <w:r>
        <w:rPr>
          <w:spacing w:val="-10"/>
          <w:sz w:val="20"/>
        </w:rPr>
        <w:t>;</w:t>
      </w:r>
    </w:p>
    <w:p w14:paraId="019CF46F" w14:textId="77777777" w:rsidR="00E14A36" w:rsidRDefault="00000000">
      <w:pPr>
        <w:pStyle w:val="Paragraphedeliste"/>
        <w:numPr>
          <w:ilvl w:val="2"/>
          <w:numId w:val="62"/>
        </w:numPr>
        <w:tabs>
          <w:tab w:val="left" w:pos="1973"/>
        </w:tabs>
        <w:ind w:right="694"/>
        <w:jc w:val="both"/>
        <w:rPr>
          <w:sz w:val="20"/>
        </w:rPr>
      </w:pPr>
      <w:r>
        <w:rPr>
          <w:sz w:val="20"/>
        </w:rPr>
        <w:t>Plan hygiène, santé et sécurité. Un plan santé et sécurité sera partie intégrante du PGES- Chantier ceci pour le déploiement des activités en toute sécurité sur le chantier ; à ce titre dans ledit plan L’entrepreneur fera :</w:t>
      </w:r>
    </w:p>
    <w:p w14:paraId="7D5A032A" w14:textId="77777777" w:rsidR="00E14A36" w:rsidRDefault="00000000">
      <w:pPr>
        <w:pStyle w:val="Paragraphedeliste"/>
        <w:numPr>
          <w:ilvl w:val="3"/>
          <w:numId w:val="62"/>
        </w:numPr>
        <w:tabs>
          <w:tab w:val="left" w:pos="2508"/>
        </w:tabs>
        <w:ind w:right="704"/>
        <w:jc w:val="both"/>
        <w:rPr>
          <w:sz w:val="20"/>
        </w:rPr>
      </w:pPr>
      <w:r>
        <w:rPr>
          <w:sz w:val="20"/>
        </w:rPr>
        <w:t>Une identification des dangers pour la sécurité, l’hygiène et la santé y compris l’exposition du personnel aux produits chimiques, dangers biologiques, physiques, etc. ;</w:t>
      </w:r>
    </w:p>
    <w:p w14:paraId="01384EFC" w14:textId="77777777" w:rsidR="00E14A36" w:rsidRDefault="00000000">
      <w:pPr>
        <w:pStyle w:val="Paragraphedeliste"/>
        <w:numPr>
          <w:ilvl w:val="3"/>
          <w:numId w:val="62"/>
        </w:numPr>
        <w:tabs>
          <w:tab w:val="left" w:pos="2508"/>
        </w:tabs>
        <w:ind w:right="706"/>
        <w:jc w:val="both"/>
        <w:rPr>
          <w:sz w:val="20"/>
        </w:rPr>
      </w:pPr>
      <w:r>
        <w:rPr>
          <w:sz w:val="20"/>
        </w:rPr>
        <w:t>Une description</w:t>
      </w:r>
      <w:r>
        <w:rPr>
          <w:spacing w:val="-1"/>
          <w:sz w:val="20"/>
        </w:rPr>
        <w:t xml:space="preserve"> </w:t>
      </w:r>
      <w:r>
        <w:rPr>
          <w:sz w:val="20"/>
        </w:rPr>
        <w:t>des méthodes de</w:t>
      </w:r>
      <w:r>
        <w:rPr>
          <w:spacing w:val="-1"/>
          <w:sz w:val="20"/>
        </w:rPr>
        <w:t xml:space="preserve"> </w:t>
      </w:r>
      <w:r>
        <w:rPr>
          <w:sz w:val="20"/>
        </w:rPr>
        <w:t>travail</w:t>
      </w:r>
      <w:r>
        <w:rPr>
          <w:spacing w:val="-1"/>
          <w:sz w:val="20"/>
        </w:rPr>
        <w:t xml:space="preserve"> </w:t>
      </w:r>
      <w:r>
        <w:rPr>
          <w:sz w:val="20"/>
        </w:rPr>
        <w:t>pour</w:t>
      </w:r>
      <w:r>
        <w:rPr>
          <w:spacing w:val="-1"/>
          <w:sz w:val="20"/>
        </w:rPr>
        <w:t xml:space="preserve"> </w:t>
      </w:r>
      <w:r>
        <w:rPr>
          <w:sz w:val="20"/>
        </w:rPr>
        <w:t>minimiser</w:t>
      </w:r>
      <w:r>
        <w:rPr>
          <w:spacing w:val="-1"/>
          <w:sz w:val="20"/>
        </w:rPr>
        <w:t xml:space="preserve"> </w:t>
      </w:r>
      <w:r>
        <w:rPr>
          <w:sz w:val="20"/>
        </w:rPr>
        <w:t>les dangers et contrôler</w:t>
      </w:r>
      <w:r>
        <w:rPr>
          <w:spacing w:val="-1"/>
          <w:sz w:val="20"/>
        </w:rPr>
        <w:t xml:space="preserve"> </w:t>
      </w:r>
      <w:r>
        <w:rPr>
          <w:sz w:val="20"/>
        </w:rPr>
        <w:t>les risques ;</w:t>
      </w:r>
    </w:p>
    <w:p w14:paraId="683AC7C7" w14:textId="77777777" w:rsidR="00E14A36" w:rsidRDefault="00000000">
      <w:pPr>
        <w:pStyle w:val="Paragraphedeliste"/>
        <w:numPr>
          <w:ilvl w:val="3"/>
          <w:numId w:val="62"/>
        </w:numPr>
        <w:tabs>
          <w:tab w:val="left" w:pos="2507"/>
        </w:tabs>
        <w:ind w:left="2507" w:hanging="359"/>
        <w:jc w:val="both"/>
        <w:rPr>
          <w:sz w:val="20"/>
        </w:rPr>
      </w:pPr>
      <w:r>
        <w:rPr>
          <w:sz w:val="20"/>
        </w:rPr>
        <w:t>Une</w:t>
      </w:r>
      <w:r>
        <w:rPr>
          <w:spacing w:val="-5"/>
          <w:sz w:val="20"/>
        </w:rPr>
        <w:t xml:space="preserve"> </w:t>
      </w:r>
      <w:r>
        <w:rPr>
          <w:sz w:val="20"/>
        </w:rPr>
        <w:t>liste</w:t>
      </w:r>
      <w:r>
        <w:rPr>
          <w:spacing w:val="-7"/>
          <w:sz w:val="20"/>
        </w:rPr>
        <w:t xml:space="preserve"> </w:t>
      </w:r>
      <w:r>
        <w:rPr>
          <w:sz w:val="20"/>
        </w:rPr>
        <w:t>des</w:t>
      </w:r>
      <w:r>
        <w:rPr>
          <w:spacing w:val="-7"/>
          <w:sz w:val="20"/>
        </w:rPr>
        <w:t xml:space="preserve"> </w:t>
      </w:r>
      <w:r>
        <w:rPr>
          <w:sz w:val="20"/>
        </w:rPr>
        <w:t>types</w:t>
      </w:r>
      <w:r>
        <w:rPr>
          <w:spacing w:val="-7"/>
          <w:sz w:val="20"/>
        </w:rPr>
        <w:t xml:space="preserve"> </w:t>
      </w:r>
      <w:r>
        <w:rPr>
          <w:sz w:val="20"/>
        </w:rPr>
        <w:t>de</w:t>
      </w:r>
      <w:r>
        <w:rPr>
          <w:spacing w:val="-7"/>
          <w:sz w:val="20"/>
        </w:rPr>
        <w:t xml:space="preserve"> </w:t>
      </w:r>
      <w:r>
        <w:rPr>
          <w:sz w:val="20"/>
        </w:rPr>
        <w:t>travaux</w:t>
      </w:r>
      <w:r>
        <w:rPr>
          <w:spacing w:val="-6"/>
          <w:sz w:val="20"/>
        </w:rPr>
        <w:t xml:space="preserve"> </w:t>
      </w:r>
      <w:r>
        <w:rPr>
          <w:sz w:val="20"/>
        </w:rPr>
        <w:t>faisant</w:t>
      </w:r>
      <w:r>
        <w:rPr>
          <w:spacing w:val="-7"/>
          <w:sz w:val="20"/>
        </w:rPr>
        <w:t xml:space="preserve"> </w:t>
      </w:r>
      <w:r>
        <w:rPr>
          <w:sz w:val="20"/>
        </w:rPr>
        <w:t>l’objet</w:t>
      </w:r>
      <w:r>
        <w:rPr>
          <w:spacing w:val="-5"/>
          <w:sz w:val="20"/>
        </w:rPr>
        <w:t xml:space="preserve"> </w:t>
      </w:r>
      <w:r>
        <w:rPr>
          <w:sz w:val="20"/>
        </w:rPr>
        <w:t>d’un</w:t>
      </w:r>
      <w:r>
        <w:rPr>
          <w:spacing w:val="-5"/>
          <w:sz w:val="20"/>
        </w:rPr>
        <w:t xml:space="preserve"> </w:t>
      </w:r>
      <w:r>
        <w:rPr>
          <w:sz w:val="20"/>
        </w:rPr>
        <w:t>permis</w:t>
      </w:r>
      <w:r>
        <w:rPr>
          <w:spacing w:val="-6"/>
          <w:sz w:val="20"/>
        </w:rPr>
        <w:t xml:space="preserve"> </w:t>
      </w:r>
      <w:r>
        <w:rPr>
          <w:sz w:val="20"/>
        </w:rPr>
        <w:t>de</w:t>
      </w:r>
      <w:r>
        <w:rPr>
          <w:spacing w:val="-8"/>
          <w:sz w:val="20"/>
        </w:rPr>
        <w:t xml:space="preserve"> </w:t>
      </w:r>
      <w:r>
        <w:rPr>
          <w:sz w:val="20"/>
        </w:rPr>
        <w:t>travail</w:t>
      </w:r>
      <w:r>
        <w:rPr>
          <w:spacing w:val="-1"/>
          <w:sz w:val="20"/>
        </w:rPr>
        <w:t xml:space="preserve"> </w:t>
      </w:r>
      <w:r>
        <w:rPr>
          <w:spacing w:val="-10"/>
          <w:sz w:val="20"/>
        </w:rPr>
        <w:t>;</w:t>
      </w:r>
    </w:p>
    <w:p w14:paraId="320EF9E8" w14:textId="77777777" w:rsidR="00E14A36" w:rsidRDefault="00000000">
      <w:pPr>
        <w:pStyle w:val="Paragraphedeliste"/>
        <w:numPr>
          <w:ilvl w:val="3"/>
          <w:numId w:val="62"/>
        </w:numPr>
        <w:tabs>
          <w:tab w:val="left" w:pos="2508"/>
        </w:tabs>
        <w:ind w:right="708"/>
        <w:jc w:val="both"/>
        <w:rPr>
          <w:sz w:val="20"/>
        </w:rPr>
      </w:pPr>
      <w:r>
        <w:rPr>
          <w:sz w:val="20"/>
        </w:rPr>
        <w:t>Une description des équipements de protection individuelle adéquats à chaque poste de travail ;</w:t>
      </w:r>
    </w:p>
    <w:p w14:paraId="03960BB5" w14:textId="77777777" w:rsidR="00E14A36" w:rsidRDefault="00000000">
      <w:pPr>
        <w:pStyle w:val="Paragraphedeliste"/>
        <w:numPr>
          <w:ilvl w:val="3"/>
          <w:numId w:val="62"/>
        </w:numPr>
        <w:tabs>
          <w:tab w:val="left" w:pos="2507"/>
        </w:tabs>
        <w:spacing w:line="243" w:lineRule="exact"/>
        <w:ind w:left="2507" w:hanging="359"/>
        <w:jc w:val="both"/>
        <w:rPr>
          <w:sz w:val="20"/>
        </w:rPr>
      </w:pPr>
      <w:r>
        <w:rPr>
          <w:sz w:val="20"/>
        </w:rPr>
        <w:t>Une</w:t>
      </w:r>
      <w:r>
        <w:rPr>
          <w:spacing w:val="-6"/>
          <w:sz w:val="20"/>
        </w:rPr>
        <w:t xml:space="preserve"> </w:t>
      </w:r>
      <w:r>
        <w:rPr>
          <w:sz w:val="20"/>
        </w:rPr>
        <w:t>description</w:t>
      </w:r>
      <w:r>
        <w:rPr>
          <w:spacing w:val="-9"/>
          <w:sz w:val="20"/>
        </w:rPr>
        <w:t xml:space="preserve"> </w:t>
      </w:r>
      <w:r>
        <w:rPr>
          <w:sz w:val="20"/>
        </w:rPr>
        <w:t>des</w:t>
      </w:r>
      <w:r>
        <w:rPr>
          <w:spacing w:val="-7"/>
          <w:sz w:val="20"/>
        </w:rPr>
        <w:t xml:space="preserve"> </w:t>
      </w:r>
      <w:r>
        <w:rPr>
          <w:sz w:val="20"/>
        </w:rPr>
        <w:t>équipements</w:t>
      </w:r>
      <w:r>
        <w:rPr>
          <w:spacing w:val="-7"/>
          <w:sz w:val="20"/>
        </w:rPr>
        <w:t xml:space="preserve"> </w:t>
      </w:r>
      <w:r>
        <w:rPr>
          <w:sz w:val="20"/>
        </w:rPr>
        <w:t>de</w:t>
      </w:r>
      <w:r>
        <w:rPr>
          <w:spacing w:val="-7"/>
          <w:sz w:val="20"/>
        </w:rPr>
        <w:t xml:space="preserve"> </w:t>
      </w:r>
      <w:r>
        <w:rPr>
          <w:sz w:val="20"/>
        </w:rPr>
        <w:t>protection</w:t>
      </w:r>
      <w:r>
        <w:rPr>
          <w:spacing w:val="-6"/>
          <w:sz w:val="20"/>
        </w:rPr>
        <w:t xml:space="preserve"> </w:t>
      </w:r>
      <w:r>
        <w:rPr>
          <w:sz w:val="20"/>
        </w:rPr>
        <w:t>collective</w:t>
      </w:r>
      <w:r>
        <w:rPr>
          <w:spacing w:val="-8"/>
          <w:sz w:val="20"/>
        </w:rPr>
        <w:t xml:space="preserve"> </w:t>
      </w:r>
      <w:r>
        <w:rPr>
          <w:sz w:val="20"/>
        </w:rPr>
        <w:t>sur</w:t>
      </w:r>
      <w:r>
        <w:rPr>
          <w:spacing w:val="-6"/>
          <w:sz w:val="20"/>
        </w:rPr>
        <w:t xml:space="preserve"> </w:t>
      </w:r>
      <w:r>
        <w:rPr>
          <w:sz w:val="20"/>
        </w:rPr>
        <w:t>le</w:t>
      </w:r>
      <w:r>
        <w:rPr>
          <w:spacing w:val="-6"/>
          <w:sz w:val="20"/>
        </w:rPr>
        <w:t xml:space="preserve"> </w:t>
      </w:r>
      <w:r>
        <w:rPr>
          <w:sz w:val="20"/>
        </w:rPr>
        <w:t>lieu</w:t>
      </w:r>
      <w:r>
        <w:rPr>
          <w:spacing w:val="-7"/>
          <w:sz w:val="20"/>
        </w:rPr>
        <w:t xml:space="preserve"> </w:t>
      </w:r>
      <w:r>
        <w:rPr>
          <w:sz w:val="20"/>
        </w:rPr>
        <w:t>du</w:t>
      </w:r>
      <w:r>
        <w:rPr>
          <w:spacing w:val="-8"/>
          <w:sz w:val="20"/>
        </w:rPr>
        <w:t xml:space="preserve"> </w:t>
      </w:r>
      <w:r>
        <w:rPr>
          <w:sz w:val="20"/>
        </w:rPr>
        <w:t>travail</w:t>
      </w:r>
      <w:r>
        <w:rPr>
          <w:spacing w:val="-2"/>
          <w:sz w:val="20"/>
        </w:rPr>
        <w:t xml:space="preserve"> </w:t>
      </w:r>
      <w:r>
        <w:rPr>
          <w:spacing w:val="-10"/>
          <w:sz w:val="20"/>
        </w:rPr>
        <w:t>;</w:t>
      </w:r>
    </w:p>
    <w:p w14:paraId="2E4BCABD" w14:textId="77777777" w:rsidR="00E14A36" w:rsidRDefault="00000000">
      <w:pPr>
        <w:pStyle w:val="Paragraphedeliste"/>
        <w:numPr>
          <w:ilvl w:val="3"/>
          <w:numId w:val="62"/>
        </w:numPr>
        <w:tabs>
          <w:tab w:val="left" w:pos="2508"/>
        </w:tabs>
        <w:ind w:right="705"/>
        <w:jc w:val="both"/>
        <w:rPr>
          <w:sz w:val="20"/>
        </w:rPr>
      </w:pPr>
      <w:r>
        <w:rPr>
          <w:sz w:val="20"/>
        </w:rPr>
        <w:t>Une présentation du dispositif médical sur la zone d’activité (équipement médical, personnel médical, centre de soins, Procédure d’évacuation médicale d’urgence) ;</w:t>
      </w:r>
    </w:p>
    <w:p w14:paraId="2CAD800A" w14:textId="77777777" w:rsidR="00E14A36" w:rsidRDefault="00000000">
      <w:pPr>
        <w:pStyle w:val="Paragraphedeliste"/>
        <w:numPr>
          <w:ilvl w:val="3"/>
          <w:numId w:val="62"/>
        </w:numPr>
        <w:tabs>
          <w:tab w:val="left" w:pos="2508"/>
        </w:tabs>
        <w:ind w:right="704"/>
        <w:jc w:val="both"/>
        <w:rPr>
          <w:sz w:val="20"/>
        </w:rPr>
      </w:pPr>
      <w:r>
        <w:rPr>
          <w:sz w:val="20"/>
        </w:rPr>
        <w:t xml:space="preserve">Une description de l’organisation interne et actions à prendre en cas d’accident ou </w:t>
      </w:r>
      <w:r>
        <w:rPr>
          <w:spacing w:val="-2"/>
          <w:sz w:val="20"/>
        </w:rPr>
        <w:t>incident.</w:t>
      </w:r>
    </w:p>
    <w:p w14:paraId="1715CF22" w14:textId="77777777" w:rsidR="00E14A36" w:rsidRDefault="00E14A36">
      <w:pPr>
        <w:pStyle w:val="Corpsdetexte"/>
        <w:spacing w:before="1"/>
      </w:pPr>
    </w:p>
    <w:p w14:paraId="3AB81A7A" w14:textId="77777777" w:rsidR="00E14A36" w:rsidRDefault="00000000">
      <w:pPr>
        <w:pStyle w:val="Paragraphedeliste"/>
        <w:numPr>
          <w:ilvl w:val="4"/>
          <w:numId w:val="62"/>
        </w:numPr>
        <w:tabs>
          <w:tab w:val="left" w:pos="3227"/>
        </w:tabs>
        <w:spacing w:line="245" w:lineRule="exact"/>
        <w:ind w:left="3227" w:hanging="359"/>
        <w:jc w:val="both"/>
        <w:rPr>
          <w:sz w:val="20"/>
        </w:rPr>
      </w:pPr>
      <w:r>
        <w:rPr>
          <w:sz w:val="20"/>
        </w:rPr>
        <w:t>Plan/Programme/mesures</w:t>
      </w:r>
      <w:r>
        <w:rPr>
          <w:spacing w:val="-7"/>
          <w:sz w:val="20"/>
        </w:rPr>
        <w:t xml:space="preserve"> </w:t>
      </w:r>
      <w:r>
        <w:rPr>
          <w:sz w:val="20"/>
        </w:rPr>
        <w:t>de</w:t>
      </w:r>
      <w:r>
        <w:rPr>
          <w:spacing w:val="-10"/>
          <w:sz w:val="20"/>
        </w:rPr>
        <w:t xml:space="preserve"> </w:t>
      </w:r>
      <w:r>
        <w:rPr>
          <w:sz w:val="20"/>
        </w:rPr>
        <w:t>gestion</w:t>
      </w:r>
      <w:r>
        <w:rPr>
          <w:spacing w:val="-8"/>
          <w:sz w:val="20"/>
        </w:rPr>
        <w:t xml:space="preserve"> </w:t>
      </w:r>
      <w:r>
        <w:rPr>
          <w:sz w:val="20"/>
        </w:rPr>
        <w:t>de</w:t>
      </w:r>
      <w:r>
        <w:rPr>
          <w:spacing w:val="-8"/>
          <w:sz w:val="20"/>
        </w:rPr>
        <w:t xml:space="preserve"> </w:t>
      </w:r>
      <w:r>
        <w:rPr>
          <w:sz w:val="20"/>
        </w:rPr>
        <w:t>la</w:t>
      </w:r>
      <w:r>
        <w:rPr>
          <w:spacing w:val="-8"/>
          <w:sz w:val="20"/>
        </w:rPr>
        <w:t xml:space="preserve"> </w:t>
      </w:r>
      <w:r>
        <w:rPr>
          <w:sz w:val="20"/>
        </w:rPr>
        <w:t>main</w:t>
      </w:r>
      <w:r>
        <w:rPr>
          <w:spacing w:val="-10"/>
          <w:sz w:val="20"/>
        </w:rPr>
        <w:t xml:space="preserve"> </w:t>
      </w:r>
      <w:r>
        <w:rPr>
          <w:sz w:val="20"/>
        </w:rPr>
        <w:t>d’œuvre</w:t>
      </w:r>
      <w:r>
        <w:rPr>
          <w:spacing w:val="-2"/>
          <w:sz w:val="20"/>
        </w:rPr>
        <w:t xml:space="preserve"> </w:t>
      </w:r>
      <w:r>
        <w:rPr>
          <w:spacing w:val="-10"/>
          <w:sz w:val="20"/>
        </w:rPr>
        <w:t>;</w:t>
      </w:r>
    </w:p>
    <w:p w14:paraId="43DC8CF7" w14:textId="77777777" w:rsidR="00E14A36" w:rsidRDefault="00000000">
      <w:pPr>
        <w:pStyle w:val="Paragraphedeliste"/>
        <w:numPr>
          <w:ilvl w:val="4"/>
          <w:numId w:val="62"/>
        </w:numPr>
        <w:tabs>
          <w:tab w:val="left" w:pos="3227"/>
        </w:tabs>
        <w:spacing w:line="245" w:lineRule="exact"/>
        <w:ind w:left="3227" w:hanging="359"/>
        <w:jc w:val="both"/>
        <w:rPr>
          <w:sz w:val="20"/>
        </w:rPr>
      </w:pPr>
      <w:r>
        <w:rPr>
          <w:sz w:val="20"/>
        </w:rPr>
        <w:t>Plan/Programme/mesures</w:t>
      </w:r>
      <w:r>
        <w:rPr>
          <w:spacing w:val="-7"/>
          <w:sz w:val="20"/>
        </w:rPr>
        <w:t xml:space="preserve"> </w:t>
      </w:r>
      <w:r>
        <w:rPr>
          <w:sz w:val="20"/>
        </w:rPr>
        <w:t>de</w:t>
      </w:r>
      <w:r>
        <w:rPr>
          <w:spacing w:val="-10"/>
          <w:sz w:val="20"/>
        </w:rPr>
        <w:t xml:space="preserve"> </w:t>
      </w:r>
      <w:r>
        <w:rPr>
          <w:sz w:val="20"/>
        </w:rPr>
        <w:t>gestion</w:t>
      </w:r>
      <w:r>
        <w:rPr>
          <w:spacing w:val="-8"/>
          <w:sz w:val="20"/>
        </w:rPr>
        <w:t xml:space="preserve"> </w:t>
      </w:r>
      <w:r>
        <w:rPr>
          <w:sz w:val="20"/>
        </w:rPr>
        <w:t>de</w:t>
      </w:r>
      <w:r>
        <w:rPr>
          <w:spacing w:val="-8"/>
          <w:sz w:val="20"/>
        </w:rPr>
        <w:t xml:space="preserve"> </w:t>
      </w:r>
      <w:r>
        <w:rPr>
          <w:sz w:val="20"/>
        </w:rPr>
        <w:t>l'afflux</w:t>
      </w:r>
      <w:r>
        <w:rPr>
          <w:spacing w:val="-8"/>
          <w:sz w:val="20"/>
        </w:rPr>
        <w:t xml:space="preserve"> </w:t>
      </w:r>
      <w:r>
        <w:rPr>
          <w:sz w:val="20"/>
        </w:rPr>
        <w:t>de</w:t>
      </w:r>
      <w:r>
        <w:rPr>
          <w:spacing w:val="-9"/>
          <w:sz w:val="20"/>
        </w:rPr>
        <w:t xml:space="preserve"> </w:t>
      </w:r>
      <w:r>
        <w:rPr>
          <w:sz w:val="20"/>
        </w:rPr>
        <w:t>la</w:t>
      </w:r>
      <w:r>
        <w:rPr>
          <w:spacing w:val="-6"/>
          <w:sz w:val="20"/>
        </w:rPr>
        <w:t xml:space="preserve"> </w:t>
      </w:r>
      <w:r>
        <w:rPr>
          <w:sz w:val="20"/>
        </w:rPr>
        <w:t>main-d'œuvre</w:t>
      </w:r>
      <w:r>
        <w:rPr>
          <w:spacing w:val="-7"/>
          <w:sz w:val="20"/>
        </w:rPr>
        <w:t xml:space="preserve"> </w:t>
      </w:r>
      <w:r>
        <w:rPr>
          <w:spacing w:val="-10"/>
          <w:sz w:val="20"/>
        </w:rPr>
        <w:t>;</w:t>
      </w:r>
    </w:p>
    <w:p w14:paraId="7F18C6FA" w14:textId="77777777" w:rsidR="00E14A36" w:rsidRDefault="00000000">
      <w:pPr>
        <w:pStyle w:val="Paragraphedeliste"/>
        <w:numPr>
          <w:ilvl w:val="4"/>
          <w:numId w:val="62"/>
        </w:numPr>
        <w:tabs>
          <w:tab w:val="left" w:pos="3228"/>
        </w:tabs>
        <w:spacing w:before="2"/>
        <w:ind w:right="705"/>
        <w:jc w:val="both"/>
        <w:rPr>
          <w:sz w:val="20"/>
        </w:rPr>
      </w:pPr>
      <w:r>
        <w:rPr>
          <w:sz w:val="20"/>
        </w:rPr>
        <w:t>Plan/Programme/mesures de prévention et réponse aux Violences Basées sur le Genre : Exploitation et Abus Sexuel (EAS) et Harcèlent Sexuel (HS) ;</w:t>
      </w:r>
    </w:p>
    <w:p w14:paraId="7496708F" w14:textId="77777777" w:rsidR="00E14A36" w:rsidRDefault="00000000">
      <w:pPr>
        <w:pStyle w:val="Paragraphedeliste"/>
        <w:numPr>
          <w:ilvl w:val="4"/>
          <w:numId w:val="62"/>
        </w:numPr>
        <w:tabs>
          <w:tab w:val="left" w:pos="3228"/>
        </w:tabs>
        <w:ind w:right="703"/>
        <w:jc w:val="both"/>
        <w:rPr>
          <w:sz w:val="20"/>
        </w:rPr>
      </w:pPr>
      <w:r>
        <w:rPr>
          <w:sz w:val="20"/>
        </w:rPr>
        <w:t>Plan/Programme/mesures de prévention des dommages aux personnes et aux biens ;</w:t>
      </w:r>
    </w:p>
    <w:p w14:paraId="4A691503" w14:textId="77777777" w:rsidR="00E14A36" w:rsidRDefault="00000000">
      <w:pPr>
        <w:pStyle w:val="Paragraphedeliste"/>
        <w:numPr>
          <w:ilvl w:val="4"/>
          <w:numId w:val="62"/>
        </w:numPr>
        <w:tabs>
          <w:tab w:val="left" w:pos="3228"/>
        </w:tabs>
        <w:ind w:right="699"/>
        <w:jc w:val="both"/>
        <w:rPr>
          <w:sz w:val="20"/>
        </w:rPr>
      </w:pPr>
      <w:r>
        <w:rPr>
          <w:sz w:val="20"/>
        </w:rPr>
        <w:t>Plan/Programme/mesures de gestion d'occupation de personnes de</w:t>
      </w:r>
      <w:r>
        <w:rPr>
          <w:spacing w:val="40"/>
          <w:sz w:val="20"/>
        </w:rPr>
        <w:t xml:space="preserve"> </w:t>
      </w:r>
      <w:r>
        <w:rPr>
          <w:sz w:val="20"/>
        </w:rPr>
        <w:t>l'emprise</w:t>
      </w:r>
      <w:r>
        <w:rPr>
          <w:spacing w:val="-2"/>
          <w:sz w:val="20"/>
        </w:rPr>
        <w:t xml:space="preserve"> </w:t>
      </w:r>
      <w:r>
        <w:rPr>
          <w:sz w:val="20"/>
        </w:rPr>
        <w:t>: restriction d'accès des riverains à leur résidences ou commerces et/ou servitudes de passage ou de transit (Voir également Plan de Réinstallation des sous-projets selon le cas) ;</w:t>
      </w:r>
    </w:p>
    <w:p w14:paraId="3C57DFB1" w14:textId="77777777" w:rsidR="00E14A36" w:rsidRDefault="00000000">
      <w:pPr>
        <w:pStyle w:val="Paragraphedeliste"/>
        <w:numPr>
          <w:ilvl w:val="4"/>
          <w:numId w:val="62"/>
        </w:numPr>
        <w:tabs>
          <w:tab w:val="left" w:pos="3228"/>
        </w:tabs>
        <w:spacing w:line="244" w:lineRule="exact"/>
        <w:rPr>
          <w:sz w:val="20"/>
        </w:rPr>
      </w:pPr>
      <w:r>
        <w:rPr>
          <w:sz w:val="20"/>
        </w:rPr>
        <w:t>Plan/Programme/mesures</w:t>
      </w:r>
      <w:r>
        <w:rPr>
          <w:spacing w:val="-8"/>
          <w:sz w:val="20"/>
        </w:rPr>
        <w:t xml:space="preserve"> </w:t>
      </w:r>
      <w:r>
        <w:rPr>
          <w:sz w:val="20"/>
        </w:rPr>
        <w:t>de</w:t>
      </w:r>
      <w:r>
        <w:rPr>
          <w:spacing w:val="-12"/>
          <w:sz w:val="20"/>
        </w:rPr>
        <w:t xml:space="preserve"> </w:t>
      </w:r>
      <w:r>
        <w:rPr>
          <w:sz w:val="20"/>
        </w:rPr>
        <w:t>Gestion</w:t>
      </w:r>
      <w:r>
        <w:rPr>
          <w:spacing w:val="-11"/>
          <w:sz w:val="20"/>
        </w:rPr>
        <w:t xml:space="preserve"> </w:t>
      </w:r>
      <w:r>
        <w:rPr>
          <w:sz w:val="20"/>
        </w:rPr>
        <w:t>du</w:t>
      </w:r>
      <w:r>
        <w:rPr>
          <w:spacing w:val="-11"/>
          <w:sz w:val="20"/>
        </w:rPr>
        <w:t xml:space="preserve"> </w:t>
      </w:r>
      <w:r>
        <w:rPr>
          <w:sz w:val="20"/>
        </w:rPr>
        <w:t>patrimoine</w:t>
      </w:r>
      <w:r>
        <w:rPr>
          <w:spacing w:val="-10"/>
          <w:sz w:val="20"/>
        </w:rPr>
        <w:t xml:space="preserve"> </w:t>
      </w:r>
      <w:r>
        <w:rPr>
          <w:sz w:val="20"/>
        </w:rPr>
        <w:t>culturel</w:t>
      </w:r>
      <w:r>
        <w:rPr>
          <w:spacing w:val="-5"/>
          <w:sz w:val="20"/>
        </w:rPr>
        <w:t xml:space="preserve"> </w:t>
      </w:r>
      <w:r>
        <w:rPr>
          <w:spacing w:val="-10"/>
          <w:sz w:val="20"/>
        </w:rPr>
        <w:t>;</w:t>
      </w:r>
    </w:p>
    <w:p w14:paraId="122D6DB5" w14:textId="77777777" w:rsidR="00E14A36" w:rsidRDefault="00000000">
      <w:pPr>
        <w:pStyle w:val="Paragraphedeliste"/>
        <w:numPr>
          <w:ilvl w:val="4"/>
          <w:numId w:val="62"/>
        </w:numPr>
        <w:tabs>
          <w:tab w:val="left" w:pos="3228"/>
        </w:tabs>
        <w:spacing w:before="2" w:line="245" w:lineRule="exact"/>
        <w:rPr>
          <w:sz w:val="20"/>
        </w:rPr>
      </w:pPr>
      <w:r>
        <w:rPr>
          <w:sz w:val="20"/>
        </w:rPr>
        <w:t>Plan/Programme/mesures</w:t>
      </w:r>
      <w:r>
        <w:rPr>
          <w:spacing w:val="-12"/>
          <w:sz w:val="20"/>
        </w:rPr>
        <w:t xml:space="preserve"> </w:t>
      </w:r>
      <w:r>
        <w:rPr>
          <w:sz w:val="20"/>
        </w:rPr>
        <w:t>de</w:t>
      </w:r>
      <w:r>
        <w:rPr>
          <w:spacing w:val="-15"/>
          <w:sz w:val="20"/>
        </w:rPr>
        <w:t xml:space="preserve"> </w:t>
      </w:r>
      <w:r>
        <w:rPr>
          <w:sz w:val="20"/>
        </w:rPr>
        <w:t>Communication</w:t>
      </w:r>
      <w:r>
        <w:rPr>
          <w:spacing w:val="-15"/>
          <w:sz w:val="20"/>
        </w:rPr>
        <w:t xml:space="preserve"> </w:t>
      </w:r>
      <w:r>
        <w:rPr>
          <w:sz w:val="20"/>
        </w:rPr>
        <w:t>Sociale</w:t>
      </w:r>
      <w:r>
        <w:rPr>
          <w:spacing w:val="-8"/>
          <w:sz w:val="20"/>
        </w:rPr>
        <w:t xml:space="preserve"> </w:t>
      </w:r>
      <w:r>
        <w:rPr>
          <w:spacing w:val="-12"/>
          <w:sz w:val="20"/>
        </w:rPr>
        <w:t>;</w:t>
      </w:r>
    </w:p>
    <w:p w14:paraId="73D67B83" w14:textId="77777777" w:rsidR="00E14A36" w:rsidRDefault="00000000">
      <w:pPr>
        <w:pStyle w:val="Paragraphedeliste"/>
        <w:numPr>
          <w:ilvl w:val="4"/>
          <w:numId w:val="62"/>
        </w:numPr>
        <w:tabs>
          <w:tab w:val="left" w:pos="3228"/>
        </w:tabs>
        <w:spacing w:line="245" w:lineRule="exact"/>
        <w:rPr>
          <w:sz w:val="20"/>
        </w:rPr>
      </w:pPr>
      <w:r>
        <w:rPr>
          <w:sz w:val="20"/>
        </w:rPr>
        <w:t>Plan</w:t>
      </w:r>
      <w:r>
        <w:rPr>
          <w:spacing w:val="-4"/>
          <w:sz w:val="20"/>
        </w:rPr>
        <w:t xml:space="preserve"> </w:t>
      </w:r>
      <w:r>
        <w:rPr>
          <w:sz w:val="20"/>
        </w:rPr>
        <w:t>de</w:t>
      </w:r>
      <w:r>
        <w:rPr>
          <w:spacing w:val="-7"/>
          <w:sz w:val="20"/>
        </w:rPr>
        <w:t xml:space="preserve"> </w:t>
      </w:r>
      <w:r>
        <w:rPr>
          <w:sz w:val="20"/>
        </w:rPr>
        <w:t>gestion</w:t>
      </w:r>
      <w:r>
        <w:rPr>
          <w:spacing w:val="-7"/>
          <w:sz w:val="20"/>
        </w:rPr>
        <w:t xml:space="preserve"> </w:t>
      </w:r>
      <w:r>
        <w:rPr>
          <w:sz w:val="20"/>
        </w:rPr>
        <w:t>des</w:t>
      </w:r>
      <w:r>
        <w:rPr>
          <w:spacing w:val="-5"/>
          <w:sz w:val="20"/>
        </w:rPr>
        <w:t xml:space="preserve"> </w:t>
      </w:r>
      <w:r>
        <w:rPr>
          <w:sz w:val="20"/>
        </w:rPr>
        <w:t>plaintes</w:t>
      </w:r>
      <w:r>
        <w:rPr>
          <w:spacing w:val="-1"/>
          <w:sz w:val="20"/>
        </w:rPr>
        <w:t xml:space="preserve"> </w:t>
      </w:r>
      <w:r>
        <w:rPr>
          <w:sz w:val="20"/>
        </w:rPr>
        <w:t>:</w:t>
      </w:r>
      <w:r>
        <w:rPr>
          <w:spacing w:val="-7"/>
          <w:sz w:val="20"/>
        </w:rPr>
        <w:t xml:space="preserve"> </w:t>
      </w:r>
      <w:r>
        <w:rPr>
          <w:sz w:val="20"/>
        </w:rPr>
        <w:t>le</w:t>
      </w:r>
      <w:r>
        <w:rPr>
          <w:spacing w:val="-6"/>
          <w:sz w:val="20"/>
        </w:rPr>
        <w:t xml:space="preserve"> </w:t>
      </w:r>
      <w:r>
        <w:rPr>
          <w:sz w:val="20"/>
        </w:rPr>
        <w:t>mécanisme</w:t>
      </w:r>
      <w:r>
        <w:rPr>
          <w:spacing w:val="-4"/>
          <w:sz w:val="20"/>
        </w:rPr>
        <w:t xml:space="preserve"> </w:t>
      </w:r>
      <w:r>
        <w:rPr>
          <w:sz w:val="20"/>
        </w:rPr>
        <w:t>de</w:t>
      </w:r>
      <w:r>
        <w:rPr>
          <w:spacing w:val="-6"/>
          <w:sz w:val="20"/>
        </w:rPr>
        <w:t xml:space="preserve"> </w:t>
      </w:r>
      <w:r>
        <w:rPr>
          <w:sz w:val="20"/>
        </w:rPr>
        <w:t>gestion</w:t>
      </w:r>
      <w:r>
        <w:rPr>
          <w:spacing w:val="-7"/>
          <w:sz w:val="20"/>
        </w:rPr>
        <w:t xml:space="preserve"> </w:t>
      </w:r>
      <w:r>
        <w:rPr>
          <w:sz w:val="20"/>
        </w:rPr>
        <w:t>des</w:t>
      </w:r>
      <w:r>
        <w:rPr>
          <w:spacing w:val="-5"/>
          <w:sz w:val="20"/>
        </w:rPr>
        <w:t xml:space="preserve"> </w:t>
      </w:r>
      <w:r>
        <w:rPr>
          <w:sz w:val="20"/>
        </w:rPr>
        <w:t>plaintes</w:t>
      </w:r>
      <w:r>
        <w:rPr>
          <w:spacing w:val="-4"/>
          <w:sz w:val="20"/>
        </w:rPr>
        <w:t xml:space="preserve"> </w:t>
      </w:r>
      <w:r>
        <w:rPr>
          <w:spacing w:val="-2"/>
          <w:sz w:val="20"/>
        </w:rPr>
        <w:t>(MGP)</w:t>
      </w:r>
    </w:p>
    <w:p w14:paraId="064D4ABA" w14:textId="77777777" w:rsidR="00E14A36" w:rsidRDefault="00000000">
      <w:pPr>
        <w:pStyle w:val="Paragraphedeliste"/>
        <w:numPr>
          <w:ilvl w:val="4"/>
          <w:numId w:val="62"/>
        </w:numPr>
        <w:tabs>
          <w:tab w:val="left" w:pos="3228"/>
        </w:tabs>
        <w:spacing w:line="245" w:lineRule="exact"/>
        <w:rPr>
          <w:sz w:val="20"/>
        </w:rPr>
      </w:pPr>
      <w:r>
        <w:rPr>
          <w:sz w:val="20"/>
        </w:rPr>
        <w:t>Amendes</w:t>
      </w:r>
      <w:r>
        <w:rPr>
          <w:spacing w:val="-7"/>
          <w:sz w:val="20"/>
        </w:rPr>
        <w:t xml:space="preserve"> </w:t>
      </w:r>
      <w:r>
        <w:rPr>
          <w:sz w:val="20"/>
        </w:rPr>
        <w:t>et</w:t>
      </w:r>
      <w:r>
        <w:rPr>
          <w:spacing w:val="-10"/>
          <w:sz w:val="20"/>
        </w:rPr>
        <w:t xml:space="preserve"> </w:t>
      </w:r>
      <w:r>
        <w:rPr>
          <w:sz w:val="20"/>
        </w:rPr>
        <w:t>pénalités</w:t>
      </w:r>
      <w:r>
        <w:rPr>
          <w:spacing w:val="-7"/>
          <w:sz w:val="20"/>
        </w:rPr>
        <w:t xml:space="preserve"> </w:t>
      </w:r>
      <w:r>
        <w:rPr>
          <w:spacing w:val="-10"/>
          <w:sz w:val="20"/>
        </w:rPr>
        <w:t>;</w:t>
      </w:r>
    </w:p>
    <w:p w14:paraId="5E38780B" w14:textId="77777777" w:rsidR="00E14A36" w:rsidRDefault="00000000">
      <w:pPr>
        <w:pStyle w:val="Paragraphedeliste"/>
        <w:numPr>
          <w:ilvl w:val="0"/>
          <w:numId w:val="61"/>
        </w:numPr>
        <w:tabs>
          <w:tab w:val="left" w:pos="931"/>
        </w:tabs>
        <w:spacing w:before="230"/>
        <w:ind w:left="931" w:hanging="235"/>
        <w:rPr>
          <w:sz w:val="20"/>
        </w:rPr>
      </w:pPr>
      <w:r>
        <w:rPr>
          <w:sz w:val="20"/>
        </w:rPr>
        <w:t>Responsabilités</w:t>
      </w:r>
      <w:r>
        <w:rPr>
          <w:spacing w:val="-3"/>
          <w:sz w:val="20"/>
        </w:rPr>
        <w:t xml:space="preserve"> </w:t>
      </w:r>
      <w:r>
        <w:rPr>
          <w:sz w:val="20"/>
        </w:rPr>
        <w:t>de</w:t>
      </w:r>
      <w:r>
        <w:rPr>
          <w:spacing w:val="-5"/>
          <w:sz w:val="20"/>
        </w:rPr>
        <w:t xml:space="preserve"> </w:t>
      </w:r>
      <w:r>
        <w:rPr>
          <w:sz w:val="20"/>
        </w:rPr>
        <w:t>la</w:t>
      </w:r>
      <w:r>
        <w:rPr>
          <w:spacing w:val="-4"/>
          <w:sz w:val="20"/>
        </w:rPr>
        <w:t xml:space="preserve"> </w:t>
      </w:r>
      <w:r>
        <w:rPr>
          <w:sz w:val="20"/>
        </w:rPr>
        <w:t>mise</w:t>
      </w:r>
      <w:r>
        <w:rPr>
          <w:spacing w:val="-6"/>
          <w:sz w:val="20"/>
        </w:rPr>
        <w:t xml:space="preserve"> </w:t>
      </w:r>
      <w:r>
        <w:rPr>
          <w:sz w:val="20"/>
        </w:rPr>
        <w:t>en</w:t>
      </w:r>
      <w:r>
        <w:rPr>
          <w:spacing w:val="-6"/>
          <w:sz w:val="20"/>
        </w:rPr>
        <w:t xml:space="preserve"> </w:t>
      </w:r>
      <w:r>
        <w:rPr>
          <w:sz w:val="20"/>
        </w:rPr>
        <w:t>œuvre</w:t>
      </w:r>
      <w:r>
        <w:rPr>
          <w:spacing w:val="-6"/>
          <w:sz w:val="20"/>
        </w:rPr>
        <w:t xml:space="preserve"> </w:t>
      </w:r>
      <w:r>
        <w:rPr>
          <w:sz w:val="20"/>
        </w:rPr>
        <w:t>du</w:t>
      </w:r>
      <w:r>
        <w:rPr>
          <w:spacing w:val="-6"/>
          <w:sz w:val="20"/>
        </w:rPr>
        <w:t xml:space="preserve"> </w:t>
      </w:r>
      <w:r>
        <w:rPr>
          <w:sz w:val="20"/>
        </w:rPr>
        <w:t>PGES</w:t>
      </w:r>
      <w:r>
        <w:rPr>
          <w:spacing w:val="-3"/>
          <w:sz w:val="20"/>
        </w:rPr>
        <w:t xml:space="preserve"> </w:t>
      </w:r>
      <w:r>
        <w:rPr>
          <w:sz w:val="20"/>
        </w:rPr>
        <w:t>de</w:t>
      </w:r>
      <w:r>
        <w:rPr>
          <w:spacing w:val="-4"/>
          <w:sz w:val="20"/>
        </w:rPr>
        <w:t xml:space="preserve"> </w:t>
      </w:r>
      <w:r>
        <w:rPr>
          <w:spacing w:val="-2"/>
          <w:sz w:val="20"/>
        </w:rPr>
        <w:t>chantier</w:t>
      </w:r>
    </w:p>
    <w:p w14:paraId="376219DC" w14:textId="77777777" w:rsidR="00E14A36" w:rsidRDefault="00000000">
      <w:pPr>
        <w:pStyle w:val="Corpsdetexte"/>
        <w:spacing w:before="2"/>
        <w:ind w:left="696"/>
        <w:jc w:val="both"/>
      </w:pPr>
      <w:r>
        <w:t>La</w:t>
      </w:r>
      <w:r>
        <w:rPr>
          <w:spacing w:val="-5"/>
        </w:rPr>
        <w:t xml:space="preserve"> </w:t>
      </w:r>
      <w:r>
        <w:t>responsabilité</w:t>
      </w:r>
      <w:r>
        <w:rPr>
          <w:spacing w:val="-6"/>
        </w:rPr>
        <w:t xml:space="preserve"> </w:t>
      </w:r>
      <w:r>
        <w:t>de</w:t>
      </w:r>
      <w:r>
        <w:rPr>
          <w:spacing w:val="-4"/>
        </w:rPr>
        <w:t xml:space="preserve"> </w:t>
      </w:r>
      <w:r>
        <w:t>la</w:t>
      </w:r>
      <w:r>
        <w:rPr>
          <w:spacing w:val="-5"/>
        </w:rPr>
        <w:t xml:space="preserve"> </w:t>
      </w:r>
      <w:r>
        <w:t>mise</w:t>
      </w:r>
      <w:r>
        <w:rPr>
          <w:spacing w:val="-5"/>
        </w:rPr>
        <w:t xml:space="preserve"> </w:t>
      </w:r>
      <w:r>
        <w:t>en</w:t>
      </w:r>
      <w:r>
        <w:rPr>
          <w:spacing w:val="-7"/>
        </w:rPr>
        <w:t xml:space="preserve"> </w:t>
      </w:r>
      <w:r>
        <w:t>œuvre</w:t>
      </w:r>
      <w:r>
        <w:rPr>
          <w:spacing w:val="-6"/>
        </w:rPr>
        <w:t xml:space="preserve"> </w:t>
      </w:r>
      <w:r>
        <w:t>du</w:t>
      </w:r>
      <w:r>
        <w:rPr>
          <w:spacing w:val="-4"/>
        </w:rPr>
        <w:t xml:space="preserve"> </w:t>
      </w:r>
      <w:r>
        <w:t>PGES</w:t>
      </w:r>
      <w:r>
        <w:rPr>
          <w:spacing w:val="-5"/>
        </w:rPr>
        <w:t xml:space="preserve"> </w:t>
      </w:r>
      <w:r>
        <w:t>de</w:t>
      </w:r>
      <w:r>
        <w:rPr>
          <w:spacing w:val="-6"/>
        </w:rPr>
        <w:t xml:space="preserve"> </w:t>
      </w:r>
      <w:r>
        <w:t>chantier</w:t>
      </w:r>
      <w:r>
        <w:rPr>
          <w:spacing w:val="-5"/>
        </w:rPr>
        <w:t xml:space="preserve"> </w:t>
      </w:r>
      <w:r>
        <w:t xml:space="preserve">doit </w:t>
      </w:r>
      <w:r>
        <w:rPr>
          <w:spacing w:val="-10"/>
        </w:rPr>
        <w:t>:</w:t>
      </w:r>
    </w:p>
    <w:p w14:paraId="4986DAEC" w14:textId="77777777" w:rsidR="00E14A36" w:rsidRDefault="00E14A36">
      <w:pPr>
        <w:pStyle w:val="Corpsdetexte"/>
        <w:jc w:val="both"/>
        <w:sectPr w:rsidR="00E14A36">
          <w:pgSz w:w="12240" w:h="15840"/>
          <w:pgMar w:top="1020" w:right="720" w:bottom="1100" w:left="720" w:header="827" w:footer="907" w:gutter="0"/>
          <w:cols w:space="720"/>
        </w:sectPr>
      </w:pPr>
    </w:p>
    <w:p w14:paraId="55896CF2" w14:textId="77777777" w:rsidR="00E14A36" w:rsidRDefault="00000000">
      <w:pPr>
        <w:pStyle w:val="Paragraphedeliste"/>
        <w:numPr>
          <w:ilvl w:val="1"/>
          <w:numId w:val="61"/>
        </w:numPr>
        <w:tabs>
          <w:tab w:val="left" w:pos="2484"/>
        </w:tabs>
        <w:spacing w:before="9" w:line="225" w:lineRule="auto"/>
        <w:ind w:right="704"/>
        <w:jc w:val="both"/>
        <w:rPr>
          <w:sz w:val="20"/>
        </w:rPr>
      </w:pPr>
      <w:proofErr w:type="gramStart"/>
      <w:r>
        <w:rPr>
          <w:sz w:val="20"/>
        </w:rPr>
        <w:lastRenderedPageBreak/>
        <w:t>fournir</w:t>
      </w:r>
      <w:proofErr w:type="gramEnd"/>
      <w:r>
        <w:rPr>
          <w:sz w:val="20"/>
        </w:rPr>
        <w:t xml:space="preserve"> une description précise de l’entité chargée de l’exécution des mesures d’atténuation et de suivi</w:t>
      </w:r>
    </w:p>
    <w:p w14:paraId="14255842" w14:textId="77777777" w:rsidR="00E14A36" w:rsidRDefault="00000000">
      <w:pPr>
        <w:pStyle w:val="Paragraphedeliste"/>
        <w:numPr>
          <w:ilvl w:val="1"/>
          <w:numId w:val="61"/>
        </w:numPr>
        <w:tabs>
          <w:tab w:val="left" w:pos="2484"/>
        </w:tabs>
        <w:spacing w:before="11" w:line="230" w:lineRule="auto"/>
        <w:ind w:right="703"/>
        <w:jc w:val="both"/>
        <w:rPr>
          <w:sz w:val="20"/>
        </w:rPr>
      </w:pPr>
      <w:proofErr w:type="gramStart"/>
      <w:r>
        <w:rPr>
          <w:sz w:val="20"/>
        </w:rPr>
        <w:t>préciser</w:t>
      </w:r>
      <w:proofErr w:type="gramEnd"/>
      <w:r>
        <w:rPr>
          <w:sz w:val="20"/>
        </w:rPr>
        <w:t xml:space="preserve"> la formation du personnel et toute mesure supplémentaire qui pourrait s’avérer</w:t>
      </w:r>
      <w:r>
        <w:rPr>
          <w:spacing w:val="-1"/>
          <w:sz w:val="20"/>
        </w:rPr>
        <w:t xml:space="preserve"> </w:t>
      </w:r>
      <w:r>
        <w:rPr>
          <w:sz w:val="20"/>
        </w:rPr>
        <w:t>nécessaire</w:t>
      </w:r>
      <w:r>
        <w:rPr>
          <w:spacing w:val="-1"/>
          <w:sz w:val="20"/>
        </w:rPr>
        <w:t xml:space="preserve"> </w:t>
      </w:r>
      <w:r>
        <w:rPr>
          <w:sz w:val="20"/>
        </w:rPr>
        <w:t>pour</w:t>
      </w:r>
      <w:r>
        <w:rPr>
          <w:spacing w:val="-1"/>
          <w:sz w:val="20"/>
        </w:rPr>
        <w:t xml:space="preserve"> </w:t>
      </w:r>
      <w:r>
        <w:rPr>
          <w:sz w:val="20"/>
        </w:rPr>
        <w:t>soutenir</w:t>
      </w:r>
      <w:r>
        <w:rPr>
          <w:spacing w:val="-1"/>
          <w:sz w:val="20"/>
        </w:rPr>
        <w:t xml:space="preserve"> </w:t>
      </w:r>
      <w:r>
        <w:rPr>
          <w:sz w:val="20"/>
        </w:rPr>
        <w:t>la</w:t>
      </w:r>
      <w:r>
        <w:rPr>
          <w:spacing w:val="-2"/>
          <w:sz w:val="20"/>
        </w:rPr>
        <w:t xml:space="preserve"> </w:t>
      </w:r>
      <w:r>
        <w:rPr>
          <w:sz w:val="20"/>
        </w:rPr>
        <w:t>mise</w:t>
      </w:r>
      <w:r>
        <w:rPr>
          <w:spacing w:val="-1"/>
          <w:sz w:val="20"/>
        </w:rPr>
        <w:t xml:space="preserve"> </w:t>
      </w:r>
      <w:r>
        <w:rPr>
          <w:sz w:val="20"/>
        </w:rPr>
        <w:t>en</w:t>
      </w:r>
      <w:r>
        <w:rPr>
          <w:spacing w:val="-3"/>
          <w:sz w:val="20"/>
        </w:rPr>
        <w:t xml:space="preserve"> </w:t>
      </w:r>
      <w:r>
        <w:rPr>
          <w:sz w:val="20"/>
        </w:rPr>
        <w:t>œuvre</w:t>
      </w:r>
      <w:r>
        <w:rPr>
          <w:spacing w:val="-1"/>
          <w:sz w:val="20"/>
        </w:rPr>
        <w:t xml:space="preserve"> </w:t>
      </w:r>
      <w:r>
        <w:rPr>
          <w:sz w:val="20"/>
        </w:rPr>
        <w:t>des</w:t>
      </w:r>
      <w:r>
        <w:rPr>
          <w:spacing w:val="-2"/>
          <w:sz w:val="20"/>
        </w:rPr>
        <w:t xml:space="preserve"> </w:t>
      </w:r>
      <w:r>
        <w:rPr>
          <w:sz w:val="20"/>
        </w:rPr>
        <w:t>mesures d’atténuation</w:t>
      </w:r>
      <w:r>
        <w:rPr>
          <w:spacing w:val="-3"/>
          <w:sz w:val="20"/>
        </w:rPr>
        <w:t xml:space="preserve"> </w:t>
      </w:r>
      <w:r>
        <w:rPr>
          <w:sz w:val="20"/>
        </w:rPr>
        <w:t>et</w:t>
      </w:r>
      <w:r>
        <w:rPr>
          <w:spacing w:val="-1"/>
          <w:sz w:val="20"/>
        </w:rPr>
        <w:t xml:space="preserve"> </w:t>
      </w:r>
      <w:r>
        <w:rPr>
          <w:sz w:val="20"/>
        </w:rPr>
        <w:t>de toute autre recommandation de portée environnementale et sociale.</w:t>
      </w:r>
    </w:p>
    <w:p w14:paraId="77B7955E" w14:textId="77777777" w:rsidR="00E14A36" w:rsidRDefault="00E14A36">
      <w:pPr>
        <w:pStyle w:val="Corpsdetexte"/>
        <w:spacing w:before="5"/>
      </w:pPr>
    </w:p>
    <w:p w14:paraId="58EA3C98" w14:textId="77777777" w:rsidR="00E14A36" w:rsidRDefault="00000000">
      <w:pPr>
        <w:pStyle w:val="Paragraphedeliste"/>
        <w:numPr>
          <w:ilvl w:val="0"/>
          <w:numId w:val="61"/>
        </w:numPr>
        <w:tabs>
          <w:tab w:val="left" w:pos="931"/>
        </w:tabs>
        <w:ind w:left="931" w:hanging="235"/>
        <w:jc w:val="both"/>
        <w:rPr>
          <w:sz w:val="20"/>
        </w:rPr>
      </w:pPr>
      <w:r>
        <w:rPr>
          <w:sz w:val="20"/>
        </w:rPr>
        <w:t>Calendrier</w:t>
      </w:r>
      <w:r>
        <w:rPr>
          <w:spacing w:val="-9"/>
          <w:sz w:val="20"/>
        </w:rPr>
        <w:t xml:space="preserve"> </w:t>
      </w:r>
      <w:r>
        <w:rPr>
          <w:sz w:val="20"/>
        </w:rPr>
        <w:t>d’exécution</w:t>
      </w:r>
      <w:r>
        <w:rPr>
          <w:spacing w:val="-9"/>
          <w:sz w:val="20"/>
        </w:rPr>
        <w:t xml:space="preserve"> </w:t>
      </w:r>
      <w:r>
        <w:rPr>
          <w:sz w:val="20"/>
        </w:rPr>
        <w:t>et</w:t>
      </w:r>
      <w:r>
        <w:rPr>
          <w:spacing w:val="-9"/>
          <w:sz w:val="20"/>
        </w:rPr>
        <w:t xml:space="preserve"> </w:t>
      </w:r>
      <w:r>
        <w:rPr>
          <w:sz w:val="20"/>
        </w:rPr>
        <w:t>estimation</w:t>
      </w:r>
      <w:r>
        <w:rPr>
          <w:spacing w:val="-11"/>
          <w:sz w:val="20"/>
        </w:rPr>
        <w:t xml:space="preserve"> </w:t>
      </w:r>
      <w:r>
        <w:rPr>
          <w:sz w:val="20"/>
        </w:rPr>
        <w:t>des</w:t>
      </w:r>
      <w:r>
        <w:rPr>
          <w:spacing w:val="-10"/>
          <w:sz w:val="20"/>
        </w:rPr>
        <w:t xml:space="preserve"> </w:t>
      </w:r>
      <w:r>
        <w:rPr>
          <w:spacing w:val="-2"/>
          <w:sz w:val="20"/>
        </w:rPr>
        <w:t>coûts.</w:t>
      </w:r>
    </w:p>
    <w:p w14:paraId="2D238064" w14:textId="77777777" w:rsidR="00E14A36" w:rsidRDefault="00000000">
      <w:pPr>
        <w:pStyle w:val="Corpsdetexte"/>
        <w:ind w:left="696" w:right="692"/>
        <w:jc w:val="both"/>
      </w:pPr>
      <w:r>
        <w:t>Un calendrier d’exécution des mesures devant être prises dans le cadre du projet, indiquant les différentes</w:t>
      </w:r>
      <w:r>
        <w:rPr>
          <w:spacing w:val="-1"/>
        </w:rPr>
        <w:t xml:space="preserve"> </w:t>
      </w:r>
      <w:r>
        <w:t>étapes</w:t>
      </w:r>
      <w:r>
        <w:rPr>
          <w:spacing w:val="-1"/>
        </w:rPr>
        <w:t xml:space="preserve"> </w:t>
      </w:r>
      <w:r>
        <w:t>et</w:t>
      </w:r>
      <w:r>
        <w:rPr>
          <w:spacing w:val="-2"/>
        </w:rPr>
        <w:t xml:space="preserve"> </w:t>
      </w:r>
      <w:r>
        <w:t>la</w:t>
      </w:r>
      <w:r>
        <w:rPr>
          <w:spacing w:val="-1"/>
        </w:rPr>
        <w:t xml:space="preserve"> </w:t>
      </w:r>
      <w:r>
        <w:t>coordination</w:t>
      </w:r>
      <w:r>
        <w:rPr>
          <w:spacing w:val="-2"/>
        </w:rPr>
        <w:t xml:space="preserve"> </w:t>
      </w:r>
      <w:r>
        <w:t>avec</w:t>
      </w:r>
      <w:r>
        <w:rPr>
          <w:spacing w:val="-2"/>
        </w:rPr>
        <w:t xml:space="preserve"> </w:t>
      </w:r>
      <w:r>
        <w:t>les</w:t>
      </w:r>
      <w:r>
        <w:rPr>
          <w:spacing w:val="-1"/>
        </w:rPr>
        <w:t xml:space="preserve"> </w:t>
      </w:r>
      <w:r>
        <w:t>plans</w:t>
      </w:r>
      <w:r>
        <w:rPr>
          <w:spacing w:val="-1"/>
        </w:rPr>
        <w:t xml:space="preserve"> </w:t>
      </w:r>
      <w:r>
        <w:t>de</w:t>
      </w:r>
      <w:r>
        <w:rPr>
          <w:spacing w:val="-2"/>
        </w:rPr>
        <w:t xml:space="preserve"> </w:t>
      </w:r>
      <w:r>
        <w:t>mise</w:t>
      </w:r>
      <w:r>
        <w:rPr>
          <w:spacing w:val="-2"/>
        </w:rPr>
        <w:t xml:space="preserve"> </w:t>
      </w:r>
      <w:r>
        <w:t>en</w:t>
      </w:r>
      <w:r>
        <w:rPr>
          <w:spacing w:val="-3"/>
        </w:rPr>
        <w:t xml:space="preserve"> </w:t>
      </w:r>
      <w:r>
        <w:t>œuvre</w:t>
      </w:r>
      <w:r>
        <w:rPr>
          <w:spacing w:val="-2"/>
        </w:rPr>
        <w:t xml:space="preserve"> </w:t>
      </w:r>
      <w:r>
        <w:t>globale</w:t>
      </w:r>
      <w:r>
        <w:rPr>
          <w:spacing w:val="-2"/>
        </w:rPr>
        <w:t xml:space="preserve"> </w:t>
      </w:r>
      <w:r>
        <w:t>du</w:t>
      </w:r>
      <w:r>
        <w:rPr>
          <w:spacing w:val="-2"/>
        </w:rPr>
        <w:t xml:space="preserve"> </w:t>
      </w:r>
      <w:r>
        <w:t>projet. Une estimation de son coût d’investissement et de ses charges récurrentes ainsi que des sources de financement de la mise en œuvre du PGES.</w:t>
      </w:r>
    </w:p>
    <w:p w14:paraId="460148C1" w14:textId="77777777" w:rsidR="00E14A36" w:rsidRDefault="00000000">
      <w:pPr>
        <w:pStyle w:val="Paragraphedeliste"/>
        <w:numPr>
          <w:ilvl w:val="0"/>
          <w:numId w:val="61"/>
        </w:numPr>
        <w:tabs>
          <w:tab w:val="left" w:pos="931"/>
        </w:tabs>
        <w:spacing w:before="231"/>
        <w:ind w:left="931" w:hanging="235"/>
        <w:jc w:val="both"/>
        <w:rPr>
          <w:sz w:val="20"/>
        </w:rPr>
      </w:pPr>
      <w:r>
        <w:rPr>
          <w:sz w:val="20"/>
        </w:rPr>
        <w:t>Plan</w:t>
      </w:r>
      <w:r>
        <w:rPr>
          <w:spacing w:val="-5"/>
          <w:sz w:val="20"/>
        </w:rPr>
        <w:t xml:space="preserve"> </w:t>
      </w:r>
      <w:r>
        <w:rPr>
          <w:sz w:val="20"/>
        </w:rPr>
        <w:t>de</w:t>
      </w:r>
      <w:r>
        <w:rPr>
          <w:spacing w:val="-4"/>
          <w:sz w:val="20"/>
        </w:rPr>
        <w:t xml:space="preserve"> </w:t>
      </w:r>
      <w:r>
        <w:rPr>
          <w:spacing w:val="-2"/>
          <w:sz w:val="20"/>
        </w:rPr>
        <w:t>suivi</w:t>
      </w:r>
    </w:p>
    <w:p w14:paraId="3A50F871" w14:textId="77777777" w:rsidR="00E14A36" w:rsidRDefault="00E14A36">
      <w:pPr>
        <w:pStyle w:val="Corpsdetexte"/>
        <w:spacing w:before="1"/>
      </w:pPr>
    </w:p>
    <w:p w14:paraId="4F57E935" w14:textId="77777777" w:rsidR="00E14A36" w:rsidRDefault="00000000">
      <w:pPr>
        <w:pStyle w:val="Corpsdetexte"/>
        <w:ind w:left="696" w:right="702"/>
        <w:jc w:val="both"/>
      </w:pPr>
      <w:r>
        <w:t>Le PGES devra définir les objectifs du</w:t>
      </w:r>
      <w:r>
        <w:rPr>
          <w:spacing w:val="-1"/>
        </w:rPr>
        <w:t xml:space="preserve"> </w:t>
      </w:r>
      <w:r>
        <w:t>suivi et indiquer la nature des actions menées à cet égard, en les associant aux effets examinés dans l’évaluation environnementale et sociale et aux mesures d’atténuation décrites. Il devra fournir :</w:t>
      </w:r>
    </w:p>
    <w:p w14:paraId="7A9A6E24" w14:textId="77777777" w:rsidR="00E14A36" w:rsidRDefault="00000000">
      <w:pPr>
        <w:pStyle w:val="Paragraphedeliste"/>
        <w:numPr>
          <w:ilvl w:val="0"/>
          <w:numId w:val="60"/>
        </w:numPr>
        <w:tabs>
          <w:tab w:val="left" w:pos="1224"/>
        </w:tabs>
        <w:ind w:right="699" w:firstLine="0"/>
        <w:jc w:val="both"/>
        <w:rPr>
          <w:sz w:val="20"/>
        </w:rPr>
      </w:pPr>
      <w:proofErr w:type="gramStart"/>
      <w:r>
        <w:rPr>
          <w:sz w:val="20"/>
        </w:rPr>
        <w:t>une</w:t>
      </w:r>
      <w:proofErr w:type="gramEnd"/>
      <w:r>
        <w:rPr>
          <w:sz w:val="20"/>
        </w:rPr>
        <w:t xml:space="preserv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w:t>
      </w:r>
    </w:p>
    <w:p w14:paraId="11805DC2" w14:textId="77777777" w:rsidR="00E14A36" w:rsidRDefault="00000000">
      <w:pPr>
        <w:pStyle w:val="Paragraphedeliste"/>
        <w:numPr>
          <w:ilvl w:val="0"/>
          <w:numId w:val="60"/>
        </w:numPr>
        <w:tabs>
          <w:tab w:val="left" w:pos="1229"/>
        </w:tabs>
        <w:ind w:right="699" w:firstLine="0"/>
        <w:jc w:val="both"/>
        <w:rPr>
          <w:sz w:val="20"/>
        </w:rPr>
      </w:pPr>
      <w:proofErr w:type="gramStart"/>
      <w:r>
        <w:rPr>
          <w:sz w:val="20"/>
        </w:rPr>
        <w:t>des</w:t>
      </w:r>
      <w:proofErr w:type="gramEnd"/>
      <w:r>
        <w:rPr>
          <w:sz w:val="20"/>
        </w:rPr>
        <w:t xml:space="preserve"> procédures de suivi et d’établissement de rapports pour : i) assurer une détection rapide des conditions qui appellent des mesures d’atténuation particulières, et ii) fournir des informations sur l’état d’avancement et les résultats des actions d’atténuation.</w:t>
      </w:r>
    </w:p>
    <w:p w14:paraId="04998690" w14:textId="77777777" w:rsidR="00E14A36" w:rsidRDefault="00000000">
      <w:pPr>
        <w:pStyle w:val="Paragraphedeliste"/>
        <w:numPr>
          <w:ilvl w:val="0"/>
          <w:numId w:val="60"/>
        </w:numPr>
        <w:tabs>
          <w:tab w:val="left" w:pos="1225"/>
        </w:tabs>
        <w:spacing w:before="1"/>
        <w:ind w:right="708" w:firstLine="0"/>
        <w:jc w:val="both"/>
        <w:rPr>
          <w:sz w:val="20"/>
        </w:rPr>
      </w:pPr>
      <w:proofErr w:type="gramStart"/>
      <w:r>
        <w:rPr>
          <w:sz w:val="20"/>
        </w:rPr>
        <w:t>une</w:t>
      </w:r>
      <w:proofErr w:type="gramEnd"/>
      <w:r>
        <w:rPr>
          <w:sz w:val="20"/>
        </w:rPr>
        <w:t xml:space="preserve"> estimation de son coût d’investissement et de ses charges récurrentes ainsi que des sources de financement de sa mise en œuvre.</w:t>
      </w:r>
    </w:p>
    <w:p w14:paraId="10CC06CD" w14:textId="77777777" w:rsidR="00E14A36" w:rsidRDefault="00000000">
      <w:pPr>
        <w:spacing w:before="122"/>
        <w:ind w:left="696" w:right="6232"/>
        <w:rPr>
          <w:b/>
          <w:sz w:val="20"/>
        </w:rPr>
      </w:pPr>
      <w:bookmarkStart w:id="57" w:name="_bookmark50"/>
      <w:bookmarkEnd w:id="57"/>
      <w:r>
        <w:rPr>
          <w:b/>
          <w:sz w:val="20"/>
        </w:rPr>
        <w:t>ANNEXE</w:t>
      </w:r>
      <w:r>
        <w:rPr>
          <w:b/>
          <w:spacing w:val="-10"/>
          <w:sz w:val="20"/>
        </w:rPr>
        <w:t xml:space="preserve"> </w:t>
      </w:r>
      <w:r>
        <w:rPr>
          <w:b/>
          <w:sz w:val="20"/>
        </w:rPr>
        <w:t>2</w:t>
      </w:r>
      <w:r>
        <w:rPr>
          <w:b/>
          <w:spacing w:val="-7"/>
          <w:sz w:val="20"/>
        </w:rPr>
        <w:t xml:space="preserve"> </w:t>
      </w:r>
      <w:r>
        <w:rPr>
          <w:b/>
          <w:sz w:val="20"/>
        </w:rPr>
        <w:t>:</w:t>
      </w:r>
      <w:r>
        <w:rPr>
          <w:b/>
          <w:spacing w:val="-11"/>
          <w:sz w:val="20"/>
        </w:rPr>
        <w:t xml:space="preserve"> </w:t>
      </w:r>
      <w:r>
        <w:rPr>
          <w:b/>
          <w:sz w:val="20"/>
        </w:rPr>
        <w:t>Formulaires</w:t>
      </w:r>
      <w:r>
        <w:rPr>
          <w:b/>
          <w:spacing w:val="-7"/>
          <w:sz w:val="20"/>
        </w:rPr>
        <w:t xml:space="preserve"> </w:t>
      </w:r>
      <w:r>
        <w:rPr>
          <w:b/>
          <w:sz w:val="20"/>
        </w:rPr>
        <w:t>de</w:t>
      </w:r>
      <w:r>
        <w:rPr>
          <w:b/>
          <w:spacing w:val="-9"/>
          <w:sz w:val="20"/>
        </w:rPr>
        <w:t xml:space="preserve"> </w:t>
      </w:r>
      <w:r>
        <w:rPr>
          <w:b/>
          <w:sz w:val="20"/>
        </w:rPr>
        <w:t xml:space="preserve">Cotation </w:t>
      </w:r>
      <w:proofErr w:type="spellStart"/>
      <w:r>
        <w:rPr>
          <w:b/>
          <w:sz w:val="20"/>
        </w:rPr>
        <w:t>Cotation</w:t>
      </w:r>
      <w:proofErr w:type="spellEnd"/>
      <w:r>
        <w:rPr>
          <w:b/>
          <w:sz w:val="20"/>
        </w:rPr>
        <w:t xml:space="preserve"> de l’Entreprise</w:t>
      </w:r>
    </w:p>
    <w:p w14:paraId="7E2D9AB2" w14:textId="77777777" w:rsidR="00E14A36" w:rsidRDefault="00E14A36">
      <w:pPr>
        <w:pStyle w:val="Corpsdetexte"/>
        <w:spacing w:before="134"/>
        <w:rPr>
          <w:b/>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5919"/>
      </w:tblGrid>
      <w:tr w:rsidR="00E14A36" w14:paraId="559B375F" w14:textId="77777777">
        <w:trPr>
          <w:trHeight w:val="232"/>
        </w:trPr>
        <w:tc>
          <w:tcPr>
            <w:tcW w:w="3442" w:type="dxa"/>
          </w:tcPr>
          <w:p w14:paraId="36948FA8" w14:textId="77777777" w:rsidR="00E14A36" w:rsidRDefault="00000000">
            <w:pPr>
              <w:pStyle w:val="TableParagraph"/>
              <w:spacing w:line="212" w:lineRule="exact"/>
              <w:ind w:left="107"/>
              <w:rPr>
                <w:b/>
                <w:sz w:val="20"/>
              </w:rPr>
            </w:pPr>
            <w:proofErr w:type="gramStart"/>
            <w:r>
              <w:rPr>
                <w:b/>
                <w:spacing w:val="-5"/>
                <w:sz w:val="20"/>
              </w:rPr>
              <w:t>De:</w:t>
            </w:r>
            <w:proofErr w:type="gramEnd"/>
          </w:p>
        </w:tc>
        <w:tc>
          <w:tcPr>
            <w:tcW w:w="5919" w:type="dxa"/>
          </w:tcPr>
          <w:p w14:paraId="7C57F692" w14:textId="77777777" w:rsidR="00E14A36" w:rsidRDefault="00000000">
            <w:pPr>
              <w:pStyle w:val="TableParagraph"/>
              <w:spacing w:line="212" w:lineRule="exact"/>
              <w:ind w:left="110"/>
              <w:rPr>
                <w:b/>
                <w:sz w:val="20"/>
              </w:rPr>
            </w:pPr>
            <w:r>
              <w:rPr>
                <w:b/>
                <w:sz w:val="20"/>
              </w:rPr>
              <w:t>[</w:t>
            </w:r>
            <w:r>
              <w:rPr>
                <w:b/>
                <w:i/>
                <w:sz w:val="20"/>
              </w:rPr>
              <w:t>Insérer</w:t>
            </w:r>
            <w:r>
              <w:rPr>
                <w:b/>
                <w:i/>
                <w:spacing w:val="-5"/>
                <w:sz w:val="20"/>
              </w:rPr>
              <w:t xml:space="preserve"> </w:t>
            </w:r>
            <w:r>
              <w:rPr>
                <w:b/>
                <w:i/>
                <w:sz w:val="20"/>
              </w:rPr>
              <w:t>le</w:t>
            </w:r>
            <w:r>
              <w:rPr>
                <w:b/>
                <w:i/>
                <w:spacing w:val="-5"/>
                <w:sz w:val="20"/>
              </w:rPr>
              <w:t xml:space="preserve"> </w:t>
            </w:r>
            <w:r>
              <w:rPr>
                <w:b/>
                <w:i/>
                <w:sz w:val="20"/>
              </w:rPr>
              <w:t>nom</w:t>
            </w:r>
            <w:r>
              <w:rPr>
                <w:b/>
                <w:i/>
                <w:spacing w:val="-5"/>
                <w:sz w:val="20"/>
              </w:rPr>
              <w:t xml:space="preserve"> </w:t>
            </w:r>
            <w:r>
              <w:rPr>
                <w:b/>
                <w:i/>
                <w:spacing w:val="-2"/>
                <w:sz w:val="20"/>
              </w:rPr>
              <w:t>l’Entreprise</w:t>
            </w:r>
            <w:r>
              <w:rPr>
                <w:b/>
                <w:spacing w:val="-2"/>
                <w:sz w:val="20"/>
              </w:rPr>
              <w:t>]</w:t>
            </w:r>
          </w:p>
        </w:tc>
      </w:tr>
      <w:tr w:rsidR="00E14A36" w14:paraId="55F7D64D" w14:textId="77777777">
        <w:trPr>
          <w:trHeight w:val="232"/>
        </w:trPr>
        <w:tc>
          <w:tcPr>
            <w:tcW w:w="3442" w:type="dxa"/>
          </w:tcPr>
          <w:p w14:paraId="3EA82CED" w14:textId="77777777" w:rsidR="00E14A36" w:rsidRDefault="00000000">
            <w:pPr>
              <w:pStyle w:val="TableParagraph"/>
              <w:spacing w:line="212" w:lineRule="exact"/>
              <w:ind w:left="107"/>
              <w:rPr>
                <w:b/>
                <w:sz w:val="20"/>
              </w:rPr>
            </w:pPr>
            <w:r>
              <w:rPr>
                <w:b/>
                <w:sz w:val="20"/>
              </w:rPr>
              <w:t>Représentant</w:t>
            </w:r>
            <w:r>
              <w:rPr>
                <w:b/>
                <w:spacing w:val="-11"/>
                <w:sz w:val="20"/>
              </w:rPr>
              <w:t xml:space="preserve"> </w:t>
            </w:r>
            <w:r>
              <w:rPr>
                <w:b/>
                <w:sz w:val="20"/>
              </w:rPr>
              <w:t>de</w:t>
            </w:r>
            <w:r>
              <w:rPr>
                <w:b/>
                <w:spacing w:val="-5"/>
                <w:sz w:val="20"/>
              </w:rPr>
              <w:t xml:space="preserve"> </w:t>
            </w:r>
            <w:proofErr w:type="gramStart"/>
            <w:r>
              <w:rPr>
                <w:b/>
                <w:spacing w:val="-2"/>
                <w:sz w:val="20"/>
              </w:rPr>
              <w:t>l’Entreprise:</w:t>
            </w:r>
            <w:proofErr w:type="gramEnd"/>
          </w:p>
        </w:tc>
        <w:tc>
          <w:tcPr>
            <w:tcW w:w="5919" w:type="dxa"/>
          </w:tcPr>
          <w:p w14:paraId="54D04BC6" w14:textId="77777777" w:rsidR="00E14A36" w:rsidRDefault="00000000">
            <w:pPr>
              <w:pStyle w:val="TableParagraph"/>
              <w:spacing w:line="212" w:lineRule="exact"/>
              <w:ind w:left="110"/>
              <w:rPr>
                <w:sz w:val="20"/>
              </w:rPr>
            </w:pPr>
            <w:r>
              <w:rPr>
                <w:sz w:val="20"/>
              </w:rPr>
              <w:t>[</w:t>
            </w:r>
            <w:r>
              <w:rPr>
                <w:i/>
                <w:sz w:val="20"/>
              </w:rPr>
              <w:t>Insérer</w:t>
            </w:r>
            <w:r>
              <w:rPr>
                <w:i/>
                <w:spacing w:val="-7"/>
                <w:sz w:val="20"/>
              </w:rPr>
              <w:t xml:space="preserve"> </w:t>
            </w:r>
            <w:r>
              <w:rPr>
                <w:i/>
                <w:sz w:val="20"/>
              </w:rPr>
              <w:t>le</w:t>
            </w:r>
            <w:r>
              <w:rPr>
                <w:i/>
                <w:spacing w:val="-7"/>
                <w:sz w:val="20"/>
              </w:rPr>
              <w:t xml:space="preserve"> </w:t>
            </w:r>
            <w:r>
              <w:rPr>
                <w:i/>
                <w:sz w:val="20"/>
              </w:rPr>
              <w:t>nom</w:t>
            </w:r>
            <w:r>
              <w:rPr>
                <w:i/>
                <w:spacing w:val="-7"/>
                <w:sz w:val="20"/>
              </w:rPr>
              <w:t xml:space="preserve"> </w:t>
            </w:r>
            <w:r>
              <w:rPr>
                <w:i/>
                <w:sz w:val="20"/>
              </w:rPr>
              <w:t>du</w:t>
            </w:r>
            <w:r>
              <w:rPr>
                <w:i/>
                <w:spacing w:val="-6"/>
                <w:sz w:val="20"/>
              </w:rPr>
              <w:t xml:space="preserve"> </w:t>
            </w:r>
            <w:r>
              <w:rPr>
                <w:i/>
                <w:sz w:val="20"/>
              </w:rPr>
              <w:t>Représentant</w:t>
            </w:r>
            <w:r>
              <w:rPr>
                <w:i/>
                <w:spacing w:val="-8"/>
                <w:sz w:val="20"/>
              </w:rPr>
              <w:t xml:space="preserve"> </w:t>
            </w:r>
            <w:r>
              <w:rPr>
                <w:i/>
                <w:sz w:val="20"/>
              </w:rPr>
              <w:t>de</w:t>
            </w:r>
            <w:r>
              <w:rPr>
                <w:i/>
                <w:spacing w:val="-7"/>
                <w:sz w:val="20"/>
              </w:rPr>
              <w:t xml:space="preserve"> </w:t>
            </w:r>
            <w:r>
              <w:rPr>
                <w:i/>
                <w:spacing w:val="-2"/>
                <w:sz w:val="20"/>
              </w:rPr>
              <w:t>l’Entreprise</w:t>
            </w:r>
            <w:r>
              <w:rPr>
                <w:spacing w:val="-2"/>
                <w:sz w:val="20"/>
              </w:rPr>
              <w:t>]</w:t>
            </w:r>
          </w:p>
        </w:tc>
      </w:tr>
      <w:tr w:rsidR="00E14A36" w14:paraId="03DE4AE6" w14:textId="77777777">
        <w:trPr>
          <w:trHeight w:val="232"/>
        </w:trPr>
        <w:tc>
          <w:tcPr>
            <w:tcW w:w="3442" w:type="dxa"/>
          </w:tcPr>
          <w:p w14:paraId="1FE52CFA" w14:textId="77777777" w:rsidR="00E14A36" w:rsidRDefault="00000000">
            <w:pPr>
              <w:pStyle w:val="TableParagraph"/>
              <w:spacing w:line="212" w:lineRule="exact"/>
              <w:ind w:left="107"/>
              <w:rPr>
                <w:b/>
                <w:sz w:val="20"/>
              </w:rPr>
            </w:pPr>
            <w:r>
              <w:rPr>
                <w:b/>
                <w:spacing w:val="-2"/>
                <w:sz w:val="20"/>
              </w:rPr>
              <w:t>Titre/</w:t>
            </w:r>
            <w:proofErr w:type="gramStart"/>
            <w:r>
              <w:rPr>
                <w:b/>
                <w:spacing w:val="-2"/>
                <w:sz w:val="20"/>
              </w:rPr>
              <w:t>Position:</w:t>
            </w:r>
            <w:proofErr w:type="gramEnd"/>
          </w:p>
        </w:tc>
        <w:tc>
          <w:tcPr>
            <w:tcW w:w="5919" w:type="dxa"/>
          </w:tcPr>
          <w:p w14:paraId="35FB46F7" w14:textId="77777777" w:rsidR="00E14A36" w:rsidRDefault="00000000">
            <w:pPr>
              <w:pStyle w:val="TableParagraph"/>
              <w:spacing w:line="212" w:lineRule="exact"/>
              <w:ind w:left="110"/>
              <w:rPr>
                <w:i/>
                <w:sz w:val="20"/>
              </w:rPr>
            </w:pPr>
            <w:r>
              <w:rPr>
                <w:sz w:val="20"/>
              </w:rPr>
              <w:t>[</w:t>
            </w:r>
            <w:r>
              <w:rPr>
                <w:i/>
                <w:sz w:val="20"/>
              </w:rPr>
              <w:t>Insérer</w:t>
            </w:r>
            <w:r>
              <w:rPr>
                <w:i/>
                <w:spacing w:val="-5"/>
                <w:sz w:val="20"/>
              </w:rPr>
              <w:t xml:space="preserve"> </w:t>
            </w:r>
            <w:r>
              <w:rPr>
                <w:i/>
                <w:sz w:val="20"/>
              </w:rPr>
              <w:t>le</w:t>
            </w:r>
            <w:r>
              <w:rPr>
                <w:i/>
                <w:spacing w:val="-5"/>
                <w:sz w:val="20"/>
              </w:rPr>
              <w:t xml:space="preserve"> </w:t>
            </w:r>
            <w:r>
              <w:rPr>
                <w:i/>
                <w:sz w:val="20"/>
              </w:rPr>
              <w:t>titre</w:t>
            </w:r>
            <w:r>
              <w:rPr>
                <w:i/>
                <w:spacing w:val="-5"/>
                <w:sz w:val="20"/>
              </w:rPr>
              <w:t xml:space="preserve"> </w:t>
            </w:r>
            <w:r>
              <w:rPr>
                <w:i/>
                <w:sz w:val="20"/>
              </w:rPr>
              <w:t>ou</w:t>
            </w:r>
            <w:r>
              <w:rPr>
                <w:i/>
                <w:spacing w:val="-6"/>
                <w:sz w:val="20"/>
              </w:rPr>
              <w:t xml:space="preserve"> </w:t>
            </w:r>
            <w:r>
              <w:rPr>
                <w:i/>
                <w:sz w:val="20"/>
              </w:rPr>
              <w:t>la</w:t>
            </w:r>
            <w:r>
              <w:rPr>
                <w:i/>
                <w:spacing w:val="-3"/>
                <w:sz w:val="20"/>
              </w:rPr>
              <w:t xml:space="preserve"> </w:t>
            </w:r>
            <w:r>
              <w:rPr>
                <w:i/>
                <w:sz w:val="20"/>
              </w:rPr>
              <w:t>position</w:t>
            </w:r>
            <w:r>
              <w:rPr>
                <w:i/>
                <w:spacing w:val="-7"/>
                <w:sz w:val="20"/>
              </w:rPr>
              <w:t xml:space="preserve"> </w:t>
            </w:r>
            <w:r>
              <w:rPr>
                <w:i/>
                <w:sz w:val="20"/>
              </w:rPr>
              <w:t>du</w:t>
            </w:r>
            <w:r>
              <w:rPr>
                <w:i/>
                <w:spacing w:val="-6"/>
                <w:sz w:val="20"/>
              </w:rPr>
              <w:t xml:space="preserve"> </w:t>
            </w:r>
            <w:r>
              <w:rPr>
                <w:i/>
                <w:spacing w:val="-2"/>
                <w:sz w:val="20"/>
              </w:rPr>
              <w:t>représentant]</w:t>
            </w:r>
          </w:p>
        </w:tc>
      </w:tr>
      <w:tr w:rsidR="00E14A36" w14:paraId="1835F3A2" w14:textId="77777777">
        <w:trPr>
          <w:trHeight w:val="232"/>
        </w:trPr>
        <w:tc>
          <w:tcPr>
            <w:tcW w:w="3442" w:type="dxa"/>
          </w:tcPr>
          <w:p w14:paraId="01EC12E1" w14:textId="77777777" w:rsidR="00E14A36" w:rsidRDefault="00000000">
            <w:pPr>
              <w:pStyle w:val="TableParagraph"/>
              <w:spacing w:line="212" w:lineRule="exact"/>
              <w:ind w:left="107"/>
              <w:rPr>
                <w:b/>
                <w:sz w:val="20"/>
              </w:rPr>
            </w:pPr>
            <w:proofErr w:type="gramStart"/>
            <w:r>
              <w:rPr>
                <w:b/>
                <w:spacing w:val="-2"/>
                <w:sz w:val="20"/>
              </w:rPr>
              <w:t>Adresse:</w:t>
            </w:r>
            <w:proofErr w:type="gramEnd"/>
          </w:p>
        </w:tc>
        <w:tc>
          <w:tcPr>
            <w:tcW w:w="5919" w:type="dxa"/>
          </w:tcPr>
          <w:p w14:paraId="589CF37D" w14:textId="77777777" w:rsidR="00E14A36" w:rsidRDefault="00000000">
            <w:pPr>
              <w:pStyle w:val="TableParagraph"/>
              <w:spacing w:line="212" w:lineRule="exact"/>
              <w:ind w:left="110"/>
              <w:rPr>
                <w:sz w:val="20"/>
              </w:rPr>
            </w:pPr>
            <w:r>
              <w:rPr>
                <w:sz w:val="20"/>
              </w:rPr>
              <w:t>[</w:t>
            </w:r>
            <w:r>
              <w:rPr>
                <w:i/>
                <w:sz w:val="20"/>
              </w:rPr>
              <w:t>Insérer</w:t>
            </w:r>
            <w:r>
              <w:rPr>
                <w:i/>
                <w:spacing w:val="-9"/>
                <w:sz w:val="20"/>
              </w:rPr>
              <w:t xml:space="preserve"> </w:t>
            </w:r>
            <w:r>
              <w:rPr>
                <w:i/>
                <w:sz w:val="20"/>
              </w:rPr>
              <w:t>l’adresse</w:t>
            </w:r>
            <w:r>
              <w:rPr>
                <w:i/>
                <w:spacing w:val="-9"/>
                <w:sz w:val="20"/>
              </w:rPr>
              <w:t xml:space="preserve"> </w:t>
            </w:r>
            <w:r>
              <w:rPr>
                <w:i/>
                <w:sz w:val="20"/>
              </w:rPr>
              <w:t>de</w:t>
            </w:r>
            <w:r>
              <w:rPr>
                <w:i/>
                <w:spacing w:val="-10"/>
                <w:sz w:val="20"/>
              </w:rPr>
              <w:t xml:space="preserve"> </w:t>
            </w:r>
            <w:r>
              <w:rPr>
                <w:i/>
                <w:spacing w:val="-2"/>
                <w:sz w:val="20"/>
              </w:rPr>
              <w:t>l’Entreprise</w:t>
            </w:r>
            <w:r>
              <w:rPr>
                <w:spacing w:val="-2"/>
                <w:sz w:val="20"/>
              </w:rPr>
              <w:t>]</w:t>
            </w:r>
          </w:p>
        </w:tc>
      </w:tr>
      <w:tr w:rsidR="00E14A36" w14:paraId="2F7F448C" w14:textId="77777777">
        <w:trPr>
          <w:trHeight w:val="232"/>
        </w:trPr>
        <w:tc>
          <w:tcPr>
            <w:tcW w:w="3442" w:type="dxa"/>
          </w:tcPr>
          <w:p w14:paraId="68D04393" w14:textId="77777777" w:rsidR="00E14A36" w:rsidRDefault="00000000">
            <w:pPr>
              <w:pStyle w:val="TableParagraph"/>
              <w:spacing w:line="212" w:lineRule="exact"/>
              <w:ind w:left="107"/>
              <w:rPr>
                <w:b/>
                <w:sz w:val="20"/>
              </w:rPr>
            </w:pPr>
            <w:proofErr w:type="gramStart"/>
            <w:r>
              <w:rPr>
                <w:b/>
                <w:spacing w:val="-2"/>
                <w:sz w:val="20"/>
              </w:rPr>
              <w:t>Courriel:</w:t>
            </w:r>
            <w:proofErr w:type="gramEnd"/>
          </w:p>
        </w:tc>
        <w:tc>
          <w:tcPr>
            <w:tcW w:w="5919" w:type="dxa"/>
          </w:tcPr>
          <w:p w14:paraId="18BD414F" w14:textId="77777777" w:rsidR="00E14A36" w:rsidRDefault="00000000">
            <w:pPr>
              <w:pStyle w:val="TableParagraph"/>
              <w:spacing w:line="212" w:lineRule="exact"/>
              <w:ind w:left="110"/>
              <w:rPr>
                <w:sz w:val="20"/>
              </w:rPr>
            </w:pPr>
            <w:r>
              <w:rPr>
                <w:sz w:val="20"/>
              </w:rPr>
              <w:t>[</w:t>
            </w:r>
            <w:r>
              <w:rPr>
                <w:i/>
                <w:sz w:val="20"/>
              </w:rPr>
              <w:t>Insérer</w:t>
            </w:r>
            <w:r>
              <w:rPr>
                <w:i/>
                <w:spacing w:val="-9"/>
                <w:sz w:val="20"/>
              </w:rPr>
              <w:t xml:space="preserve"> </w:t>
            </w:r>
            <w:r>
              <w:rPr>
                <w:i/>
                <w:sz w:val="20"/>
              </w:rPr>
              <w:t>l’adresse</w:t>
            </w:r>
            <w:r>
              <w:rPr>
                <w:i/>
                <w:spacing w:val="-9"/>
                <w:sz w:val="20"/>
              </w:rPr>
              <w:t xml:space="preserve"> </w:t>
            </w:r>
            <w:r>
              <w:rPr>
                <w:i/>
                <w:sz w:val="20"/>
              </w:rPr>
              <w:t>courriel</w:t>
            </w:r>
            <w:r>
              <w:rPr>
                <w:i/>
                <w:spacing w:val="-10"/>
                <w:sz w:val="20"/>
              </w:rPr>
              <w:t xml:space="preserve"> </w:t>
            </w:r>
            <w:r>
              <w:rPr>
                <w:i/>
                <w:sz w:val="20"/>
              </w:rPr>
              <w:t>de</w:t>
            </w:r>
            <w:r>
              <w:rPr>
                <w:i/>
                <w:spacing w:val="-6"/>
                <w:sz w:val="20"/>
              </w:rPr>
              <w:t xml:space="preserve"> </w:t>
            </w:r>
            <w:r>
              <w:rPr>
                <w:i/>
                <w:spacing w:val="-2"/>
                <w:sz w:val="20"/>
              </w:rPr>
              <w:t>l’Entreprise</w:t>
            </w:r>
            <w:r>
              <w:rPr>
                <w:spacing w:val="-2"/>
                <w:sz w:val="20"/>
              </w:rPr>
              <w:t>]</w:t>
            </w:r>
          </w:p>
        </w:tc>
      </w:tr>
    </w:tbl>
    <w:p w14:paraId="40758853" w14:textId="77777777" w:rsidR="00E14A36" w:rsidRDefault="00E14A36">
      <w:pPr>
        <w:pStyle w:val="Corpsdetexte"/>
        <w:spacing w:before="2"/>
        <w:rPr>
          <w:b/>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2"/>
        <w:gridCol w:w="5919"/>
      </w:tblGrid>
      <w:tr w:rsidR="00E14A36" w14:paraId="6A502E15" w14:textId="77777777">
        <w:trPr>
          <w:trHeight w:val="232"/>
        </w:trPr>
        <w:tc>
          <w:tcPr>
            <w:tcW w:w="3442" w:type="dxa"/>
          </w:tcPr>
          <w:p w14:paraId="77FBAD58" w14:textId="77777777" w:rsidR="00E14A36" w:rsidRDefault="00000000">
            <w:pPr>
              <w:pStyle w:val="TableParagraph"/>
              <w:spacing w:line="212" w:lineRule="exact"/>
              <w:ind w:left="107"/>
              <w:rPr>
                <w:b/>
                <w:sz w:val="20"/>
              </w:rPr>
            </w:pPr>
            <w:proofErr w:type="gramStart"/>
            <w:r>
              <w:rPr>
                <w:b/>
                <w:spacing w:val="-5"/>
                <w:sz w:val="20"/>
              </w:rPr>
              <w:t>A:</w:t>
            </w:r>
            <w:proofErr w:type="gramEnd"/>
          </w:p>
        </w:tc>
        <w:tc>
          <w:tcPr>
            <w:tcW w:w="5919" w:type="dxa"/>
          </w:tcPr>
          <w:p w14:paraId="0D35F6F8" w14:textId="77777777" w:rsidR="00E14A36" w:rsidRDefault="00000000">
            <w:pPr>
              <w:pStyle w:val="TableParagraph"/>
              <w:spacing w:line="212" w:lineRule="exact"/>
              <w:ind w:left="110"/>
              <w:rPr>
                <w:b/>
                <w:sz w:val="20"/>
              </w:rPr>
            </w:pPr>
            <w:r>
              <w:rPr>
                <w:b/>
                <w:sz w:val="20"/>
              </w:rPr>
              <w:t>Monsieur</w:t>
            </w:r>
            <w:r>
              <w:rPr>
                <w:b/>
                <w:spacing w:val="-5"/>
                <w:sz w:val="20"/>
              </w:rPr>
              <w:t xml:space="preserve"> </w:t>
            </w:r>
            <w:r>
              <w:rPr>
                <w:b/>
                <w:sz w:val="20"/>
              </w:rPr>
              <w:t>le</w:t>
            </w:r>
            <w:r>
              <w:rPr>
                <w:b/>
                <w:spacing w:val="-5"/>
                <w:sz w:val="20"/>
              </w:rPr>
              <w:t xml:space="preserve"> </w:t>
            </w:r>
            <w:r>
              <w:rPr>
                <w:b/>
                <w:sz w:val="20"/>
              </w:rPr>
              <w:t>Maire</w:t>
            </w:r>
            <w:r>
              <w:rPr>
                <w:b/>
                <w:spacing w:val="-5"/>
                <w:sz w:val="20"/>
              </w:rPr>
              <w:t xml:space="preserve"> </w:t>
            </w:r>
            <w:r>
              <w:rPr>
                <w:b/>
                <w:sz w:val="20"/>
              </w:rPr>
              <w:t>de</w:t>
            </w:r>
            <w:r>
              <w:rPr>
                <w:b/>
                <w:spacing w:val="-4"/>
                <w:sz w:val="20"/>
              </w:rPr>
              <w:t xml:space="preserve"> </w:t>
            </w:r>
            <w:r>
              <w:rPr>
                <w:b/>
                <w:sz w:val="20"/>
              </w:rPr>
              <w:t>la</w:t>
            </w:r>
            <w:r>
              <w:rPr>
                <w:b/>
                <w:spacing w:val="-6"/>
                <w:sz w:val="20"/>
              </w:rPr>
              <w:t xml:space="preserve"> </w:t>
            </w:r>
            <w:r>
              <w:rPr>
                <w:b/>
                <w:sz w:val="20"/>
              </w:rPr>
              <w:t>Commune</w:t>
            </w:r>
            <w:r>
              <w:rPr>
                <w:b/>
                <w:spacing w:val="-5"/>
                <w:sz w:val="20"/>
              </w:rPr>
              <w:t xml:space="preserve"> </w:t>
            </w:r>
            <w:r>
              <w:rPr>
                <w:b/>
                <w:sz w:val="20"/>
              </w:rPr>
              <w:t>de</w:t>
            </w:r>
            <w:r>
              <w:rPr>
                <w:b/>
                <w:spacing w:val="-4"/>
                <w:sz w:val="20"/>
              </w:rPr>
              <w:t xml:space="preserve"> </w:t>
            </w:r>
            <w:proofErr w:type="spellStart"/>
            <w:r>
              <w:rPr>
                <w:b/>
                <w:spacing w:val="-4"/>
                <w:sz w:val="20"/>
              </w:rPr>
              <w:t>Mboma</w:t>
            </w:r>
            <w:proofErr w:type="spellEnd"/>
          </w:p>
        </w:tc>
      </w:tr>
      <w:tr w:rsidR="00E14A36" w14:paraId="1BC0AB92" w14:textId="77777777">
        <w:trPr>
          <w:trHeight w:val="1394"/>
        </w:trPr>
        <w:tc>
          <w:tcPr>
            <w:tcW w:w="3442" w:type="dxa"/>
          </w:tcPr>
          <w:p w14:paraId="2104B8FE" w14:textId="77777777" w:rsidR="00E14A36" w:rsidRDefault="00000000">
            <w:pPr>
              <w:pStyle w:val="TableParagraph"/>
              <w:spacing w:line="219" w:lineRule="exact"/>
              <w:ind w:left="107"/>
              <w:rPr>
                <w:b/>
                <w:sz w:val="20"/>
              </w:rPr>
            </w:pPr>
            <w:r>
              <w:rPr>
                <w:b/>
                <w:sz w:val="20"/>
              </w:rPr>
              <w:t>Adresse</w:t>
            </w:r>
            <w:r>
              <w:rPr>
                <w:b/>
                <w:spacing w:val="-11"/>
                <w:sz w:val="20"/>
              </w:rPr>
              <w:t xml:space="preserve"> </w:t>
            </w:r>
            <w:r>
              <w:rPr>
                <w:b/>
                <w:spacing w:val="-10"/>
                <w:sz w:val="20"/>
              </w:rPr>
              <w:t>:</w:t>
            </w:r>
          </w:p>
        </w:tc>
        <w:tc>
          <w:tcPr>
            <w:tcW w:w="5919" w:type="dxa"/>
            <w:shd w:val="clear" w:color="auto" w:fill="FCE9D9"/>
          </w:tcPr>
          <w:p w14:paraId="4D39A830" w14:textId="77777777" w:rsidR="00E14A36" w:rsidRDefault="00000000">
            <w:pPr>
              <w:pStyle w:val="TableParagraph"/>
              <w:tabs>
                <w:tab w:val="left" w:pos="2928"/>
              </w:tabs>
              <w:spacing w:line="219" w:lineRule="exact"/>
              <w:ind w:left="110"/>
              <w:rPr>
                <w:b/>
                <w:sz w:val="20"/>
              </w:rPr>
            </w:pPr>
            <w:r>
              <w:rPr>
                <w:b/>
                <w:noProof/>
                <w:sz w:val="20"/>
              </w:rPr>
              <mc:AlternateContent>
                <mc:Choice Requires="wpg">
                  <w:drawing>
                    <wp:anchor distT="0" distB="0" distL="0" distR="0" simplePos="0" relativeHeight="483806720" behindDoc="1" locked="0" layoutInCell="1" allowOverlap="1" wp14:anchorId="3D24BAFD" wp14:editId="45264D82">
                      <wp:simplePos x="0" y="0"/>
                      <wp:positionH relativeFrom="column">
                        <wp:posOffset>51815</wp:posOffset>
                      </wp:positionH>
                      <wp:positionV relativeFrom="paragraph">
                        <wp:posOffset>-126</wp:posOffset>
                      </wp:positionV>
                      <wp:extent cx="3656965" cy="7378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737870"/>
                                <a:chOff x="0" y="0"/>
                                <a:chExt cx="3656965" cy="737870"/>
                              </a:xfrm>
                            </wpg:grpSpPr>
                            <wps:wsp>
                              <wps:cNvPr id="22" name="Graphic 22"/>
                              <wps:cNvSpPr/>
                              <wps:spPr>
                                <a:xfrm>
                                  <a:off x="0" y="0"/>
                                  <a:ext cx="3656965" cy="737870"/>
                                </a:xfrm>
                                <a:custGeom>
                                  <a:avLst/>
                                  <a:gdLst/>
                                  <a:ahLst/>
                                  <a:cxnLst/>
                                  <a:rect l="l" t="t" r="r" b="b"/>
                                  <a:pathLst>
                                    <a:path w="3656965" h="737870">
                                      <a:moveTo>
                                        <a:pt x="3656711" y="147840"/>
                                      </a:moveTo>
                                      <a:lnTo>
                                        <a:pt x="0" y="147840"/>
                                      </a:lnTo>
                                      <a:lnTo>
                                        <a:pt x="0" y="294132"/>
                                      </a:lnTo>
                                      <a:lnTo>
                                        <a:pt x="0" y="441960"/>
                                      </a:lnTo>
                                      <a:lnTo>
                                        <a:pt x="0" y="589788"/>
                                      </a:lnTo>
                                      <a:lnTo>
                                        <a:pt x="0" y="737616"/>
                                      </a:lnTo>
                                      <a:lnTo>
                                        <a:pt x="3656711" y="737616"/>
                                      </a:lnTo>
                                      <a:lnTo>
                                        <a:pt x="3656711" y="589788"/>
                                      </a:lnTo>
                                      <a:lnTo>
                                        <a:pt x="3656711" y="441960"/>
                                      </a:lnTo>
                                      <a:lnTo>
                                        <a:pt x="3656711" y="294132"/>
                                      </a:lnTo>
                                      <a:lnTo>
                                        <a:pt x="3656711" y="147840"/>
                                      </a:lnTo>
                                      <a:close/>
                                    </a:path>
                                    <a:path w="3656965" h="737870">
                                      <a:moveTo>
                                        <a:pt x="3656711" y="0"/>
                                      </a:moveTo>
                                      <a:lnTo>
                                        <a:pt x="0" y="0"/>
                                      </a:lnTo>
                                      <a:lnTo>
                                        <a:pt x="0" y="147828"/>
                                      </a:lnTo>
                                      <a:lnTo>
                                        <a:pt x="3656711" y="147828"/>
                                      </a:lnTo>
                                      <a:lnTo>
                                        <a:pt x="3656711" y="0"/>
                                      </a:lnTo>
                                      <a:close/>
                                    </a:path>
                                  </a:pathLst>
                                </a:custGeom>
                                <a:solidFill>
                                  <a:srgbClr val="FCE9D9"/>
                                </a:solidFill>
                              </wps:spPr>
                              <wps:bodyPr wrap="square" lIns="0" tIns="0" rIns="0" bIns="0" rtlCol="0">
                                <a:prstTxWarp prst="textNoShape">
                                  <a:avLst/>
                                </a:prstTxWarp>
                                <a:noAutofit/>
                              </wps:bodyPr>
                            </wps:wsp>
                          </wpg:wgp>
                        </a:graphicData>
                      </a:graphic>
                    </wp:anchor>
                  </w:drawing>
                </mc:Choice>
                <mc:Fallback>
                  <w:pict>
                    <v:group w14:anchorId="1F0CF8CC" id="Group 21" o:spid="_x0000_s1026" style="position:absolute;margin-left:4.1pt;margin-top:0;width:287.95pt;height:58.1pt;z-index:-19509760;mso-wrap-distance-left:0;mso-wrap-distance-right:0" coordsize="36569,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EYzQIAABoIAAAOAAAAZHJzL2Uyb0RvYy54bWykVVtv2yAUfp+0/4B4Xx2nqZNYdaqpl2hS&#10;tVVqpz0TjC8aNgxInP77HbBxWCplvbyYg/k4nPOdj8Pl1b7haMeUrkWb4fhsghFrqcjrtszwz6e7&#10;LwuMtCFtTrhoWYafmcZXq8+fLjuZsqmoBM+ZQuCk1WknM1wZI9Mo0rRiDdFnQrIWFguhGmJgqsoo&#10;V6QD7w2PppNJEnVC5VIJyrSGvzf9Il45/0XBqPlRFJoZxDMMsRn3Ve67sd9odUnSUhFZ1XQIg7wj&#10;iobULRw6urohhqCtql+4amqqhBaFOaOiiURR1JS5HCCbeHKUzVqJrXS5lGlXypEmoPaIp3e7pd93&#10;ayUf5YPqowfzXtDfGniJOlmm4bqdlwfwvlCN3QRJoL1j9HlklO0NovDzPLlIlskFRhTW5ufzxXyg&#10;nFZQlxfbaHV7emNE0v5YF9wYTCdBPfpAkP4YQY8Vkczxri0BDwrVeYanU4xa0oCI14Ne4A/wZA8H&#10;lOVwmOmBzg8wNCZKUrrVZs2E45rs7rXpNZt7i1TeovvWmwqUbzXPneYNRqB5hRFoftNrXhJj99kC&#10;WhN1QbGqsVZ2uRE79iQc0NiK2ZrO4xgjKGk8my9mrqQQ8AHI23AD3LtjqAf4UTrPPXC6nMXnjlnw&#10;6QF+DIGzWbxM/OEe4McQeLFYzhcLm/d/PIJCkzg5CQyzfyP8FWGE3l+RXgh/BW0h/J/KedIoF5r1&#10;NFlRfFAcvjSndeFRPgY/hgW0wU5PF/A4tzfAjyN4wQKoZrwuYIcXUgte53c155YrrcrNNVdoR+Dm&#10;3V3fLm+Wg5YCGHQunfYdwlobkT9Dg+mgpWRY/9kSxTDi31poYfa98obyxsYbyvBr4V41VyalzdP+&#10;F1ESSTAzbKAFfxe+k5HUdw6by4i1O1vxdWtEUdu24mLrIxom0FWHlwAeIHd/hsfSvnDh3KEOT/rq&#10;LwAAAP//AwBQSwMEFAAGAAgAAAAhAH7IgHPcAAAABgEAAA8AAABkcnMvZG93bnJldi54bWxMj0FL&#10;w0AQhe+C/2EZwZvdbLQlxGxKKeqpCLaCeJtmp0lodjdkt0n67x1Pehzex3vfFOvZdmKkIbTeaVCL&#10;BAS5ypvW1Ro+D68PGYgQ0RnsvCMNVwqwLm9vCsyNn9wHjftYCy5xIUcNTYx9LmWoGrIYFr4nx9nJ&#10;DxYjn0MtzYATl9tOpkmykhZbxwsN9rRtqDrvL1bD24TT5lG9jLvzaXv9Pizfv3aKtL6/mzfPICLN&#10;8Q+GX31Wh5Kdjv7iTBCdhixlUAP/w+Eye1IgjkypVQqyLOR//fIHAAD//wMAUEsBAi0AFAAGAAgA&#10;AAAhALaDOJL+AAAA4QEAABMAAAAAAAAAAAAAAAAAAAAAAFtDb250ZW50X1R5cGVzXS54bWxQSwEC&#10;LQAUAAYACAAAACEAOP0h/9YAAACUAQAACwAAAAAAAAAAAAAAAAAvAQAAX3JlbHMvLnJlbHNQSwEC&#10;LQAUAAYACAAAACEAcNmhGM0CAAAaCAAADgAAAAAAAAAAAAAAAAAuAgAAZHJzL2Uyb0RvYy54bWxQ&#10;SwECLQAUAAYACAAAACEAfsiAc9wAAAAGAQAADwAAAAAAAAAAAAAAAAAnBQAAZHJzL2Rvd25yZXYu&#10;eG1sUEsFBgAAAAAEAAQA8wAAADAGAAAAAA==&#10;">
                      <v:shape id="Graphic 22" o:spid="_x0000_s1027" style="position:absolute;width:36569;height:7378;visibility:visible;mso-wrap-style:square;v-text-anchor:top" coordsize="365696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rwQAAANsAAAAPAAAAZHJzL2Rvd25yZXYueG1sRI9Pi8Iw&#10;FMTvwn6H8Ba82dQii3aNsisovfrn4PFt82yLzUtoYq3f3iwIHoeZ+Q2zXA+mFT11vrGsYJqkIIhL&#10;qxuuFJyO28kchA/IGlvLpOBBHtarj9ESc23vvKf+ECoRIexzVFCH4HIpfVmTQZ9YRxy9i+0Mhii7&#10;SuoO7xFuWpml6Zc02HBcqNHRpqbyergZBdu/ptjrx9nPdtb0v0XrFlNySo0/h59vEIGG8A6/2oVW&#10;kGXw/yX+ALl6AgAA//8DAFBLAQItABQABgAIAAAAIQDb4fbL7gAAAIUBAAATAAAAAAAAAAAAAAAA&#10;AAAAAABbQ29udGVudF9UeXBlc10ueG1sUEsBAi0AFAAGAAgAAAAhAFr0LFu/AAAAFQEAAAsAAAAA&#10;AAAAAAAAAAAAHwEAAF9yZWxzLy5yZWxzUEsBAi0AFAAGAAgAAAAhAP8dLivBAAAA2wAAAA8AAAAA&#10;AAAAAAAAAAAABwIAAGRycy9kb3ducmV2LnhtbFBLBQYAAAAAAwADALcAAAD1AgAAAAA=&#10;" path="m3656711,147840l,147840,,294132,,441960,,589788,,737616r3656711,l3656711,589788r,-147828l3656711,294132r,-146292xem3656711,l,,,147828r3656711,l3656711,xe" fillcolor="#fce9d9" stroked="f">
                        <v:path arrowok="t"/>
                      </v:shape>
                    </v:group>
                  </w:pict>
                </mc:Fallback>
              </mc:AlternateContent>
            </w:r>
            <w:r>
              <w:rPr>
                <w:sz w:val="20"/>
              </w:rPr>
              <w:t xml:space="preserve">Rue : </w:t>
            </w:r>
            <w:r>
              <w:rPr>
                <w:sz w:val="20"/>
                <w:u w:val="thick"/>
              </w:rPr>
              <w:tab/>
            </w:r>
            <w:r>
              <w:rPr>
                <w:b/>
                <w:sz w:val="20"/>
              </w:rPr>
              <w:t>,</w:t>
            </w:r>
            <w:r>
              <w:rPr>
                <w:b/>
                <w:spacing w:val="-3"/>
                <w:sz w:val="20"/>
              </w:rPr>
              <w:t xml:space="preserve"> </w:t>
            </w:r>
            <w:r>
              <w:rPr>
                <w:b/>
                <w:spacing w:val="-2"/>
                <w:sz w:val="20"/>
              </w:rPr>
              <w:t>Bureaux</w:t>
            </w:r>
          </w:p>
          <w:p w14:paraId="37F610F4" w14:textId="77777777" w:rsidR="00E14A36" w:rsidRDefault="00000000">
            <w:pPr>
              <w:pStyle w:val="TableParagraph"/>
              <w:spacing w:line="231" w:lineRule="exact"/>
              <w:ind w:left="110"/>
              <w:rPr>
                <w:b/>
                <w:sz w:val="20"/>
              </w:rPr>
            </w:pPr>
            <w:r>
              <w:rPr>
                <w:sz w:val="20"/>
              </w:rPr>
              <w:t>Ville</w:t>
            </w:r>
            <w:r>
              <w:rPr>
                <w:spacing w:val="-3"/>
                <w:sz w:val="20"/>
              </w:rPr>
              <w:t xml:space="preserve"> </w:t>
            </w:r>
            <w:r>
              <w:rPr>
                <w:sz w:val="20"/>
              </w:rPr>
              <w:t>:</w:t>
            </w:r>
            <w:r>
              <w:rPr>
                <w:spacing w:val="-6"/>
                <w:sz w:val="20"/>
              </w:rPr>
              <w:t xml:space="preserve"> </w:t>
            </w:r>
            <w:proofErr w:type="spellStart"/>
            <w:r>
              <w:rPr>
                <w:b/>
                <w:spacing w:val="-2"/>
                <w:sz w:val="20"/>
              </w:rPr>
              <w:t>Mboma</w:t>
            </w:r>
            <w:proofErr w:type="spellEnd"/>
          </w:p>
          <w:p w14:paraId="75F54079" w14:textId="77777777" w:rsidR="00E14A36" w:rsidRDefault="00000000">
            <w:pPr>
              <w:pStyle w:val="TableParagraph"/>
              <w:tabs>
                <w:tab w:val="left" w:pos="3113"/>
              </w:tabs>
              <w:spacing w:line="231" w:lineRule="exact"/>
              <w:ind w:left="110"/>
              <w:rPr>
                <w:b/>
                <w:sz w:val="20"/>
              </w:rPr>
            </w:pPr>
            <w:r>
              <w:rPr>
                <w:sz w:val="20"/>
              </w:rPr>
              <w:t xml:space="preserve">Code postal : </w:t>
            </w:r>
            <w:r>
              <w:rPr>
                <w:b/>
                <w:sz w:val="20"/>
              </w:rPr>
              <w:t xml:space="preserve">BP </w:t>
            </w:r>
            <w:r>
              <w:rPr>
                <w:b/>
                <w:sz w:val="20"/>
                <w:u w:val="single"/>
              </w:rPr>
              <w:tab/>
            </w:r>
          </w:p>
          <w:p w14:paraId="5CB74802" w14:textId="77777777" w:rsidR="00E14A36" w:rsidRDefault="00000000">
            <w:pPr>
              <w:pStyle w:val="TableParagraph"/>
              <w:spacing w:before="1"/>
              <w:ind w:left="110"/>
              <w:rPr>
                <w:b/>
                <w:sz w:val="20"/>
              </w:rPr>
            </w:pPr>
            <w:r>
              <w:rPr>
                <w:sz w:val="20"/>
              </w:rPr>
              <w:t>Pays</w:t>
            </w:r>
            <w:r>
              <w:rPr>
                <w:spacing w:val="-2"/>
                <w:sz w:val="20"/>
              </w:rPr>
              <w:t xml:space="preserve"> </w:t>
            </w:r>
            <w:r>
              <w:rPr>
                <w:sz w:val="20"/>
              </w:rPr>
              <w:t>:</w:t>
            </w:r>
            <w:r>
              <w:rPr>
                <w:spacing w:val="-5"/>
                <w:sz w:val="20"/>
              </w:rPr>
              <w:t xml:space="preserve"> </w:t>
            </w:r>
            <w:r>
              <w:rPr>
                <w:b/>
                <w:spacing w:val="-2"/>
                <w:sz w:val="20"/>
              </w:rPr>
              <w:t>Cameroun</w:t>
            </w:r>
          </w:p>
          <w:p w14:paraId="7E525DD9" w14:textId="77777777" w:rsidR="00E14A36" w:rsidRDefault="00000000">
            <w:pPr>
              <w:pStyle w:val="TableParagraph"/>
              <w:ind w:left="110"/>
              <w:rPr>
                <w:b/>
                <w:sz w:val="20"/>
              </w:rPr>
            </w:pPr>
            <w:r>
              <w:rPr>
                <w:sz w:val="20"/>
              </w:rPr>
              <w:t>Numéro</w:t>
            </w:r>
            <w:r>
              <w:rPr>
                <w:spacing w:val="-6"/>
                <w:sz w:val="20"/>
              </w:rPr>
              <w:t xml:space="preserve"> </w:t>
            </w:r>
            <w:r>
              <w:rPr>
                <w:sz w:val="20"/>
              </w:rPr>
              <w:t>de</w:t>
            </w:r>
            <w:r>
              <w:rPr>
                <w:spacing w:val="-5"/>
                <w:sz w:val="20"/>
              </w:rPr>
              <w:t xml:space="preserve"> </w:t>
            </w:r>
            <w:r>
              <w:rPr>
                <w:sz w:val="20"/>
              </w:rPr>
              <w:t>téléphone</w:t>
            </w:r>
            <w:r>
              <w:rPr>
                <w:spacing w:val="-5"/>
                <w:sz w:val="20"/>
              </w:rPr>
              <w:t xml:space="preserve"> </w:t>
            </w:r>
            <w:r>
              <w:rPr>
                <w:sz w:val="20"/>
              </w:rPr>
              <w:t>:</w:t>
            </w:r>
            <w:r>
              <w:rPr>
                <w:spacing w:val="-5"/>
                <w:sz w:val="20"/>
              </w:rPr>
              <w:t xml:space="preserve"> </w:t>
            </w:r>
            <w:r>
              <w:rPr>
                <w:b/>
                <w:sz w:val="20"/>
                <w:u w:val="single"/>
              </w:rPr>
              <w:t>699</w:t>
            </w:r>
            <w:r>
              <w:rPr>
                <w:b/>
                <w:spacing w:val="-5"/>
                <w:sz w:val="20"/>
                <w:u w:val="single"/>
              </w:rPr>
              <w:t xml:space="preserve"> </w:t>
            </w:r>
            <w:r>
              <w:rPr>
                <w:b/>
                <w:sz w:val="20"/>
                <w:u w:val="single"/>
              </w:rPr>
              <w:t>831</w:t>
            </w:r>
            <w:r>
              <w:rPr>
                <w:b/>
                <w:spacing w:val="-5"/>
                <w:sz w:val="20"/>
                <w:u w:val="single"/>
              </w:rPr>
              <w:t xml:space="preserve"> 639</w:t>
            </w:r>
          </w:p>
          <w:p w14:paraId="38E747F7" w14:textId="77777777" w:rsidR="00E14A36" w:rsidRDefault="00000000">
            <w:pPr>
              <w:pStyle w:val="TableParagraph"/>
              <w:spacing w:before="2" w:line="225" w:lineRule="exact"/>
              <w:ind w:left="110"/>
              <w:rPr>
                <w:sz w:val="20"/>
              </w:rPr>
            </w:pPr>
            <w:r>
              <w:rPr>
                <w:sz w:val="20"/>
              </w:rPr>
              <w:t>Adresse</w:t>
            </w:r>
            <w:r>
              <w:rPr>
                <w:spacing w:val="-7"/>
                <w:sz w:val="20"/>
              </w:rPr>
              <w:t xml:space="preserve"> </w:t>
            </w:r>
            <w:r>
              <w:rPr>
                <w:sz w:val="20"/>
              </w:rPr>
              <w:t>électronique</w:t>
            </w:r>
            <w:r>
              <w:rPr>
                <w:spacing w:val="-4"/>
                <w:sz w:val="20"/>
              </w:rPr>
              <w:t xml:space="preserve"> </w:t>
            </w:r>
            <w:r>
              <w:rPr>
                <w:sz w:val="20"/>
              </w:rPr>
              <w:t>:</w:t>
            </w:r>
            <w:r>
              <w:rPr>
                <w:spacing w:val="-9"/>
                <w:sz w:val="20"/>
              </w:rPr>
              <w:t xml:space="preserve"> </w:t>
            </w:r>
            <w:r>
              <w:rPr>
                <w:spacing w:val="-2"/>
                <w:sz w:val="20"/>
              </w:rPr>
              <w:t>fredericfoudafoudagmail.com</w:t>
            </w:r>
          </w:p>
        </w:tc>
      </w:tr>
      <w:tr w:rsidR="00E14A36" w14:paraId="7A361461" w14:textId="77777777">
        <w:trPr>
          <w:trHeight w:val="1391"/>
        </w:trPr>
        <w:tc>
          <w:tcPr>
            <w:tcW w:w="3442" w:type="dxa"/>
          </w:tcPr>
          <w:p w14:paraId="4982B58A" w14:textId="77777777" w:rsidR="00E14A36" w:rsidRDefault="00000000">
            <w:pPr>
              <w:pStyle w:val="TableParagraph"/>
              <w:spacing w:line="219" w:lineRule="exact"/>
              <w:ind w:left="107"/>
              <w:rPr>
                <w:b/>
                <w:sz w:val="20"/>
              </w:rPr>
            </w:pPr>
            <w:r>
              <w:rPr>
                <w:b/>
                <w:sz w:val="20"/>
              </w:rPr>
              <w:t>DC</w:t>
            </w:r>
            <w:r>
              <w:rPr>
                <w:b/>
                <w:spacing w:val="-4"/>
                <w:sz w:val="20"/>
              </w:rPr>
              <w:t xml:space="preserve"> </w:t>
            </w:r>
            <w:proofErr w:type="spellStart"/>
            <w:r>
              <w:rPr>
                <w:b/>
                <w:sz w:val="20"/>
              </w:rPr>
              <w:t>Ref</w:t>
            </w:r>
            <w:proofErr w:type="spellEnd"/>
            <w:r>
              <w:rPr>
                <w:b/>
                <w:spacing w:val="-3"/>
                <w:sz w:val="20"/>
              </w:rPr>
              <w:t xml:space="preserve"> </w:t>
            </w:r>
            <w:r>
              <w:rPr>
                <w:b/>
                <w:spacing w:val="-4"/>
                <w:sz w:val="20"/>
              </w:rPr>
              <w:t>No</w:t>
            </w:r>
            <w:proofErr w:type="gramStart"/>
            <w:r>
              <w:rPr>
                <w:b/>
                <w:spacing w:val="-4"/>
                <w:sz w:val="20"/>
              </w:rPr>
              <w:t>.:</w:t>
            </w:r>
            <w:proofErr w:type="gramEnd"/>
          </w:p>
        </w:tc>
        <w:tc>
          <w:tcPr>
            <w:tcW w:w="5919" w:type="dxa"/>
          </w:tcPr>
          <w:p w14:paraId="367B3D22" w14:textId="77777777" w:rsidR="00E14A36" w:rsidRDefault="00000000">
            <w:pPr>
              <w:pStyle w:val="TableParagraph"/>
              <w:tabs>
                <w:tab w:val="left" w:pos="1809"/>
                <w:tab w:val="left" w:pos="2580"/>
                <w:tab w:val="left" w:pos="5558"/>
              </w:tabs>
              <w:spacing w:line="219" w:lineRule="exact"/>
              <w:ind w:left="110"/>
              <w:rPr>
                <w:sz w:val="20"/>
              </w:rPr>
            </w:pPr>
            <w:r>
              <w:rPr>
                <w:spacing w:val="-5"/>
                <w:sz w:val="20"/>
              </w:rPr>
              <w:t>N°</w:t>
            </w:r>
            <w:r>
              <w:rPr>
                <w:sz w:val="20"/>
                <w:u w:val="single"/>
              </w:rPr>
              <w:tab/>
            </w:r>
            <w:r>
              <w:rPr>
                <w:spacing w:val="-4"/>
                <w:sz w:val="20"/>
              </w:rPr>
              <w:t>/DC/</w:t>
            </w:r>
            <w:r>
              <w:rPr>
                <w:sz w:val="20"/>
                <w:u w:val="single"/>
              </w:rPr>
              <w:tab/>
            </w:r>
            <w:r>
              <w:rPr>
                <w:spacing w:val="-2"/>
                <w:sz w:val="20"/>
              </w:rPr>
              <w:t>/SIGAMP/CIPM/2025</w:t>
            </w:r>
            <w:r>
              <w:rPr>
                <w:sz w:val="20"/>
              </w:rPr>
              <w:tab/>
            </w:r>
            <w:r>
              <w:rPr>
                <w:spacing w:val="-5"/>
                <w:sz w:val="20"/>
              </w:rPr>
              <w:t>DU</w:t>
            </w:r>
          </w:p>
          <w:p w14:paraId="30E51E90" w14:textId="77777777" w:rsidR="00E14A36" w:rsidRDefault="00E14A36">
            <w:pPr>
              <w:pStyle w:val="TableParagraph"/>
              <w:spacing w:before="7"/>
              <w:rPr>
                <w:b/>
                <w:sz w:val="17"/>
              </w:rPr>
            </w:pPr>
          </w:p>
          <w:p w14:paraId="60D252A7" w14:textId="77777777" w:rsidR="00E14A36" w:rsidRDefault="00000000">
            <w:pPr>
              <w:pStyle w:val="TableParagraph"/>
              <w:spacing w:line="20" w:lineRule="exact"/>
              <w:ind w:left="110"/>
              <w:rPr>
                <w:sz w:val="2"/>
              </w:rPr>
            </w:pPr>
            <w:r>
              <w:rPr>
                <w:noProof/>
                <w:sz w:val="2"/>
              </w:rPr>
              <mc:AlternateContent>
                <mc:Choice Requires="wpg">
                  <w:drawing>
                    <wp:inline distT="0" distB="0" distL="0" distR="0" wp14:anchorId="697846A5" wp14:editId="463B20A7">
                      <wp:extent cx="932180" cy="8255"/>
                      <wp:effectExtent l="9525" t="0" r="1269" b="126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180" cy="8255"/>
                                <a:chOff x="0" y="0"/>
                                <a:chExt cx="932180" cy="8255"/>
                              </a:xfrm>
                            </wpg:grpSpPr>
                            <wps:wsp>
                              <wps:cNvPr id="24" name="Graphic 24"/>
                              <wps:cNvSpPr/>
                              <wps:spPr>
                                <a:xfrm>
                                  <a:off x="0" y="3984"/>
                                  <a:ext cx="932180" cy="1270"/>
                                </a:xfrm>
                                <a:custGeom>
                                  <a:avLst/>
                                  <a:gdLst/>
                                  <a:ahLst/>
                                  <a:cxnLst/>
                                  <a:rect l="l" t="t" r="r" b="b"/>
                                  <a:pathLst>
                                    <a:path w="932180">
                                      <a:moveTo>
                                        <a:pt x="0" y="0"/>
                                      </a:moveTo>
                                      <a:lnTo>
                                        <a:pt x="932045" y="0"/>
                                      </a:lnTo>
                                    </a:path>
                                  </a:pathLst>
                                </a:custGeom>
                                <a:ln w="7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1E2C72" id="Group 23" o:spid="_x0000_s1026" style="width:73.4pt;height:.65pt;mso-position-horizontal-relative:char;mso-position-vertical-relative:line" coordsize="93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DfcAIAAI0FAAAOAAAAZHJzL2Uyb0RvYy54bWykVMlu2zAQvRfoPxC817KVOLEFy0ERN0aB&#10;IA0QFz3TFLWgFMkOacv++w6pxY4T9JDqIDxyhrO8eeTi7lBLshdgK61SOhmNKRGK66xSRUp/bh6+&#10;zCixjqmMSa1ESo/C0rvl50+LxiQi1qWWmQCCQZRNGpPS0jmTRJHlpaiZHWkjFBpzDTVzuIQiyoA1&#10;GL2WUTwe30SNhsyA5sJa3F21RroM8fNccPcjz61wRKYUa3PhD+G/9f9ouWBJAcyUFe/KYB+oomaV&#10;wqRDqBVzjOygehOqrjhoq3M34rqOdJ5XXIQesJvJ+KKbNeidCb0USVOYgSak9oKnD4flT/s1mBfz&#10;DG31CB81/22Rl6gxRXJu9+vi5HzIofaHsAlyCIweB0bFwRGOm/OreDJD3jmaZvF02vLNSxzKmzO8&#10;/PaPUxFL2oShrKGMxqBu7Ika+3/UvJTMiMC49a0/A6mylMbXlChWo3zXnVJwBxnyydHLs9etbEfk&#10;u9xczWfhGEveo2cS3wY5Do2yhO+sWwsdWGb7R+tatWY9YmWP+EH1EFDzXu0yqN1RgmoHSlDt25Z9&#10;w5w/50fnIWmGMfmtWu/FRgejuxgRVnaySnXuhXMeX08p6RWArq0DAp8E1dSCkBjxeWtS+Rpu5zez&#10;cIWsllX2UEnpi7BQbO8lkD3zFzh8vguM8MrNgHUrZsvWL5g6N6mCkm3SjsaPbKuzI062wVmm1P7Z&#10;MRCUyO8KteOfiB5AD7Y9ACfvdXhIAj+Yc3P4xcAQnz6lDsf6pHsJsaQfmW998PUnlf66czqv/DxR&#10;zn1F3QLlHFC484hePSrn6+B1ekWXfwEAAP//AwBQSwMEFAAGAAgAAAAhALyTXfTaAAAAAwEAAA8A&#10;AABkcnMvZG93bnJldi54bWxMj0FLw0AQhe+C/2EZwZvdxGqRmE0pRT0VwVYQb9PsNAnNzobsNkn/&#10;vVMvehlmeI8338uXk2vVQH1oPBtIZwko4tLbhisDn7vXuydQISJbbD2TgTMFWBbXVzlm1o/8QcM2&#10;VkpCOGRooI6xy7QOZU0Ow8x3xKIdfO8wytlX2vY4Srhr9X2SLLTDhuVDjR2tayqP25Mz8DbiuJqn&#10;L8PmeFifv3eP71+blIy5vZlWz6AiTfHPDBd8QYdCmPb+xDao1oAUib/zoj0spMZeljnoItf/2Ysf&#10;AAAA//8DAFBLAQItABQABgAIAAAAIQC2gziS/gAAAOEBAAATAAAAAAAAAAAAAAAAAAAAAABbQ29u&#10;dGVudF9UeXBlc10ueG1sUEsBAi0AFAAGAAgAAAAhADj9If/WAAAAlAEAAAsAAAAAAAAAAAAAAAAA&#10;LwEAAF9yZWxzLy5yZWxzUEsBAi0AFAAGAAgAAAAhANSVsN9wAgAAjQUAAA4AAAAAAAAAAAAAAAAA&#10;LgIAAGRycy9lMm9Eb2MueG1sUEsBAi0AFAAGAAgAAAAhALyTXfTaAAAAAwEAAA8AAAAAAAAAAAAA&#10;AAAAygQAAGRycy9kb3ducmV2LnhtbFBLBQYAAAAABAAEAPMAAADRBQAAAAA=&#10;">
                      <v:shape id="Graphic 24" o:spid="_x0000_s1027" style="position:absolute;top:39;width:9321;height:13;visibility:visible;mso-wrap-style:square;v-text-anchor:top" coordsize="93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TxQAAANsAAAAPAAAAZHJzL2Rvd25yZXYueG1sRI9Ba4NA&#10;FITvgf6H5RV6CcnaJIRgXUULLbn0ENNDe3u4ryp134q7Gvvvs4VAjsPMfMMk2Ww6MdHgWssKntcR&#10;COLK6pZrBZ/nt9UBhPPIGjvLpOCPHGTpwyLBWNsLn2gqfS0ChF2MChrv+1hKVzVk0K1tTxy8HzsY&#10;9EEOtdQDXgLcdHITRXtpsOWw0GBPrw1Vv+VoFLhKbr++cZTL4qN4z8/FcnecRqWeHuf8BYSn2d/D&#10;t/ZRK9js4P9L+AEyvQIAAP//AwBQSwECLQAUAAYACAAAACEA2+H2y+4AAACFAQAAEwAAAAAAAAAA&#10;AAAAAAAAAAAAW0NvbnRlbnRfVHlwZXNdLnhtbFBLAQItABQABgAIAAAAIQBa9CxbvwAAABUBAAAL&#10;AAAAAAAAAAAAAAAAAB8BAABfcmVscy8ucmVsc1BLAQItABQABgAIAAAAIQDv8Z+TxQAAANsAAAAP&#10;AAAAAAAAAAAAAAAAAAcCAABkcnMvZG93bnJldi54bWxQSwUGAAAAAAMAAwC3AAAA+QIAAAAA&#10;" path="m,l932045,e" filled="f" strokeweight=".22133mm">
                        <v:path arrowok="t"/>
                      </v:shape>
                      <w10:anchorlock/>
                    </v:group>
                  </w:pict>
                </mc:Fallback>
              </mc:AlternateContent>
            </w:r>
          </w:p>
          <w:p w14:paraId="7FB9B06C" w14:textId="72049A2D" w:rsidR="00E14A36" w:rsidRDefault="00000000">
            <w:pPr>
              <w:pStyle w:val="TableParagraph"/>
              <w:spacing w:before="6"/>
              <w:ind w:left="110"/>
              <w:rPr>
                <w:sz w:val="20"/>
              </w:rPr>
            </w:pPr>
            <w:r>
              <w:rPr>
                <w:sz w:val="20"/>
              </w:rPr>
              <w:t xml:space="preserve">POUR LA REALISATION DES TRAVAUX DE CONSTRUCTION D’UN </w:t>
            </w:r>
            <w:r w:rsidR="006E7390">
              <w:rPr>
                <w:sz w:val="20"/>
              </w:rPr>
              <w:t>MINI-ADDUCTION D’EAU POTABLE AVEC FORAGE LE TOUT ALIMENTE PAR ENERGIE SOLAIRE</w:t>
            </w:r>
            <w:r>
              <w:rPr>
                <w:spacing w:val="76"/>
                <w:sz w:val="20"/>
              </w:rPr>
              <w:t xml:space="preserve"> </w:t>
            </w:r>
            <w:r>
              <w:rPr>
                <w:sz w:val="20"/>
              </w:rPr>
              <w:t>DANS</w:t>
            </w:r>
            <w:r>
              <w:rPr>
                <w:spacing w:val="77"/>
                <w:sz w:val="20"/>
              </w:rPr>
              <w:t xml:space="preserve"> </w:t>
            </w:r>
            <w:r>
              <w:rPr>
                <w:sz w:val="20"/>
              </w:rPr>
              <w:t>LA</w:t>
            </w:r>
            <w:r>
              <w:rPr>
                <w:spacing w:val="76"/>
                <w:sz w:val="20"/>
              </w:rPr>
              <w:t xml:space="preserve"> </w:t>
            </w:r>
            <w:r>
              <w:rPr>
                <w:sz w:val="20"/>
              </w:rPr>
              <w:t>LOCALITE</w:t>
            </w:r>
            <w:r>
              <w:rPr>
                <w:spacing w:val="51"/>
                <w:w w:val="150"/>
                <w:sz w:val="20"/>
              </w:rPr>
              <w:t xml:space="preserve"> </w:t>
            </w:r>
            <w:r>
              <w:rPr>
                <w:spacing w:val="-5"/>
                <w:sz w:val="20"/>
              </w:rPr>
              <w:t>DE</w:t>
            </w:r>
          </w:p>
          <w:p w14:paraId="11B224AF" w14:textId="77777777" w:rsidR="00E14A36" w:rsidRDefault="00000000">
            <w:pPr>
              <w:pStyle w:val="TableParagraph"/>
              <w:spacing w:line="230" w:lineRule="exact"/>
              <w:ind w:left="110"/>
              <w:rPr>
                <w:sz w:val="20"/>
              </w:rPr>
            </w:pPr>
            <w:r>
              <w:rPr>
                <w:sz w:val="20"/>
              </w:rPr>
              <w:t>KAGNOL</w:t>
            </w:r>
            <w:r>
              <w:rPr>
                <w:spacing w:val="40"/>
                <w:sz w:val="20"/>
              </w:rPr>
              <w:t xml:space="preserve"> </w:t>
            </w:r>
            <w:r>
              <w:rPr>
                <w:sz w:val="20"/>
              </w:rPr>
              <w:t>II,</w:t>
            </w:r>
            <w:r>
              <w:rPr>
                <w:spacing w:val="40"/>
                <w:sz w:val="20"/>
              </w:rPr>
              <w:t xml:space="preserve"> </w:t>
            </w:r>
            <w:r>
              <w:rPr>
                <w:sz w:val="20"/>
              </w:rPr>
              <w:t>COMMUNE</w:t>
            </w:r>
            <w:r>
              <w:rPr>
                <w:spacing w:val="40"/>
                <w:sz w:val="20"/>
              </w:rPr>
              <w:t xml:space="preserve"> </w:t>
            </w:r>
            <w:r>
              <w:rPr>
                <w:sz w:val="20"/>
              </w:rPr>
              <w:t>DE</w:t>
            </w:r>
            <w:r>
              <w:rPr>
                <w:spacing w:val="40"/>
                <w:sz w:val="20"/>
              </w:rPr>
              <w:t xml:space="preserve"> </w:t>
            </w:r>
            <w:r>
              <w:rPr>
                <w:sz w:val="20"/>
              </w:rPr>
              <w:t>MBOMA,</w:t>
            </w:r>
            <w:r>
              <w:rPr>
                <w:spacing w:val="40"/>
                <w:sz w:val="20"/>
              </w:rPr>
              <w:t xml:space="preserve"> </w:t>
            </w:r>
            <w:r>
              <w:rPr>
                <w:sz w:val="20"/>
              </w:rPr>
              <w:t>DEPARTEMENT</w:t>
            </w:r>
            <w:r>
              <w:rPr>
                <w:spacing w:val="40"/>
                <w:sz w:val="20"/>
              </w:rPr>
              <w:t xml:space="preserve"> </w:t>
            </w:r>
            <w:r>
              <w:rPr>
                <w:sz w:val="20"/>
              </w:rPr>
              <w:t>DU</w:t>
            </w:r>
            <w:r>
              <w:rPr>
                <w:spacing w:val="40"/>
                <w:sz w:val="20"/>
              </w:rPr>
              <w:t xml:space="preserve"> </w:t>
            </w:r>
            <w:r>
              <w:rPr>
                <w:sz w:val="20"/>
              </w:rPr>
              <w:t>HAUT- NYONG, REGION DE L’EST.</w:t>
            </w:r>
          </w:p>
        </w:tc>
      </w:tr>
      <w:tr w:rsidR="00E14A36" w14:paraId="36AD3D2B" w14:textId="77777777">
        <w:trPr>
          <w:trHeight w:val="232"/>
        </w:trPr>
        <w:tc>
          <w:tcPr>
            <w:tcW w:w="3442" w:type="dxa"/>
          </w:tcPr>
          <w:p w14:paraId="07B8C008" w14:textId="77777777" w:rsidR="00E14A36" w:rsidRDefault="00000000">
            <w:pPr>
              <w:pStyle w:val="TableParagraph"/>
              <w:spacing w:line="212" w:lineRule="exact"/>
              <w:ind w:left="107"/>
              <w:rPr>
                <w:b/>
                <w:sz w:val="20"/>
              </w:rPr>
            </w:pPr>
            <w:r>
              <w:rPr>
                <w:b/>
                <w:sz w:val="20"/>
              </w:rPr>
              <w:t>Date</w:t>
            </w:r>
            <w:r>
              <w:rPr>
                <w:b/>
                <w:spacing w:val="-7"/>
                <w:sz w:val="20"/>
              </w:rPr>
              <w:t xml:space="preserve"> </w:t>
            </w:r>
            <w:r>
              <w:rPr>
                <w:b/>
                <w:sz w:val="20"/>
              </w:rPr>
              <w:t>de</w:t>
            </w:r>
            <w:r>
              <w:rPr>
                <w:b/>
                <w:spacing w:val="-4"/>
                <w:sz w:val="20"/>
              </w:rPr>
              <w:t xml:space="preserve"> </w:t>
            </w:r>
            <w:r>
              <w:rPr>
                <w:b/>
                <w:sz w:val="20"/>
              </w:rPr>
              <w:t>la</w:t>
            </w:r>
            <w:r>
              <w:rPr>
                <w:b/>
                <w:spacing w:val="-6"/>
                <w:sz w:val="20"/>
              </w:rPr>
              <w:t xml:space="preserve"> </w:t>
            </w:r>
            <w:r>
              <w:rPr>
                <w:b/>
                <w:sz w:val="20"/>
              </w:rPr>
              <w:t>Cotation</w:t>
            </w:r>
            <w:r>
              <w:rPr>
                <w:b/>
                <w:spacing w:val="-4"/>
                <w:sz w:val="20"/>
              </w:rPr>
              <w:t xml:space="preserve"> </w:t>
            </w:r>
            <w:r>
              <w:rPr>
                <w:b/>
                <w:spacing w:val="-10"/>
                <w:sz w:val="20"/>
              </w:rPr>
              <w:t>:</w:t>
            </w:r>
          </w:p>
        </w:tc>
        <w:tc>
          <w:tcPr>
            <w:tcW w:w="5919" w:type="dxa"/>
          </w:tcPr>
          <w:p w14:paraId="55ABB0DF" w14:textId="77777777" w:rsidR="00E14A36" w:rsidRDefault="00E14A36">
            <w:pPr>
              <w:pStyle w:val="TableParagraph"/>
              <w:rPr>
                <w:rFonts w:ascii="Times New Roman"/>
                <w:sz w:val="16"/>
              </w:rPr>
            </w:pPr>
          </w:p>
        </w:tc>
      </w:tr>
    </w:tbl>
    <w:p w14:paraId="2F107283" w14:textId="77777777" w:rsidR="00E14A36" w:rsidRDefault="00000000">
      <w:pPr>
        <w:tabs>
          <w:tab w:val="left" w:pos="2346"/>
          <w:tab w:val="left" w:pos="3332"/>
          <w:tab w:val="left" w:pos="4653"/>
          <w:tab w:val="left" w:pos="5695"/>
          <w:tab w:val="left" w:pos="6666"/>
          <w:tab w:val="left" w:pos="8405"/>
          <w:tab w:val="left" w:pos="9448"/>
        </w:tabs>
        <w:spacing w:before="222"/>
        <w:ind w:left="696"/>
        <w:rPr>
          <w:b/>
          <w:sz w:val="20"/>
        </w:rPr>
      </w:pPr>
      <w:r>
        <w:rPr>
          <w:b/>
          <w:spacing w:val="-2"/>
          <w:sz w:val="20"/>
        </w:rPr>
        <w:t>Monsieur</w:t>
      </w:r>
      <w:r>
        <w:rPr>
          <w:b/>
          <w:sz w:val="20"/>
        </w:rPr>
        <w:tab/>
      </w:r>
      <w:r>
        <w:rPr>
          <w:b/>
          <w:spacing w:val="-5"/>
          <w:sz w:val="20"/>
        </w:rPr>
        <w:t>le</w:t>
      </w:r>
      <w:r>
        <w:rPr>
          <w:b/>
          <w:sz w:val="20"/>
        </w:rPr>
        <w:tab/>
      </w:r>
      <w:r>
        <w:rPr>
          <w:b/>
          <w:spacing w:val="-2"/>
          <w:sz w:val="20"/>
        </w:rPr>
        <w:t>Maire</w:t>
      </w:r>
      <w:r>
        <w:rPr>
          <w:b/>
          <w:sz w:val="20"/>
        </w:rPr>
        <w:tab/>
      </w:r>
      <w:r>
        <w:rPr>
          <w:b/>
          <w:spacing w:val="-5"/>
          <w:sz w:val="20"/>
        </w:rPr>
        <w:t>de</w:t>
      </w:r>
      <w:r>
        <w:rPr>
          <w:b/>
          <w:sz w:val="20"/>
        </w:rPr>
        <w:tab/>
      </w:r>
      <w:r>
        <w:rPr>
          <w:b/>
          <w:spacing w:val="-5"/>
          <w:sz w:val="20"/>
        </w:rPr>
        <w:t>la</w:t>
      </w:r>
      <w:r>
        <w:rPr>
          <w:b/>
          <w:sz w:val="20"/>
        </w:rPr>
        <w:tab/>
      </w:r>
      <w:r>
        <w:rPr>
          <w:b/>
          <w:spacing w:val="-2"/>
          <w:sz w:val="20"/>
        </w:rPr>
        <w:t>Commune</w:t>
      </w:r>
      <w:r>
        <w:rPr>
          <w:b/>
          <w:sz w:val="20"/>
        </w:rPr>
        <w:tab/>
      </w:r>
      <w:r>
        <w:rPr>
          <w:b/>
          <w:spacing w:val="-5"/>
          <w:sz w:val="20"/>
        </w:rPr>
        <w:t>de</w:t>
      </w:r>
      <w:r>
        <w:rPr>
          <w:b/>
          <w:sz w:val="20"/>
        </w:rPr>
        <w:tab/>
      </w:r>
      <w:proofErr w:type="spellStart"/>
      <w:r>
        <w:rPr>
          <w:b/>
          <w:spacing w:val="-2"/>
          <w:sz w:val="20"/>
        </w:rPr>
        <w:t>Mboma</w:t>
      </w:r>
      <w:proofErr w:type="spellEnd"/>
    </w:p>
    <w:p w14:paraId="2505E7E7" w14:textId="77777777" w:rsidR="00E14A36" w:rsidRDefault="00E14A36">
      <w:pPr>
        <w:rPr>
          <w:b/>
          <w:sz w:val="20"/>
        </w:rPr>
        <w:sectPr w:rsidR="00E14A36">
          <w:pgSz w:w="12240" w:h="15840"/>
          <w:pgMar w:top="1020" w:right="720" w:bottom="1100" w:left="720" w:header="827" w:footer="907" w:gutter="0"/>
          <w:cols w:space="720"/>
        </w:sectPr>
      </w:pPr>
    </w:p>
    <w:p w14:paraId="6E9E5A5D" w14:textId="77777777" w:rsidR="00E14A36" w:rsidRDefault="00000000">
      <w:pPr>
        <w:pStyle w:val="Titre3"/>
        <w:spacing w:before="84"/>
      </w:pPr>
      <w:r>
        <w:lastRenderedPageBreak/>
        <w:t>SOUMISSION</w:t>
      </w:r>
      <w:r>
        <w:rPr>
          <w:spacing w:val="-5"/>
        </w:rPr>
        <w:t xml:space="preserve"> </w:t>
      </w:r>
      <w:r>
        <w:t>DE</w:t>
      </w:r>
      <w:r>
        <w:rPr>
          <w:spacing w:val="-4"/>
        </w:rPr>
        <w:t xml:space="preserve"> </w:t>
      </w:r>
      <w:r>
        <w:rPr>
          <w:spacing w:val="-2"/>
        </w:rPr>
        <w:t>COTATION</w:t>
      </w:r>
    </w:p>
    <w:p w14:paraId="4BFD8CA2" w14:textId="77777777" w:rsidR="00E14A36" w:rsidRDefault="00E14A36">
      <w:pPr>
        <w:pStyle w:val="Corpsdetexte"/>
        <w:rPr>
          <w:b/>
          <w:sz w:val="24"/>
        </w:rPr>
      </w:pPr>
    </w:p>
    <w:p w14:paraId="5908FD97" w14:textId="77777777" w:rsidR="00E14A36" w:rsidRDefault="00E14A36">
      <w:pPr>
        <w:pStyle w:val="Corpsdetexte"/>
        <w:spacing w:before="45"/>
        <w:rPr>
          <w:b/>
          <w:sz w:val="24"/>
        </w:rPr>
      </w:pPr>
    </w:p>
    <w:p w14:paraId="48F5626C" w14:textId="77777777" w:rsidR="00E14A36" w:rsidRDefault="00000000">
      <w:pPr>
        <w:pStyle w:val="Titre4"/>
        <w:numPr>
          <w:ilvl w:val="0"/>
          <w:numId w:val="59"/>
        </w:numPr>
        <w:tabs>
          <w:tab w:val="left" w:pos="996"/>
        </w:tabs>
        <w:ind w:left="996" w:hanging="300"/>
        <w:jc w:val="both"/>
      </w:pPr>
      <w:r>
        <w:t>Conformité</w:t>
      </w:r>
      <w:r>
        <w:rPr>
          <w:spacing w:val="-4"/>
        </w:rPr>
        <w:t xml:space="preserve"> </w:t>
      </w:r>
      <w:r>
        <w:t>et</w:t>
      </w:r>
      <w:r>
        <w:rPr>
          <w:spacing w:val="-2"/>
        </w:rPr>
        <w:t xml:space="preserve"> </w:t>
      </w:r>
      <w:r>
        <w:t>aucune</w:t>
      </w:r>
      <w:r>
        <w:rPr>
          <w:spacing w:val="-4"/>
        </w:rPr>
        <w:t xml:space="preserve"> </w:t>
      </w:r>
      <w:r>
        <w:rPr>
          <w:spacing w:val="-2"/>
        </w:rPr>
        <w:t>réserve</w:t>
      </w:r>
    </w:p>
    <w:p w14:paraId="08CD978A" w14:textId="77777777" w:rsidR="00E14A36" w:rsidRDefault="00000000">
      <w:pPr>
        <w:spacing w:before="163" w:line="276" w:lineRule="auto"/>
        <w:ind w:left="1056" w:right="691"/>
        <w:jc w:val="both"/>
        <w:rPr>
          <w:sz w:val="24"/>
        </w:rPr>
      </w:pPr>
      <w:r>
        <w:rPr>
          <w:sz w:val="24"/>
        </w:rPr>
        <w:t>En réponse à la DC nommée ci-dessus, nous offrons de réaliser les Travaux selon la présente Cotation et en conformité avec la DC, les calendriers de réalisation et les spécifications techniques. Nous confirmons que nous avons examiné et n’avons aucune réserve sur la DC y compris le Marché.</w:t>
      </w:r>
    </w:p>
    <w:p w14:paraId="523B357D" w14:textId="77777777" w:rsidR="00E14A36" w:rsidRDefault="00000000">
      <w:pPr>
        <w:pStyle w:val="Titre4"/>
        <w:numPr>
          <w:ilvl w:val="0"/>
          <w:numId w:val="59"/>
        </w:numPr>
        <w:tabs>
          <w:tab w:val="left" w:pos="997"/>
        </w:tabs>
        <w:spacing w:before="120"/>
        <w:ind w:left="997" w:hanging="301"/>
        <w:jc w:val="both"/>
      </w:pPr>
      <w:r>
        <w:rPr>
          <w:spacing w:val="-2"/>
        </w:rPr>
        <w:t>Eligibilité</w:t>
      </w:r>
    </w:p>
    <w:p w14:paraId="447FEAA1" w14:textId="77777777" w:rsidR="00E14A36" w:rsidRDefault="00000000">
      <w:pPr>
        <w:spacing w:before="163" w:line="276" w:lineRule="auto"/>
        <w:ind w:left="1056" w:right="704"/>
        <w:jc w:val="both"/>
        <w:rPr>
          <w:sz w:val="24"/>
        </w:rPr>
      </w:pPr>
      <w:r>
        <w:rPr>
          <w:sz w:val="24"/>
        </w:rPr>
        <w:t>Nous répondons aux exigences d’admissibilité et n’avons aucun conflit d’intérêts, conformément à la Demande de Cotation.</w:t>
      </w:r>
    </w:p>
    <w:p w14:paraId="7A5903BE" w14:textId="77777777" w:rsidR="00E14A36" w:rsidRDefault="00000000">
      <w:pPr>
        <w:pStyle w:val="Titre4"/>
        <w:numPr>
          <w:ilvl w:val="0"/>
          <w:numId w:val="59"/>
        </w:numPr>
        <w:tabs>
          <w:tab w:val="left" w:pos="1056"/>
        </w:tabs>
        <w:spacing w:before="120"/>
        <w:ind w:left="1056" w:hanging="360"/>
        <w:jc w:val="both"/>
        <w:rPr>
          <w:rFonts w:ascii="Times New Roman"/>
        </w:rPr>
      </w:pPr>
      <w:r>
        <w:t>Suspension</w:t>
      </w:r>
      <w:r>
        <w:rPr>
          <w:spacing w:val="-4"/>
        </w:rPr>
        <w:t xml:space="preserve"> </w:t>
      </w:r>
      <w:r>
        <w:t>et</w:t>
      </w:r>
      <w:r>
        <w:rPr>
          <w:spacing w:val="-3"/>
        </w:rPr>
        <w:t xml:space="preserve"> </w:t>
      </w:r>
      <w:r>
        <w:rPr>
          <w:spacing w:val="-2"/>
        </w:rPr>
        <w:t>exclusion</w:t>
      </w:r>
    </w:p>
    <w:p w14:paraId="43F18762" w14:textId="77777777" w:rsidR="00E14A36" w:rsidRDefault="00000000">
      <w:pPr>
        <w:spacing w:before="161" w:line="276" w:lineRule="auto"/>
        <w:ind w:left="1056" w:right="693"/>
        <w:jc w:val="both"/>
        <w:rPr>
          <w:sz w:val="24"/>
        </w:rPr>
      </w:pPr>
      <w:r>
        <w:rPr>
          <w:sz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w:t>
      </w:r>
      <w:r>
        <w:rPr>
          <w:spacing w:val="-1"/>
          <w:sz w:val="24"/>
        </w:rPr>
        <w:t xml:space="preserve"> </w:t>
      </w:r>
      <w:r>
        <w:rPr>
          <w:sz w:val="24"/>
        </w:rPr>
        <w:t>ou</w:t>
      </w:r>
      <w:r>
        <w:rPr>
          <w:spacing w:val="-1"/>
          <w:sz w:val="24"/>
        </w:rPr>
        <w:t xml:space="preserve"> </w:t>
      </w:r>
      <w:r>
        <w:rPr>
          <w:sz w:val="24"/>
        </w:rPr>
        <w:t>d’exclusion imposée</w:t>
      </w:r>
      <w:r>
        <w:rPr>
          <w:spacing w:val="-1"/>
          <w:sz w:val="24"/>
        </w:rPr>
        <w:t xml:space="preserve"> </w:t>
      </w:r>
      <w:r>
        <w:rPr>
          <w:sz w:val="24"/>
        </w:rPr>
        <w:t>par le</w:t>
      </w:r>
      <w:r>
        <w:rPr>
          <w:spacing w:val="-1"/>
          <w:sz w:val="24"/>
        </w:rPr>
        <w:t xml:space="preserve"> </w:t>
      </w:r>
      <w:r>
        <w:rPr>
          <w:sz w:val="24"/>
        </w:rPr>
        <w:t>Groupe de la Banque Mondiale</w:t>
      </w:r>
      <w:r>
        <w:rPr>
          <w:spacing w:val="-1"/>
          <w:sz w:val="24"/>
        </w:rPr>
        <w:t xml:space="preserve"> </w:t>
      </w:r>
      <w:r>
        <w:rPr>
          <w:sz w:val="24"/>
        </w:rPr>
        <w:t>en</w:t>
      </w:r>
      <w:r>
        <w:rPr>
          <w:spacing w:val="-1"/>
          <w:sz w:val="24"/>
        </w:rPr>
        <w:t xml:space="preserve"> </w:t>
      </w:r>
      <w:r>
        <w:rPr>
          <w:sz w:val="24"/>
        </w:rPr>
        <w:t>vertu de l’Accord Mutuel d’Exclusion entre la Banque Mondiale et les autres banques de développement. En outre nous ne sommes pas inéligibles au titre de la législation, ou</w:t>
      </w:r>
      <w:r>
        <w:rPr>
          <w:spacing w:val="-1"/>
          <w:sz w:val="24"/>
        </w:rPr>
        <w:t xml:space="preserve"> </w:t>
      </w:r>
      <w:r>
        <w:rPr>
          <w:sz w:val="24"/>
        </w:rPr>
        <w:t>d’une</w:t>
      </w:r>
      <w:r>
        <w:rPr>
          <w:spacing w:val="-3"/>
          <w:sz w:val="24"/>
        </w:rPr>
        <w:t xml:space="preserve"> </w:t>
      </w:r>
      <w:r>
        <w:rPr>
          <w:sz w:val="24"/>
        </w:rPr>
        <w:t>autre</w:t>
      </w:r>
      <w:r>
        <w:rPr>
          <w:spacing w:val="-1"/>
          <w:sz w:val="24"/>
        </w:rPr>
        <w:t xml:space="preserve"> </w:t>
      </w:r>
      <w:r>
        <w:rPr>
          <w:sz w:val="24"/>
        </w:rPr>
        <w:t>réglementation</w:t>
      </w:r>
      <w:r>
        <w:rPr>
          <w:spacing w:val="-3"/>
          <w:sz w:val="24"/>
        </w:rPr>
        <w:t xml:space="preserve"> </w:t>
      </w:r>
      <w:r>
        <w:rPr>
          <w:sz w:val="24"/>
        </w:rPr>
        <w:t>officielle</w:t>
      </w:r>
      <w:r>
        <w:rPr>
          <w:spacing w:val="-1"/>
          <w:sz w:val="24"/>
        </w:rPr>
        <w:t xml:space="preserve"> </w:t>
      </w:r>
      <w:r>
        <w:rPr>
          <w:sz w:val="24"/>
        </w:rPr>
        <w:t>du</w:t>
      </w:r>
      <w:r>
        <w:rPr>
          <w:spacing w:val="-5"/>
          <w:sz w:val="24"/>
        </w:rPr>
        <w:t xml:space="preserve"> </w:t>
      </w:r>
      <w:r>
        <w:rPr>
          <w:sz w:val="24"/>
        </w:rPr>
        <w:t>pays</w:t>
      </w:r>
      <w:r>
        <w:rPr>
          <w:spacing w:val="-4"/>
          <w:sz w:val="24"/>
        </w:rPr>
        <w:t xml:space="preserve"> </w:t>
      </w:r>
      <w:r>
        <w:rPr>
          <w:sz w:val="24"/>
        </w:rPr>
        <w:t xml:space="preserve">du </w:t>
      </w:r>
      <w:r>
        <w:rPr>
          <w:b/>
          <w:sz w:val="24"/>
        </w:rPr>
        <w:t>Maître</w:t>
      </w:r>
      <w:r>
        <w:rPr>
          <w:b/>
          <w:spacing w:val="-2"/>
          <w:sz w:val="24"/>
        </w:rPr>
        <w:t xml:space="preserve"> </w:t>
      </w:r>
      <w:r>
        <w:rPr>
          <w:b/>
          <w:sz w:val="24"/>
        </w:rPr>
        <w:t>d’Ouvrage</w:t>
      </w:r>
      <w:r>
        <w:rPr>
          <w:b/>
          <w:spacing w:val="-1"/>
          <w:sz w:val="24"/>
        </w:rPr>
        <w:t xml:space="preserve"> </w:t>
      </w:r>
      <w:r>
        <w:rPr>
          <w:b/>
          <w:sz w:val="24"/>
        </w:rPr>
        <w:t>(MO)</w:t>
      </w:r>
      <w:r>
        <w:rPr>
          <w:sz w:val="24"/>
        </w:rPr>
        <w:t>.,</w:t>
      </w:r>
      <w:r>
        <w:rPr>
          <w:spacing w:val="-1"/>
          <w:sz w:val="24"/>
        </w:rPr>
        <w:t xml:space="preserve"> </w:t>
      </w:r>
      <w:r>
        <w:rPr>
          <w:sz w:val="24"/>
        </w:rPr>
        <w:t>ou</w:t>
      </w:r>
      <w:r>
        <w:rPr>
          <w:spacing w:val="-3"/>
          <w:sz w:val="24"/>
        </w:rPr>
        <w:t xml:space="preserve"> </w:t>
      </w:r>
      <w:r>
        <w:rPr>
          <w:sz w:val="24"/>
        </w:rPr>
        <w:t>en application d’une décision prise par le Conseil de Sécurité des Nations Unies</w:t>
      </w:r>
    </w:p>
    <w:p w14:paraId="23E3A214" w14:textId="77777777" w:rsidR="00E14A36" w:rsidRDefault="00000000">
      <w:pPr>
        <w:pStyle w:val="Titre4"/>
        <w:numPr>
          <w:ilvl w:val="0"/>
          <w:numId w:val="59"/>
        </w:numPr>
        <w:tabs>
          <w:tab w:val="left" w:pos="1056"/>
        </w:tabs>
        <w:spacing w:before="121"/>
        <w:ind w:left="1056" w:hanging="360"/>
        <w:jc w:val="both"/>
        <w:rPr>
          <w:rFonts w:ascii="Times New Roman"/>
        </w:rPr>
      </w:pPr>
      <w:r>
        <w:t>Prix</w:t>
      </w:r>
      <w:r>
        <w:rPr>
          <w:spacing w:val="-2"/>
        </w:rPr>
        <w:t xml:space="preserve"> </w:t>
      </w:r>
      <w:r>
        <w:t>de</w:t>
      </w:r>
      <w:r>
        <w:rPr>
          <w:spacing w:val="-3"/>
        </w:rPr>
        <w:t xml:space="preserve"> </w:t>
      </w:r>
      <w:r>
        <w:t>la</w:t>
      </w:r>
      <w:r>
        <w:rPr>
          <w:spacing w:val="-2"/>
        </w:rPr>
        <w:t xml:space="preserve"> Cotation</w:t>
      </w:r>
    </w:p>
    <w:p w14:paraId="6ECDAD2F" w14:textId="77777777" w:rsidR="00E14A36" w:rsidRDefault="00000000">
      <w:pPr>
        <w:spacing w:before="163"/>
        <w:ind w:left="1056"/>
        <w:jc w:val="both"/>
        <w:rPr>
          <w:sz w:val="24"/>
        </w:rPr>
      </w:pPr>
      <w:r>
        <w:rPr>
          <w:sz w:val="24"/>
        </w:rPr>
        <w:t>Le</w:t>
      </w:r>
      <w:r>
        <w:rPr>
          <w:spacing w:val="-2"/>
          <w:sz w:val="24"/>
        </w:rPr>
        <w:t xml:space="preserve"> </w:t>
      </w:r>
      <w:r>
        <w:rPr>
          <w:sz w:val="24"/>
        </w:rPr>
        <w:t>prix</w:t>
      </w:r>
      <w:r>
        <w:rPr>
          <w:spacing w:val="-3"/>
          <w:sz w:val="24"/>
        </w:rPr>
        <w:t xml:space="preserve"> </w:t>
      </w:r>
      <w:r>
        <w:rPr>
          <w:sz w:val="24"/>
        </w:rPr>
        <w:t>total</w:t>
      </w:r>
      <w:r>
        <w:rPr>
          <w:spacing w:val="-3"/>
          <w:sz w:val="24"/>
        </w:rPr>
        <w:t xml:space="preserve"> </w:t>
      </w:r>
      <w:r>
        <w:rPr>
          <w:sz w:val="24"/>
        </w:rPr>
        <w:t>de</w:t>
      </w:r>
      <w:r>
        <w:rPr>
          <w:spacing w:val="-1"/>
          <w:sz w:val="24"/>
        </w:rPr>
        <w:t xml:space="preserve"> </w:t>
      </w:r>
      <w:r>
        <w:rPr>
          <w:sz w:val="24"/>
        </w:rPr>
        <w:t>notre</w:t>
      </w:r>
      <w:r>
        <w:rPr>
          <w:spacing w:val="-4"/>
          <w:sz w:val="24"/>
        </w:rPr>
        <w:t xml:space="preserve"> </w:t>
      </w:r>
      <w:r>
        <w:rPr>
          <w:sz w:val="24"/>
        </w:rPr>
        <w:t xml:space="preserve">offre </w:t>
      </w:r>
      <w:r>
        <w:rPr>
          <w:spacing w:val="-5"/>
          <w:sz w:val="24"/>
        </w:rPr>
        <w:t>est</w:t>
      </w:r>
    </w:p>
    <w:p w14:paraId="6379CEB2" w14:textId="77777777" w:rsidR="00E14A36" w:rsidRDefault="00000000">
      <w:pPr>
        <w:spacing w:before="160"/>
        <w:ind w:left="1123"/>
        <w:jc w:val="both"/>
        <w:rPr>
          <w:b/>
          <w:i/>
          <w:sz w:val="24"/>
        </w:rPr>
      </w:pPr>
      <w:r>
        <w:rPr>
          <w:sz w:val="24"/>
        </w:rPr>
        <w:t>Le</w:t>
      </w:r>
      <w:r>
        <w:rPr>
          <w:spacing w:val="-5"/>
          <w:sz w:val="24"/>
        </w:rPr>
        <w:t xml:space="preserve"> </w:t>
      </w:r>
      <w:r>
        <w:rPr>
          <w:sz w:val="24"/>
        </w:rPr>
        <w:t>prix</w:t>
      </w:r>
      <w:r>
        <w:rPr>
          <w:spacing w:val="-3"/>
          <w:sz w:val="24"/>
        </w:rPr>
        <w:t xml:space="preserve"> </w:t>
      </w:r>
      <w:r>
        <w:rPr>
          <w:sz w:val="24"/>
        </w:rPr>
        <w:t>total</w:t>
      </w:r>
      <w:r>
        <w:rPr>
          <w:spacing w:val="-5"/>
          <w:sz w:val="24"/>
        </w:rPr>
        <w:t xml:space="preserve"> </w:t>
      </w:r>
      <w:r>
        <w:rPr>
          <w:sz w:val="24"/>
        </w:rPr>
        <w:t>est</w:t>
      </w:r>
      <w:r>
        <w:rPr>
          <w:spacing w:val="-2"/>
          <w:sz w:val="24"/>
        </w:rPr>
        <w:t xml:space="preserve"> </w:t>
      </w:r>
      <w:r>
        <w:rPr>
          <w:sz w:val="24"/>
        </w:rPr>
        <w:t>le</w:t>
      </w:r>
      <w:r>
        <w:rPr>
          <w:spacing w:val="-3"/>
          <w:sz w:val="24"/>
        </w:rPr>
        <w:t xml:space="preserve"> </w:t>
      </w:r>
      <w:r>
        <w:rPr>
          <w:sz w:val="24"/>
        </w:rPr>
        <w:t>suivant</w:t>
      </w:r>
      <w:r>
        <w:rPr>
          <w:spacing w:val="-2"/>
          <w:sz w:val="24"/>
        </w:rPr>
        <w:t xml:space="preserve"> </w:t>
      </w:r>
      <w:r>
        <w:rPr>
          <w:sz w:val="24"/>
        </w:rPr>
        <w:t>:</w:t>
      </w:r>
      <w:r>
        <w:rPr>
          <w:spacing w:val="1"/>
          <w:sz w:val="24"/>
        </w:rPr>
        <w:t xml:space="preserve"> </w:t>
      </w:r>
      <w:r w:rsidRPr="00952BC2">
        <w:rPr>
          <w:b/>
          <w:i/>
          <w:sz w:val="24"/>
          <w:u w:val="single" w:color="FF0000"/>
        </w:rPr>
        <w:t>VINGT-QUATRE</w:t>
      </w:r>
      <w:r w:rsidRPr="00952BC2">
        <w:rPr>
          <w:b/>
          <w:i/>
          <w:spacing w:val="-4"/>
          <w:sz w:val="24"/>
          <w:u w:val="single" w:color="FF0000"/>
        </w:rPr>
        <w:t xml:space="preserve"> </w:t>
      </w:r>
      <w:r w:rsidRPr="00952BC2">
        <w:rPr>
          <w:b/>
          <w:i/>
          <w:sz w:val="24"/>
          <w:u w:val="single" w:color="FF0000"/>
        </w:rPr>
        <w:t>MILLIONS</w:t>
      </w:r>
      <w:r w:rsidRPr="00952BC2">
        <w:rPr>
          <w:b/>
          <w:i/>
          <w:spacing w:val="-3"/>
          <w:sz w:val="24"/>
          <w:u w:val="single" w:color="FF0000"/>
        </w:rPr>
        <w:t xml:space="preserve"> </w:t>
      </w:r>
      <w:r w:rsidRPr="00952BC2">
        <w:rPr>
          <w:b/>
          <w:i/>
          <w:sz w:val="24"/>
          <w:u w:val="single" w:color="FF0000"/>
        </w:rPr>
        <w:t>DE</w:t>
      </w:r>
      <w:r w:rsidRPr="00952BC2">
        <w:rPr>
          <w:b/>
          <w:i/>
          <w:spacing w:val="-4"/>
          <w:sz w:val="24"/>
          <w:u w:val="single" w:color="FF0000"/>
        </w:rPr>
        <w:t xml:space="preserve"> </w:t>
      </w:r>
      <w:r w:rsidRPr="00952BC2">
        <w:rPr>
          <w:b/>
          <w:i/>
          <w:sz w:val="24"/>
          <w:u w:val="single" w:color="FF0000"/>
        </w:rPr>
        <w:t>FRANCS</w:t>
      </w:r>
      <w:r w:rsidRPr="00952BC2">
        <w:rPr>
          <w:b/>
          <w:i/>
          <w:spacing w:val="-1"/>
          <w:sz w:val="24"/>
          <w:u w:val="single" w:color="FF0000"/>
        </w:rPr>
        <w:t xml:space="preserve"> </w:t>
      </w:r>
      <w:r w:rsidRPr="00952BC2">
        <w:rPr>
          <w:b/>
          <w:i/>
          <w:sz w:val="24"/>
          <w:u w:val="single" w:color="FF0000"/>
        </w:rPr>
        <w:t>CFA</w:t>
      </w:r>
      <w:r w:rsidRPr="00952BC2">
        <w:rPr>
          <w:b/>
          <w:i/>
          <w:spacing w:val="-3"/>
          <w:sz w:val="24"/>
          <w:u w:val="single"/>
        </w:rPr>
        <w:t xml:space="preserve"> </w:t>
      </w:r>
      <w:r>
        <w:rPr>
          <w:b/>
          <w:i/>
          <w:spacing w:val="-10"/>
          <w:sz w:val="24"/>
          <w:u w:val="single"/>
        </w:rPr>
        <w:t>;</w:t>
      </w:r>
    </w:p>
    <w:p w14:paraId="52FB6EC9" w14:textId="77777777" w:rsidR="00E14A36" w:rsidRDefault="00000000">
      <w:pPr>
        <w:pStyle w:val="Titre4"/>
        <w:numPr>
          <w:ilvl w:val="0"/>
          <w:numId w:val="59"/>
        </w:numPr>
        <w:tabs>
          <w:tab w:val="left" w:pos="996"/>
        </w:tabs>
        <w:spacing w:before="163"/>
        <w:ind w:left="996" w:hanging="300"/>
        <w:jc w:val="both"/>
      </w:pPr>
      <w:r>
        <w:t>Validité</w:t>
      </w:r>
      <w:r>
        <w:rPr>
          <w:spacing w:val="-4"/>
        </w:rPr>
        <w:t xml:space="preserve"> </w:t>
      </w:r>
      <w:r>
        <w:t>de</w:t>
      </w:r>
      <w:r>
        <w:rPr>
          <w:spacing w:val="-2"/>
        </w:rPr>
        <w:t xml:space="preserve"> </w:t>
      </w:r>
      <w:r>
        <w:t>la</w:t>
      </w:r>
      <w:r>
        <w:rPr>
          <w:spacing w:val="-3"/>
        </w:rPr>
        <w:t xml:space="preserve"> </w:t>
      </w:r>
      <w:r>
        <w:rPr>
          <w:spacing w:val="-2"/>
        </w:rPr>
        <w:t>Cotation</w:t>
      </w:r>
    </w:p>
    <w:p w14:paraId="12D5F2FC" w14:textId="77777777" w:rsidR="00E14A36" w:rsidRDefault="00000000">
      <w:pPr>
        <w:spacing w:before="161" w:line="276" w:lineRule="auto"/>
        <w:ind w:left="1056" w:right="704"/>
        <w:jc w:val="both"/>
        <w:rPr>
          <w:sz w:val="24"/>
        </w:rPr>
      </w:pPr>
      <w:r>
        <w:rPr>
          <w:sz w:val="24"/>
        </w:rPr>
        <w:t>Notre Cotation est valide jusqu’à la date spécifiée dans la DC, et elle restera contraignante pour nous et peut être acceptée à tout moment avant son</w:t>
      </w:r>
      <w:r>
        <w:rPr>
          <w:spacing w:val="40"/>
          <w:sz w:val="24"/>
        </w:rPr>
        <w:t xml:space="preserve"> </w:t>
      </w:r>
      <w:r>
        <w:rPr>
          <w:spacing w:val="-2"/>
          <w:sz w:val="24"/>
        </w:rPr>
        <w:t>expiration.</w:t>
      </w:r>
    </w:p>
    <w:p w14:paraId="34D7587B" w14:textId="77777777" w:rsidR="00E14A36" w:rsidRDefault="00000000">
      <w:pPr>
        <w:pStyle w:val="Titre4"/>
        <w:numPr>
          <w:ilvl w:val="0"/>
          <w:numId w:val="59"/>
        </w:numPr>
        <w:tabs>
          <w:tab w:val="left" w:pos="996"/>
        </w:tabs>
        <w:spacing w:before="121"/>
        <w:ind w:left="996" w:hanging="300"/>
        <w:jc w:val="both"/>
      </w:pPr>
      <w:r>
        <w:t>Garantie</w:t>
      </w:r>
      <w:r>
        <w:rPr>
          <w:spacing w:val="-4"/>
        </w:rPr>
        <w:t xml:space="preserve"> </w:t>
      </w:r>
      <w:r>
        <w:t>de</w:t>
      </w:r>
      <w:r>
        <w:rPr>
          <w:spacing w:val="-4"/>
        </w:rPr>
        <w:t xml:space="preserve"> </w:t>
      </w:r>
      <w:r>
        <w:t>bonne</w:t>
      </w:r>
      <w:r>
        <w:rPr>
          <w:spacing w:val="-2"/>
        </w:rPr>
        <w:t xml:space="preserve"> exécution</w:t>
      </w:r>
    </w:p>
    <w:p w14:paraId="446A4398" w14:textId="77777777" w:rsidR="00E14A36" w:rsidRDefault="00000000">
      <w:pPr>
        <w:spacing w:before="161" w:line="276" w:lineRule="auto"/>
        <w:ind w:left="1056" w:right="700"/>
        <w:jc w:val="both"/>
        <w:rPr>
          <w:sz w:val="24"/>
        </w:rPr>
      </w:pPr>
      <w:r>
        <w:rPr>
          <w:sz w:val="24"/>
        </w:rPr>
        <w:t>Si nous sommes attributaires du marché, nous nous engageons à obtenir une Garantie de bonne exécution conformément à la DC.</w:t>
      </w:r>
    </w:p>
    <w:p w14:paraId="3BB0010D" w14:textId="77777777" w:rsidR="00E14A36" w:rsidRDefault="00000000">
      <w:pPr>
        <w:pStyle w:val="Titre4"/>
        <w:numPr>
          <w:ilvl w:val="0"/>
          <w:numId w:val="59"/>
        </w:numPr>
        <w:tabs>
          <w:tab w:val="left" w:pos="996"/>
        </w:tabs>
        <w:spacing w:before="120"/>
        <w:ind w:left="996" w:hanging="300"/>
      </w:pPr>
      <w:r>
        <w:t>Commissions,</w:t>
      </w:r>
      <w:r>
        <w:rPr>
          <w:spacing w:val="-8"/>
        </w:rPr>
        <w:t xml:space="preserve"> </w:t>
      </w:r>
      <w:r>
        <w:t>avantages,</w:t>
      </w:r>
      <w:r>
        <w:rPr>
          <w:spacing w:val="-7"/>
        </w:rPr>
        <w:t xml:space="preserve"> </w:t>
      </w:r>
      <w:r>
        <w:rPr>
          <w:spacing w:val="-2"/>
        </w:rPr>
        <w:t>honoraires</w:t>
      </w:r>
    </w:p>
    <w:p w14:paraId="6A25199A" w14:textId="77777777" w:rsidR="00E14A36" w:rsidRDefault="00000000">
      <w:pPr>
        <w:spacing w:before="162" w:line="276" w:lineRule="auto"/>
        <w:ind w:left="1056" w:right="694"/>
        <w:jc w:val="both"/>
        <w:rPr>
          <w:sz w:val="24"/>
        </w:rPr>
      </w:pPr>
      <w:r>
        <w:rPr>
          <w:sz w:val="24"/>
        </w:rPr>
        <w:t>Nous avons payé ou paierons les commissions, avantages et honoraires en rapport avec</w:t>
      </w:r>
      <w:r>
        <w:rPr>
          <w:spacing w:val="-4"/>
          <w:sz w:val="24"/>
        </w:rPr>
        <w:t xml:space="preserve"> </w:t>
      </w:r>
      <w:r>
        <w:rPr>
          <w:sz w:val="24"/>
        </w:rPr>
        <w:t>la</w:t>
      </w:r>
      <w:r>
        <w:rPr>
          <w:spacing w:val="-4"/>
          <w:sz w:val="24"/>
        </w:rPr>
        <w:t xml:space="preserve"> </w:t>
      </w:r>
      <w:r>
        <w:rPr>
          <w:sz w:val="24"/>
        </w:rPr>
        <w:t>procédure</w:t>
      </w:r>
      <w:r>
        <w:rPr>
          <w:spacing w:val="-3"/>
          <w:sz w:val="24"/>
        </w:rPr>
        <w:t xml:space="preserve"> </w:t>
      </w:r>
      <w:r>
        <w:rPr>
          <w:sz w:val="24"/>
        </w:rPr>
        <w:t>de</w:t>
      </w:r>
      <w:r>
        <w:rPr>
          <w:spacing w:val="-6"/>
          <w:sz w:val="24"/>
        </w:rPr>
        <w:t xml:space="preserve"> </w:t>
      </w:r>
      <w:r>
        <w:rPr>
          <w:sz w:val="24"/>
        </w:rPr>
        <w:t>Demande</w:t>
      </w:r>
      <w:r>
        <w:rPr>
          <w:spacing w:val="-4"/>
          <w:sz w:val="24"/>
        </w:rPr>
        <w:t xml:space="preserve"> </w:t>
      </w:r>
      <w:r>
        <w:rPr>
          <w:sz w:val="24"/>
        </w:rPr>
        <w:t>de</w:t>
      </w:r>
      <w:r>
        <w:rPr>
          <w:spacing w:val="-3"/>
          <w:sz w:val="24"/>
        </w:rPr>
        <w:t xml:space="preserve"> </w:t>
      </w:r>
      <w:r>
        <w:rPr>
          <w:sz w:val="24"/>
        </w:rPr>
        <w:t>Cotation</w:t>
      </w:r>
      <w:r>
        <w:rPr>
          <w:spacing w:val="-7"/>
          <w:sz w:val="24"/>
        </w:rPr>
        <w:t xml:space="preserve"> </w:t>
      </w:r>
      <w:r>
        <w:rPr>
          <w:sz w:val="24"/>
        </w:rPr>
        <w:t>ou</w:t>
      </w:r>
      <w:r>
        <w:rPr>
          <w:spacing w:val="-4"/>
          <w:sz w:val="24"/>
        </w:rPr>
        <w:t xml:space="preserve"> </w:t>
      </w:r>
      <w:r>
        <w:rPr>
          <w:sz w:val="24"/>
        </w:rPr>
        <w:t>l’exécution/la</w:t>
      </w:r>
      <w:r>
        <w:rPr>
          <w:spacing w:val="-4"/>
          <w:sz w:val="24"/>
        </w:rPr>
        <w:t xml:space="preserve"> </w:t>
      </w:r>
      <w:r>
        <w:rPr>
          <w:sz w:val="24"/>
        </w:rPr>
        <w:t>signature</w:t>
      </w:r>
      <w:r>
        <w:rPr>
          <w:spacing w:val="-4"/>
          <w:sz w:val="24"/>
        </w:rPr>
        <w:t xml:space="preserve"> </w:t>
      </w:r>
      <w:r>
        <w:rPr>
          <w:sz w:val="24"/>
        </w:rPr>
        <w:t>du marché</w:t>
      </w:r>
      <w:r>
        <w:rPr>
          <w:spacing w:val="-3"/>
          <w:sz w:val="24"/>
        </w:rPr>
        <w:t xml:space="preserve"> </w:t>
      </w:r>
      <w:r>
        <w:rPr>
          <w:sz w:val="24"/>
        </w:rPr>
        <w:t>:</w:t>
      </w:r>
    </w:p>
    <w:p w14:paraId="2C540688" w14:textId="77777777" w:rsidR="00E14A36" w:rsidRDefault="00E14A36">
      <w:pPr>
        <w:pStyle w:val="Corpsdetexte"/>
        <w:spacing w:before="141"/>
        <w:rPr>
          <w:sz w:val="24"/>
        </w:rPr>
      </w:pPr>
    </w:p>
    <w:p w14:paraId="2E8B643A" w14:textId="77777777" w:rsidR="00E14A36" w:rsidRDefault="00000000">
      <w:pPr>
        <w:ind w:right="694"/>
        <w:jc w:val="right"/>
        <w:rPr>
          <w:rFonts w:ascii="Times New Roman"/>
          <w:sz w:val="24"/>
        </w:rPr>
      </w:pPr>
      <w:r>
        <w:rPr>
          <w:rFonts w:ascii="Times New Roman"/>
          <w:spacing w:val="-5"/>
          <w:sz w:val="24"/>
        </w:rPr>
        <w:t>49</w:t>
      </w:r>
    </w:p>
    <w:p w14:paraId="3490D039" w14:textId="77777777" w:rsidR="00E14A36" w:rsidRDefault="00E14A36">
      <w:pPr>
        <w:jc w:val="right"/>
        <w:rPr>
          <w:rFonts w:ascii="Times New Roman"/>
          <w:sz w:val="24"/>
        </w:rPr>
        <w:sectPr w:rsidR="00E14A36">
          <w:headerReference w:type="default" r:id="rId24"/>
          <w:footerReference w:type="default" r:id="rId25"/>
          <w:pgSz w:w="12240" w:h="15840"/>
          <w:pgMar w:top="1440" w:right="720" w:bottom="280" w:left="720" w:header="0" w:footer="0" w:gutter="0"/>
          <w:cols w:space="720"/>
        </w:sectPr>
      </w:pPr>
    </w:p>
    <w:p w14:paraId="3290FBAA" w14:textId="77777777" w:rsidR="00E14A36" w:rsidRDefault="00000000">
      <w:pPr>
        <w:pStyle w:val="Corpsdetexte"/>
        <w:spacing w:line="20" w:lineRule="exact"/>
        <w:ind w:left="667"/>
        <w:rPr>
          <w:rFonts w:ascii="Times New Roman"/>
          <w:sz w:val="2"/>
        </w:rPr>
      </w:pPr>
      <w:r>
        <w:rPr>
          <w:rFonts w:ascii="Times New Roman"/>
          <w:noProof/>
          <w:sz w:val="2"/>
        </w:rPr>
        <w:lastRenderedPageBreak/>
        <mc:AlternateContent>
          <mc:Choice Requires="wpg">
            <w:drawing>
              <wp:inline distT="0" distB="0" distL="0" distR="0" wp14:anchorId="6560720B" wp14:editId="400405DC">
                <wp:extent cx="6010275"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6350"/>
                          <a:chOff x="0" y="0"/>
                          <a:chExt cx="6010275" cy="6350"/>
                        </a:xfrm>
                      </wpg:grpSpPr>
                      <wps:wsp>
                        <wps:cNvPr id="26" name="Graphic 26"/>
                        <wps:cNvSpPr/>
                        <wps:spPr>
                          <a:xfrm>
                            <a:off x="0" y="0"/>
                            <a:ext cx="6010275" cy="6350"/>
                          </a:xfrm>
                          <a:custGeom>
                            <a:avLst/>
                            <a:gdLst/>
                            <a:ahLst/>
                            <a:cxnLst/>
                            <a:rect l="l" t="t" r="r" b="b"/>
                            <a:pathLst>
                              <a:path w="6010275" h="6350">
                                <a:moveTo>
                                  <a:pt x="6010021" y="0"/>
                                </a:moveTo>
                                <a:lnTo>
                                  <a:pt x="0" y="0"/>
                                </a:lnTo>
                                <a:lnTo>
                                  <a:pt x="0" y="6096"/>
                                </a:lnTo>
                                <a:lnTo>
                                  <a:pt x="6010021" y="6096"/>
                                </a:lnTo>
                                <a:lnTo>
                                  <a:pt x="60100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995AF5" id="Group 25" o:spid="_x0000_s1026" style="width:473.25pt;height:.5pt;mso-position-horizontal-relative:char;mso-position-vertical-relative:line" coordsize="60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OYcQIAAPEFAAAOAAAAZHJzL2Uyb0RvYy54bWykVG1r2zAQ/j7YfxD6vjrNaLaaOmW0axiU&#10;rtCMfVZk+YXJOu2kxOm/30m2HNPCYJ0/yCfdi+6ee3RX18dOs4NC14Ip+PnZgjNlJJStqQv+Y3v3&#10;4TNnzgtTCg1GFfxZOX69fv/uqre5WkIDulTIKIhxeW8L3nhv8yxzslGdcGdglSFlBdgJT1ussxJF&#10;T9E7nS0Xi1XWA5YWQSrn6PR2UPJ1jF9VSvrvVeWUZ7rglJuPK8Z1F9ZsfSXyGoVtWjmmId6QRSda&#10;Q5dOoW6FF2yP7atQXSsRHFT+TEKXQVW1UsUaqJrzxYtqNgh7G2up8762E0wE7Quc3hxWPhw2aJ/s&#10;Iw7Zk3gP8pcjXLLe1vlcH/b1yfhYYRecqAh2jIg+T4iqo2eSDldU1PLTBWeSdKuPFyPgsqGuvHKS&#10;zde/uWUiH66MiU2J9JaY407guP8D56kRVkXMXSj+EVlbFny54syIjgi8GblCJ4RRuJysAn7jzo1Q&#10;vhmdqUyRy73zGwURZXG4d35ga5kk0SRJHk0SkTgf2K4j2z1nxHbkjNi+G9huhQ9+oXVBZP2sTc3Y&#10;paDs4KC2EM186FXo5WJ5zllqM2V6stFmbktPbWaVdOlvY7zBZrW4jEhSsKRO/8Fsfu0/GUeuzcJK&#10;DU4RgnQU6p6EiAUdztF2oNvyrtU6lO+w3t1oZAcRhkj8ApLkMjMjUrp8aH6QdlA+E3d6YkvB3e+9&#10;QMWZ/maInWEMJQGTsEsCen0DcVhF5NH57fGnQMssiQX39LIeIJFU5IkWoajJNnga+LL3ULWBMzG3&#10;IaNxQw8mSnGuxFLGGRgG13wfrU6Tev0HAAD//wMAUEsDBBQABgAIAAAAIQBCzXdh2gAAAAMBAAAP&#10;AAAAZHJzL2Rvd25yZXYueG1sTI9BS8NAEIXvgv9hGcGb3URt0ZhNKUU9FcFWEG/T7DQJzc6G7DZJ&#10;/72jF708GN7jvW/y5eRaNVAfGs8G0lkCirj0tuHKwMfu5eYBVIjIFlvPZOBMAZbF5UWOmfUjv9Ow&#10;jZWSEg4ZGqhj7DKtQ1mTwzDzHbF4B987jHL2lbY9jlLuWn2bJAvtsGFZqLGjdU3lcXtyBl5HHFd3&#10;6fOwOR7W56/d/O1zk5Ix11fT6glUpCn+heEHX9ChEKa9P7ENqjUgj8RfFe/xfjEHtZdQArrI9X/2&#10;4hsAAP//AwBQSwECLQAUAAYACAAAACEAtoM4kv4AAADhAQAAEwAAAAAAAAAAAAAAAAAAAAAAW0Nv&#10;bnRlbnRfVHlwZXNdLnhtbFBLAQItABQABgAIAAAAIQA4/SH/1gAAAJQBAAALAAAAAAAAAAAAAAAA&#10;AC8BAABfcmVscy8ucmVsc1BLAQItABQABgAIAAAAIQChnMOYcQIAAPEFAAAOAAAAAAAAAAAAAAAA&#10;AC4CAABkcnMvZTJvRG9jLnhtbFBLAQItABQABgAIAAAAIQBCzXdh2gAAAAMBAAAPAAAAAAAAAAAA&#10;AAAAAMsEAABkcnMvZG93bnJldi54bWxQSwUGAAAAAAQABADzAAAA0gUAAAAA&#10;">
                <v:shape id="Graphic 26" o:spid="_x0000_s1027" style="position:absolute;width:60102;height:63;visibility:visible;mso-wrap-style:square;v-text-anchor:top" coordsize="60102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lwwAAANsAAAAPAAAAZHJzL2Rvd25yZXYueG1sRI/BasMw&#10;EETvhfyD2EIuJZGTgh3cKCEYSnytWyi+LdbWMrVWxlIT5e+jQqHHYWbeMPtjtKO40OwHxwo26wwE&#10;cef0wL2Cj/fX1Q6ED8gaR8ek4EYejofFwx5L7a78Rpcm9CJB2JeowIQwlVL6zpBFv3YTcfK+3Gwx&#10;JDn3Us94TXA7ym2W5dLiwGnB4ESVoe67+bEKfBWfqmLTUFvE9tmcm6oOn4NSy8d4egERKIb/8F+7&#10;1gq2Ofx+ST9AHu4AAAD//wMAUEsBAi0AFAAGAAgAAAAhANvh9svuAAAAhQEAABMAAAAAAAAAAAAA&#10;AAAAAAAAAFtDb250ZW50X1R5cGVzXS54bWxQSwECLQAUAAYACAAAACEAWvQsW78AAAAVAQAACwAA&#10;AAAAAAAAAAAAAAAfAQAAX3JlbHMvLnJlbHNQSwECLQAUAAYACAAAACEA1YvvZcMAAADbAAAADwAA&#10;AAAAAAAAAAAAAAAHAgAAZHJzL2Rvd25yZXYueG1sUEsFBgAAAAADAAMAtwAAAPcCAAAAAA==&#10;" path="m6010021,l,,,6096r6010021,l6010021,xe" fillcolor="black" stroked="f">
                  <v:path arrowok="t"/>
                </v:shape>
                <w10:anchorlock/>
              </v:group>
            </w:pict>
          </mc:Fallback>
        </mc:AlternateContent>
      </w:r>
    </w:p>
    <w:p w14:paraId="7F13843E" w14:textId="77777777" w:rsidR="00E14A36" w:rsidRDefault="00E14A36">
      <w:pPr>
        <w:pStyle w:val="Corpsdetexte"/>
        <w:spacing w:before="88"/>
        <w:rPr>
          <w:rFonts w:ascii="Times New Roman"/>
          <w:sz w:val="24"/>
        </w:rPr>
      </w:pPr>
    </w:p>
    <w:p w14:paraId="2AC53669" w14:textId="77777777" w:rsidR="00E14A36" w:rsidRDefault="00000000">
      <w:pPr>
        <w:spacing w:line="276" w:lineRule="auto"/>
        <w:ind w:left="1236" w:right="701"/>
        <w:jc w:val="both"/>
        <w:rPr>
          <w:i/>
          <w:sz w:val="24"/>
        </w:rPr>
      </w:pPr>
      <w:r>
        <w:rPr>
          <w:i/>
          <w:sz w:val="24"/>
        </w:rPr>
        <w:t>[Indiquer le</w:t>
      </w:r>
      <w:r>
        <w:rPr>
          <w:i/>
          <w:spacing w:val="-2"/>
          <w:sz w:val="24"/>
        </w:rPr>
        <w:t xml:space="preserve"> </w:t>
      </w:r>
      <w:r>
        <w:rPr>
          <w:i/>
          <w:sz w:val="24"/>
        </w:rPr>
        <w:t>nom complet de chaque bénéficiaire, son</w:t>
      </w:r>
      <w:r>
        <w:rPr>
          <w:i/>
          <w:spacing w:val="-2"/>
          <w:sz w:val="24"/>
        </w:rPr>
        <w:t xml:space="preserve"> </w:t>
      </w:r>
      <w:r>
        <w:rPr>
          <w:i/>
          <w:sz w:val="24"/>
        </w:rPr>
        <w:t>adresse complète, le</w:t>
      </w:r>
      <w:r>
        <w:rPr>
          <w:i/>
          <w:spacing w:val="-2"/>
          <w:sz w:val="24"/>
        </w:rPr>
        <w:t xml:space="preserve"> </w:t>
      </w:r>
      <w:r>
        <w:rPr>
          <w:i/>
          <w:sz w:val="24"/>
        </w:rPr>
        <w:t>motif de versement de chacun des commissions, avantages et honoraires, le montant</w:t>
      </w:r>
      <w:r>
        <w:rPr>
          <w:i/>
          <w:spacing w:val="40"/>
          <w:sz w:val="24"/>
        </w:rPr>
        <w:t xml:space="preserve"> </w:t>
      </w:r>
      <w:r>
        <w:rPr>
          <w:i/>
          <w:sz w:val="24"/>
        </w:rPr>
        <w:t>et la monnaie, le cas échéant]</w:t>
      </w:r>
    </w:p>
    <w:p w14:paraId="6AC52598" w14:textId="77777777" w:rsidR="00E14A36" w:rsidRDefault="00E14A36">
      <w:pPr>
        <w:pStyle w:val="Corpsdetexte"/>
        <w:spacing w:before="5"/>
        <w:rPr>
          <w:i/>
          <w:sz w:val="11"/>
        </w:rPr>
      </w:pPr>
    </w:p>
    <w:tbl>
      <w:tblPr>
        <w:tblW w:w="0" w:type="auto"/>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20"/>
        <w:gridCol w:w="2068"/>
        <w:gridCol w:w="1800"/>
      </w:tblGrid>
      <w:tr w:rsidR="00E14A36" w14:paraId="134897AC" w14:textId="77777777">
        <w:trPr>
          <w:trHeight w:val="561"/>
        </w:trPr>
        <w:tc>
          <w:tcPr>
            <w:tcW w:w="2405" w:type="dxa"/>
          </w:tcPr>
          <w:p w14:paraId="2840350D" w14:textId="77777777" w:rsidR="00E14A36" w:rsidRDefault="00000000">
            <w:pPr>
              <w:pStyle w:val="TableParagraph"/>
              <w:spacing w:before="108"/>
              <w:ind w:left="110"/>
              <w:rPr>
                <w:sz w:val="24"/>
              </w:rPr>
            </w:pPr>
            <w:r>
              <w:rPr>
                <w:sz w:val="24"/>
              </w:rPr>
              <w:t>Nom</w:t>
            </w:r>
            <w:r>
              <w:rPr>
                <w:spacing w:val="-1"/>
                <w:sz w:val="24"/>
              </w:rPr>
              <w:t xml:space="preserve"> </w:t>
            </w:r>
            <w:r>
              <w:rPr>
                <w:sz w:val="24"/>
              </w:rPr>
              <w:t>du</w:t>
            </w:r>
            <w:r>
              <w:rPr>
                <w:spacing w:val="1"/>
                <w:sz w:val="24"/>
              </w:rPr>
              <w:t xml:space="preserve"> </w:t>
            </w:r>
            <w:r>
              <w:rPr>
                <w:spacing w:val="-2"/>
                <w:sz w:val="24"/>
              </w:rPr>
              <w:t>Bénéficiaire</w:t>
            </w:r>
          </w:p>
        </w:tc>
        <w:tc>
          <w:tcPr>
            <w:tcW w:w="2520" w:type="dxa"/>
          </w:tcPr>
          <w:p w14:paraId="423FFEE0" w14:textId="77777777" w:rsidR="00E14A36" w:rsidRDefault="00000000">
            <w:pPr>
              <w:pStyle w:val="TableParagraph"/>
              <w:spacing w:before="108"/>
              <w:ind w:left="108"/>
              <w:rPr>
                <w:sz w:val="24"/>
              </w:rPr>
            </w:pPr>
            <w:r>
              <w:rPr>
                <w:spacing w:val="-2"/>
                <w:sz w:val="24"/>
              </w:rPr>
              <w:t>Adresse</w:t>
            </w:r>
          </w:p>
        </w:tc>
        <w:tc>
          <w:tcPr>
            <w:tcW w:w="2068" w:type="dxa"/>
          </w:tcPr>
          <w:p w14:paraId="2C21B855" w14:textId="77777777" w:rsidR="00E14A36" w:rsidRDefault="00000000">
            <w:pPr>
              <w:pStyle w:val="TableParagraph"/>
              <w:spacing w:before="108"/>
              <w:ind w:left="108"/>
              <w:rPr>
                <w:sz w:val="24"/>
              </w:rPr>
            </w:pPr>
            <w:r>
              <w:rPr>
                <w:spacing w:val="-2"/>
                <w:sz w:val="24"/>
              </w:rPr>
              <w:t>Motif</w:t>
            </w:r>
          </w:p>
        </w:tc>
        <w:tc>
          <w:tcPr>
            <w:tcW w:w="1800" w:type="dxa"/>
          </w:tcPr>
          <w:p w14:paraId="24A9705E" w14:textId="77777777" w:rsidR="00E14A36" w:rsidRDefault="00000000">
            <w:pPr>
              <w:pStyle w:val="TableParagraph"/>
              <w:spacing w:before="108"/>
              <w:ind w:left="109"/>
              <w:rPr>
                <w:sz w:val="24"/>
              </w:rPr>
            </w:pPr>
            <w:r>
              <w:rPr>
                <w:spacing w:val="-2"/>
                <w:sz w:val="24"/>
              </w:rPr>
              <w:t>Montant</w:t>
            </w:r>
          </w:p>
        </w:tc>
      </w:tr>
      <w:tr w:rsidR="00E14A36" w14:paraId="23B4DB9D" w14:textId="77777777">
        <w:trPr>
          <w:trHeight w:val="561"/>
        </w:trPr>
        <w:tc>
          <w:tcPr>
            <w:tcW w:w="2405" w:type="dxa"/>
          </w:tcPr>
          <w:p w14:paraId="62EF6CEF" w14:textId="77777777" w:rsidR="00E14A36" w:rsidRDefault="00E14A36">
            <w:pPr>
              <w:pStyle w:val="TableParagraph"/>
              <w:rPr>
                <w:rFonts w:ascii="Times New Roman"/>
                <w:sz w:val="24"/>
              </w:rPr>
            </w:pPr>
          </w:p>
        </w:tc>
        <w:tc>
          <w:tcPr>
            <w:tcW w:w="2520" w:type="dxa"/>
          </w:tcPr>
          <w:p w14:paraId="163309A8" w14:textId="77777777" w:rsidR="00E14A36" w:rsidRDefault="00E14A36">
            <w:pPr>
              <w:pStyle w:val="TableParagraph"/>
              <w:rPr>
                <w:rFonts w:ascii="Times New Roman"/>
                <w:sz w:val="24"/>
              </w:rPr>
            </w:pPr>
          </w:p>
        </w:tc>
        <w:tc>
          <w:tcPr>
            <w:tcW w:w="2068" w:type="dxa"/>
          </w:tcPr>
          <w:p w14:paraId="3F063D09" w14:textId="77777777" w:rsidR="00E14A36" w:rsidRDefault="00E14A36">
            <w:pPr>
              <w:pStyle w:val="TableParagraph"/>
              <w:rPr>
                <w:rFonts w:ascii="Times New Roman"/>
                <w:sz w:val="24"/>
              </w:rPr>
            </w:pPr>
          </w:p>
        </w:tc>
        <w:tc>
          <w:tcPr>
            <w:tcW w:w="1800" w:type="dxa"/>
          </w:tcPr>
          <w:p w14:paraId="6D60554A" w14:textId="77777777" w:rsidR="00E14A36" w:rsidRDefault="00E14A36">
            <w:pPr>
              <w:pStyle w:val="TableParagraph"/>
              <w:rPr>
                <w:rFonts w:ascii="Times New Roman"/>
                <w:sz w:val="24"/>
              </w:rPr>
            </w:pPr>
          </w:p>
        </w:tc>
      </w:tr>
    </w:tbl>
    <w:p w14:paraId="6C59E6E1" w14:textId="77777777" w:rsidR="00E14A36" w:rsidRDefault="00000000">
      <w:pPr>
        <w:spacing w:before="108"/>
        <w:ind w:left="1262"/>
        <w:jc w:val="both"/>
        <w:rPr>
          <w:sz w:val="24"/>
        </w:rPr>
      </w:pPr>
      <w:r>
        <w:rPr>
          <w:sz w:val="24"/>
        </w:rPr>
        <w:t>(Si</w:t>
      </w:r>
      <w:r>
        <w:rPr>
          <w:spacing w:val="54"/>
          <w:sz w:val="24"/>
        </w:rPr>
        <w:t xml:space="preserve"> </w:t>
      </w:r>
      <w:r>
        <w:rPr>
          <w:sz w:val="24"/>
        </w:rPr>
        <w:t>aucune</w:t>
      </w:r>
      <w:r>
        <w:rPr>
          <w:spacing w:val="55"/>
          <w:sz w:val="24"/>
        </w:rPr>
        <w:t xml:space="preserve"> </w:t>
      </w:r>
      <w:r>
        <w:rPr>
          <w:sz w:val="24"/>
        </w:rPr>
        <w:t>somme</w:t>
      </w:r>
      <w:r>
        <w:rPr>
          <w:spacing w:val="55"/>
          <w:sz w:val="24"/>
        </w:rPr>
        <w:t xml:space="preserve"> </w:t>
      </w:r>
      <w:r>
        <w:rPr>
          <w:sz w:val="24"/>
        </w:rPr>
        <w:t>n’a</w:t>
      </w:r>
      <w:r>
        <w:rPr>
          <w:spacing w:val="55"/>
          <w:sz w:val="24"/>
        </w:rPr>
        <w:t xml:space="preserve"> </w:t>
      </w:r>
      <w:r>
        <w:rPr>
          <w:sz w:val="24"/>
        </w:rPr>
        <w:t>été</w:t>
      </w:r>
      <w:r>
        <w:rPr>
          <w:spacing w:val="55"/>
          <w:sz w:val="24"/>
        </w:rPr>
        <w:t xml:space="preserve"> </w:t>
      </w:r>
      <w:r>
        <w:rPr>
          <w:sz w:val="24"/>
        </w:rPr>
        <w:t>versée</w:t>
      </w:r>
      <w:r>
        <w:rPr>
          <w:spacing w:val="55"/>
          <w:sz w:val="24"/>
        </w:rPr>
        <w:t xml:space="preserve"> </w:t>
      </w:r>
      <w:r>
        <w:rPr>
          <w:sz w:val="24"/>
        </w:rPr>
        <w:t>ou</w:t>
      </w:r>
      <w:r>
        <w:rPr>
          <w:spacing w:val="55"/>
          <w:sz w:val="24"/>
        </w:rPr>
        <w:t xml:space="preserve"> </w:t>
      </w:r>
      <w:r>
        <w:rPr>
          <w:sz w:val="24"/>
        </w:rPr>
        <w:t>ne</w:t>
      </w:r>
      <w:r>
        <w:rPr>
          <w:spacing w:val="55"/>
          <w:sz w:val="24"/>
        </w:rPr>
        <w:t xml:space="preserve"> </w:t>
      </w:r>
      <w:r>
        <w:rPr>
          <w:sz w:val="24"/>
        </w:rPr>
        <w:t>doit</w:t>
      </w:r>
      <w:r>
        <w:rPr>
          <w:spacing w:val="52"/>
          <w:sz w:val="24"/>
        </w:rPr>
        <w:t xml:space="preserve"> </w:t>
      </w:r>
      <w:r>
        <w:rPr>
          <w:sz w:val="24"/>
        </w:rPr>
        <w:t>être</w:t>
      </w:r>
      <w:r>
        <w:rPr>
          <w:spacing w:val="55"/>
          <w:sz w:val="24"/>
        </w:rPr>
        <w:t xml:space="preserve"> </w:t>
      </w:r>
      <w:r>
        <w:rPr>
          <w:sz w:val="24"/>
        </w:rPr>
        <w:t>versée,</w:t>
      </w:r>
      <w:r>
        <w:rPr>
          <w:spacing w:val="55"/>
          <w:sz w:val="24"/>
        </w:rPr>
        <w:t xml:space="preserve"> </w:t>
      </w:r>
      <w:r>
        <w:rPr>
          <w:sz w:val="24"/>
        </w:rPr>
        <w:t>porter</w:t>
      </w:r>
      <w:r>
        <w:rPr>
          <w:spacing w:val="55"/>
          <w:sz w:val="24"/>
        </w:rPr>
        <w:t xml:space="preserve"> </w:t>
      </w:r>
      <w:r>
        <w:rPr>
          <w:sz w:val="24"/>
        </w:rPr>
        <w:t>la</w:t>
      </w:r>
      <w:r>
        <w:rPr>
          <w:spacing w:val="56"/>
          <w:sz w:val="24"/>
        </w:rPr>
        <w:t xml:space="preserve"> </w:t>
      </w:r>
      <w:r>
        <w:rPr>
          <w:spacing w:val="-2"/>
          <w:sz w:val="24"/>
        </w:rPr>
        <w:t>mention</w:t>
      </w:r>
    </w:p>
    <w:p w14:paraId="4FFB4591" w14:textId="77777777" w:rsidR="00E14A36" w:rsidRDefault="00000000">
      <w:pPr>
        <w:spacing w:before="40"/>
        <w:ind w:left="1262"/>
        <w:jc w:val="both"/>
        <w:rPr>
          <w:sz w:val="24"/>
        </w:rPr>
      </w:pPr>
      <w:r>
        <w:rPr>
          <w:sz w:val="24"/>
        </w:rPr>
        <w:t>«</w:t>
      </w:r>
      <w:r>
        <w:rPr>
          <w:spacing w:val="-2"/>
          <w:sz w:val="24"/>
        </w:rPr>
        <w:t xml:space="preserve"> </w:t>
      </w:r>
      <w:proofErr w:type="gramStart"/>
      <w:r>
        <w:rPr>
          <w:sz w:val="24"/>
        </w:rPr>
        <w:t>néant</w:t>
      </w:r>
      <w:proofErr w:type="gramEnd"/>
      <w:r>
        <w:rPr>
          <w:spacing w:val="1"/>
          <w:sz w:val="24"/>
        </w:rPr>
        <w:t xml:space="preserve"> </w:t>
      </w:r>
      <w:r>
        <w:rPr>
          <w:spacing w:val="-5"/>
          <w:sz w:val="24"/>
        </w:rPr>
        <w:t>»).</w:t>
      </w:r>
    </w:p>
    <w:p w14:paraId="75A8A104" w14:textId="77777777" w:rsidR="00E14A36" w:rsidRDefault="00000000">
      <w:pPr>
        <w:pStyle w:val="Titre4"/>
        <w:numPr>
          <w:ilvl w:val="0"/>
          <w:numId w:val="59"/>
        </w:numPr>
        <w:tabs>
          <w:tab w:val="left" w:pos="997"/>
        </w:tabs>
        <w:spacing w:before="164"/>
        <w:ind w:left="997" w:hanging="301"/>
        <w:jc w:val="both"/>
      </w:pPr>
      <w:r>
        <w:t>Aucune</w:t>
      </w:r>
      <w:r>
        <w:rPr>
          <w:spacing w:val="-5"/>
        </w:rPr>
        <w:t xml:space="preserve"> </w:t>
      </w:r>
      <w:r>
        <w:t>obligation</w:t>
      </w:r>
      <w:r>
        <w:rPr>
          <w:spacing w:val="-1"/>
        </w:rPr>
        <w:t xml:space="preserve"> </w:t>
      </w:r>
      <w:r>
        <w:rPr>
          <w:spacing w:val="-2"/>
        </w:rPr>
        <w:t>d’accepter</w:t>
      </w:r>
    </w:p>
    <w:p w14:paraId="61361262" w14:textId="77777777" w:rsidR="00E14A36" w:rsidRDefault="00000000">
      <w:pPr>
        <w:spacing w:before="161"/>
        <w:ind w:left="1056"/>
        <w:jc w:val="both"/>
        <w:rPr>
          <w:sz w:val="24"/>
        </w:rPr>
      </w:pPr>
      <w:r>
        <w:rPr>
          <w:sz w:val="24"/>
        </w:rPr>
        <w:t>Nous</w:t>
      </w:r>
      <w:r>
        <w:rPr>
          <w:spacing w:val="-4"/>
          <w:sz w:val="24"/>
        </w:rPr>
        <w:t xml:space="preserve"> </w:t>
      </w:r>
      <w:r>
        <w:rPr>
          <w:sz w:val="24"/>
        </w:rPr>
        <w:t>comprenons</w:t>
      </w:r>
      <w:r>
        <w:rPr>
          <w:spacing w:val="-4"/>
          <w:sz w:val="24"/>
        </w:rPr>
        <w:t xml:space="preserve"> </w:t>
      </w:r>
      <w:r>
        <w:rPr>
          <w:sz w:val="24"/>
        </w:rPr>
        <w:t>que</w:t>
      </w:r>
      <w:r>
        <w:rPr>
          <w:spacing w:val="-4"/>
          <w:sz w:val="24"/>
        </w:rPr>
        <w:t xml:space="preserve"> </w:t>
      </w:r>
      <w:r>
        <w:rPr>
          <w:sz w:val="24"/>
        </w:rPr>
        <w:t>vous</w:t>
      </w:r>
      <w:r>
        <w:rPr>
          <w:spacing w:val="-3"/>
          <w:sz w:val="24"/>
        </w:rPr>
        <w:t xml:space="preserve"> </w:t>
      </w:r>
      <w:r>
        <w:rPr>
          <w:sz w:val="24"/>
        </w:rPr>
        <w:t>vous</w:t>
      </w:r>
      <w:r>
        <w:rPr>
          <w:spacing w:val="-4"/>
          <w:sz w:val="24"/>
        </w:rPr>
        <w:t xml:space="preserve"> </w:t>
      </w:r>
      <w:r>
        <w:rPr>
          <w:sz w:val="24"/>
        </w:rPr>
        <w:t>réservez</w:t>
      </w:r>
      <w:r>
        <w:rPr>
          <w:spacing w:val="-4"/>
          <w:sz w:val="24"/>
        </w:rPr>
        <w:t xml:space="preserve"> </w:t>
      </w:r>
      <w:r>
        <w:rPr>
          <w:sz w:val="24"/>
        </w:rPr>
        <w:t>le</w:t>
      </w:r>
      <w:r>
        <w:rPr>
          <w:spacing w:val="1"/>
          <w:sz w:val="24"/>
        </w:rPr>
        <w:t xml:space="preserve"> </w:t>
      </w:r>
      <w:r>
        <w:rPr>
          <w:sz w:val="24"/>
        </w:rPr>
        <w:t>droit</w:t>
      </w:r>
      <w:r>
        <w:rPr>
          <w:spacing w:val="-1"/>
          <w:sz w:val="24"/>
        </w:rPr>
        <w:t xml:space="preserve"> </w:t>
      </w:r>
      <w:r>
        <w:rPr>
          <w:spacing w:val="-10"/>
          <w:sz w:val="24"/>
        </w:rPr>
        <w:t>:</w:t>
      </w:r>
    </w:p>
    <w:p w14:paraId="726C2439" w14:textId="77777777" w:rsidR="00E14A36" w:rsidRDefault="00000000">
      <w:pPr>
        <w:pStyle w:val="Paragraphedeliste"/>
        <w:numPr>
          <w:ilvl w:val="1"/>
          <w:numId w:val="59"/>
        </w:numPr>
        <w:tabs>
          <w:tab w:val="left" w:pos="1327"/>
          <w:tab w:val="left" w:pos="1513"/>
        </w:tabs>
        <w:spacing w:before="162" w:line="276" w:lineRule="auto"/>
        <w:ind w:right="698" w:hanging="204"/>
        <w:jc w:val="both"/>
        <w:rPr>
          <w:sz w:val="24"/>
        </w:rPr>
      </w:pPr>
      <w:r>
        <w:rPr>
          <w:sz w:val="24"/>
        </w:rPr>
        <w:t>D’accepter ou de rejeter toute cotation et que vous n’êtes pas tenus d’accepter la cotation de coût évalué le plus bas, ou toute autre cotation que vous pourriez recevoir, et d’annuler le processus de DC à tout moment avant l’attribution du marché sans engager de responsabilité envers les Entreprises.</w:t>
      </w:r>
    </w:p>
    <w:p w14:paraId="39B68AC1" w14:textId="77777777" w:rsidR="00E14A36" w:rsidRDefault="00000000">
      <w:pPr>
        <w:pStyle w:val="Titre4"/>
        <w:numPr>
          <w:ilvl w:val="0"/>
          <w:numId w:val="59"/>
        </w:numPr>
        <w:tabs>
          <w:tab w:val="left" w:pos="997"/>
        </w:tabs>
        <w:spacing w:before="120"/>
        <w:ind w:left="997" w:hanging="301"/>
        <w:jc w:val="both"/>
      </w:pPr>
      <w:r>
        <w:t>Fraude</w:t>
      </w:r>
      <w:r>
        <w:rPr>
          <w:spacing w:val="-4"/>
        </w:rPr>
        <w:t xml:space="preserve"> </w:t>
      </w:r>
      <w:r>
        <w:t>et</w:t>
      </w:r>
      <w:r>
        <w:rPr>
          <w:spacing w:val="-1"/>
        </w:rPr>
        <w:t xml:space="preserve"> </w:t>
      </w:r>
      <w:r>
        <w:rPr>
          <w:spacing w:val="-2"/>
        </w:rPr>
        <w:t>corruption</w:t>
      </w:r>
    </w:p>
    <w:p w14:paraId="2AF5E542" w14:textId="77777777" w:rsidR="00E14A36" w:rsidRDefault="00000000">
      <w:pPr>
        <w:spacing w:before="161" w:line="276" w:lineRule="auto"/>
        <w:ind w:left="1056" w:right="697"/>
        <w:jc w:val="both"/>
        <w:rPr>
          <w:sz w:val="24"/>
        </w:rPr>
      </w:pPr>
      <w:r>
        <w:rPr>
          <w:sz w:val="24"/>
        </w:rPr>
        <w:t>Nous certifions par la présente que nous avons pris des mesures pour nous assurer qu’aucune personne agissant pour nous, ou en notre nom, ne s’engage dans tout type de Fraude et de Corruption.</w:t>
      </w:r>
    </w:p>
    <w:p w14:paraId="3668D1F8" w14:textId="77777777" w:rsidR="00E14A36" w:rsidRDefault="00E14A36">
      <w:pPr>
        <w:pStyle w:val="Corpsdetexte"/>
        <w:rPr>
          <w:sz w:val="24"/>
        </w:rPr>
      </w:pPr>
    </w:p>
    <w:p w14:paraId="6E4BEB63" w14:textId="77777777" w:rsidR="00E14A36" w:rsidRDefault="00E14A36">
      <w:pPr>
        <w:pStyle w:val="Corpsdetexte"/>
        <w:spacing w:before="3"/>
        <w:rPr>
          <w:sz w:val="24"/>
        </w:rPr>
      </w:pPr>
    </w:p>
    <w:p w14:paraId="71921C10" w14:textId="77777777" w:rsidR="00E14A36" w:rsidRDefault="00000000">
      <w:pPr>
        <w:ind w:left="696"/>
        <w:rPr>
          <w:sz w:val="24"/>
        </w:rPr>
      </w:pPr>
      <w:r>
        <w:rPr>
          <w:sz w:val="24"/>
        </w:rPr>
        <w:t>Au</w:t>
      </w:r>
      <w:r>
        <w:rPr>
          <w:spacing w:val="-3"/>
          <w:sz w:val="24"/>
        </w:rPr>
        <w:t xml:space="preserve"> </w:t>
      </w:r>
      <w:r>
        <w:rPr>
          <w:sz w:val="24"/>
        </w:rPr>
        <w:t>nom</w:t>
      </w:r>
      <w:r>
        <w:rPr>
          <w:spacing w:val="-4"/>
          <w:sz w:val="24"/>
        </w:rPr>
        <w:t xml:space="preserve"> </w:t>
      </w:r>
      <w:r>
        <w:rPr>
          <w:sz w:val="24"/>
        </w:rPr>
        <w:t>de</w:t>
      </w:r>
      <w:r>
        <w:rPr>
          <w:spacing w:val="-3"/>
          <w:sz w:val="24"/>
        </w:rPr>
        <w:t xml:space="preserve"> </w:t>
      </w:r>
      <w:r>
        <w:rPr>
          <w:sz w:val="24"/>
        </w:rPr>
        <w:t>l’Entreprise</w:t>
      </w:r>
      <w:r>
        <w:rPr>
          <w:spacing w:val="-1"/>
          <w:sz w:val="24"/>
        </w:rPr>
        <w:t xml:space="preserve"> </w:t>
      </w:r>
      <w:r>
        <w:rPr>
          <w:spacing w:val="-10"/>
          <w:sz w:val="24"/>
        </w:rPr>
        <w:t>:</w:t>
      </w:r>
    </w:p>
    <w:p w14:paraId="0D4B8F9F" w14:textId="77777777" w:rsidR="00E14A36" w:rsidRDefault="00000000">
      <w:pPr>
        <w:spacing w:before="163" w:line="276" w:lineRule="auto"/>
        <w:ind w:left="696"/>
        <w:rPr>
          <w:sz w:val="24"/>
        </w:rPr>
      </w:pPr>
      <w:r>
        <w:rPr>
          <w:sz w:val="24"/>
        </w:rPr>
        <w:t>Nom</w:t>
      </w:r>
      <w:r>
        <w:rPr>
          <w:spacing w:val="28"/>
          <w:sz w:val="24"/>
        </w:rPr>
        <w:t xml:space="preserve"> </w:t>
      </w:r>
      <w:r>
        <w:rPr>
          <w:sz w:val="24"/>
        </w:rPr>
        <w:t>de</w:t>
      </w:r>
      <w:r>
        <w:rPr>
          <w:spacing w:val="29"/>
          <w:sz w:val="24"/>
        </w:rPr>
        <w:t xml:space="preserve"> </w:t>
      </w:r>
      <w:r>
        <w:rPr>
          <w:sz w:val="24"/>
        </w:rPr>
        <w:t>la</w:t>
      </w:r>
      <w:r>
        <w:rPr>
          <w:spacing w:val="29"/>
          <w:sz w:val="24"/>
        </w:rPr>
        <w:t xml:space="preserve"> </w:t>
      </w:r>
      <w:r>
        <w:rPr>
          <w:sz w:val="24"/>
        </w:rPr>
        <w:t>personne</w:t>
      </w:r>
      <w:r>
        <w:rPr>
          <w:spacing w:val="27"/>
          <w:sz w:val="24"/>
        </w:rPr>
        <w:t xml:space="preserve"> </w:t>
      </w:r>
      <w:r>
        <w:rPr>
          <w:sz w:val="24"/>
        </w:rPr>
        <w:t>dûment</w:t>
      </w:r>
      <w:r>
        <w:rPr>
          <w:spacing w:val="29"/>
          <w:sz w:val="24"/>
        </w:rPr>
        <w:t xml:space="preserve"> </w:t>
      </w:r>
      <w:r>
        <w:rPr>
          <w:sz w:val="24"/>
        </w:rPr>
        <w:t>autorisée</w:t>
      </w:r>
      <w:r>
        <w:rPr>
          <w:spacing w:val="29"/>
          <w:sz w:val="24"/>
        </w:rPr>
        <w:t xml:space="preserve"> </w:t>
      </w:r>
      <w:r>
        <w:rPr>
          <w:sz w:val="24"/>
        </w:rPr>
        <w:t>à</w:t>
      </w:r>
      <w:r>
        <w:rPr>
          <w:spacing w:val="29"/>
          <w:sz w:val="24"/>
        </w:rPr>
        <w:t xml:space="preserve"> </w:t>
      </w:r>
      <w:r>
        <w:rPr>
          <w:sz w:val="24"/>
        </w:rPr>
        <w:t>signer</w:t>
      </w:r>
      <w:r>
        <w:rPr>
          <w:spacing w:val="28"/>
          <w:sz w:val="24"/>
        </w:rPr>
        <w:t xml:space="preserve"> </w:t>
      </w:r>
      <w:r>
        <w:rPr>
          <w:sz w:val="24"/>
        </w:rPr>
        <w:t>la</w:t>
      </w:r>
      <w:r>
        <w:rPr>
          <w:spacing w:val="29"/>
          <w:sz w:val="24"/>
        </w:rPr>
        <w:t xml:space="preserve"> </w:t>
      </w:r>
      <w:r>
        <w:rPr>
          <w:sz w:val="24"/>
        </w:rPr>
        <w:t>Cotation</w:t>
      </w:r>
      <w:r>
        <w:rPr>
          <w:spacing w:val="29"/>
          <w:sz w:val="24"/>
        </w:rPr>
        <w:t xml:space="preserve"> </w:t>
      </w:r>
      <w:r>
        <w:rPr>
          <w:sz w:val="24"/>
        </w:rPr>
        <w:t>au</w:t>
      </w:r>
      <w:r>
        <w:rPr>
          <w:spacing w:val="29"/>
          <w:sz w:val="24"/>
        </w:rPr>
        <w:t xml:space="preserve"> </w:t>
      </w:r>
      <w:r>
        <w:rPr>
          <w:sz w:val="24"/>
        </w:rPr>
        <w:t>nom</w:t>
      </w:r>
      <w:r>
        <w:rPr>
          <w:spacing w:val="28"/>
          <w:sz w:val="24"/>
        </w:rPr>
        <w:t xml:space="preserve"> </w:t>
      </w:r>
      <w:r>
        <w:rPr>
          <w:sz w:val="24"/>
        </w:rPr>
        <w:t>de</w:t>
      </w:r>
      <w:r>
        <w:rPr>
          <w:spacing w:val="29"/>
          <w:sz w:val="24"/>
        </w:rPr>
        <w:t xml:space="preserve"> </w:t>
      </w:r>
      <w:r>
        <w:rPr>
          <w:sz w:val="24"/>
        </w:rPr>
        <w:t>l’Entreprise</w:t>
      </w:r>
      <w:r>
        <w:rPr>
          <w:spacing w:val="28"/>
          <w:sz w:val="24"/>
        </w:rPr>
        <w:t xml:space="preserve"> </w:t>
      </w:r>
      <w:r>
        <w:rPr>
          <w:sz w:val="24"/>
        </w:rPr>
        <w:t xml:space="preserve">: </w:t>
      </w:r>
      <w:r>
        <w:rPr>
          <w:sz w:val="24"/>
          <w:u w:val="single"/>
        </w:rPr>
        <w:t xml:space="preserve">[insérer le nom complet de la personne </w:t>
      </w:r>
      <w:r>
        <w:rPr>
          <w:i/>
          <w:sz w:val="24"/>
          <w:u w:val="single"/>
        </w:rPr>
        <w:t>dûment autorisée à signer la Cotation</w:t>
      </w:r>
      <w:r>
        <w:rPr>
          <w:sz w:val="24"/>
          <w:u w:val="single"/>
        </w:rPr>
        <w:t>]</w:t>
      </w:r>
    </w:p>
    <w:p w14:paraId="26D17957" w14:textId="77777777" w:rsidR="00E14A36" w:rsidRDefault="00000000">
      <w:pPr>
        <w:spacing w:before="120" w:line="276" w:lineRule="auto"/>
        <w:ind w:left="696"/>
        <w:rPr>
          <w:i/>
          <w:sz w:val="24"/>
        </w:rPr>
      </w:pPr>
      <w:r>
        <w:rPr>
          <w:sz w:val="24"/>
        </w:rPr>
        <w:t>Titre</w:t>
      </w:r>
      <w:r>
        <w:rPr>
          <w:spacing w:val="38"/>
          <w:sz w:val="24"/>
        </w:rPr>
        <w:t xml:space="preserve"> </w:t>
      </w:r>
      <w:r>
        <w:rPr>
          <w:sz w:val="24"/>
        </w:rPr>
        <w:t>de</w:t>
      </w:r>
      <w:r>
        <w:rPr>
          <w:spacing w:val="37"/>
          <w:sz w:val="24"/>
        </w:rPr>
        <w:t xml:space="preserve"> </w:t>
      </w:r>
      <w:r>
        <w:rPr>
          <w:sz w:val="24"/>
        </w:rPr>
        <w:t>la</w:t>
      </w:r>
      <w:r>
        <w:rPr>
          <w:spacing w:val="37"/>
          <w:sz w:val="24"/>
        </w:rPr>
        <w:t xml:space="preserve"> </w:t>
      </w:r>
      <w:r>
        <w:rPr>
          <w:sz w:val="24"/>
        </w:rPr>
        <w:t>personne</w:t>
      </w:r>
      <w:r>
        <w:rPr>
          <w:spacing w:val="35"/>
          <w:sz w:val="24"/>
        </w:rPr>
        <w:t xml:space="preserve"> </w:t>
      </w:r>
      <w:r>
        <w:rPr>
          <w:sz w:val="24"/>
        </w:rPr>
        <w:t>signant</w:t>
      </w:r>
      <w:r>
        <w:rPr>
          <w:spacing w:val="37"/>
          <w:sz w:val="24"/>
        </w:rPr>
        <w:t xml:space="preserve"> </w:t>
      </w:r>
      <w:r>
        <w:rPr>
          <w:sz w:val="24"/>
        </w:rPr>
        <w:t>la</w:t>
      </w:r>
      <w:r>
        <w:rPr>
          <w:spacing w:val="37"/>
          <w:sz w:val="24"/>
        </w:rPr>
        <w:t xml:space="preserve"> </w:t>
      </w:r>
      <w:r>
        <w:rPr>
          <w:sz w:val="24"/>
        </w:rPr>
        <w:t>Cotation</w:t>
      </w:r>
      <w:r>
        <w:rPr>
          <w:spacing w:val="40"/>
          <w:sz w:val="24"/>
        </w:rPr>
        <w:t xml:space="preserve"> </w:t>
      </w:r>
      <w:r>
        <w:rPr>
          <w:sz w:val="24"/>
        </w:rPr>
        <w:t>:</w:t>
      </w:r>
      <w:r>
        <w:rPr>
          <w:spacing w:val="37"/>
          <w:sz w:val="24"/>
        </w:rPr>
        <w:t xml:space="preserve"> </w:t>
      </w:r>
      <w:r>
        <w:rPr>
          <w:i/>
          <w:sz w:val="24"/>
        </w:rPr>
        <w:t>[</w:t>
      </w:r>
      <w:r>
        <w:rPr>
          <w:i/>
          <w:sz w:val="24"/>
          <w:u w:val="single"/>
        </w:rPr>
        <w:t>insérer</w:t>
      </w:r>
      <w:r>
        <w:rPr>
          <w:i/>
          <w:spacing w:val="37"/>
          <w:sz w:val="24"/>
          <w:u w:val="single"/>
        </w:rPr>
        <w:t xml:space="preserve"> </w:t>
      </w:r>
      <w:r>
        <w:rPr>
          <w:i/>
          <w:sz w:val="24"/>
          <w:u w:val="single"/>
        </w:rPr>
        <w:t>le</w:t>
      </w:r>
      <w:r>
        <w:rPr>
          <w:i/>
          <w:spacing w:val="37"/>
          <w:sz w:val="24"/>
          <w:u w:val="single"/>
        </w:rPr>
        <w:t xml:space="preserve"> </w:t>
      </w:r>
      <w:r>
        <w:rPr>
          <w:i/>
          <w:sz w:val="24"/>
          <w:u w:val="single"/>
        </w:rPr>
        <w:t>titre</w:t>
      </w:r>
      <w:r>
        <w:rPr>
          <w:i/>
          <w:spacing w:val="38"/>
          <w:sz w:val="24"/>
          <w:u w:val="single"/>
        </w:rPr>
        <w:t xml:space="preserve"> </w:t>
      </w:r>
      <w:r>
        <w:rPr>
          <w:i/>
          <w:sz w:val="24"/>
          <w:u w:val="single"/>
        </w:rPr>
        <w:t>complet</w:t>
      </w:r>
      <w:r>
        <w:rPr>
          <w:i/>
          <w:spacing w:val="36"/>
          <w:sz w:val="24"/>
          <w:u w:val="single"/>
        </w:rPr>
        <w:t xml:space="preserve"> </w:t>
      </w:r>
      <w:r>
        <w:rPr>
          <w:i/>
          <w:sz w:val="24"/>
          <w:u w:val="single"/>
        </w:rPr>
        <w:t>de</w:t>
      </w:r>
      <w:r>
        <w:rPr>
          <w:i/>
          <w:spacing w:val="37"/>
          <w:sz w:val="24"/>
          <w:u w:val="single"/>
        </w:rPr>
        <w:t xml:space="preserve"> </w:t>
      </w:r>
      <w:r>
        <w:rPr>
          <w:i/>
          <w:sz w:val="24"/>
          <w:u w:val="single"/>
        </w:rPr>
        <w:t>la</w:t>
      </w:r>
      <w:r>
        <w:rPr>
          <w:i/>
          <w:spacing w:val="37"/>
          <w:sz w:val="24"/>
          <w:u w:val="single"/>
        </w:rPr>
        <w:t xml:space="preserve"> </w:t>
      </w:r>
      <w:r>
        <w:rPr>
          <w:i/>
          <w:sz w:val="24"/>
          <w:u w:val="single"/>
        </w:rPr>
        <w:t>personne</w:t>
      </w:r>
      <w:r>
        <w:rPr>
          <w:i/>
          <w:sz w:val="24"/>
        </w:rPr>
        <w:t xml:space="preserve"> </w:t>
      </w:r>
      <w:r>
        <w:rPr>
          <w:i/>
          <w:sz w:val="24"/>
          <w:u w:val="single"/>
        </w:rPr>
        <w:t>signant la Cotation</w:t>
      </w:r>
      <w:r>
        <w:rPr>
          <w:i/>
          <w:sz w:val="24"/>
        </w:rPr>
        <w:t>]</w:t>
      </w:r>
    </w:p>
    <w:p w14:paraId="4D28C962" w14:textId="77777777" w:rsidR="00E14A36" w:rsidRDefault="00000000">
      <w:pPr>
        <w:spacing w:before="120" w:line="278" w:lineRule="auto"/>
        <w:ind w:left="696" w:right="695"/>
        <w:rPr>
          <w:i/>
          <w:sz w:val="24"/>
        </w:rPr>
      </w:pPr>
      <w:r>
        <w:rPr>
          <w:sz w:val="24"/>
        </w:rPr>
        <w:t>Signature de la personne nommée ci-dessus</w:t>
      </w:r>
      <w:r>
        <w:rPr>
          <w:spacing w:val="-1"/>
          <w:sz w:val="24"/>
        </w:rPr>
        <w:t xml:space="preserve"> </w:t>
      </w:r>
      <w:r>
        <w:rPr>
          <w:sz w:val="24"/>
        </w:rPr>
        <w:t xml:space="preserve">: </w:t>
      </w:r>
      <w:r>
        <w:rPr>
          <w:i/>
          <w:sz w:val="24"/>
        </w:rPr>
        <w:t>[</w:t>
      </w:r>
      <w:r>
        <w:rPr>
          <w:i/>
          <w:sz w:val="24"/>
          <w:u w:val="single"/>
        </w:rPr>
        <w:t>insérer la signature</w:t>
      </w:r>
      <w:r>
        <w:rPr>
          <w:i/>
          <w:spacing w:val="-2"/>
          <w:sz w:val="24"/>
          <w:u w:val="single"/>
        </w:rPr>
        <w:t xml:space="preserve"> </w:t>
      </w:r>
      <w:r>
        <w:rPr>
          <w:i/>
          <w:sz w:val="24"/>
          <w:u w:val="single"/>
        </w:rPr>
        <w:t>de la personne dont</w:t>
      </w:r>
      <w:r>
        <w:rPr>
          <w:i/>
          <w:sz w:val="24"/>
        </w:rPr>
        <w:t xml:space="preserve"> </w:t>
      </w:r>
      <w:r>
        <w:rPr>
          <w:i/>
          <w:sz w:val="24"/>
          <w:u w:val="single"/>
        </w:rPr>
        <w:t>le nom et la capacité sont indiqués ci-dessus</w:t>
      </w:r>
      <w:r>
        <w:rPr>
          <w:i/>
          <w:sz w:val="24"/>
        </w:rPr>
        <w:t>]</w:t>
      </w:r>
    </w:p>
    <w:p w14:paraId="30C29915" w14:textId="77777777" w:rsidR="00E14A36" w:rsidRDefault="00000000">
      <w:pPr>
        <w:spacing w:before="114" w:line="276" w:lineRule="auto"/>
        <w:ind w:left="696"/>
        <w:rPr>
          <w:i/>
          <w:sz w:val="24"/>
        </w:rPr>
      </w:pPr>
      <w:r>
        <w:rPr>
          <w:sz w:val="24"/>
        </w:rPr>
        <w:t xml:space="preserve">Date de signature </w:t>
      </w:r>
      <w:r>
        <w:rPr>
          <w:i/>
          <w:sz w:val="24"/>
          <w:u w:val="single"/>
        </w:rPr>
        <w:t xml:space="preserve">[insérer la date de la signature] </w:t>
      </w:r>
      <w:r>
        <w:rPr>
          <w:sz w:val="24"/>
        </w:rPr>
        <w:t xml:space="preserve">jour de </w:t>
      </w:r>
      <w:r>
        <w:rPr>
          <w:i/>
          <w:sz w:val="24"/>
          <w:u w:val="single"/>
        </w:rPr>
        <w:t>[insérer le mois], [insérer</w:t>
      </w:r>
      <w:r>
        <w:rPr>
          <w:i/>
          <w:sz w:val="24"/>
        </w:rPr>
        <w:t xml:space="preserve"> </w:t>
      </w:r>
      <w:r>
        <w:rPr>
          <w:i/>
          <w:spacing w:val="-2"/>
          <w:sz w:val="24"/>
          <w:u w:val="single"/>
        </w:rPr>
        <w:t>l’année].</w:t>
      </w:r>
    </w:p>
    <w:p w14:paraId="3477845C" w14:textId="77777777" w:rsidR="00E14A36" w:rsidRDefault="00E14A36">
      <w:pPr>
        <w:pStyle w:val="Corpsdetexte"/>
        <w:rPr>
          <w:i/>
          <w:sz w:val="24"/>
        </w:rPr>
      </w:pPr>
    </w:p>
    <w:p w14:paraId="681D8D12" w14:textId="77777777" w:rsidR="00E14A36" w:rsidRDefault="00E14A36">
      <w:pPr>
        <w:pStyle w:val="Corpsdetexte"/>
        <w:rPr>
          <w:i/>
          <w:sz w:val="24"/>
        </w:rPr>
      </w:pPr>
    </w:p>
    <w:p w14:paraId="50B9C899" w14:textId="77777777" w:rsidR="00E14A36" w:rsidRDefault="00E14A36">
      <w:pPr>
        <w:pStyle w:val="Corpsdetexte"/>
        <w:rPr>
          <w:i/>
          <w:sz w:val="24"/>
        </w:rPr>
      </w:pPr>
    </w:p>
    <w:p w14:paraId="0251865A" w14:textId="77777777" w:rsidR="00E14A36" w:rsidRDefault="00E14A36">
      <w:pPr>
        <w:pStyle w:val="Corpsdetexte"/>
        <w:rPr>
          <w:i/>
          <w:sz w:val="24"/>
        </w:rPr>
      </w:pPr>
    </w:p>
    <w:p w14:paraId="0C9BEC56" w14:textId="77777777" w:rsidR="00E14A36" w:rsidRDefault="00E14A36">
      <w:pPr>
        <w:pStyle w:val="Corpsdetexte"/>
        <w:rPr>
          <w:i/>
          <w:sz w:val="24"/>
        </w:rPr>
      </w:pPr>
    </w:p>
    <w:p w14:paraId="54C65737" w14:textId="77777777" w:rsidR="00E14A36" w:rsidRDefault="00E14A36">
      <w:pPr>
        <w:pStyle w:val="Corpsdetexte"/>
        <w:rPr>
          <w:i/>
          <w:sz w:val="24"/>
        </w:rPr>
      </w:pPr>
    </w:p>
    <w:p w14:paraId="580CBDC0" w14:textId="77777777" w:rsidR="00E14A36" w:rsidRDefault="00E14A36">
      <w:pPr>
        <w:pStyle w:val="Corpsdetexte"/>
        <w:rPr>
          <w:i/>
          <w:sz w:val="24"/>
        </w:rPr>
      </w:pPr>
    </w:p>
    <w:p w14:paraId="7BD84510" w14:textId="77777777" w:rsidR="00E14A36" w:rsidRDefault="00E14A36">
      <w:pPr>
        <w:pStyle w:val="Corpsdetexte"/>
        <w:rPr>
          <w:i/>
          <w:sz w:val="24"/>
        </w:rPr>
      </w:pPr>
    </w:p>
    <w:p w14:paraId="32DE809B" w14:textId="77777777" w:rsidR="00E14A36" w:rsidRDefault="00E14A36">
      <w:pPr>
        <w:pStyle w:val="Corpsdetexte"/>
        <w:spacing w:before="86"/>
        <w:rPr>
          <w:i/>
          <w:sz w:val="24"/>
        </w:rPr>
      </w:pPr>
    </w:p>
    <w:p w14:paraId="1CF895A6" w14:textId="77777777" w:rsidR="00E14A36" w:rsidRDefault="00000000">
      <w:pPr>
        <w:ind w:left="710" w:right="710"/>
        <w:jc w:val="center"/>
        <w:rPr>
          <w:rFonts w:ascii="Times New Roman"/>
          <w:sz w:val="24"/>
        </w:rPr>
      </w:pPr>
      <w:r>
        <w:rPr>
          <w:rFonts w:ascii="Times New Roman"/>
          <w:spacing w:val="-5"/>
          <w:sz w:val="24"/>
        </w:rPr>
        <w:t>50</w:t>
      </w:r>
    </w:p>
    <w:p w14:paraId="0791C4E5" w14:textId="77777777" w:rsidR="00E14A36" w:rsidRDefault="00E14A36">
      <w:pPr>
        <w:jc w:val="center"/>
        <w:rPr>
          <w:rFonts w:ascii="Times New Roman"/>
          <w:sz w:val="24"/>
        </w:rPr>
        <w:sectPr w:rsidR="00E14A36">
          <w:headerReference w:type="default" r:id="rId26"/>
          <w:footerReference w:type="default" r:id="rId27"/>
          <w:pgSz w:w="12240" w:h="15840"/>
          <w:pgMar w:top="1020" w:right="720" w:bottom="280" w:left="720" w:header="0" w:footer="0" w:gutter="0"/>
          <w:cols w:space="720"/>
        </w:sectPr>
      </w:pPr>
    </w:p>
    <w:p w14:paraId="7E3B3285" w14:textId="77777777" w:rsidR="00E14A36" w:rsidRDefault="00000000">
      <w:pPr>
        <w:pStyle w:val="Titre3"/>
        <w:spacing w:before="82"/>
        <w:ind w:left="338"/>
      </w:pPr>
      <w:r>
        <w:rPr>
          <w:noProof/>
        </w:rPr>
        <w:lastRenderedPageBreak/>
        <mc:AlternateContent>
          <mc:Choice Requires="wpg">
            <w:drawing>
              <wp:anchor distT="0" distB="0" distL="0" distR="0" simplePos="0" relativeHeight="15733248" behindDoc="0" locked="0" layoutInCell="1" allowOverlap="1" wp14:anchorId="7561980B" wp14:editId="3C12D701">
                <wp:simplePos x="0" y="0"/>
                <wp:positionH relativeFrom="page">
                  <wp:posOffset>537972</wp:posOffset>
                </wp:positionH>
                <wp:positionV relativeFrom="page">
                  <wp:posOffset>859789</wp:posOffset>
                </wp:positionV>
                <wp:extent cx="9100185" cy="5184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0185" cy="5184140"/>
                          <a:chOff x="0" y="0"/>
                          <a:chExt cx="9100185" cy="5184140"/>
                        </a:xfrm>
                      </wpg:grpSpPr>
                      <wps:wsp>
                        <wps:cNvPr id="28" name="Graphic 28"/>
                        <wps:cNvSpPr/>
                        <wps:spPr>
                          <a:xfrm>
                            <a:off x="0" y="0"/>
                            <a:ext cx="9100185" cy="5184140"/>
                          </a:xfrm>
                          <a:custGeom>
                            <a:avLst/>
                            <a:gdLst/>
                            <a:ahLst/>
                            <a:cxnLst/>
                            <a:rect l="l" t="t" r="r" b="b"/>
                            <a:pathLst>
                              <a:path w="9100185" h="5184140">
                                <a:moveTo>
                                  <a:pt x="6083" y="5178056"/>
                                </a:moveTo>
                                <a:lnTo>
                                  <a:pt x="0" y="5178056"/>
                                </a:lnTo>
                                <a:lnTo>
                                  <a:pt x="0" y="5184140"/>
                                </a:lnTo>
                                <a:lnTo>
                                  <a:pt x="6083" y="5184140"/>
                                </a:lnTo>
                                <a:lnTo>
                                  <a:pt x="6083" y="5178056"/>
                                </a:lnTo>
                                <a:close/>
                              </a:path>
                              <a:path w="9100185" h="5184140">
                                <a:moveTo>
                                  <a:pt x="6083" y="6223"/>
                                </a:moveTo>
                                <a:lnTo>
                                  <a:pt x="0" y="6223"/>
                                </a:lnTo>
                                <a:lnTo>
                                  <a:pt x="0" y="5178044"/>
                                </a:lnTo>
                                <a:lnTo>
                                  <a:pt x="6083" y="5178044"/>
                                </a:lnTo>
                                <a:lnTo>
                                  <a:pt x="6083" y="6223"/>
                                </a:lnTo>
                                <a:close/>
                              </a:path>
                              <a:path w="9100185" h="5184140">
                                <a:moveTo>
                                  <a:pt x="6083" y="0"/>
                                </a:moveTo>
                                <a:lnTo>
                                  <a:pt x="0" y="0"/>
                                </a:lnTo>
                                <a:lnTo>
                                  <a:pt x="0" y="6096"/>
                                </a:lnTo>
                                <a:lnTo>
                                  <a:pt x="6083" y="6096"/>
                                </a:lnTo>
                                <a:lnTo>
                                  <a:pt x="6083" y="0"/>
                                </a:lnTo>
                                <a:close/>
                              </a:path>
                              <a:path w="9100185" h="5184140">
                                <a:moveTo>
                                  <a:pt x="4597260" y="5178056"/>
                                </a:moveTo>
                                <a:lnTo>
                                  <a:pt x="4591177" y="5178056"/>
                                </a:lnTo>
                                <a:lnTo>
                                  <a:pt x="6096" y="5178056"/>
                                </a:lnTo>
                                <a:lnTo>
                                  <a:pt x="6096" y="5184140"/>
                                </a:lnTo>
                                <a:lnTo>
                                  <a:pt x="4591177" y="5184140"/>
                                </a:lnTo>
                                <a:lnTo>
                                  <a:pt x="4597260" y="5184140"/>
                                </a:lnTo>
                                <a:lnTo>
                                  <a:pt x="4597260" y="5178056"/>
                                </a:lnTo>
                                <a:close/>
                              </a:path>
                              <a:path w="9100185" h="5184140">
                                <a:moveTo>
                                  <a:pt x="4597260" y="6223"/>
                                </a:moveTo>
                                <a:lnTo>
                                  <a:pt x="4591177" y="6223"/>
                                </a:lnTo>
                                <a:lnTo>
                                  <a:pt x="4591177" y="5178044"/>
                                </a:lnTo>
                                <a:lnTo>
                                  <a:pt x="4597260" y="5178044"/>
                                </a:lnTo>
                                <a:lnTo>
                                  <a:pt x="4597260" y="6223"/>
                                </a:lnTo>
                                <a:close/>
                              </a:path>
                              <a:path w="9100185" h="5184140">
                                <a:moveTo>
                                  <a:pt x="4597260" y="0"/>
                                </a:moveTo>
                                <a:lnTo>
                                  <a:pt x="4591177" y="0"/>
                                </a:lnTo>
                                <a:lnTo>
                                  <a:pt x="6096" y="0"/>
                                </a:lnTo>
                                <a:lnTo>
                                  <a:pt x="6096" y="6096"/>
                                </a:lnTo>
                                <a:lnTo>
                                  <a:pt x="4591177" y="6096"/>
                                </a:lnTo>
                                <a:lnTo>
                                  <a:pt x="4597260" y="6096"/>
                                </a:lnTo>
                                <a:lnTo>
                                  <a:pt x="4597260" y="0"/>
                                </a:lnTo>
                                <a:close/>
                              </a:path>
                              <a:path w="9100185" h="5184140">
                                <a:moveTo>
                                  <a:pt x="9099791" y="5178056"/>
                                </a:moveTo>
                                <a:lnTo>
                                  <a:pt x="9093708" y="5178056"/>
                                </a:lnTo>
                                <a:lnTo>
                                  <a:pt x="4597273" y="5178056"/>
                                </a:lnTo>
                                <a:lnTo>
                                  <a:pt x="4597273" y="5184140"/>
                                </a:lnTo>
                                <a:lnTo>
                                  <a:pt x="9093708" y="5184140"/>
                                </a:lnTo>
                                <a:lnTo>
                                  <a:pt x="9099791" y="5184140"/>
                                </a:lnTo>
                                <a:lnTo>
                                  <a:pt x="9099791" y="5178056"/>
                                </a:lnTo>
                                <a:close/>
                              </a:path>
                              <a:path w="9100185" h="5184140">
                                <a:moveTo>
                                  <a:pt x="9099791" y="6223"/>
                                </a:moveTo>
                                <a:lnTo>
                                  <a:pt x="9093708" y="6223"/>
                                </a:lnTo>
                                <a:lnTo>
                                  <a:pt x="9093708" y="5178044"/>
                                </a:lnTo>
                                <a:lnTo>
                                  <a:pt x="9099791" y="5178044"/>
                                </a:lnTo>
                                <a:lnTo>
                                  <a:pt x="9099791" y="6223"/>
                                </a:lnTo>
                                <a:close/>
                              </a:path>
                              <a:path w="9100185" h="5184140">
                                <a:moveTo>
                                  <a:pt x="9099791" y="0"/>
                                </a:moveTo>
                                <a:lnTo>
                                  <a:pt x="9093708" y="0"/>
                                </a:lnTo>
                                <a:lnTo>
                                  <a:pt x="4597273" y="0"/>
                                </a:lnTo>
                                <a:lnTo>
                                  <a:pt x="4597273" y="6096"/>
                                </a:lnTo>
                                <a:lnTo>
                                  <a:pt x="9093708" y="6096"/>
                                </a:lnTo>
                                <a:lnTo>
                                  <a:pt x="9099791" y="6096"/>
                                </a:lnTo>
                                <a:lnTo>
                                  <a:pt x="90997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8" cstate="print"/>
                          <a:stretch>
                            <a:fillRect/>
                          </a:stretch>
                        </pic:blipFill>
                        <pic:spPr>
                          <a:xfrm>
                            <a:off x="4662042" y="89739"/>
                            <a:ext cx="4292192" cy="4764701"/>
                          </a:xfrm>
                          <a:prstGeom prst="rect">
                            <a:avLst/>
                          </a:prstGeom>
                        </pic:spPr>
                      </pic:pic>
                      <pic:pic xmlns:pic="http://schemas.openxmlformats.org/drawingml/2006/picture">
                        <pic:nvPicPr>
                          <pic:cNvPr id="30" name="Image 30"/>
                          <pic:cNvPicPr/>
                        </pic:nvPicPr>
                        <pic:blipFill>
                          <a:blip r:embed="rId29" cstate="print"/>
                          <a:stretch>
                            <a:fillRect/>
                          </a:stretch>
                        </pic:blipFill>
                        <pic:spPr>
                          <a:xfrm>
                            <a:off x="53847" y="11049"/>
                            <a:ext cx="4362450" cy="4786910"/>
                          </a:xfrm>
                          <a:prstGeom prst="rect">
                            <a:avLst/>
                          </a:prstGeom>
                        </pic:spPr>
                      </pic:pic>
                    </wpg:wgp>
                  </a:graphicData>
                </a:graphic>
              </wp:anchor>
            </w:drawing>
          </mc:Choice>
          <mc:Fallback>
            <w:pict>
              <v:group w14:anchorId="30083412" id="Group 27" o:spid="_x0000_s1026" style="position:absolute;margin-left:42.35pt;margin-top:67.7pt;width:716.55pt;height:408.2pt;z-index:15733248;mso-wrap-distance-left:0;mso-wrap-distance-right:0;mso-position-horizontal-relative:page;mso-position-vertical-relative:page" coordsize="91001,51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ZgevBAAAhxQAAA4AAABkcnMvZTJvRG9jLnhtbNRYXW+jOBR9X2n/&#10;A+J9GiAEAmo6Wk13qkqj2Wqnq312HJOgAey1nY/++702XOImqUKmGWm3UmMTH5t7j88NHN9+3NWV&#10;t2FSlbyZ+eFN4HusoXxRNsuZ/9fz5w9T31OaNAtS8YbN/Bem/I93v/5yuxU5i/iKVwsmPVikUflW&#10;zPyV1iIfjRRdsZqoGy5YA4MFlzXRcCmXo4UkW1i9rkZRECSjLZcLITllSsG39+2gf2fXLwpG9R9F&#10;oZj2qpkPsWn7Ke3n3HyO7m5JvpRErErahUF+IIqalA3ctF/qnmjirWV5tFRdUskVL/QN5fWIF0VJ&#10;mc0BsgmDg2weJF8Lm8sy3y5FTxNQe8DTDy9Lv24epPgmnmQbPXS/cPpdAS+jrVjm7ri5Xu7Bu0LW&#10;ZhIk4e0soy89o2ynPQpfZmEQhNOJ71EYm4TTOIw7zukKNuZoHl39fmbmiOTtjW14fThbAfpRe4rU&#10;+yj6tiKCWeaVoeBJeuVi5kcg5obUIOOHTjHwDTBlbg4ow2J3pTpC38NRnynJ6VrpB8Yt3WTzRelW&#10;tgvskRX26K7BrgTxG9lXVvba90D20vdA9vNW9oJoM8/soel6W2e/VvvtMuM137BnbpHabFoSTMe+&#10;Z/c0nQaTxCwI8e5hVePCofKOsIjAVtiFEdkrBVZFBLYt0gnhIrAbL65IK65Ym4Jh4l2MJFE0HkSH&#10;A8Q4sH3NBUQcx92SiMD2iIsLwCcCuCYRttDPigJRmBC2LgVJkKHCcBjbg/yHIw/ve4XM40mWRgkq&#10;2NXZW3UBM8IwTQdXh01vaCk54PMF8jqSQXgn10vxLje4k1feAEfcQ9h34BgQtq3EXhN0vsqOxHCm&#10;hF38iWCuzA6qfwg1iEU+sMXSg9o0khwIO1uhLtFDwL0MLwIfRnsFfrMgy9IsPFHMb7EMM8ZpAC8V&#10;Ax+OViPpqQcv7gm2vWbTqMefL9LX8QzCOxlfiv9JPwLuNjiFNGQPHDgSiW1L6GuCzv8IuLFMwsvw&#10;J4K5skixBoZQg1jkA9tjoQ1Hni1Yl+4h4F6MF4EPAz5iGd5h+ldl6Lsv44pX5eJzWVXmlVHJ5fxT&#10;Jb0NMWbT/nVvbQ4MbIvKW3tgenO+eAF3sQU/MfPVP2sime9Vjw34F2NXsSOxM8eO1NUnbk2tfVuV&#10;Sj/v/iZSeAK6M1+DA/vK0caQHF2DyaXHmpkN/22teVEaS2FjayPqLsBS3d2Kkubw39lP6B15q/M2&#10;HWbptcmttfr1oDVqIr+vxQdwysB/OS+rUr9Y1w/OzATVbJ5KapyruXBsWoY27bEmS+ZFmdkGxJgZ&#10;JtejBeZVKXArTb8LFVzTgdk+kW1r5O85Xdes0e3JhGQVRM0btSqFAveVs3rOwEXKxwU8JCicimhw&#10;kkKWjTbxgX60ZJpa91GApP4E/2YCdQZs0Ps4TQpvOM04SaIgjuyjZZqlY0sBydGXx1EWhRkMG18e&#10;p0mcBmGnVbSsRibGc3aCMm4SaD9SUmtLbWBtKLYLkf3/dDOGimvtfasbuP6P6cZs2M/VzWQ8jVs/&#10;EoZBfKiacRLFE2CpVc00geOdq6vGnuvAaZdVfncyZ47T3Gvou+eHd/8CAAD//wMAUEsDBAoAAAAA&#10;AAAAIQBJlLkR7PUAAOz1AAAVAAAAZHJzL21lZGlhL2ltYWdlMS5qcGVn/9j/4AAQSkZJRgABAQEA&#10;YABgAAD/2wBDAAMCAgMCAgMDAwMEAwMEBQgFBQQEBQoHBwYIDAoMDAsKCwsNDhIQDQ4RDgsLEBYQ&#10;ERMUFRUVDA8XGBYUGBIUFRT/2wBDAQMEBAUEBQkFBQkUDQsNFBQUFBQUFBQUFBQUFBQUFBQUFBQU&#10;FBQUFBQUFBQUFBQUFBQUFBQUFBQUFBQUFBQUFBT/wAARCAKvAw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7+/ttLsri8vbiK0tLeNppri&#10;dwkcSKCWZmPAAAJJPAArzD/hrD4IjP8AxeHwFwMn/ip7Lp/39rW/aD/5IN8SfmK48NakQR1H+iy1&#10;X+EXhHRX+FPguRtGsC7aLZMzG2QkkwoWJJXkk0AUP+Gsvgf/ANFi8A/+FPZf/HaP+Gsvgf8A9Fi8&#10;A/8AhT2X/wAdrv8A/hD9D/6Aunf+Akf/AMTR/wAIfof/AEBdO/8AASP/AOJoA4D/AIay+B//AEWL&#10;wD/4U9l/8do/4ay+B/8A0WLwD/4U9l/8drv/APhD9D/6Aunf+Akf/wATR/wh+h/9AXTv/ASP/wCJ&#10;oA4D/hrL4H/9Fi8A/wDhT2X/AMdo/wCGsvgf/wBFi8A/+FPZf/Ha7/8A4Q/Q/wDoC6d/4CR//E0f&#10;8Ifof/QF07/wEj/+JoA4D/hrL4H/APRYvAP/AIU9l/8AHaP+Gsvgf/0WLwD/AOFPZf8Ax2u//wCE&#10;P0P/AKAunf8AgJH/APE0f8Ifof8A0BdO/wDASP8A+JoA4D/hrL4H/wDRYvAP/hT2X/x2j/hrL4H/&#10;APRYvAP/AIU9l/8AHa7/AP4Q/Q/+gLp3/gJH/wDE0f8ACH6H/wBAXTv/AAEj/wDiaAOA/wCGsvgf&#10;/wBFi8A/+FPZf/HaP+Gsvgf/ANFi8A/+FPZf/Ha7/wD4Q/Q/+gLp3/gJH/8AE0f8Ifof/QF07/wE&#10;j/8AiaAOA/4ay+B//RYvAP8A4U9l/wDHaP8AhrL4H/8ARYvAP/hT2X/x2u//AOEP0P8A6Aunf+Ak&#10;f/xNH/CH6H/0BdO/8BI//iaAOA/4ay+B/wD0WLwD/wCFPZf/AB2j/hrL4H/9Fi8A/wDhT2X/AMdr&#10;v/8AhD9D/wCgLp3/AICR/wDxNH/CH6H/ANAXTv8AwEj/APiaAOA/4ay+B/8A0WLwD/4U9l/8do/4&#10;ay+B/wD0WLwD/wCFPZf/AB2u/wD+EP0P/oC6d/4CR/8AxNH/AAh+h/8AQF07/wABI/8A4mgDgP8A&#10;hrL4H/8ARYvAP/hT2X/x2j/hrL4H/wDRYvAP/hT2X/x2u/8A+EP0P/oC6d/4CR//ABNH/CH6H/0B&#10;dO/8BI//AImgDgP+Gsvgf/0WLwD/AOFPZf8Ax2j/AIay+B//AEWLwD/4U9l/8drv/wDhD9D/AOgL&#10;p3/gJH/8TR/wh+h/9AXTv/ASP/4mgDgP+Gsvgf8A9Fi8A/8AhT2X/wAdo/4ay+B//RYvAP8A4U9l&#10;/wDHa7//AIQ/Q/8AoC6d/wCAkf8A8TR/wh+h/wDQF07/AMBI/wD4mgDgP+Gsvgf/ANFi8A/+FPZf&#10;/HaP+Gsvgf8A9Fi8A/8AhT2X/wAdrv8A/hD9D/6Aunf+Akf/AMTR/wAIfof/AEBdO/8AASP/AOJo&#10;A4D/AIay+B//AEWLwD/4U9l/8do/4ay+B/8A0WLwD/4U9l/8drv/APhD9D/6Aunf+Akf/wATR/wh&#10;+h/9AXTv/ASP/wCJoA4D/hrL4H/9Fi8A/wDhT2X/AMdo/wCGsvgf/wBFi8A/+FPZf/Ha7/8A4Q/Q&#10;/wDoC6d/4CR//E0f8Ifof/QF07/wEj/+JoA4D/hrL4H/APRYvAP/AIU9l/8AHaP+Gsvgf/0WLwD/&#10;AOFPZf8Ax2u//wCEP0P/AKAunf8AgJH/APE0f8Ifof8A0BdO/wDASP8A+JoA4D/hrL4H/wDRYvAP&#10;/hT2X/x2j/hrL4H/APRYvAP/AIU9l/8AHa7/AP4Q/Q/+gLp3/gJH/wDE0f8ACH6H/wBAXTv/AAEj&#10;/wDiaAOA/wCGsvgf/wBFi8A/+FPZf/HaP+Gsvgf/ANFi8A/+FPZf/Ha7/wD4Q/Q/+gLp3/gJH/8A&#10;E0f8Ifof/QF07/wEj/8AiaAOA/4ay+B//RYvAP8A4U9l/wDHaP8AhrL4H/8ARYvAP/hT2X/x2u//&#10;AOEP0P8A6Aunf+Akf/xNH/CH6H/0BdO/8BI//iaAOA/4ay+B/wD0WLwD/wCFPZf/AB2j/hrL4H/9&#10;Fi8A/wDhT2X/AMdrv/8AhD9D/wCgLp3/AICR/wDxNH/CH6H/ANAXTv8AwEj/APiaAOA/4ay+B/8A&#10;0WLwD/4U9l/8do/4ay+B/wD0WLwD/wCFPZf/AB2u/wD+EP0P/oC6d/4CR/8AxNH/AAh+h/8AQF07&#10;/wABI/8A4mgDgP8AhrL4H/8ARYvAP/hT2X/x2j/hrL4H/wDRYvAP/hT2X/x2u+HhHQj00bTj/wBu&#10;sf8A8TS/8Ifof/QF07/wEj/+JoA4D/hrL4H/APRYvAP/AIU9l/8AHaP+Gsvgf/0WLwD/AOFPZf8A&#10;x2u+/wCER0EjP9jadjp/x6x//E0DwloJ6aNpx/7dY/8A4mgDgf8AhrL4H/8ARYvAP/hT2X/x2j/h&#10;rL4H/wDRYvAP/hT2X/x2u+/4RLQcgf2PpuTnj7LH26/w0v8Awh+h/wDQF07/AMBI/wD4mgDgP+Gs&#10;vgf/ANFi8A/+FPZf/HaP+Gsvgf8A9Fi8A/8AhT2X/wAdrv8A/hD9D/6Aunf+Akf/AMTR/wAIhoX/&#10;AEBdO/8AASP/AOJoA4D/AIay+B//AEWLwD/4U9l/8do/4ay+B/8A0WLwD/4U9l/8drvW8J6AuN2j&#10;6aM9M2sfrj+77inf8Ifof/QF07/wEj/+JoA4D/hrL4H/APRYvAP/AIU9l/8AHaP+Gsvgf/0WLwD/&#10;AOFPZf8Ax2u//wCEQ0L/AKA2nf8AgLH/APE0HwhoQH/IF07/AMBI/wD4mgDgP+Gsvgf/ANFi8A/+&#10;FPZf/HaP+Gsvgf8A9Fi8A/8AhT2X/wAdrv8A/hENC/6Aunf+Akf/AMTSf8IjoJAP9jadg/8ATrH/&#10;APE0AcD/AMNZfA//AKLF4B/8Key/+O0f8NZfA/8A6LF4B/8ACnsv/jtd8PCWgn/mD6b/AOAsf/xN&#10;H/CI6FgH+xtOwen+ix//ABNAHA/8NZfA/wD6LF4B/wDCnsv/AI7R/wANZfA//osXgH/wp7L/AOO1&#10;3/8Awh+h/wDQF07/AMBI/wD4mj/hD9D/AOgLp3/gJH/8TQBwH/DWXwP/AOixeAf/AAp7L/47R/w1&#10;l8D/APosXgH/AMKey/8Ajtd//wAIhoQ/5gunf+Akf/xNH/CH6H/0BdO/8BI//iaAOA/4ay+B/wD0&#10;WLwD/wCFPZf/AB2j/hrL4H/9Fi8A/wDhT2X/AMdrv/8AhD9D/wCgLp3/AICR/wDxNH/CH6H/ANAX&#10;Tv8AwEj/APiaAOA/4ay+B/8A0WLwD/4U9l/8do/4ay+B/wD0WLwD/wCFPZf/AB2u/wD+EP0P/oC6&#10;d/4CR/8AxNH/AAh+h/8AQF07/wABI/8A4mgDgP8AhrL4H/8ARYvAP/hT2X/x2j/hrL4H/wDRYvAP&#10;/hT2X/x2u/8A+EP0P/oC6d/4CR//ABNH/CH6H/0BdO/8BI//AImgDgP+Gsvgf/0WLwD/AOFPZf8A&#10;x2j/AIay+B//AEWLwD/4U9l/8drv/wDhD9D/AOgLp3/gJH/8TR/wh+h/9AXTv/ASP/4mgDgP+Gsv&#10;gf8A9Fi8A/8AhT2X/wAdo/4ay+B//RYvAP8A4U9l/wDHa7//AIQ/Q/8AoC6d/wCAkf8A8TR/wh+h&#10;/wDQF07/AMBI/wD4mgDgP+Gsvgf/ANFi8A/+FPZf/HaP+Gsvgf8A9Fi8A/8AhT2X/wAdrv8A/hD9&#10;D/6Aunf+Akf/AMTR/wAIfof/AEBdO/8AASP/AOJoA4D/AIay+B//AEWLwD/4U9l/8do/4ay+B/8A&#10;0WLwD/4U9l/8drv/APhD9D/6Aunf+Akf/wATR/wh+h/9AXTv/ASP/wCJoA4D/hrL4H/9Fi8A/wDh&#10;T2X/AMdo/wCGsvgf/wBFi8A/+FPZf/Ha7/8A4Q/Q/wDoC6d/4CR//E0f8Ifof/QF07/wEj/+JoA4&#10;D/hrL4H/APRYvAP/AIU9l/8AHaP+Gsvgf/0WLwD/AOFPZf8Ax2u//wCEP0P/AKAunf8AgJH/APE0&#10;f8Ifof8A0BdO/wDASP8A+JoA4D/hrL4H/wDRYvAP/hT2X/x2j/hrL4H/APRYvAP/AIU9l/8AHa7/&#10;AP4Q/Q/+gLp3/gJH/wDE0f8ACH6H/wBAXTv/AAEj/wDiaAOA/wCGsvgf/wBFi8A/+FPZf/HaP+Gs&#10;vgf/ANFi8A/+FPZf/Ha7/wD4Q/Q/+gLp3/gJH/8AE0f8Ifof/QF07/wEj/8AiaAOA/4ay+B//RYv&#10;AP8A4U9l/wDHaP8AhrL4H/8ARYvAP/hT2X/x2u//AOEP0P8A6Aunf+Akf/xNH/CH6H/0BdO/8BI/&#10;/iaAOA/4ay+B/wD0WLwD/wCFPZf/AB2j/hrL4H/9Fi8A/wDhT2X/AMdrv/8AhD9D/wCgLp3/AICR&#10;/wDxNH/CH6H/ANAXTv8AwEj/APiaAOA/4ay+B/8A0WLwD/4U9l/8do/4ay+B/wD0WLwD/wCFPZf/&#10;AB2u/wD+EP0P/oC6d/4CR/8AxNH/AAh+h/8AQF07/wABI/8A4mgDgP8AhrL4H/8ARYvAP/hT2X/x&#10;2j/hrL4H/wDRYvAP/hT2X/x2u/8A+EP0P/oC6d/4CR//ABNH/CH6H/0BdO/8BI//AImgDgP+Gsvg&#10;f/0WLwD/AOFPZf8Ax2j/AIay+B//AEWLwD/4U9l/8drv/wDhD9D/AOgLp3/gJH/8TR/wh+h/9AXT&#10;v/ASP/4mgCl4I+J3g74mW11ceD/Fmh+K7e1dY7iXRNShvEhYjIVzEzBSRyAaK8r+D1hb2P7R/wAc&#10;7e1t47aFP7CZYYYgqLm0fkAADJ70UAdz+0J/yQb4l/8AYsal/wCkstaXwh/5JL4K/wCwHZf+iErN&#10;/aE/5IN8S/8AsWNS/wDSWWtL4Q/8kl8Ff9gOy/8ARCUAdfRRRQAUUUUAFJuGcZGfSlrjviPF43Ok&#10;Wv8AwgkmgrqguV87/hIYppIPI2tnYIWUh95Tk8Y3UAdeHU9x1x170K6t0IP0NfMnwe+Inxz+Jeva&#10;00z/AA+sdF8PeJZfD+qRpYXrXEy27J5zQP5+0ZRzsLqMHqteh/s6fFHWPi54J1PV9btLSzvLbXL/&#10;AE6NbJXCGGGZkjYhmb5yvJPTNAHrG9f7w/OlJAGcjHrXyKn7V/jG/wDAlzf2em6FLrM3xPPgGyVo&#10;ZmtvKZ9scsgEu4sA3zkNt+U4WvSbX4k/ETwd8SfCfhrxvZ+Hb+18TPcQ2tz4cS5WS3eGPexkWUtl&#10;eeooA9xLAdSB+NGRXgPx0/aHvvhT4z03TbC3s7rTNPtBrniq4uQ2+y0x51txLHh1wQxlY7t3yxE1&#10;3Xxa+KB+HmhaW+mWI1vXNbvI9P0nT0lCpcTyc7mbsgHJPQCgD0Pev94d+/p1pcjOM89cV4fqXiP4&#10;0+C7a21bWNJ8MeJtMWWKO903wzBdrfRo7qpeLeXE2zJYrtTIHtWb4m+JnxR1z42+IvAvgOPwjBaa&#10;NpVlfyXPiKG5d2a48wAYhlXj92f4aAPoLcPUUbh6iuD+GifESK3vF+Id34XurkyL9l/4Rq2uYYwM&#10;fOJBNIxJ9Mdq4rx98TvHR+Oln8OvBcegI7+HH8QTXetw3DqgW6+z7MxSKASWBAP91vSgD3HI9aTe&#10;ucZGfrXzT4t+NfxT8HW3jzw/caJ4b1Dxro/h4+J9Mex877DeWyS7ZonRmDrJgPg7sHK16H46+N2m&#10;+F/2fLz4oaZC9/ayaRHqOm2uw77ia4C/Z4iOuXkkjUjqMmgD1QkDqcUgkU9GB6Hr69K8Nu/iX4/v&#10;dd0bwN4f0/QpfGdvo9tqfiTUr0Tf2bZM+R5ccatvYu6ybRuyqgE10Xw/8T+Pk8Y6h4c8caJZEC1W&#10;+s9e0KGdbCUbtrRP5pbZKPvAE8jmgD1HcPUUm9c43DPB6+vSvNPi78T73wZLoGgeH9Li1jxf4lnl&#10;ttNsriTy4FEa75ppT12ICCQOWzxXkXj/AOPvxI+FuvWuia3c+DdQmulg+1XmmWl4U0NZZljW4uoz&#10;I+UYlgi70LFTjOKAPqnIzjPNJvX1H51Uvr6PTbCe5uWPkRJ5jsELceyjmvHvhT8eLj4ofFjxd4c/&#10;sS40Ww0bT7K+thqMDxXkqzvOFldCcqh8ptqkZwMn7y0Ae2F1BwSAfrSkgDqK8I8RftDSWvxs8GeB&#10;9N0i5Fhq+p3em3Wr3trJFDJcQ2skpit8kbtvknc/IGPl3Zrd8S+JviXq/jjVtI8GaVo+n6ZpUMJf&#10;VfEkFw0d7NIu4JAYmUFVUgE5OG4oA9a3D1FJvXGdwx9a8Bvf2gNT1L9nvR/GGlWFpb+Kdb1GDQ9P&#10;sbsvNbtfy3wteqFSUBV5OGXhTzxT/FHxL+KNnp3izxXY6FoWl+GNAnuFSx15LmK/1CCD70yODsUP&#10;g+XlWzkdaAPfMj1oLADORjOOvevF734i+PfHOp6Xb+BNE0+x02fRoNXk1jxLbXDQOZgDHBF5RXMg&#10;HLHfwDXEeI/2nfEkfwv0W/0rS9Et/Gl94uTwg0WoSvJpqTjzGnmV1ZWaERRl8joAT82M0AfT+RnG&#10;eaNwGORzXlXwY1X4ja1DqV1431PwLqdi+0ae/gz7Q6KQXEoleVmD4OzG3b0aug8a/F7wb8PLo2vi&#10;LxDZ6TdmD7StvM5810yV3Kq8t0PAGaAO1yM9aNw9RXmkX7RfwzubrSbaLxlpUsuqBfs2ybKuW4VX&#10;I4jJPAEmM1Y8VfHnwD4H1SfTNc8U2On6lbyJHLauxaWLeoYblXJChWU7jwAQc80Aeh7hnGRn0pa4&#10;LSfjd4D8QeKx4b0zxTp1/rLqxS2t5t6ybV3MqOPkZgOSAcgV3nSgBaKKKACiiigAooooAxPEFvrk&#10;1lGmhXdjZ3YkG6XUbR7mPZ7KsqHP/Aqwv7N+I3/Qe8Mf+CS4/wDkqu4ooA+c/AXxX8e+LfAl34iv&#10;L7w3BerruqaHbWFnos8k11JaX1xboqbrzlmEG87sKgLsxCqSPTLDWfE/hnw3JqXjPUtD+1MsYEOj&#10;2M+BKWwYkDSu87scKqqFJJAAryf9mGHS/DHw58QeKdUuJ7i5PizxHaWoK+Y0Ktrd3iG3QclpZACc&#10;Dc5KDoq49ZhiOnK/jDxbItpLbITa2O4NHpsZGMDbnzLhwcMUz12R55MgBwmv/EH4jaf8V/BXhiJP&#10;DmlxeKbXU73yZ7KaeazFoINsbyJcKrsfOALKuFxgbxzXoX9m/Eb/AKD3hj/wSXH/AMlV5H4jfWNQ&#10;/aq+D2p6qpsIJ9M8QfZNKZV8y3jCWXzSsOsjgruX7qAAAlgzN9KUAcP/AGb8Rv8AoPeGP/BJcf8A&#10;yVW+lvrn9j7Hu7D+1fIx54s38jzv7/l+bu2/7O7P+1WzRQB478RLD4gR6FZmTWvDZQ6xpnyx6NcD&#10;5vt1uFOftfQEDI7jNdV/ZvxG/wCg94Y/8Elx/wDJVa/jGxtNQ0q3jvbr7FEuo2EgkA6yJdRPFH/w&#10;KRUX/gVdDQBxumWHjtNRgbUNY8PzWG7M0VtpNxHIw9FZrlgv4rV3XbTxTLHCui6lpdmwZzKb7T5Z&#10;g4P3Au2ZduP4s9e22ulooA4STT/iKiO39t+FuOn/ABJbj/5Kryr4a/Ff4jePfhD4I8VR3Phhtc8W&#10;6ZDf22iW2l3GVLIpdmc3XyxIXBeTqowAHd0Q/Rdz/qJP92vmj9kNtO8E/sqfC7UnS41TWtW8P6fH&#10;DEZBJc3LLDmOCIHCpHGCxHRVG+RzkuxAPX5Na1/wvoobxFfafqWq3M0cFpbaJYSQvcuSC0MaSTtk&#10;kb/nLKEAZ2wqkjhW8c/EqT43ReB/tHhWyFx4dk14zCwuZmi23SQ+QX89PMHzn95sQ/7C12yxp4Ug&#10;m8SeJZBqOv3ai1hgs08wIHI22dopwSGYAs7YLld77URFj8y8P2+rN+2bb3mtyJHd3PgOdksoiDHa&#10;x/2jFhA38Tn+M9DjigD1b+zfiN/0HvDH/gkuP/kqj+zfiN/0HvDH/gkuP/kqu4ooAggWXylErAyh&#10;cOUUgE+ozU9FFABRRRQAUUUUAFFFFABRRRQAUUUUAFFFFABRRRQAUUUUAFFFFABRRRQAUUUUAFFF&#10;FABRRRQAUUUUAFFFFABRRRQB4h8KP+Tl/jt9NB/9I3oo+FH/ACcv8dvpoP8A6RvRQB137Qn/ACQb&#10;4l/9ixqX/pLLWl8If+SS+Cv+wHZf+iErN/aE/wCSDfEv/sWNS/8ASWWtL4Q/8kl8Ff8AYDsv/RCU&#10;AdfRRRQAUUUUAFFFFAHgf7JVrcWtr8XWuo5YXm+JOuyqsqFSyeaoVhnqCFBB7iuN+DfxE8Jfs3af&#10;4u8G+MLubw/fQ+ItR1G28+1mkW7gnk80SRFFO/O4jC5wRivqcISB8p+n/wCsd+9OC7TyCTjG4f5z&#10;QB8A+JfAt14f/Z98N3ep6feafo2v/FiPxJqcE0MnnwaZPPI0xdAdylkHITn94MV21ha/Dxfiv4Dv&#10;vgvFqja0moiPWpnivXtU0sxuZjK12CFY4ARgRySM8ivscRjYFC7R2GB8uOmB0pSmew9+Dk/jQB8h&#10;fDD4e+L/AI7RfEbx6niC28O6F8QJpLKLTr3RmnuG0yGM28ILNKhh3IZG2hM5ctu+YGsfwlqPi6++&#10;HXhG8u9FutT8RfCDxNLo2p2NvEzTX9oi+QlzAuNzExlMdc/Ma+1VUjpkjGPf8ugoKkg4GCe34eo6&#10;fWgD4i/aL8faR8WtPnvPhZ8SfHi+P5bVLXT/AAtoElzbWrMJfmknjWFWUhXOT5qfcX0NZvxL0X4a&#10;f8NO63dfGd9XihTwrpSWTW93qCI1whm8/IsmBkYZXJk3A5XHQ193lcA7R8wzjj1oCH1yfyz7d6AP&#10;EP2Z9V+E0un65p/wol1I2sU0dzex36amAHddqFDfc4xHyEJ6DPXnlPiD4Dm8fftjWVoNQ1vw7Zw+&#10;A2kfU9BuntLh3/tDakJlUH5NpZyvXIQ9jX0wyZOQDnoTz+HfnqaNnP3ePTv1znp1zQBwPw9+Cmh/&#10;Dm61K/tZNR1nWtSVY7vVtdvHvLuWNR8sZkbHyA87QOe9fOvgjwfqb/EXw58FZoroeHPAPiK78SGR&#10;oT5dzpwBk0u28wja+yW75H/Tt2wcfZ9QGPJG1dvA56H2z6/SgD591/Xrb4IftA+IvFHiOGe38J+L&#10;tOtE/tpLdpYrO6tQyeVIUBZAyNkMcAmus8A/GuT4o+PZrbwtZfbvBFnaZufEEscsSzXZfCRQAjDK&#10;Byx7V6wybhjA+uOc+uMUKmxcbc+3H5+maAPmf9q3WtU8AeNfh/4z0CFNW1zTYNVt00xo5JB5MsKB&#10;rp1jBYxwyCJnwOQ2AVzXE6hL4e+Ivw7k+G/gfVLvx/4r8V3drdeJPE0tpLGIwkySyzzOwQRIBGVi&#10;hXlBgKMnn7KeMblfy8sq4BI5AyM4I+nTvgVIyd+c+3XH170ALswu3B2gfdx1HpzXhPgC2aP9r74s&#10;Sm1ljVvD+hhZmjKxsM3PyK3QlecgdNw9a96qvHFg5Awfuntx6ZxnAycfWgDwv43WJn+P3wBlWCSR&#10;INX1Vt8cZKR7tNkBLkcLnJ5PrXL/AB3+ONpdePpvhzJrk/g/Q4YUfW9bgs557mZX/wCXa1McbhSV&#10;JDyHpuOOh3fThj3MCVzgn3xxyeRn1HHanhSvYn9P16mgD5l0LVvC/jb4r/CXwp4HRP8AhCfC2l3v&#10;iN4WgkjCyBzZ2gAkAOQ7XbZPdA3vXN+OPjh4W+LXjTU9C8Va/PoHw60m6EU2m21jdvNr8iEHMkkc&#10;ZC22Rwo5cde2367VGBYgnk+/bj1z/Tv3qQLgccc5z1zQB8xfGH9oawGs6f4L0HWpfCmmXunx3V94&#10;lTT55JLa2kUNHHaxxxnExT+J8BF6ZfgM1DUfg9afD7wHs8MHxF8N9K1GW1kv57ecQafMYi3nXNuy&#10;AzCR3ILMpUFixOeK+nDFsK7V+gA6HpnPsO1OClSMA+h9R7+9AHzt8B7TSL34z+NNY8AWUVh8O7jT&#10;rSJjZ2xt7O51BWYl4F2qPlQgMyrgk1pX2nXF5+2/pk8lssljafD6V0leEEC5OoIqlX52kJ5gwOzn&#10;0r3gRkDHHscZOfXGKbs5+7x1x39fTrmgD4V1bTL+y/Yk+LH9nafcR6k/i+9EX7gpIuNYjRXVVHKK&#10;oyO21c9DXpNlaXF38S/2sJ5dPLBbCwt7ZpLcfvv+JQGZVYD513Mo9cqR2r6gEW37q45zyOOevv15&#10;+tKEweF2njAA/LJx+HegD4/t9Kn034OfsiwRWkz3X9r6ObiSKDYVLafLJLJIo5RWbk9slR3r611e&#10;/uNMtPOt9Lu9VkBx9nsniVsf9tZEX9asrGBtGzHJ7cZ9enboOnFWaAOT/wCEz1j/AKEPxB/3/wBO&#10;/wDkuj/hM9Y/6EPxB/3/ANO/+S66ykzQByf/AAmur/8AQi6//wB/9O/+S6P+E01gED/hBPEGT28/&#10;Tv8A5Lrxz41fFbxrZa54ktvCl9aaNY+EW0s3wuLUTTXzXkyKqJu4jjCFhuGW3Aiu8+GHi7X9R8ae&#10;PPCviCS01G70G6t5IL6ziMay21yHkjjdTwJIwpBIODlfXkA6j/hM9Y/6EPxB/wB/9O/+S6P+Ez1j&#10;/oQ/EH/f/Tv/AJLrrKKAOT/4TPWP+hD8Qf8Af/Tv/kuj/hM9Y/6EPxB/3/07/wCS66yigD5E/Zn1&#10;iTw/4H1rxPrHhzW7+Gz8VeI/sbbrBIrPfrF2sgVTc7pJmZihODxhI85Jk9YXxFrN7dy+KPE3gvWr&#10;LTtOD3NjZXF1p6w2iKvNxNuuh++xknPEYyByXY8X+y1o6f8ACBazruvXsI0vTvFniWWyhnIjgt1G&#10;sXwknlJOC+S6gnhFHHLNn1yztJ/HN3Bq+rRvZeH7Zln07TrhTG0zL8yXNwpwQRgNHEfuYDuPM2rE&#10;AeLX3ijXfFv7VvwhvtQ8PX/hvS/7J146fBqPkCeVfLs98kixyOYskriNsMmwFuWKJ9SV83+JPEUv&#10;ij9qr4O3ttBt0H+zfEC2V43W9by7TMiDtDg4VurnJHybWk+kKACiiigDkviWwPh605HGtaT/AOnC&#10;3rra57xo+nxaTbtqccsludRsQgg6+d9qi8nPsJShPtmuhoAKKKKAIrn/AFEn+7XzP+yAlh4N/ZZ+&#10;GHiDU5Z9Q1e78O2FpZgJukKNErJaW6D1KZcjklS7EIi7fpi5/wBRJ/u180/sd21r4a/Zf+GPinxB&#10;fedIvhmwitcRNst4jCu2KKNcl5XOBwCzsyqvREAB62lv/YUcnizxdNFHfouyG3RmkSxR8KsMOBuk&#10;mckKWALyHCoOFU+Y6FLq1/8AtmQX2rwrYG48BTNb6cpDNBD/AGlFtErjhpG6sF+VOEBcBnb1G0tX&#10;laTxb4sKaZDZRvNaWNzKFj06Pad00rD5TOyk7mGVjBKpnMjyeYaDqV/r/wC2Zb393ZNp9nJ4Bn+w&#10;28yFLhozqMWJJQfuFgMiM/MF+/hiUQA+jKKKKACiiigAooooAKKKKAEJA6nFBIHU4zXkXxP/AGmf&#10;Cvwj1W8sfEOneKEgs7YXNzqdr4fu59PijPUtdKnljb3y3FaPgj48+HPHEOrXMVnruiWOl2i3dxee&#10;INHn0+2aJhncksqqsmAuTtJwGHrQB6ZmgkDvXi8H7VXgqYQXckPiCz8PzyiOHxFeaJPFp0hP3SJ2&#10;UAA+pArvL74kaFY+NvD3hdrp5NV120uL2x8mIvE8UIjLkyD5RkSLj15x0oA6zcPUfnQSAMk4FcV4&#10;s+KegeCvGHhXwvqctwNZ8TC8Omww2zSiX7LF50oJUcEJ0Hc9K82H7angVdStdOl0bxvb6ndI8ltY&#10;XPhO/huLhUxvaOJogzhdy5IHGRnrQB79kZx3oyM4yKxPCPia38Z+HLHWbO11Cyt7xPNWDVLOS0uE&#10;/wBmSGQBkPsRWX4l+JWh+E/GHhTwzqlxJb6n4nlnh0weSTC7wxGWRS44UlASoPXBxQB15IHU0bhx&#10;yOTiuN+IHxM0L4ZxaHJrs8iNrOrW+jWMNvbtNJNdTMRGoVckYGSWPAFed2X7YXgnV9Q1i00zSvF+&#10;r/2XfTabdT6f4YvZ4Vnifa6B1jIbHU4zxQB7sCD3o3DnkcdfavKNQ/aO8GaD4Z8La9rU+o+HbDxL&#10;qB0yyGt6dPZyLMHdR50cihoUJUkM4AKlT0IrrfF/xE0XwNe+G7TVppYpvEGqJpGn+XC0ge4ZJJMN&#10;gfIu2NxuPtQB1WQe9Ga4Px/8YvC/wy1bw1p2vXUtrda/dCzsVSBpFzujVi5AwiAyICzYAJo+LHxi&#10;8KfBTRtO1XxfqY0rTb7UItNiuGQlUlZXcbz/AAoFikZmPACk9BmgDvMj1oLAdSBXJeO/iRofw803&#10;TdQ1e6eO21HU7TSLeSGIy7ri5lEcKnb0Uu6/N0wR61534j/a38G+Gddk0vU9I8Y2s41A6VDLL4Yv&#10;kgvLjcR5cDmPExYKzLszuAJHGaAPcdw9R6Utcd8O/iHZfEzR59T07TNb02GC5a28rW9Lm06YlVVs&#10;qkyqWQ7gAwGCQwzwa7GgAooooAKKKKACiiigAooooAKKKKAPEPhR/wAnL/Hb6aD/AOkb0UfCj/k5&#10;f47fTQf/AEjeigDrv2hP+SDfEv8A7FjUv/SWWtL4Q/8AJJfBX/YDsv8A0QlZv7Qn/JBviX/2LGpf&#10;+kstaXwh/wCSS+Cv+wHZf+iEoA6+iiigAooooAKKKKACiiigAooooAKKKKACiiigAooooAKKKKAC&#10;iiigAooooAKKKKACiiigAooooAKKKKACiiigAooooAKKKKACqN5OYLaSVYmneNWKwptLsRwApYgZ&#10;+tXqyPEOjNrugajpq3d5p5vbaS3N3YS+Tcwb02mSN8ELIuchuxFAHxz468eeEvjV441mPUvhb8Vr&#10;LULCC2he80LSp7a6kiP7xUuomwhCuCUzuJHI4r2r9mSOKKw8SpZ+C9f8K6UbqN4rvxWrLqepy+WP&#10;NlmEjE/K2Ap+7jOK898V6PpF38V9W8J+IfjJ448Dy6VpOnrZ3ieK7azTU8x7ZJvKa3CeblAXJOSW&#10;LKiivXvgd4a0zw5p2rR6Z8VNb+J4kljaS41rVra/e1YA4VTBHGF3AEkHrigD1eiiigAooooA+aP2&#10;XNAutd8EapPqzRf2DY+MfEk1tYoeLmZdavD58/YiMjCJ90Mu85Ij8v1c5+KDZ5TwbnOzJU6segJ9&#10;bU+n/Lb/AK5jEvkn7MOh3vi/wDq9jqUYt/DMPjHxKWtgyk6nIdZvSRJj7sKn+D7zkHdiMYl9auJ5&#10;viPLLa2UrQ+GIztuL2FyrakVODFCw5EX8LyDlvurxk0AeYeKvEsXiT9rL4PmxgaTTINN8RRR6iSB&#10;HcybbISeV/eCkBS+NpLMBytfSFfOPi3WbS//AGsfhDp2lwn7HpmneIbeS4jG23SQRWQMMY/i2DAY&#10;Dhd20ZZWCfR1ABRRRQByXxLI/wCEetDkY/trSf8A04W9dbWJ4pv7LTtNilv7Y3UDXlpAqbA2JZLi&#10;NIm5/uuyNnttzW3QAUUUUARXP+ok/wB2vmv9jvTo7X9mP4X+JPEt1BDZab4YtDYQMcW9nH5Ch7hy&#10;cBpXGSSeEUlU6u8n0pc/6iT/AHa+a/2O9Hm1b9mT4Uan4heK10XSvD1jLZ2O8eUTHErLdTnOMjG5&#10;FJwvDt8+BEAeqyzRapH/AMJV4tli0Lw1p5E9nZ6lIIEXBG26ut+NrZwUib7hwzDzNqxeKaJ8Y/DG&#10;u/tiQ6u2vaRa6IPAk8FpczX8amYjUYWZjlvkB4Kq3JUZ6GvcYref4lXMV5dxyQ+E4nD21jKm19Sc&#10;NkSyqw4iBUMidX4Zvl+WvMNB8SJ4n/bOjuLKB/7LHgOdLa8bAS926jFueLnJjyeHIw/JXKbXcA9i&#10;/wCFs+B/+hy8P/8Ag0g/+Lo/4Wz4H/6HLw//AODSD/4uuqyfSjJ9KAOV/wCFs+B/+hy8P/8Ag0g/&#10;+Lo/4Wz4H/6HLw//AODSD/4uuqyfSjJ9KAOV/wCFs+B/+hy8P/8Ag0g/+Lo/4Wz4H/6HLw//AODS&#10;D/4uuqyfSjJ9KAOV/wCFs+B/+hy8P/8Ag0g/+Lqa0+Jvg+/uoba28V6HcXMzrHHDFqMLO7HoqgNk&#10;k9gK6TJ9Kh8sP1QADpxx7H1FAHiv7a0EVz+yt8SoZ8pDJpDo7dCFLKGOfYZJrB/aJWdf2VNOCjbY&#10;GPSjqarkA2m+IzDjnGBz/s57V7T8RfAOkfFPwNrXhLX7d7jRNXt2tLuKOVomaJuuGXkGtL+wbEaE&#10;mjvapcactuLX7PMu5WjVdoU59u9AGR4vPhyb4c6s+rG3l8JnS5GuChBia18s5KkcEbeVx7Yr5c+E&#10;FrrUHjD9mK61mRlDeFtbgXz873LC3aEgn/pio6+or2aP9k7wDC0cT2uq3mjxSebFoFzqtxJpyNu3&#10;bhAX2/e5wTjtjtXZfET4UeHfiZpllY6zYuy2EizWVxaTNbz2cg4BikTBXIwD2wBxQB5V8X9IbVP2&#10;wv2ebyOZDHpVr4kllh3ndmS0hjViPT74z9azviULc/t4fBnI/wBL/wCEf1rbgdV2rk+mc7a9X8Bf&#10;A/w38PdXudZs1v8AU9duIBayatrN9Le3Pkjogd24Ue3JrR1f4V6DrvxK0Dx5d2kjeItDs7iwsZhM&#10;wRIZ9vmhk+6T8owaAOxxgcdugxgV4r+1j4Q1HxD8I7jWNBtzN4l8I3kHijSI+8lxbMJDGF6M0iea&#10;gB43MueK9tqNl3ggjIIweOCPQg0AfNOi6ra/tE/tLeHNct7d5vCngLQodWs55AVD6nqUZ2qVP3jF&#10;ahT/ALDy9jXmP7MVr8ZLnQviKfh3qngeDSP+E61fc/iazvLibzTMpcKIZlXy1G1VGcjDA9K+rvhf&#10;8IvDnwg0i90zw1YvZ2l5ePfTLLM0zGRgq4DNzt2qAB/DXnI/Yr8BRahq91a33i2wOqXs2oXMVp4k&#10;u4ozNK252UB/lyf7tAHP/HL4a3HxUm+CvhP4lf2Xqs1/qmoxavHo8MkVpMTo98A0SyOzpt3I4yzY&#10;ZR7V5PL4813SfGHwh+DvjGVrvxp4S8eWAF+y86ppBtbsWt8P72dnkyMOBIuCcnFfVvhX4E+G/Cll&#10;4Vt4X1e9Phm+uNQ06fU9TnvJkmnilil3ySszSArcSABumfarvjH4L+FPHnjTwp4s1jTDJrvhmdp9&#10;OuonKOCR0kI++vcBuh+poA+Wfir4ik+LfxJ+LaR+C/E3irTtK0tvB+iXWhWUdzbw36gTzzSF5k2y&#10;R3HkKOckRj1o8c+N4v2gfgV8Al8W6ch1LUvH1loXiHSZSJAl0kF5FeQyAcDciufYODX1v8OPh3pH&#10;wu8LQaBoUE0VlHLLMz3Eplllkdizs8jfMxLHqewFcq37NvglddbVlsryK4PidPF/lx3cnlLqawvC&#10;ZlXPAZXfcvQk0AfKHi3Xrr4ejwr8B/F1xNf3/hvxpoN/4Y1C5DSPqGj/AGxVhbd3e3bEb+gAzx87&#10;fQ37V8qx6j8Dogm+S4+JWmKpAGRi2u5D+axsPxr0H4i/BTwl8UtU8L6l4h0sXGo+G75NQ0y6idlk&#10;hlVlfGR1XdHG2D3jX0GdTxx8OdF+IM3hybWLaSaTw9q0Wt6eUlaPy7qNHRXOOo2yuMe9AHUgcf0N&#10;OoooAKKKKACiiigAooooAKKKKACiiigDxD4Uf8nL/Hb6aD/6RvRR8KP+Tl/jt9NB/wDSN6KAOu/a&#10;E/5IN8S/+xY1L/0llrS+EP8AySXwV/2A7L/0QlZv7Qn/ACQb4l/9ixqX/pLLWl8If+SS+Cv+wHZf&#10;+iEoA6+iiigAooooAKKKKACiiigAooooAKKKKACiiigAooooAKKKKACiiigAooooAKKKKACiiigA&#10;ooooAKKKKACiiigAooooAKKKKACkzS1UvLv7JazTeW83lI8nlRKWd8dAoHJNAHyx+0Hqa3njDX7n&#10;TfA3gzVW8Lf2YNX1PxDpKXl1MbmZFjihzghUR95YtwRhc16d8ELmPTPE3jrwrJ4a0DQNR0S6gkZ/&#10;DtqsEN1bzI7QFlAXEoVWB7c188fET4sfDb4y+I9bujZ/EzwvcW8FtDPc6Rot5G96gYuouLVoP+Wb&#10;ABCfvB+M4r2v9ljUdL1Ky8TXGj6N4pis5bmGRvEXjGOaK+1aQxsrkxyxKyLFtCAdCDn6gH0BRRRQ&#10;AUUUUAfMn7M9hf8Ai74f6xpEizWXh6Hxd4l+1yltkmoMdavGMKkdIuRvbqTuQcZLevXl1P4nuH8O&#10;6Ax0/SbQiDUNStV2hMfKbW37K+AQzrny/uj5yWj8d/ZiuNQ8T/D3WdB0x5tOs4fGHiQ6jqyZVgG1&#10;i8YQW+f42Ugl+iKRj5yCvsVxcSrKnhHwgsOnxWESpe30MYMenIQCI0U8NO4OQDwgPmPnKJIAeX+L&#10;LnRrT9q34MaBpaRxDR9K16GWK3Q+VBuhs3WL0D7QH253BShIw4J+ja+cPFMGkaF+1J8GNC0tkSSw&#10;0nxA80KMXkXzRaHfIx5LO4dizHc5ySGJBr6PoAKKKKAOT+JKl/D9oFBY/wBs6UePQX9uSa6yua8a&#10;6tcaRpVvc2jKsr6jYW7F13DZLeQxSD6lHYA9jg10tABRRRQBFc/6iT/dr5o/Y/0e78Y/sy/Cb+1o&#10;fs3h+y8P2IiscgG9kSNcSzY42AgFU/iPzNzgL9L3P+ok/wB2vmT9kG1ufH/7LnwpsJo5LXwvaeHr&#10;GG4R8pJqTrEqumOq24IIbvIQV/1WRKAevXDN8U90UZZPBYbEkqEY1nH8I/6dT/Ef+W3QfusmXznS&#10;9astZ/bXEOngSwWHgW5tmmiAERkXUYN0a9mKcAsvAbKdUYD0y7v7nxvfTaPo88tjotu5i1DVLdyr&#10;SOuQbW2cDjkESSjlMFF+clofMNJk0uP9s6DSdHEMcOlfD+S0eK2XEcDi+gKxAdAVXDbRn7wz1FAH&#10;0XRSZozQAtFJmjNAC0UmaM0ALRSZoBB6HNAAGB6EGk3rnGRnjjPr0r4V+H/i0+LtE17VPFv7UV54&#10;Kvzrmo2iaZc6lplv9lijuHSPas0SsBtUEbt3HNe1arqvifxB4r8N/Crw/wCMbmH7PoEWraz4u8uG&#10;W+u494hQIAvlI0pDOzKuMHK7e4B9A7gDjIz9aAwIBBBBr58vZfFPwF8c+D7efxVqfi/wb4k1BdGe&#10;LXjHLeWV06ExPHMqoXDlWBDDjNecfDbxdd/EDWvibP4r+M2peB5tJ8a6po+m6d/aFnag2cEi+W+y&#10;ZCcFjIAehCigD7KDA9xSB1PcevWvC/gX8WLm5+FfjDxF4q1yPVdH8OahfJF4kMAhW+063RX+1EA4&#10;Ix5gyvHyVyn7M/xc8T6z4xOmeNr2advGOip4x8PxTxbFtLaWUq1qGPdUeBgh+bG8+tAH1AzKoJJA&#10;AGeTQWA6kCvny2l8UfHnx14wgtvFmo+EPA/hy/OkJHoojivLy7iGZ3aZlYoqv8oCjDAU3WpfH/w1&#10;+HnxVF14mk8QaZpfh661HQtdcQnUIJo7eUtG6KMSMjKrhmTBJA9lAPoUsB1IHTv69KAwPQg18PeA&#10;9Utdf+HfhfUNf/a6utC13VdNtbm7s21bSI5ba5kiR5IgGTqGLDG3OQa+vfEOqTeCfAepahiTVrvS&#10;tNluB5n37looi3JHQsVH4mgDo96+o/OjeuM7hj618oQePPGPhD4ZeCPipqfjefVR4gvLFtR8PzwW&#10;62ohusbYbfYN0csSnJO98lWzW94T0X4zaP8AFb+0/E2qyS+Bote8Q3kqPNAVXTGhgGnJgHeNrCcg&#10;Y3cnewBC0AfSW5fUenWjcM4yM+lfEnwA+KWpfESLwdqXij41eItH1nVtRaf/AIRuTSLWOxlAuGKW&#10;H2k2oDFowisFk3lmwGzXrnxM8b+Kbfxn45n8JSSXLeDfCg/4lQUtHLf3bmRHZBw7QwWwIUdftB4o&#10;A9/3D1FAYHOCDivmD4Q/Em61X4oeG9J0D4hXfxJ0nUdJnu9eW9t4l/syRVQxSKyKvliRmKeSd2MZ&#10;r2f4q+O9M8CeH45NRGoyXGozDTrG30eIS3k08gO1IVPyh8AnJ44zQB3G4HHI5pa8c+BnxFm1iyHg&#10;/X31n/hNNGtI5byXXrCO0nvbcsRHcYjd1PTaSG++DXsdABRRRQAUUUUAFFFFABRRRQAUUUUAeIfC&#10;j/k5f47fTQf/AEjeij4Uf8nL/Hb6aD/6RvRQB137Qn/JBviX/wBixqX/AKSy1pfCH/kkvgr/ALAd&#10;l/6ISs39oT/kg3xL/wCxY1L/ANJZa0vhD/ySXwV/2A7L/wBEJQB19FFFABRRRQAUUUUAFFFFABRR&#10;RQAUUUUAFFFFABRRRQAUUUUAFFFFABRRRQAUUUUAFFFFABRRRQAUUUUAFFFFABRRRQAUUUUAFYfi&#10;bSLrW/Duo2Fjqc2i3tzbvDb6lbxI8lnIykRyokgZCyEggEYOK3KxPFek3mu+GNW0yw1CbR769tJb&#10;eHUoBmW2kZCqSr2JUkHHtQB83+MvBetfB7T5tV8XftQ6ppEVyQqzanpelxzTkcKibIVaQj0AJ5rs&#10;f2WfEGr+JdM8RXl74l8XeLtMNxCdO1jxNo9vp0dxGVbJtBEiM8R4+eQBuleGfED9nXxp4S8DeKrS&#10;XwDp/wARdav4cQ+M7S9muNWQKy8tFdtI+84OBC5r6t+Fvxk8M/Fy31JtBubhrzS5Eh1HTryzktrq&#10;0lYZVJUdRhuCeOKAPQKKQsACSQAOppaACiiigD5j/Zl1jUNa+H+s6Boc3lXEfi3xIL/VGUOuno2s&#10;3rKi54edtwZF5CBg77gUST1y4lOhrb+EPCUCDUVHmzXEuZUsI2ZibicnmSVzllQ/M77mJ2hmHkv7&#10;NWvXU3w61XQdARX1qXxb4mluLmVB5NhEdbvsSy45ZjtwsZ5bBzhFJHrkjxeDLeHw94egGo+Ib0tc&#10;PJdPuOS2HvLpx2yOBwWKhFChTsAPLvEmlaV4d/ak+C+mWsvn6h/ZfiG7upJZBJdyM8dovnSnqS5j&#10;ZR2Pl4X5Y8L9H185eIfDsXhn9pz4MxNMb3UrrT/Ec17fSt++upNliC59ABtAUcIoVV4xX0bQAUUU&#10;UAcx490+51PRbaG1ieaVdU06cqvZIr2CRz+SsfoDXT1y/j+9uLPQraS2laGU6tpsRZTjKPfQo4/F&#10;Sw/GuooAKKKKAIrn/USf7tfM37I1zd+OP2XvhZpenzS2WiW/hyyh1DVISY3nkEChoLduoIIIkmH3&#10;SGVfny0P0zc/6iT/AHa+Z/2TNYvfEP7L/wAK9B0GZ4mg8M2Cahq6gMtoPJTEUWfvTsMEA8RqQ78l&#10;UkAPXbu9lvJv+EW8KBNNtLKMW97fWsaeVp6AD9xCh+UzEEYBBWNSrOuCiv5GdS0DwR+2LYaXZ286&#10;w2ngCWJ4NOsJ72SJ31GNwX8tZGDNhnJblidzZLKa9cmf+zVi8I+D4lt7qBB9outvmJpyvz5jlvvz&#10;MGZgpOSWLvnI3ea6Fo9h4b/bFsdMsXBkHw+uLiZpJA8krPqUWZZD1ZnYEk9OMCgD17/hZmk/8+Xi&#10;D/wnNR/+MUf8LM0n/ny8Qf8AhOaj/wDGK6yigDk/+FmaT/z5eIP/AAnNR/8AjFH/AAszSf8Any8Q&#10;f+E5qP8A8YrrKKAOT/4WZpP/AD5eIP8AwnNR/wDjFH/CzNJ/58vEH/hOaj/8YrrKKAOT/wCFmaT/&#10;AM+XiD/wnNR/+MVoaP4msvEbyrbW+oxGLkm+0u4tR/wHzo13fhW5RQB4D+zb8IE0PwDqFv4r8KQQ&#10;atLr+q3GdRginleKS9lkjfcd3yspDKvVcgVofEXwr4h8HfFW0+I/hXQW8RQyaUdH1jR7Z0juGhWQ&#10;yxzQ7yFd1Py7SRwa9hm1rT7bVLfTZb+2i1G5R5YLN5lE0qKQGZUJywG4ZIHGR61ka98RfCnhPUbe&#10;w1rxLpGk31yA0VrfX0UMsgJwCqswJ544oA8kvrTxV8d/HHg+a68K6l4P8G+GtTXWpX1to0vL27jR&#10;hBGkSO+1EZiWYthu1cz8F/2codX0v4v23xG8KQNPrvjjWbnTrm5iSS4XTnaP7O8MuWZF+UuoyuCx&#10;G2vfvE3xO8IeDLmW21/xTo2i3EVp9veK/v4oHS28xYvOIdgRH5jom/puZRnJArp6APjzxL4P+Kfj&#10;T4Yn4La34curjTm8SW2k3XihZEEN14dX99JcEhwfNxH5BTGT5gzvy+NP4k/sy6n4Fv8AwT8QPBWo&#10;+K/F3ibwfqcTQaXq2syXQfTpisN5DCsjqqsYuck4wgA3FVz9F+KPiT4T8ETww+IfE2kaFNMpeKPU&#10;b2OBpFHdQ7DI9xU/hfxz4c8awTT+Hte03XIoSFlbTryO4CEjIDbCcZ96APFZ9C8RfCPxJ41tx4Ov&#10;PHvw/wDF19JqcsOnPHJdWss6BbmKSCUqHjYjjaeF4615zY/AfU55viX4s8MfDSD4e2l94Dv/AA5p&#10;OhReStze3MhZxK8cYxGCQq4LZ4HrX1nYeM9A1XwufElnren3fh4RSTHVYLlHthGhId/NB27VKtk5&#10;wNpz0qzYeJNK1XQ4tZstStLzSZYvPjvredHgePGd4cHaVxznOMUAfLXw31298EfC3wlol9+zn4r1&#10;TV9M0m0sbqYWWlu80sUKK8nmPcDcSyk5bHWvp+Ke61Pw+ksdk1pd3FtuW2v1BETFeEkCk9+CFzXL&#10;r8fvhlKDt+IXhfjj/kL2/wD8XXZXmuabp2kPqt3qFra6WkYma9mmVIVQjIcuTt2475xQB8gW3wKP&#10;jOTRNFT4V3ng3V11GG71zU5bstpltHHN5zrYDznAMzIB+7QbFbb93mvr7Uo7mbTbqK0MQumiZYjc&#10;KWiDbflDjOSPXFc54U+L3gjxxftY6B4r0bV70LvNtZ3aPIV/vBQcke9aN98QPDGmHXheeItLtD4f&#10;gS51cT3kaf2fE6syST5b90rKjEM+AQpI6GgDwTxdD44+MHgbS/h/e/D+78NaqL61fUtYRIV0uyjg&#10;nWQy2beazEsEAVduRvOehq5rXws8V+NvgT8Srf7PJZeKPFOt3N+lnOyxsbWK6RLe3Zs4AktbaMEk&#10;8ea1fRNle2+pWcF3aTxXVrcRrLDPC4dJEYZVlYcEEEEEda8+v/2kPhPpb3SXvxM8I2j2krwXCz63&#10;bIYZEYq6Pl/lZWBBB5BBBoA8507RtV+IHxQ+H2rab8PtR8B2fhoXDX93fwwW+9HiKC1hSN23qXJY&#10;txjAPeuv/aJs/F97oOgr4aGsNp39qR/25H4ekEeovabWz5DMy4+bbuxyQTivSPC3i3RPG+hWuteH&#10;dXsdc0e7BNvf6dcpcQTYJU7JEJVsFWBweoI7Vr0AfNPwT8B6zpnx51jxG/hzxFpPh+58PRWdvP4l&#10;1A3t3PKlwCXkdpZGQkHOwsOFzjmvpaiigAooooAKKKKACiiigAooooAKKKKAPEPhR/ycv8dvpoP/&#10;AKRvRR8KP+Tl/jt9NB/9I3ooA679oT/kg3xL/wCxY1L/ANJZa0vhD/ySXwV/2A7L/wBEJWb+0J/y&#10;Qb4l/wDYsal/6Sy1pfCH/kkvgr/sB2X/AKISgDr6KKKACiiigAooooAKKKKACiiigAooooAKKKKA&#10;CiiigAooooAKKKKACiiigAooooAKKKKACiiigAopM4rB/wCE/wDC/wD0Mmkf+B0X/wAVQBv0Vgf8&#10;J/4X/wChk0j/AMDov/iqP+E/8L/9DJpH/gdF/wDFUAb9FYH/AAn/AIX/AOhk0j/wOi/+Ko/4T/wv&#10;/wBDJpH/AIHRf/FUAb9FYH/Cf+F/+hk0j/wOi/8AiqP+E/8AC/8A0Mmkf+B0X/xVAG/RWB/wn/hf&#10;/oZNI/8AA6L/AOKo/wCE/wDC/wD0Mmkf+B0X/wAVQBv1geINZi8M2Z1CW33RNPDDcSoBmNGcJ5jH&#10;+6m4MSeihieBR/wn/hf/AKGTSP8AwOi/+Kqhqvirwdrem3On3mu6PPZ3UbW00b30Z8xGXBGd3v1o&#10;A0PFGtL4c0eXUDAbqUSRwwwIcNNNI4iiQN0Us7IpY8AEnit6vDvCHxD0nxRrthYan4i06R/CJdLy&#10;5mvYv9KvghSKTOdpzbM8zL/D9phzylepf8J/4X/6GTSP/A6L/wCKoA36KwP+E/8AC/8A0Mmkf+B0&#10;X/xVH/Cf+F/+hk0j/wADov8A4qgD4K8Cft8fC79nzwx4x8J6i91D4qt/GXiD7UV09zbLJJqtw0cs&#10;jqDkiLZx975VGNvK7mnf8FSfgD4S0+6On6lrmta1d/v5ry401ovtU2FUb3GTGo/uqjbVTCqTtU/l&#10;B+0FeSH9oX4nT2UpaGTxPqao0R3I6G7lwo7FTxx0rghJDfviRBZyFdpeNCUY+6jlev8ADx0+WgD9&#10;m/g9+0p8O/2hv2r/AIcyeEdVvvEGu2mla2+sXlzYtbIFkS38qOMN0hTbKFT3LsWdyzffNfhx/wAE&#10;lLQ2X7YFjukidJNFvWQqwIYbV5GPusO6nBr9x6ACiiigDnPGulvq+kW8EUsUDrqNhcbpW2giK8ik&#10;x9TswB6kV0dch8SuPD1oQcH+2dKGRkHB1C3DD8s119ABRRRQBFc/6iT/AHa/NP4Hf8FG/hP8K/2d&#10;fhz4P+33+mavZ6Pb2V5fDR2eG2kCAzOmP9bIXLYH3STuY8EH9LLn/USf7tfy12lzdWjs8O7kZcbS&#10;VcA87geo69aAP2lT/gqf8BPDfhv7F4d1DVzetIR5+oadK4Ds3z3E5DZkJ5fapy5wNyZLJpfsv/Hr&#10;4ffHb9q27v8AwDqOoar9m8FTHVdQ1C2aKa5uWvrc72zgZ2AKAOEUKihVUCvxMS2hnUKQ8D5JMjgt&#10;GASQCQOVAwem6v0G/wCCLUD2n7QnjeOYrubwsSpDhgR9rtxwRQB+x9FFFABRRRQAUUUUAFFFFAHy&#10;3H4Em8I/tp+Ebptc1HWrnVPD2rXF5Pqkiu2RLb+THGqqojjTdJtVePnbJ6VJ8LfDWnfEkfH/AFHx&#10;Va2ktzN4ov8AREvbu3DNBYW9tEkQ56bS0rZXGetewat8KodW+Mnhzx+2oTxXGi6Xe6Ylgsa+XOLh&#10;4maQt2I8kYHua5nxT8AL3Udd8TXfh7xhfeFdP8TgHWrC3tI5xOwXyzJE7cws0fynb35oA8s8G/s6&#10;6T+0R8I/CfiLxReXceoah4QtNDm8jaS8MN7DdxyE93JgQg9FycZr65rI8N+HrHwp4f03Q9Mg+z6b&#10;YW6W1vF/djVdoGfXFa9AHzX8TtOsdW/bW+FVvexx3SHw1rBFrModJAHhyxU91wMf7xq74x8M6Z4F&#10;/aX+FV74fsbfSJ9fj1Ox1KGyRYY7mCK282Msi8FlfHzehrpvif8AAu/8c/Ejw7450bxbdeFNf0XT&#10;7jT4Z4LGO7DRTMrP8shxn5F/hq54J+Ccmg+MR4w8R+JdQ8Z+KUtmtbe8voooYrWIn5hFDGqqrN0J&#10;9KAPD/j8mgfs5fA34b/B+z1BdO0LWdUh029vbondDpUcnnXkiqnO45SJQM487J+6an/Z3+Jmk6t4&#10;c+MPgXRrxbzStCku7/QLjyJIQ2m3KNJtUSYc+TMZEJITJwRx81e9v8Jbe4+Np+I13fTXd1b6H/Yl&#10;hYNGvlWqNMZZpATkl5CsQz2EeO9Zvjf4H23iz4m6X42t9Qn0vUbbSLvQryOGJXW9tJwCqsSRt8qT&#10;94Mcnp6YAPmHwL49/wCEX/Zc8ESaj8HbXUtHvNJtrKHxHfXVutvJ5ihYppsK80SFiM7gDzXdXHgK&#10;78Pa1+zv8KPEUn9v6D5V/dahMz7ra6nt4fMghIJy6IZDtHIIUZXFe7+EfhBpvh74MaX8N9QkfXtK&#10;ttKXSpprhBG1ymzazMF4UnkjHQ4rlrL9nKBvhT4a8Iat4h1TUNT8NOn9jeJkVYr+02Z8ollJD4TE&#10;bf3gMnn5qAOQ+OfifwR4R8T6Cms/D7xXbHRtTsprTxT4f0q2itYWdwqRm5ZwRGzSBXQck8Yrg/iv&#10;eW0Gsftp/aYy0cXhPSZZMjho/wCz7rj/AMdb869ivf2dNb8ayWdv8QPiNqni/QrS5iu49JTTraxi&#10;llidXQzmMZlG5Acce22rPi/9mix8W3nxiuJtauIW+JGi2ei3IWFSLNLeK4jVl/vki4Od390UAdz8&#10;Gvl+EPgYHgjQrHg/9e6V8ofAPV/FUOheJYdL+BsPjm0XxNqwXXLrUrG08w/bZcoEmLSYXsSPmr2X&#10;wZ8C/ib4W1DQlm+OGqXvh/SzDGdFXw7p8SXEEZUeW8uxpOVUDcG3VkaJ+zF8QfBkGp2HhL446r4b&#10;0i91O81NbRPDlhdNC9xM0rqJJkZiNzED2oA9z8EfaG8Lac15oaeGLx4Q02jxyxyrauSSyB4/lYZJ&#10;OR610Fcp4B8N674Z8K2em+IvE9z4z1aF3MusXdpDavOCzFQY4VVBhSF4HbNdXQAUUUUAFFFFABRR&#10;RQAUUUUAFFFFABRRRQB4h8KP+Tl/jt9NB/8ASN6KPhR/ycv8dvpoP/pG9FAHXftCf8kG+Jf/AGLG&#10;pf8ApLLWl8If+SS+Cv8AsB2X/ohKzf2hP+SDfEv/ALFjUv8A0llrS+EP/JJfBX/YDsv/AEQlAHX0&#10;UUUAFFFFABRRRQAUUUUAFFFFABRRRQAUUUUAFFFFABRRRQAUUUUAFFFFABRRRQAUUUUAFFFFACYy&#10;MGqf9j2H/Phbf9+V/wAKu0UAUv7HsP8Anwtv+/K/4Uf2PYf8+Ft/35X/AAq7RQBS/sew/wCfC2/7&#10;8r/hR/Y9h/z4W3/flf8ACrtFAFL+x7D/AJ8Lb/vyv+FH9j2H/Phbf9+V/wAKu0UAUv7HsP8Anwtv&#10;+/K/4Uf2PYf8+Ft/35X/AAq7RQBS/sew/wCfC2/78r/hWfrA0bRNLu9RvbS2jtbOB7iaQwKxEaAk&#10;np6An8K3ax9f0KHxBaQ21y0vkLcw3DJHx5nlyCRVb/Z3KuR3AI70Aeb+F/C48IeINO1TU7G3S68V&#10;E/2mjxq3kX2GmgUEcYSHfbl+reTBXqf9j2H/AD4W3/flf8Ko+JPD0XibSJ9PnLorFJI5ovleKWNx&#10;JFKP9pHRGHbI54NbdAFL+x7D/nwtv+/K/wCFH9j2H/Phbf8Aflf8Ku0UAco3wv8AB0ssjv4S0R5J&#10;HZ3d9NhJdicsxOzqSSa8W17wB4UH7YPhSyk8PaRHZTeA9ZZoPskao7rqOlgErj7w3MAfRjX0pXhe&#10;vAn9s/wkC5jVvh9rPzLjhv7S0rkZoAxPE3hzR9C/at+Db6fotlpMk2leIGdbW0jiZcR2YALR8Nj5&#10;/X71fR9eAeOlA/ak+C6RxiEPpviG4FuqhfLDRWR+YAlWbeGOQcc+vzV7/QAUUUUAc94wsrO+0u3j&#10;vrprOJdQsJFkA6yJdRPEn/ApAi/8Croa5L4lkf8ACP2nP/Ma0n/04W9dbQAUUUUARXP+ok/3a+af&#10;2QfAPhTU/wBmD4SXdz4X0a5vJvDtjMzvZQiaVvKVHdtyZbGVOeckj/Zz9LXP+ok/3a8I/Y4Rbj9k&#10;z4SxsjTwS+GrBXh3BxIphEbAq3AQDDEA56++4Ayv2R/h34Vv/gsJLrw1o13OviPxEhml0+FmIXWr&#10;5V6r0UDAHoBXeWfhPRfg1rFzqmnaNYad4bvSRdzWltHG2nMSCXJAybdyFDA8REZ+4SY8X9jrP/Ck&#10;AGZWI8TeJckDGf8Aie39e0SQrOhR0DKQVZSMqc9QQeoNAEqyK2MMDnpg+2adXn9g7/DfUINOlct4&#10;VuZFis5XYn+z5XfCwOevlMTtjJ+6fkPHl49AoAKKKKACiiigAoopMj1oAWikDAngj0o3D1HTPWgB&#10;aKTcPUUAg96AFopu9fUdu9LkHvQAtFNDqc/MOOvPSgyKASWAA689KAHUUm4eooLAHGRnrigBaKTI&#10;9aCwAySAKAFoopNwHcelAC0Um4DuKRpFXGWAz0yaAHUU3zEyBvXJz39Dg/rS7hkjIyOozQAtFJuG&#10;cZGaAyk4BBOM4zQAtFIGB6EGjINAC0UhIHejcPUUALRRRQAUUUUAeIfCj/k5f47fTQf/AEjeij4U&#10;f8nL/Hb6aD/6RvRQB137Qn/JBviX/wBixqX/AKSy1pfCH/kkvgr/ALAdl/6ISs39oT/kg3xL/wCx&#10;Y1L/ANJZa0vhD/ySXwV/2A7L/wBEJQB19FFFABRRRQAUUUUAFFFFABRRRQAUUUUAFFFFABRRRQAU&#10;UUUAFFFFABRRRQAUUUUAFFFFABRRRQAUUUUAFFFFABRRRQAUUUUAFFFFABRRRQAUUUUAFFFFABXh&#10;XiFGb9s/wlsKrIfh9rJV3XIB/tLSu1e614V4hjEn7aHhEbVZ1+H2ssvmdAf7S0vrQBD4/lD/ALU/&#10;wWUFlH9meIZAjli5Vo7LaWDAFeSwwe4r3uvBviCY3/al+CrRMWU6d4jKOrBg4aOybdnuBk4H1r3m&#10;gAooooA53xpJY2+kwNqMMk1u2o2KqITyJvtUXkn6CUoT7Zroq5L4l/8AIvWf/Ya0n/04W9dbQAUU&#10;UUARXP8AqJP92vCf2N1839lH4St5jPEfDNgrOF3HaYFVlQr8y4ZFJJ9/+A+7XP8AqJP92vBv2OFQ&#10;fsq/CQyPsJ8M2CCRgU2B4kUKjHgsXUcdeR/s5AND9jolvgiCwAf/AISbxLkDt/xPb+vbq8Q/Y4Jb&#10;4IAnqfE3iXI9P+J7f17fQBnanpkGr2VxZ3lqlzaTxvHLbzDekqMpDKyngg5IIPHSsX/hWeh/9RX/&#10;AMHN5/8AHq6uigDkv+FY6H66r/4Obz/49R/wrHQ/XVf/AAc3n/x6utooA5L/AIVjofrqv/g5vP8A&#10;49R/wrHQ/XVf/Bzef/Hq62igDkv+FY6H66r/AODm8/8Aj1dTHEIkCKCFXpk5NSUUAfF3j/xX4bi/&#10;ad+INh8QPF3iHQPD8Gm6Y2kw6Rd3ccYdom89itvu/wCmWC6jqa1PDfxm1nw/8BfHes6NrcniO2h1&#10;w6X4Z1DV5vOvAksiRo1x/F8jOxQOA5AGR0rqrrwp8RvAP7RPj7xp4d8EW/ivS/EljptrE76xHYyR&#10;G2jcMTvDlsmQ7cgY2nPUUll+zlrfjPT/AIpX3iprPw/q/jeeyuIbTSZGni0x7QZhkLEJvkLEFyvD&#10;Y4oA2pv2aLmy8PPd6T458Vjx3HGZE1u41iVknuMZAkgYtH5W7/lmFxiuE8MfGS/+J3xH/Zq1Nbm4&#10;s4vEOk+Ip76zt52S3uJLaO3iO+Po2Hyy787cmu7vNV+Oup6BL4b/AOES0XT9Xmia1fxdFrANomeP&#10;Pjt9nmhsdiPvc9Kq638DNb8B6P8AC678CQW2rah4Ejubf+zb2Y241CG5QLcFZBxHIWXcpPHzHPSg&#10;C38YNY1S2/aS+AWn2+oXFnZXV1rj3lqkzpHdhNObYrICVYqzhxu7rkVz3wq8It+0l4fn8e+Ldb1l&#10;bLUL25TRtK0zUpbOGwt4p5IUIMTLulJRiSc9q6bw/wCFPHHxC+LXhvxl4v8ADtt4QsPC9vdx6dps&#10;epLezzT3KbJJGZFCBAnAGc5ql4a8O/Ef4HjVtA8OeFLPxz4VmvZ7zSpBqqafcWKyuZHgl8xW3gMW&#10;IdeeenTaAcN8fpPF3wg+D/hNda8X6heRWPj7TNmr2kri7OlCXcY7gqFMrBVYOAPmU4HNZ/7SH7U3&#10;hXxZ4Z8M6R4I8SaydYn8UaUC+n2F/afuhdJ5gecoi7MYDrvywziuq8efBL4i+MPh74cg1q8i8QeI&#10;f+E70/xHfWkNxstNPtIpQ3kQeZjfHFhW29X5Fdz+1D8Ntd+KPgXRdL0Gzivbm28R6ZqUsc0/kqII&#10;J1kds5HIxux3xigDlbdf+Gh/jJ460i/1zVLLwr4Lng0saTpV3LZi9uZF3ySTOhUsF+6AD6++5ttd&#10;3nwT+LVr4Ej17UtV8N+JtEu73SotSuDPNYXVsu50SQ/MYzHzg5Oa6PWPBPjH4a/EbxB4t8D6NZeJ&#10;tM8S+Q+raDPdi1nW4jXZ50DsPL2leXDnJPSovD/w68YeNPHV3458a2Npo9za6XNpmh6DbXP2n7N5&#10;g/eTTS4AaQ/d+XjFAHkf7DPxf8VReHvDXhH4h3st7J4l05tY8NaveTGaW4EbbLuykkbBeWJ18wEf&#10;wSAfLtXPrn7FOsX/AIi/Zm8GajqGpXWr3k6XbNe307TTSAXcwUs7MxPyhR+Fcd4W/Zl8QX/7H3gj&#10;wXqtyNB+Jnhm3S/0rV4XEv2DVInd423L96NtxR17o7DrivRv2Tfh1rfwm/Z48F+EfEVtHaa1pdq8&#10;V1DBKJY1ZppH4YcH71AHsFfMPjzT28f/ALaNr4MvNb1qy0OP4fNq5tdJ1Oaz/fjUvKVyYyOqM4z7&#10;V9PV87eO/B/j7w7+06vxH8K+FLfxVp03hCPw/LBLqUdi0UovJbjeGZWJGGAwF/i9qAM+4sda+GPx&#10;Rs/hzbeL9Y1HRvHOhaiulPqt01xc6ZewRgs6TEZ2bJAQvXI9qX4if8JD4f8AhF8KPhJJqt7J458S&#10;pp+kXup2F5ItysdtFG9/eLNu3/KI8bt2T5o9a7HwV4F8Y+JvilD498eWtjpB0+xex0jQtOu3uRbm&#10;Rsyzyy4VWkKqE+VcYrnvFv7Pcvxn+Pmq674/015fBmjaZDYeH7S31GSL7RNIVlublxC6sCCohAb7&#10;y80AUvD/AMQdZ1L9lT4jWdxLc/8ACaeC9L1TQ7395tne5trd/JlDbvvSIYnD9CWOOleT23iD4dH4&#10;R6ZPafE7xZL8RLjRopYLTTtbvp5H1Ew8IsQyMGbIwfTFdzrn7M2veBNW+JGmfDfS4o/B3jHwRe6e&#10;2mTXYKQ6uqOlu5MjbikiSsGOeOOmK9F134FT+Kv2f/DHhSR/7L8W6DpNp/ZuqxsQ1lfwwIgYMpzg&#10;lSpxn5TnqFoA5XU/E3i7x3rfww+Gepape+GdX1Lw+uveJ7rTXMV1tjVEMMbjiItKTux1AOO9PFh4&#10;O+GHxK0K08LfFvTtJvjqSWWq+GNf8UeebwOAuyOGWRnFyW2BQu3O4jFal94B+IviKz8A/EFbTTtK&#10;+KGiWUlpqulXcoFpfo3yunmRbwgJDSpjftL4PSsbX/hl41+Mfirw7e6p8P8AQvh4mma3Zazear9v&#10;ju9RuzbSB1iR4UHyNtGd7A0AePfHLxp4q0zwJ+2U9trms29zYX2kx6OYL6RWsxJb2yYg+b91ucsx&#10;2betffCsAq5IFfIHxT/Z3+IHinw3+0lZ6dYW5n8YX2lTeH83Ma+dHB5LS78n5DuWQDd2Ar1zwP8A&#10;EL4w654usLDxF8HbLwv4dcsLjV18Ww3csICORiBIFLZcInDdHz2oA+T/AIQeMPhJefDu2/4WJ8UP&#10;GsPjSa4v2vrax17WmMA+1yhAphyF2wiMfL0Oa+6vhtbaVF4B0BNDvL7UdFks45rK81G4mmuJoXAd&#10;GkkmJlZsEZLnd6ivnD4ND45/BL4ZaZ4Ks/gpYa+unXV1L/aE3jGCzSbzrmW4DCMQyEYMuME9RnpX&#10;0z4Mvtb1fwrYXfiPQovDmtTR77rS7a8F6tu+cBRMEQPwAc7QKAOjooooAKKKKAPEPhR/ycv8dvpo&#10;P/pG9FHwo/5OX+O300H/ANI3ooA679oT/kg3xL/7FjUv/SWWtL4Q/wDJJfBX/YDsv/RCVm/tCf8A&#10;JBviX/2LGpf+kstaXwh/5JL4K/7Adl/6ISgDr6KKKACiiigAooooAKKKKACiiigAooooAKKKKACi&#10;iigAooooAKKKKACiiigAooooAKKKKACiiigAooooAKKKKACiiigAooooAKKKKACiiigAooooAKKK&#10;KACvCvEKs37aHhEL98fD/Wdv7xkB/wCJlpfXFe614X4gLf8ADaPhEoWyvw+1k4QgZ/4mWl+tAEPj&#10;9Qf2pvgtN98nTfESiVgp8wFLJlCkHGMEj8K96rwP4gRrH+1f8F88SDTPEke7BQbQtkVVQeuA+Mj0&#10;r3ygAooooAwPF+q/2LpVvcfZ47ln1CxtikoyB5t1FHuHuu/cPdRW/XLfEOCS70G1SCN5nGr6ZIVj&#10;UsQq30Ds3HYKCxPYAmupoAKKKKAIrn/USf7teDfsZgp+yv8ACdEdYiPC9icR/u9iPCuCOqO5ZCee&#10;Ru+u73m5/wBRJ/u14R+xkCP2U/hLFGVBHhqzKIZBJjfErCRw2GADqwAVjwfptALv7HRLfA9TjaW8&#10;TeJcg/8AYdv69vrxD9jkhvggGUMFbxN4lwG6j/ie3/Wvb6ACiiigAooooAKKKKACiiigAooooAKK&#10;KKACiiigAooooAKKKKACiiigAooooAKKKKACiiigAooooAKKKKACiiigAooooAKKKKAPEPhR/wAn&#10;L/Hb6aD/AOkb0UfCj/k5f47fTQf/AEjeigDrv2hP+SDfEv8A7FjUv/SWWtL4Q/8AJJfBX/YDsv8A&#10;0QlZv7Qn/JBviX/2LGpf+kstaXwh/wCSS+Cv+wHZf+iEoA6+iiigAooooAKKKKACiiigAooooAKK&#10;KKACiiigAooooAKKKKACiiigAooooAKKKKACiiigAooooAKKKKACiiigAooooAKKKKACiiigBMgd&#10;6AwIyCCK8v8Aip8Qtd8PavofhrwjYWF/4l1hLmeNtTlZLW1t4FQySybPnfmWMAKOSx9K574WfGfx&#10;F4j1HwLbeJdMsbSHxh4Zh1rT7zTy6E3KwQyXMDxPuZQPO3JluFG07moA9yooooAKKKKACvC/EDbP&#10;20PCLBmAT4fayxCLuJH9paVxXuleF+ISy/toeEWX+H4f6ySNhYkf2lpfHFAFbx+scP7VHwYRGTam&#10;l+IoHjjf5ECpZMq7OgJDKT7Cvfa8E8fRSR/tUfBVAeE0rxGrKHLBdsdltYk9SVZc173QAUUUUAcz&#10;441O40nR7ae2l8iVtT063LEZ+SS9hjZfxVyM+9dNXM+OtKvNZ0e2gs0DzR6lp87ZbaPLjvYZZPxC&#10;Rtj3rpqACiiigCK5/wBRJ/u14X+xvE8n7JnwljMeQ3hqx2CT96rt5KOrt3UAgjHuK90uf9RJ/u14&#10;P+xvC4/ZT+Ep2lnbwzYqCQVaQrEroC6chF+YYI5/PcAXf2OWD/BAMpBU+JvEpBHQ/wDE9v69wrxD&#10;9js7vgjkYx/wk3iXaB0/5Dt/Xt9ABRRRQAUUUUAFFFFABRRRQAUUUUAFFFFABRRRQAUUUUAFFFFA&#10;BRRRQAUUUUAFFFFABRRRQAUUUUAFFFFABRRRQAUUUUAFFFFAHiHwo/5OX+O300H/ANI3oo+FH/Jy&#10;/wAdvpoP/pG9FAHXftCf8kG+Jf8A2LGpf+kstaXwh/5JL4K/7Adl/wCiErN/aE/5IN8S/wDsWNS/&#10;9JZa0vhD/wAkl8Ff9gOy/wDRCUAdfRRRQAUUUUAFFFFABRRRQAUUUUAFFFFABRRRQAUUUUAFFFFA&#10;BRRRQAUUUUAFFFFABRRRQAUUUUAFFFFABRRRQAUUUUAFFFFABRRRQB8nfFz4r6T4+uovI8IfFzQ9&#10;f0GeaOz1nR/Cs7YD4SVQrjEsLbVJDL8wCkVB+y7c6Q3jGxt5bD4l3ur6dpH9nadfeL/Ck+lWFjaR&#10;+WBFEWQR+Y+FG7O9gMdK9B+Pet2fhzxr8O9R8TX+oaV4Gtbqee5ntGkWH7enlNZi52AkxgiXCn5S&#10;wBPArL8FeNtG8bftD/2p8PNTutY0a706eTxNMGmNgkyCJLQx7xtEpUMCE/hHTIzQB9F0UUUAFFFF&#10;ABXhfiGcW/7aHhF22hF+H2s5Z2Cgf8TLSvWvdK8N19mX9tHwiVQyD/hX+sgrwBj+0tL9aAK3j7j9&#10;qj4KBuAdM8RDbIoLllSyG8sOORtOPSve68D8ep5f7VHwVDnJfS/EQeR02vIVjslJPbBwOntXvlAB&#10;RRRQByXxImkh0K0KO0f/ABN9LBZDgn/T7fj6EbgfYmutrnvGenxappFvDLdRWarqNhP5kp2qzR3c&#10;MioCe7FdoHcsB3roaACiiigCK5/1En+7XhH7HEuz9lH4SAnMp8NWKqFbynkdYldUUN8p43AkHsfT&#10;j3e5/wBRJ/u14T+xo0n/AAyn8KG3NlPDGntI0HzbVWGNlTZ1LMrdh/JcgFz9jkD/AIUgAvQeJvEu&#10;D6/8T2/r2+vEf2OV2/BHb2XxN4lx/wCD2/r26gAooooAKKKKACiiigAooooAKKKKACiiigAooooA&#10;KKKKACiiigAooooAKKKKACiiigAooooAKKKKACiiigAooooAKKKKACiiigDxD4Uf8nL/AB2+mg/+&#10;kb0UfCj/AJOX+O300H/0jeigDrv2hP8Akg3xL/7FjUv/AEllrS+EP/JJfBX/AGA7L/0QlZv7Qn/J&#10;BviX/wBixqX/AKSy1pfCH/kkvgr/ALAdl/6ISgDr6KKKACiiigAooooAKKKKACiiigAooooAKKKK&#10;ACiiigAooooAKKKKACiiigAooooAKKKKACiiigAooooAKKKKACiiigAooooAKKKKAPHPjRrHiDU/&#10;GPhHwLoetjwtH4gS7ludXEKSzbIRGTBCH+Xc4kJzyQBWN4M/4SL4VfF3SPA9/wCKpPGOka7YXN9E&#10;t5BEl5prwMmSzRgbopN7KMjgg46Hdi+PviL4R+JXgXxjrninwRc3ngvwxOyabrjXYil1C8SQxOtt&#10;5Z8xB5hCB87WyR2NR/s821l8PPHcvh7Wfh7H4J8Sa5p5v7S9GpvqRuYEI8y3aV/mV03ISo+UgA9l&#10;yAfTVFFFABRRRQAV4V4kRW/bN8IiSD7Sh+H+sqY8Kf8AmJaX3JFe614V4jCH9s/wiJUZ0b4f6yuA&#10;hY/8hLS+eKAIfHwc/tTfBhm+Zv7M8RqzsWUs4SyU4B+6DgHj6+9e914L4/laT9qP4LM3JGm+IRvV&#10;lZN/l2YZFP3gARySK96oAKKKKAOS+Jf/ACL9p/2GdKP/AJULeutrnvGcVjNpNuNSklithqNgUMXL&#10;ecLuIwg+xk8vPtmuhoAKKKKAIrn/AFEn+7Xg37HKn/hlP4RSuNwi8MWEgwiyrCREucdHDujn1AA/&#10;7695uf8AUSf7teD/ALHD+X+yv8IHZAsa+GLGZPMBQIREqyOXXK/dfIBxkAn12AF/9jpQnwQCjO3/&#10;AISbxKOev/Idv69urxD9jkFPghjOSPE3iXOf+w7f17fQAUUUUAFFFFABRRRQAUUUUAFFFFABRRRQ&#10;AUUUUAFFFFABRRRQAUUUUAFFFFABRRRQAUUUUAFFFFABRRRQAUUUUAFFFFABRRRQB4h8KP8Ak5f4&#10;7fTQf/SN6KPhR/ycv8dvpoP/AKRvRQB137Qn/JBviX/2LGpf+kstaXwh/wCSS+Cv+wHZf+iErN/a&#10;E/5IN8S/+xY1L/0llrS+EP8AySXwV/2A7L/0QlAHX0UUUAFFFFABRRRQAUUUUAFFFFABRRRQAUUU&#10;UAFFFFABRRRQAUUUUAFFFFABRRRQAUUUUAFFFFABRRRQAUUUUAFFFFABRRRQAUUUUAfMcf7PXjiS&#10;307wJcX2it8LbDXTqyOGmOoTwee062rrjZjzJDlvRR2+Wu70zwR4q8U/HJvGfiO1tdJ0bQbe503Q&#10;rGCfzZp/Mdd13KwXCh1UAR9V7993sNFABRRRQAUUUUAFeF+Idn/DaPhBZJBGrfD/AFlQc4JP9paV&#10;xXuleFeIMf8ADaPhJGkMW/4fazyCBhv7S0rpmgBnxCdv+Gqfgs0gKH+yvETjdjamY7IFQR15BOfe&#10;veK8D8e4P7VXwWyqxOdN8RSeVsClMx2QOSCQzAhskcc175QAUUUUAcl8SyP+Efs+f+YzpR/Aahb5&#10;rra53xnc21jpdu95afboW1GwjWInbiRruJY3z/sOVfHfbiuioAKKKKAIrn/USf7teDfsYhB+yx8I&#10;yqRxyT+G7GUxAlHkKxqju2Dhxhk4I9Pbb7zc/wCok/3a8I/Y3VZv2T/hIhDSwy+GbANAzhvMHkrG&#10;4KtxsxtbA7/+PAF39jkFfggFY5ZfE3iXcfX/AInt/Xt9eIfscgp8D1DHkeJvEuT6/wDE9v69voAK&#10;KKKACiiigAooooAKKKKACiiigAooooAKKKKACiiigAooooAKKKKACiiigAooooAKKKKACiiigAoo&#10;ooAKKKKACiiigAooooA8Q+FH/Jy/x2+mg/8ApG9FHwo/5OX+O300H/0jeigDrv2hP+SDfEv/ALFj&#10;Uv8A0llrS+EP/JJfBX/YDsv/AEQlZv7Qn/JBviX/ANixqX/pLLWl8If+SS+Cv+wHZf8AohKAOvoo&#10;ooAKKKKACiiigAooooAKKKKACiiigAooooAKKKKACiiigAooooAKKKKACiiigAooooAKKKKACiii&#10;gAooooAKKKKACiiigAooooAKKKKACiiigAooooAK8M14k/to+EQrBS3w/wBZKkjv/aWlV7nXhfiB&#10;DJ+2l4SVQhkHw+1ll8wZA/4mWl0AQeO7iOT9qP4LBQIlOmeIZViK7WKPHZHcynlTuLDB9DXvdeCe&#10;PpEf9qL4KPCxeKTTvEbxyCUnzFaOybcOOcZOB7V73QAUUUUAcl8Sznw9aHt/bWlfpqFvmutrnPGW&#10;qz6NpVvdQIjyyajYWpEi7gFlu4om/EByQfUCujoAKKKKAIrn/USf7teEfsbMkv7JvwlUhp4W8N2C&#10;v+7Dg7olR0AXkAHBJ7d693uf9RJ/u14V+x6Eb9lH4StNKVDeGLCPznG0gPAqBEfjDbgvvyPagC3+&#10;xzn/AIUiGZQrt4m8S7wDkD/ie39e314h+xySfggCeCfE3iXIPb/ie39e30AFFFFABRRRQAUUUUAF&#10;FFFABRRRQAUUUUAFFFFABRRRQAUUUUAFFFFABRRRQAUUUUAFFFFABRRRQAUUUUAFFFFABRRRQAUU&#10;UUAeIfCj/k5f47fTQf8A0jeij4Uf8nL/AB2+mg/+kb0UAdd+0J/yQb4l/wDYsal/6Sy1pfCH/kkv&#10;gr/sB2X/AKISs39oT/kg3xL/AOxY1L/0llrS+EP/ACSXwV/2A7L/ANEJQB19FFFABRRRQAUUUUAF&#10;FFFABRRRQAUUUUAFFFFABRRRQAUUUUAFFFFABRRRQAUUUUAFFFFABRRRQAUUUUAFFFFABRRRQAUU&#10;UUAFFFFABRRRQAUUUUAFFFFABXhPiNXP7ZnhEIu5x8P9ZZEMjRgt/aWl8EjtXu1eFeIT/wAZoeEt&#10;qu7D4faywVGwT/xMtLoAr+PFSf8Aaj+DMysZVfTPEYWbapMqlLJlAI4KbSevPFe+14L8QVx+1b8F&#10;hjDLpviNC20qMCOyK7R3wGx+B9K96oAKKKKAOZ8f2c9/odtFbQNcONU06UqgJIVL2B2bA7BVYk9g&#10;Ca6auV+IF5PZaDbPbSvDI2rabEWQ4JV7+FHH4qWH411VABRRRQBFc/6iT/drwj9jlDH+yp8Ih5gt&#10;s+GLEB0YoFEkKYIBBR3LAcEZG73+b3e5/wBRJ/u14P8AsbqV/ZT+Esa8y/8ACM2BAMgdVDxAiR1O&#10;D1UgAdzx1OAC9+xzk/BAEjBbxN4lyD/2Hb+vb68Q/Y5Ib4IBlDBW8TeJcBuo/wCJ7f8AWvb6ACii&#10;igAooooAKKKKACiiigAooooAKKKKACiiigAooooAKKKKACiiigAooooAKKKKACiiigAooooAKKKK&#10;ACiiigAooooAKKKKAPEPhR/ycv8AHb6aD/6RvRR8KP8Ak5f47fTQf/SN6KAOu/aE/wCSDfEv/sWN&#10;S/8ASWWtL4Q/8kl8Ff8AYDsv/RCVm/tCf8kG+Jf/AGLGpf8ApLLWl8If+SS+Cv8AsB2X/ohKAOvo&#10;oooAKKKKACiiigAooooAKKKKACiiigAooooAKKKKACiiigAooooAKKKKACiiigAooooAKKKKACii&#10;igAooooAKKKKACiiigAooooAKKKKACiiigAooooAK8K8Q5/4bR8IYkkXZ8P9ZciNckj+0tL4r3Wv&#10;C/EO5f2z/CDL0X4f6yT8hYkf2lpfGBQBW+IMax/tSfBdIyBGmmeI4ikbHYu1LIqu3p0PJr32vA/H&#10;pZf2p/gsu4MU0vxFGyiTzNhVbILlj82SGUnNe+UAFFFFAHPeMdGk1zSoLeB0jkTULC5LOcDbDdxT&#10;EfUhCPxroa474l8eHrQh2UHWdJyQeedRt+OOxyQfauxoAKKKKAIrn/USf7teFfsaxO37KPwijDFl&#10;Phqy2Kw3qG8lWDtnkAFTgZ7/AE2+63P+ok/3a8H/AGNYj/wyr8JCU3ynwzYKHZSrviJWQb05VFy6&#10;4IyeffcAXv2Ojn4IZHI/4SbxLz/3Hb+vb68Q/Y62n4HqUIKHxN4lxjv/AMT2/r2+gAooooAKKKKA&#10;CiiigAooooAKKKKACiiigAooooAKKKKACiiigAooooAKKKKACiiigAooooAKKKKACiiigAooooAK&#10;KKKACiiigDxD4Uf8nL/Hb6aD/wCkb0UfCj/k5f47fTQf/SN6KAOu/aE/5IN8S/8AsWNS/wDSWWtL&#10;4Q/8kl8Ff9gOy/8ARCVm/tCf8kG+Jf8A2LGpf+kstaXwh/5JL4K/7Adl/wCiEoA6+iiigAooooAK&#10;KKKACiiigAooooAKKKKACiiigAooooAKKKKACiiigAooooAKKKKACiiigAooooAKKKKACiiigAoo&#10;ooAKKKKACiiigAooooAKKKKACiiigArwvxDL5H7aPhFyVCj4faySzttA/wCJlpVe6V4ZrzMv7aXh&#10;FlXeP+FfayGGQBj+0tL9aAIPHxdf2qvgmrFh/wASvxGgWQZdtqWYLFumSNpr3qvAvHMZj/an+DB+&#10;55ml+IvMzEFkkdVsl8wkdiAMY9RXvtABRRRQBznjWyt77S7dLu6FlENQsZBKV3ZkW7iaOPH+26om&#10;ewbNdHXJfEpg3h60wQf+J1pPT/sIW9dbQAUUUUARXP8AqJP92vB/2NZiP2TvhN95pF8NWK/L+6aR&#10;liV1RN3ykYLAkHsfw94uf9RJ/u14R+xlJJH+yf8ACiRmaR4/DFj5hg+ZgohRkQL6lWGT/wDW2gF7&#10;9jv/AJIj0Cr/AMJN4l2gf9h2/r26vEP2OkCfBHaqhAPE3iUDb/2Hb/1r2+gAooooAKKKKACiiigA&#10;ooooAKKKKACiiigAooooAKKKKACiiigAooooAKKKKACiiigAooooAKKKKACiiigAooooAKKKKACi&#10;iigDxD4Uf8nL/Hb6aD/6RvRR8KP+Tl/jt9NB/wDSN6KAOu/aE/5IN8S/+xY1L/0llrS+EP8AySXw&#10;V/2A7L/0QlZv7Qn/ACQb4l/9ixqX/pLLWl8If+SS+Cv+wHZf+iEoA6+iiigAooooAKKKKACiiigA&#10;ooooAKKKKACiiigAooooAKKKKACiiigAooooAKKKKACiiigAooooAKKKKACiiigAooooAKKKKACi&#10;iigAooooAKKKKACiqWp61p+iwCbUL62sIS2wSXMyxqW9MsRzWb/wsDwv/wBDJpH/AIHRf/FUAb9e&#10;FeIgrftoeEd0Xmqfh9rIIwp4/tLS/U16t/wsDwv/ANDJpH/gdF/8VXjOpeIdH1X9svwvJbalZX9v&#10;F4A1hJXt5llCFtS0vAYqTjPbNAE/joOv7U/wZLcj+zPEWZWLqWcJZK+I24VflUggnOSfXd79Xzj8&#10;SPFek2/7VHwdF5q1jHJa6br63Be7jCQyNHZjbydycg/eAr2//hYHhf8A6GTSP/A6L/4qgDforA/4&#10;WB4X/wChk0j/AMDov/iq0l1rT3s/ti39sbTyvO88TL5fl/392cbffpQBm+MX0+LSoG1RJZLY6jYK&#10;gi6+d9qi8g/QSlCfbNb9ebfEfx34al0C1VPEOlOy6xpTkLexEgC/gJP3ugCn8j6V1X/CwPC//Qya&#10;R/4HRf8AxVAG/RWLaeNvDt/dRW1tr2mXFxKdscMV5GzufQANkmrF/wCJtH0pInvdVsbNJSyxtcXK&#10;IHIOCBk8kd6ALtz/AKiT/drwf9jiV2/ZR+E00gMjQ+GrF8onnCPEKZ4+/vdGPQEAf+Pesz/EDwu0&#10;LgeJNIJI6C/i/wDiq8P/AGP/ABtoOn/ss/CWO71zS7e5h8N2JaK6ukUxYjVZCTnCtg4AODwfVsAH&#10;S/sdRiL4IhFUqq+JvEoXJ5P/ABPb/rXt9eCfsY6vYT/A5jDf282zxP4iDlZVO0vrl6Uzg8bgykeu&#10;4Y617Bc+OPDlnPLBceINLgmiYpJHJexqyMOoILcEelAG3RWB/wALA8L/APQyaR/4HRf/ABVH/CwP&#10;C/8A0Mmkf+B0X/xVAG/RTY5ElRXR1dGGQynIIp1ABRRRQAUUUUAFFFFABRRRQAUUUUAFFFFABRRR&#10;QAUUUUAFFFFABRRRQAUUUUAFFFFABRRRQAUUUUAFFFFABRRRQB4h8KP+Tl/jt9NB/wDSN6KPhR/y&#10;cv8AHb6aD/6RvRQB137Qn/JBviX/ANixqX/pLLWl8If+SS+Cv+wHZf8AohKzf2hP+SDfEv8A7FjU&#10;v/SWWtL4Q/8AJJfBX/YDsv8A0QlAHX0UUUAFFFFABRRRQAUUUUAFFFFABRRRQAUUUUAFFFFABRRR&#10;QAUUUUAFFFFABRRRQAUUUUAFFFFABRRRQAUUUUAFFFFABRRRQAUUUUAFFFFABRRRQBQ1HTbPU4RF&#10;e2tveRKd4S4jWRQfXmqn/CG6B/0AtN/8BI/8KTxF4XtfFNitrdzahbxrJ5gbT9QuLJyfd4HRse2a&#10;w/8AhUOif9BHxT/4VWqf/JFAG7/whugf9ALTf/ASP/ClsvD2kafdC7tNMsrS52FPNgt0R9jEMRkD&#10;OCVU49VFYP8AwqHRP+gj4p/8KrVP/kivMZNLPhv9qbw/4btdc15NE1DwbqeoTWl3rd1cI91Ff6ai&#10;SKJZWIYLI68cYc+9AHtN14U0G+vEu7rRtPubtc7ZprVHkG7GcHbnnaM/T2p3/CG6B/0AtN/8BI/8&#10;K8O+JOkPeftKfDTTP7Z8R2VhrtjrVxfWFprt9bxO0UVqI+I5gilGeQ/u8Y3e9eqf8Kh0T/oI+Kf/&#10;AAqtU/8AkigDd/4Q3QP+gFpv/gJH/hV0aZaJbfZltYBBs8vyfLGNn93HpXK/8Kh0T/oI+Kf/AAqt&#10;U/8Akit2PwtaxaV/Z6z6h5H2b7NuOoXBl2+vmeZv3f7e7f8A7VAEb+DPDzAj+wtMPIO1rOM8g5U9&#10;Ox5qT/hDdA/6AWm/+Akf+FefeOvhnpul6Lay2mreKYpTqmnQMx8Vamco97Cjj/j47qWH410n/Cod&#10;E/6CPin/AMKrVP8A5IoA34fDOjWsqyw6RYQyocrIlugZT6g7amv9GsNUCJeWNtd7CSqzwrIFJ5JG&#10;fWue034ZaZpN/b3cV74hllgbcq3PiTUJ4yfRkedkcf7y1c1zwRZa9FBHcT6vCsDyupstYvLUkyNl&#10;gxikXeM9N33B93bQBd/4QvQP+gJpv/gHH/8AE1DD4E8NWttHbw+H9LhgiUIkSWUQVVHRQNvSsSb4&#10;RaKkTsNS8U5C/wDQ1ap/8kV5J+zB4Wj8dfs//DbXtc17xTfavqOhWl5c3EnivUVluJXjUSuyecFC&#10;5ZGBX+8PX5gD6A0vRNM0O38jT9NtNOieUymO3hWJWctuZsL1Ykk/Wo5vCuiSzPLLpFhLK7F2aS3Q&#10;liepPy/rXj/7J1rca38HZrzVtW1bW7uXxFrMLXGoanc3DeXa6vdRQopkdiEEcMalRw+0ht2TXol7&#10;8K9Kvr24upb3xEks8rSusHiTUYkB/wBlEnVEHsq0Abn/AAhugf8AQC03/wABI/8ACj/hDdA/6AWm&#10;/wDgJH/hWF/wqHRP+gj4p/8ACq1T/wCSKP8AhUOif9BHxT/4VWqf/JFAHZqixgKoC4GAB0AqSoYI&#10;FtoUiTcVRdoDHJP41NQAUUUUAFFFFABRRRQAUUUUAFFFFABRRRQAUUUUAFFFFABRRRQAUUUUAFFF&#10;FABRRRQAUUUUAFFFFABRRRQAUUUUAeIfCj/k5f47fTQf/SN6KPhR/wAnL/Hb6aD/AOkb0UAdd+0J&#10;/wAkG+Jf/Ysal/6Sy1pfCH/kkvgr/sB2X/ohKzf2hP8Akg3xL/7FjUv/AEllrS+EP/JJfBX/AGA7&#10;L/0QlAHX0UUUAFFFFABRRRQAUUUUAFFFFABRRRQAUUUUAFFFFABRRRQAUUUUAFFFFABRRRQAUUUU&#10;AFFFFABRRRQAUUUUAFFFFABRRRQAUUUUAFFFFABRRRQAUUUUAFeGa8C37aPhBQyj/i32s7SRnDf2&#10;lpVe514X4gXf+2j4SwE3/wDCvtZI8wZA/wCJlpdAEXj6ZG/an+CojCoW03xDIY8Yfa8dmd7A8qdw&#10;IwfQ17zXgfj8r/w1L8FDG5KtpniN1/eFyQyWR3HI7fMAK98oAKKKKAOf8ZadFqekW8MlzFZquo2E&#10;/mSnCs0d3FIqAnuxXaB3LAd66CuS+JOf+EdtAvB/tjSf/Thb11tABRRRQBFc/wCok/3a8J/YyKSf&#10;sofCZfnkt38M2CsSA4fMAQxgDkAHBJ9z/tY92uf9RJ/u14T+xuvmfsqfCXdIWibw1YR+Y+BtUwKh&#10;RGHIIZV69z9NoBc/Y5Jb4IAtgH/hJvEvTp/yHb+vb68R/Y6Jb4IgsAH/AOEm8S5A7f8AE9v69uoA&#10;KKKKACiiigAooooAKKKKACiiigAooooAKKKKACiiigAooooAKKKKACiiigAooooAKKKKACiiigAo&#10;oooAKKKKACiiigAooooA8Q+FH/Jy/wAdvpoP/pG9FHwo/wCTl/jt9NB/9I3ooA679oT/AJIN8S/+&#10;xY1L/wBJZa0vhD/ySXwV/wBgOy/9EJWb+0J/yQb4l/8AYsal/wCkstaXwh/5JL4K/wCwHZf+iEoA&#10;6+iiigAooooAKKKKACiiigAooooAKKKKACiiigAooooAKKKKACiiigAooooAKKKKACiiigAooooA&#10;KKKKACiiigAooooAKKKKACiiigAooooAKKKKACiiigArwrxCrN+2j4RVfvj4f6zt+dkB/wCJlpfp&#10;XuteF+IeP20fCRAZmHw+1k4VgP8AmJaXQBB4+VZf2pPgrMB5itpfiMLLhCJIylkVxg/d+Y8deK97&#10;rwb4hKq/tW/BksS8i6d4jTeykHlLJgF7EAPj8PaveaACiiigDnvGcVhLpNuNSkkjthqNgUMQy3nC&#10;7iMIPsZPLz7Zroa5L4lkf8I/aDPP9s6T/wCnC3rraACiiigCK5/1En+7Xg/7GytB+yj8JgGWPd4Y&#10;sQCilAgeFcYz8jvvHfn5vf5veLn/AFEn+7XhX7GOP+GUPhLEG8t/+EYstuxwSoeJSGI/3gQPcUAW&#10;/wBjnJ+CAJGC3ibxLkH/ALDt/Xt9eIfsckN8EAyhgreJvEuA3Uf8T2/617fQAUUUUAFFFFABRRRQ&#10;AUUUUAFFIWAOCRnrRuB7jpmgBaKTI4560ZoAWikLAZyQMDJ9qWgAopNw9R0z1oyPWgBaKSjcMA5G&#10;D0NAC0Um4eooyPUUALRSbhkcjmgkDqcUALRSZBPWgsB1IFAC0UmQaWgAooooAKKKKACiiigAoooo&#10;AKKKKAPEPhR/ycv8dvpoP/pG9FHwo/5OX+O300H/ANI3ooA679oT/kg3xL/7FjUv/SWWtL4Q/wDJ&#10;JfBX/YDsv/RCVm/tCf8AJBviX/2LGpf+kstaXwh/5JL4K/7Adl/6ISgDr6KKKACiiigAooooAKKK&#10;KACiiigAooooAKKKKACiiigAooooAKKKKACiiigAooooAKKKKACiiigAooooAKKKKACiiigAoooo&#10;AKKKKACiiigAooooAKKKKACvCvEJK/tm+EWUvhfh/rLYiGSw/tLS+MV7rXhfiV2i/bO8JOuF2/D/&#10;AFkswjaRiP7S0vgAdaAK3jeJbT9qL4LRx7MLpniOHZBlI0ULZMi7OmdpUE+1e+14H483R/tS/BSL&#10;O4RaX4iiKiXzCm1LLaSx+bJVlJ/OvfKACiiigDn/ABhd2tlpNu97a/a4jqNjGsecYke6iSN/+Auy&#10;tj2roK5L4l/8i9af9hnST/5ULeutoAKKKKAIrn/USf7teEfsdxtJ+yh8I49oyfDVjsVh5iKxgSRH&#10;YHkDcDgbu49tvu9z/qJP92vnj9lPQk1/9k74QRzvqCL/AMI3ZbPs17cWrSN5COoaW3cERj51xJnk&#10;gf7wBufscOr/AAQ3KwYf8JN4l5B/6jt/Xt+a+bP2TvAOmar8GhO15rfzeIvEKBoNevoVKprV6inC&#10;TqMlRk++c817R/wrTSf+fzxB/wCFJqP/AMfoA6vNGa5T/hWmk/8AP54g/wDCk1H/AOP0f8K00n/n&#10;88Qf+FJqP/x+gDq80ZrlP+FaaT/z+eIP/Ck1H/4/R/wrTSf+fzxB/wCFJqP/AMfoA6vNGa5T/hWm&#10;k/8AP54g/wDCk1H/AOP0f8K00n/n88Qf+FJqP/x+gDq80ZHPPSuU/wCFaaT/AM/niD/wpNR/+P0W&#10;Xw806wvobqO61xnhbciS6/fyoT6MjzlXH+8KAPOfib8QvGN/8XtM+Gfge50rRL+fSW1u71nVIjKU&#10;h87ytsMQ4eTPPzcYq14B8Q/Efw78Qn8JeNoIfEGlXNm95YeKdIspIIldX2tBcjBSNscqQef/AEHn&#10;/i//AMK2+InxTg8DfEDSzpepw2iXei67Jd/ZjOS3zRQyAj5wedpJ+lc54Vvbn4PfH3w34R0z4g3/&#10;AIw8K6tp93c6haaxdrdTaNHbw+ZHM0/URs3ygHoOtAGt+0X+0R4h+HHj3S9K8MLZ3NtotiviDxVD&#10;PEHkXTTcxwgRtuwjkec3PZc+tdb+1L8YLn4S/s6eI/iD4dkiurmyhtJ7R1jEyzCW5hjXaM/NuEnH&#10;rkYr5x+DOj/FH40y/E74o+GtN8FzeG/iZczWMU3iu6vPtR0u2820hRIoIwFR1DNjfyWLdxXN+J/G&#10;OrWH7BnxW+GmqRRXfi74aXen+HpIipaKaD7XbCyuFA2kR7AcfKuRFuCqDQB73408S/Hj4PeGrvxf&#10;4h1Twb4j0TTGSW80+2tpoJWiaQKfLc8b/m6niup8Q/GPXoP2j/hZ4RsYoB4X8TaJf6hdrcQ/6Qks&#10;SK0IBzx1bI9j6V5f8bfhX4A0H4eaprkHxO1W91bSYzeabbatr66lBLcxjMcTW8pIkDbQpHvmi/8A&#10;F95e/tPfs7a/4jMGjPf+C9Ru78zERRR3DRw4TLYCnMjYHtQB9K/FfxFd+Dfhd4x8QWEkcN5pWjXl&#10;/C8ybo1kihdwzqOWGVHFfO/gJv2p/iF8PfDniW18beAtPXW7C21KNLjRZy8SSokmxo93DANjG+vY&#10;vjf4r0PXvgT8TodP1Wx1eWPwxqbPBZXKSvt+zSDopJ6kD6mvBPhD8EPAutfBnwFPq/xa8X6ZfyaH&#10;ZSXNnY+O57WOCUwKZYkUOpVFcsNp5GBQB9W+ArXxLY+ENJt/F99Yal4kSLF9dabCYraWT/pmjcgf&#10;WvIP2of2lT8FfDOtxaHptzqniCysG1C5nW3drXTrfJBnmbGD0bCA5JxXsPgu1sbTwvpNrpeovq1h&#10;aWyWsV9Jd/aZJxEPL3PL/wAtG+U7mPO4HPNeV/tvJA37KfxKFyVW3Ol/vmzjCeYmc+oxu4oA9J1T&#10;xrF4d+GNz4r1Eho7HSDqc4zgEJD5hA+pBrxjwj45+MvjPSvBOhpDZ6JrFx4btta13xHqOlSvbR3E&#10;23/Q7dVZEMi7uTk421b/AGgJY9f+EXgD4fEyeZ461PTtEkEBw62qKbm6bjnb5Nu6k9BvGetbfxr+&#10;NVx4T1e08EeEZLCfxzqcfm+bqMqx2ulQY/4+Z2JALddqd8dOArgDfh98cLqyj8faf8SbvSdLvfBV&#10;xbw6hq9k7JZTRToHikAbcVbkAjsSK6uz/aC+G97q2p6bD410drrT43kuAblVVAgO87ydrbQDnBOM&#10;c188fHjwhpXw3/Yq+J8eg+IoPEnie7igvNU1w3CSyT3clzEFlcgkBQQdoPYGrPxy8M6PYeJP2X9N&#10;t9N0+K1l11bZrZrdcTRG3V2TafUqrnr909cmgD6J8M/GjwN4z0HV9W0bxLYajp2kxNNqEqS8W0aq&#10;WLuGwVUqrEE8EAntWfpv7Q/w11bW7bSLLxto1xe3EfnRxJcjkY3ffztzg525zz0r55+Jl2NE/aW+&#10;NFvakwWrfCKfUbi3ghCq8od0WXIGclUYAZ/h96xvHnhqyi/Yn+BUZ0mwhutSvvDMt8qx7FaSdUN0&#10;cjuweQDnGWHoKAPrPwR8ZPBPxHvr2x8M+J9P1m9swHmgtpdzqpx84B5ZOR8y5HI55rt6+avGVhZ6&#10;L+2p8IobGOOwWbw7rEbW1vGI1kjQRkEheMIWGAf79fStABRRRQAUUUUAFFFFABRRRQAUUUUAeIfC&#10;j/k5f47fTQf/AEjeij4Uf8nL/Hb6aD/6RvRQB137Qn/JBviX/wBixqX/AKSy1pfCH/kkvgr/ALAd&#10;l/6ISs39oT/kg3xL/wCxY1L/ANJZa0vhD/ySXwV/2A7L/wBEJQB19FFFABRRRQAUUUUAFFFFABRR&#10;RQAUUUUAFFFFABRRRQAUUUUAFFFFABRRRQAUUUUAFFFFABRRRQAUUUUAFFFFABRRRQAUUUUAFFFF&#10;ABRRRQAUUUUAFFFFABXhXiKYW/7aPhFy8caj4fazlpDgD/iZaVXuteGa+XH7Z/g8xhW/4t/rIIZi&#10;ox/aWl88A0AV/HyiD9qP4JL8ypFpXiNQJOWAWOzUsT3JG0173Xgnj1fL/ao+ChOQW0vxFkFAruwS&#10;yBdiODkAcD2r3ugAooooA57xpqsuj6TbzwxxyO+o2NuVlXKgS3UUZI9wHJHuoroa5nx/aT3uh20d&#10;tE80i6rpkhRFLEIl9A7tgdgqliewBPaumoAKKKKAIrn/AFEn+7Xgv7HGB+yn8IeV3Hw1YLkfu3kd&#10;YVdEUnAYYLAke/q2Pern/USf7teFfsaF1/ZS+E8m5yV8MWG8oxX7sKMiKrfKcqxyc9vptALn7HRz&#10;8EcgAD/hJvEu0Dp/yHb+vbq8R/Y5Xb8EdvZfE3iXH/g9v69uoAKKKKACiiigAooooAKKKKAOY8af&#10;Drw38Q7JLPxJoNjrNun3BdRBmj91fgp/wE1keHPgd4D8JaLq+k6R4T06w0/VYXtr6OKHBuYmXayS&#10;OSWYEe9d9RQBieGPCml+CtB0/Q9DsItL0iwiENpZWy7Y4UA+4o9Opye5rA1T4L+Ctb1DxBeX3hmx&#10;ubrxCkKatM6fNeiHb5QkxwduwYP+z713VFAHmWkfs3fDDQrxLu08C6KlyhyrNaLJg+oDZAq58Rfg&#10;R4A+LF9p994v8I6b4hutPRks5b2He8KtgkKcjA+UV6DRQB5f4Z/Zs+GXguXV5ND8C6Npr6xZPpuo&#10;PDBhri1f78Tnksh4+U8Vhx/sYfBC3tXtovhjoCW7rho1tvlYehGf5V7ZRQBzngbwJoPw48M2Xh3w&#10;xo9toWiWm/ybGzj2RR7mLNtGT1ZieTVjxV4T0jxt4fvtC17TINY0e+jMNzZ3cYeKVPRgetbdFAHO&#10;3PgnRbvWdD1SfTY5r/Q0lXTbhgS1oJIxG4Tt8yLjJ6fjXO+L/gB8PfH2uyaz4h8J6fq2qSIsb3Vw&#10;rFiF6DqOK9EooA82sf2ePhvp3hvXdBg8Gaamja4kaanZeUTHeBDlQ4JycHnmum1fwB4e1+70G51H&#10;R7W7n0Gb7Rpjyx5NpJs2bo/T5eK6OigDldQ+GnhjVtc1TWrzQ7W41XVdM/sa+u5I8yXFluZvs7nu&#10;mXbj3pl78L/C+peGtG8O3eh2lxoejvavp9hJHmO2a2K/Zynp5e0ba62igDBvPB2jah4o03xJcaXB&#10;NrumwTW1pfNH+9hjk2+YqnsG2L19K3qKKACiiigAooooAKKKKACiiigAooooA8Q+FH/Jy/x2+mg/&#10;+kb0UfCj/k5f47fTQf8A0jeigDrv2hP+SDfEv/sWNS/9JZa0vhD/AMkl8Ff9gOy/9EJWb+0J/wAk&#10;G+Jf/Ysal/6Sy1pfCH/kkvgr/sB2X/ohKAOvooooAKKKKACiiigAooooAKKKKACiiigAooooAKKK&#10;KACiiigAooooAKKKKACiiigAooooAKKKKACiiigAooooAKKKKACiiigAooooAKKKKACiiigAoooo&#10;AK8K8RBW/bQ8IlovNQ/D7WQRhTx/aWl+pr3WvC/ECof20/CIdd4Pw+1kFdpbj+0tL9KAIPHpb/hq&#10;j4K7sAtpfiPLHcrO4WyDkA9sAEH6V73XgfjubzP2p/g0QA4/szxCHmSQNGZPLswy46jBXmvfKACi&#10;iigDmfHmoXGnaJay2spikbVNOgLeqPewo4/FSw/Gumrn/GOjTa5pNvb27IkiahYXRZzgFIbuKYj6&#10;kIR+NdBQAUUUm4YzkYoAjuf9RJ/u14P+xqGP7KfwmlP71ovC9hnau8RbYR0A+feySHoD29fm9pk8&#10;QaXNqV1pEepWb6tDEsstgs6GdEb7rNHncAexI5rxf9jaXyv2TvhHJcbIkTwzYyAyfcRViUF93RSV&#10;I4J/m2AC7+xyAvwQCrkr/wAJN4lGT1/5Dt/Xt9eIfscgJ8ENqklR4m8S9ev/ACHb+vb6ACiiigAo&#10;oooAKKKKACiiigAooooAKKKKACiiigAooooAKKKKACiiigAooooAKKKKACiiigAooooAKKKKACii&#10;igAooooAKKKKAPEPhR/ycv8AHb6aD/6RvRR8KP8Ak5f47fTQf/SN6KAOu/aE/wCSDfEv/sWNS/8A&#10;SWWtL4Q/8kl8Ff8AYDsv/RCVm/tCf8kG+Jf/AGLGpf8ApLLWl8If+SS+Cv8AsB2X/ohKAOvooooA&#10;KKKKACiiigAooooAKKKKACiiigAooooAKKKKACiiigAooooAKKKKACiiigAooooAKKKKACiiigAo&#10;oooAKKKKACiiigAooooAKKKKACiiigAooooAK8M8QhD+2j4RDkjd8P8AWV+Xr/yEtKr3OvC/EL4/&#10;bP8ACStL5Ib4f6yAwIBz/aWlcc0AV/H5d/2qfguZAWc6Z4ibJAKxHZZKyKRz1BOT6175XgPjvj9q&#10;T4Kjy/I36Z4ilEQQLsDRWX3iuUZ9wPIPevfdw9RQAm9eeRx156UoYE9RXl/if4i69ceNbjwp4G0T&#10;TPEGsafapcareapqclla6cZDmCMlIZmeVwrP5QC4RFLMokj3cjofjT40jwrf+I54PAuv21pNqMU2&#10;mRm90qRPss80Pyzt9qD5MOeYk60Aen/E0EeH7Qhiv/E50lSQef8AkI2/y/Q5IPsa6/cOORz0rwHW&#10;Pj9o2p+GbBfGHh7xX4Ju3u9OuxFJodzqUMpFxDLEsVxZpLCwkYKgBZXBIDICQK19Q/aS0KWbT7Dw&#10;94b8XeI9Y1KZ7e0tIfD1zp6NJ5Ukp3XF8lvCvyxMSPM3nsKAPaK88+Jvj+68JW8Gm6DYza34o1DP&#10;2azgjMwt4gcNcygMp8tMg7dwLthFK5LrxF4nxT8aeNtL8P65rNh8P9J1DTbq9a08KN9sv9sJtozG&#10;17cRBFDG5J/d26unljbLzW38Lfh9ovw9+Jfja00OzeI3Nnp0t1dXNxLc3VzJuuvnmnldpJTjgMzZ&#10;XoBtFAHG/DP4H/D/AMeaV4lvPF3gTTfFepprV0sl94w0a2uL6RysYLMXVtvAUAJtVRgBFUKo1f2M&#10;ikf7KnwjZUSMN4ZsXIAKbtsSq7MRkHgjhsdP++fQPh1/zOv/AGH7r/0CKvPf2OAsv7KHwkXaZkk8&#10;MWAaHgtIPKVGyrYGxcg8dfz3AF/9jnI+CIG9nZfE3iXJPf8A4nt/Xt9eIfsc5/4UeoLbyPE3iXJx&#10;1/4nt/Xt9ABRRRQAUUUUAFFFFABRRRQAUUUUAFFFFABRRRQAUUUUAFFFFABRTd65xuGfrS5oAWik&#10;3D1FGRjOeKAFopMijNAC0Um4DuKNw9RQAtFJuA70bhnGRmgBaKTcM9aQOp7j1oAdRRRQAUUUUAFF&#10;FFAHiHwo/wCTl/jt9NB/9I3oo+FH/Jy/x2+mg/8ApG9FAHXftCf8kG+Jf/Ysal/6Sy1pfCH/AJJL&#10;4K/7Adl/6ISs39oT/kg3xL/7FjUv/SWWtL4Q/wDJJfBX/YDsv/RCUAdfRRRQAUUUUAFFFFABRRRQ&#10;AUUUUAFFFFABRRRQAUUUUAFFFFABRRRQAUUUUAFFFFABRRRQAUUUUAFFFFABRRRQAUUUUAFFFFAB&#10;RRRQAUUUUAFFFFABRRRQAV4Zr4dv20fCS7igb4fazgrjhv7S0uvc68J8QwmX9s7wmiLEJf8AhX+s&#10;spkjyB/xMtLoA5z4y6BP4l/aN+C9hp2u3vhNpdP8QzG50mKH7WInjsyc+fFIql2yCdm/OcEH5q3L&#10;HwZ8RbLx3rPhXSfixqH9iW2lWN20+t6Ra3+oQmea7V/s06iJBgW64NxFcd6Xx+yH9qf4KbGyDpni&#10;ORRvLMQyWRycjsScD2PpXSXvgnS/Fnxt8RPqK3ZaDw9pHl/ZL+e1A/0nUuvlSLn8aAGfAvwbbeB7&#10;z4iaVZXN7eY8RpNNe6jcG4ubqZ9NsXeWRzjksTx0AwqhUVFE3hohfg34sBOP9M8Q9f8Ar/vKufCT&#10;QLXQNc+I9nZidYE8QRbftFzJO5/4lWn9XdmY/nXEaV8NND1P4X+LtQnGp+e9/wCIXZIdYvIo932+&#10;76RpKqY/4DQB2+qqv/CqPCfAOLrQcYGcf6ba+tX/AB+CPFfw0AGAfEMuRx/0CtQqnc6bpOofCfw/&#10;Z62ty+nzLpMX+izSRSmTzYBAd6MrriUxknd0BrG8QfD3R/DPjv4a3tit8s/9uTx/6RqdzcLj+yr/&#10;APgkkZc0AdLqn/Ja/C//AGL2r/8ApRptO8P8/Fvxl/2DtL/9Cu6xfG3hWw8U/F/wjb363Aji0HVn&#10;QWt5NbMrfaNN4zEy5FP+H/hex8MfE/xra2IuPKew0x2F1eTXJDZuuhlZjigDT+HX/M6/9h+6/wDQ&#10;Iq4H9jgRXH7JXwmXDXFvJ4bsVkQDzAcxKhTHUAEgk+xrvvh1/wAzr/2H7r/0CKvP/wBjhBJ+yn8I&#10;3Mn7o+GbGPzOOFaFUKIw5B3KnX1+m0Au/sdbh8EBuI3f8JN4l5B4/wCQ7f17fXiH7HRJ+CALAI3/&#10;AAk3iXIHQf8AE9v69voAKKKKACiiigAooooAKKKTIzjPNABuB7j86Nw9R618heNviLfzftJ/EDQd&#10;c+NbfC3wvo2maXPYRTzafbxTPMjtKQ1zESeVGcPxkV1F/wCOtT8GfDjw7YeFviSnxL1vxtrp0/SP&#10;E1+bOaG3jOUldfsqJFKsJjYbSM+Y5zuA2UAfSoYHHI56c0FgM5IGOTzXzl4+8P8AxB+CfhW58bab&#10;4+1TxidLT7Rqmja3BCILuHrJ5RRV8krywxnpisXxd8SLvxR8e10dfibceAfC0nhKz1yyl/0aJLiW&#10;eWZTh51ILBVBKjoCKAPqfcMZyMfWjI9a+fPgr451W5+MHiPwjH44T4j+HLXSYb8awsUIayuWlKtb&#10;mWFQj7kHmf7JBFcxpXx21+f45jWptT3/AArvPEEngm0t3iTauoLGrLcBguWDTK8QbeVIORQB9Vbh&#10;6igsBnkcc9a8R+JfizxH4n+K+nfDLwrrI8Nv/Zba5q+rxoklxHb+b5UcUKtgB3bq2OKs6D4T8ceC&#10;PH2jpB4yuPGXha6M0eqW+uNB9ps3C5ilhdFVm+b5CpHQ5oA9l3A9xRuBxyOelfD/AIK+I8/ie++I&#10;Vx4t/aQl+HpsPF+qaRY6de3Wk2vk2sE5WNlWWMMckOAW3ZCivqr4RCKT4faUYfGzfESF1kZPEjSW&#10;8n21fMbndbgRNt+78o/hoAm+JXxL8N/CXwrN4j8VakmlaPDLFC9wyM3zSOEUBVBJOW6AGusDDaWB&#10;4Pevhn/gpj8INAuPhbN4/mm1N9cs9V0yG3ibUpjaRZuEQlYN2wHac5CnmvsvxLaxah4W1O2uLs6f&#10;FNZyxSXQfb5Ksh3Pk9No5z2xWd7U5S/rZDa9+MTyrXP21vgr4a1m70298bwebZymC5uLazubi0gc&#10;dQ9xHG0Skc5y1esP4z0KPwufEravY/8ACPi2N4dV89Ps4gxnzPMzt2453ZxX51/Br41eKfgn+ypr&#10;Phz/AIVTdePPAtkl9aaX410SEmw1ON3f/SLmBlMwT5/mkCODtODxWj8TNJsfC/8AwTp+Eng/RPE0&#10;XifQtd13TNLutXtSximhmu3klRQxyEVlMZQ8gAggc1bjpZf3fxJ66+f4H1d4F/bO+DPxL8V2vhvw&#10;944trvWL1vLtIZre4t1u2xkiFpY1SQ47KTXt4K8e9fJf/BRPw5p+i/sl6jqWnWcNhe+FbzTb7R5I&#10;I1V7SVbuGNShGNvDEYH3ulek/Ef9rb4Y/BNdBt/iB4jXQNR1axW9gjayuJy8Z6ndFGQMU9OULM9H&#10;8ceOvD3w08LXXiLxPqtvouiWW3zbu4fYiFmCqvHUliAB3JArzLwB+2t8F/ih4nh8O+G/HFrc61dE&#10;La2t3bT2huWIyBE00ahzjsua7Xwh4s8EftB+ArPXNK+yeKvC965aB7yzJSRo5OT5cqAjDKMZFfNf&#10;7Z7WXxe+IHwy+Efha1ivfHVtr1rr13fWy5bQ9PhOXllcAeXvBwF79qUX+8jF9RvWLaPpz4n/ABc8&#10;IfBrw7/bnjHXLXQtN3iGOScktLIRkIiLlnb2AJrE+Ev7Rnw6+Ob3sXgnxNbaxc2IBubVopLaeIE4&#10;VzDKiuFJ4BIxXivxRt4vGX/BQf4S6DqUf2vTNG8Majr1vbSnMZumk8pX2ngso6E0nxzhj8I/tz/s&#10;9a5p0Swah4gg1fRtSeIbTPbpbrIiseN21uR34ogubl/vc36/5CenN5f1+R7H8V/2nvhl8E9SttN8&#10;ZeKYNO1O4j82Oxgglurgx/32jhRmVfcgCut+HXxI8M/FnwxbeIfCWs22uaLcZCXVq5ILD7yMp5Uj&#10;PIOCK+a/2S4IfFf7Qv7SHinUbdZ9Xt/EyaJBLKu5obaCHaqKSOATycVN+zIsfhT9r79o/wAI6dGL&#10;fRfP0rWYraMYijnntszEL/DubB44OKUFzfOPN/XyE3y83lK39fM+u6KKKooKKKKACiiigDxD4Uf8&#10;nL/Hb6aD/wCkb0UfCj/k5f47fTQf/SN6KAOu/aE/5IN8S/8AsWNS/wDSWWtL4Q/8kl8Ff9gOy/8A&#10;RCVm/tCf8kG+Jf8A2LGpf+kstaXwh/5JL4K/7Adl/wCiEoA6+iiigAooooAKKKKACiiigAooooAK&#10;KKKACiiigAooooAKKKKACiiigAooooAKKKKACiiigAooooAKKKKACiiigAooooAKKKKACiiigAoo&#10;ooAKKKKACiiigArwnxGrP+2d4PUDLL8P9ZZV8xowW/tLS+CR2r3avCvEIx+2j4SIV2YfD7WSArYz&#10;/wATLS6AI/iBKsn7U3wUkDiVTpfiN1kyCGUpZbcEdRgn8jXoGj/8lq8V/wDYvaP/AOlGpVwPxDQL&#10;+1Z8F8/O407xGN7jB5WyYBexABI/Cu+0f/ktXiv/ALF7R/8A0o1KgBfh+w/4Sz4lcj/kYIj+H9lW&#10;FYfhgH/hTfivj/l88Q/+l95VTw7feMLfxz8SE0XQtG1Cz/t2BjPqGtTWkm/+yrDI8tLWUY/4FSeC&#10;jdyfAzxLJeW0FvetceIDNbwzedGjfbbsbBIUTePcrQBs6s6r8KPCm4gf6XoA5Pre2uKvfEDjxb8N&#10;P+xhl/8ATVqFchpfiHxlpvgnwo+peE/Dz6W0ulW7yRa3NLIgeeCISrGbNAWUsrgb+oFb/wAW59Vt&#10;9b+HD6RZ2l/fDxDL5cF7dNbRn/iVah1dUc/+O0AX9U/5LX4X/wCxe1b/ANKNN/wp2gED4t+MySAB&#10;p2l/+hXdYFhd+Jrr42aAuv6PpGmIPD+qeQdO1OS8Lj7Rp/3t9vDs/DdTZr7xTafF/wAWroOjaTqU&#10;P9l6YXfUdVltGU7rvgBLabNAG58OiMeNeemv3Wf++Iq8/wD2OmMf7K3wlAcRMPC2nr5o3Iqb4VAx&#10;n5HfevQ8jd7/ADdn8Ip9Sm07xa+qWtraXv8Ab11vgs7hp40+VOkjxoT/AN8Vx37Galv2VfhPDHII&#10;ZB4YsdvlEZjV7dSGZT/tBsHv+LYAMr9lHwB4Y1/4QyajqfhnSr/UJPEviPfcXtjFLNxrl6MM5DE4&#10;x69q9k/4VJ4H/wChN8P/APgqg/8AiK88/Y6IPwQDAFc+JvEuQ3GP+J7f17fQByf/AAqTwP8A9Cb4&#10;f/8ABVB/8RR/wqTwP/0Jvh//AMFUH/xFdZRQByf/AAqTwP8A9Cb4f/8ABVB/8RR/wqTwP/0Jvh//&#10;AMFUH/xFdZRQByf/AAqTwP8A9Cb4f/8ABVB/8RR/wqTwP/0Jvh//AMFUH/xFdZRQByf/AAqTwP8A&#10;9Cb4f/8ABVB/8RUul/Djwtot9Deaf4Y0fT7qH/VzWthFE6fRlUGunooA+dNF+CMWuftSfEzxL4q8&#10;H2mr6Fd6bpMek3mq2kFxEZI0l84RBwzI2WXccKDhMdDXTfGH4RT3nh7wvd+CNJ0+31nwjqianpum&#10;pGttbTgk+bCMcIG3bs+q+9ey0UAfPHxA8R+NvjN4SufBWjeANd8LS6ygtdU1fXDDFBZ25IE3llHd&#10;pmKhkGAvXdRafA+G5/aLvptV8KQan4JtfBOnaVY3GpxxXUDzxXE+U2ODh0TZ823kSe1fQ9FAHy7/&#10;AMI948/Z9l8d+HvAnhS98QeF9S0+TUvDb2rx506/YhDbPvYMUGQ4Lfwx7epqo/7E8Q+BNt4TfxN4&#10;gl1a209ZYLVdTcadHqijzRKsOMBftAL5Jzzn73NfVtFAHzJaaR8Q7PWvBnxd/wCEOmvPEl14cj0b&#10;xV4b8yKG6Rlff58LByjHfv8Ak3/cYDqTjlH+B9j8QPjX4T8W+Hfg/ceCrjTfEH9u6v4k1wRxT3DM&#10;HLpHCJHLM7yFzIAuNoGK+xqKAPij4b+E7nwNrHxFPiv9nrU/GGo3/jHVtTsdWTTdMnElpJN/o+15&#10;Zg4+QZ5HVjX0/wDCjU21bwdbsvgi/wDh7FHI8cei38VvE8S5yXCW8kkYBJJAz613FFAHyB+3Rofx&#10;W+K/g2+8AeC/hbea7YvdWF2mvrrVlbxnyplldPLllEn8GM4r2PTYfEnxr+EvijQvGXg+7+HVzqtt&#10;caV9lkv7e9kEUkO0TBoGKjl2G3Oflr1roelL68Vny+44PqNyu4tfZPjn4XJ+0H8FPhXYfDKL4VaZ&#10;4rl0W2Onad4ot/EMFvYTwjcI5J4XXzgVXGQqnJpY/wBiTUrL9iu2+FMOs27eMrK6/ty01UIRbx6k&#10;JjOu3PzBMkx7vvYOcV9hEY5xSFcnGDim5NuT6/5akpJWS2PjP4jeFfjt+1N4Z0n4c+M/hxYfD/w0&#10;99az+Ite/tyC9F7DC6u8drCg3LvZQcyYxX2MlrHDCqpENqLhVI4x6dzj2q12oHSqv7ozyT9pbUPi&#10;dpfwj1L/AIVBosGreNJpI4beOaSGNYUY/vJR5rqpZRyATyfWvnb4FR/F/wCBuiXEFl+zPqmr6/qU&#10;xudY8Rah43017zUZz96SRifyVePSvuMc0poSs7g/h5T5r/aB+FXjq9+I3w9+MPw/0q11Pxb4at57&#10;K+8OXl0sP26znHzxJOflV1bkMeKyPBnw6+Jfxi/aJ8N/FH4jeEbfwDpHhDT7m20XQP7Tj1C6mubk&#10;YlnkeI+WqhRgDrX1S2c0LmpT5Xp0/UH7yPku88BfFT9n743+PfFnw98EWvxH8KeOpIL680savDp1&#10;1YXyJsaQGRdjxsvJAOc1137L3we8W+Etd+IPxC8fwWln408dahHcz6bYz+bDp9tDHst4N/RmAzkj&#10;ivoj8KD9Ka93btYH7wClooqgCiiigAooooA8Q+FH/Jy/x2+mg/8ApG9FHwo/5OX+O300H/0jeigD&#10;rv2hP+SDfEv/ALFjUv8A0llrS+EP/JJfBX/YDsv/AEQlZv7Qn/JBviX/ANixqX/pLLWl8If+SS+C&#10;v+wHZf8AohKAOvooooAKKKKACiiigAooooAKKKKACiiigAooooAKKKKACiiigAooooAKKKKACiii&#10;gAooooAKKKKACiiigAooooAKKKKACiiigAooooAKKKKACiiigAooooAK8L8Qbj+2j4S2bsj4fazg&#10;IQM/8TLSvWvdK8L8QuyftoeEXXoPh/rJYbCxI/tLS+ABQBU8fxRp+1V8Go1A+XS/EURWMERqqrZF&#10;FCHjo4BPt9Nvo2j/APJavFf/AGL2j/8ApRqVeeePht/ao+DEaNlIdM8QwmMSArHtSyKEjrkhl/Su&#10;9067gtvjX4pE00cRbw9o+0OwGf8ASNS6ZoAsfD//AJGv4lf9jDF/6atPrB8Mf8kb8V/9fniH/wBL&#10;7ytv4dzRzeKPiQ8bq6N4hiwynIP/ABKrDvXO+G7+2i+D/i6N7iJJFvfEIZWcAg/b7zqKANjUI2n+&#10;FfhVY1MjC50JiFGSALu1Yn8ACfpVv4gf8jb8Nf8AsYZf/TVqFQHXJtB+GXhm6tpEiOdItnaXBVUl&#10;mgjkBz32OxB9cUeOr62uPF/w1WK4ikb/AISCU4RwTj+ytQ5oAm1T/ktfhf8A7F7V/wD0o02neH/+&#10;St+Mv+wdpf8A6Fd1DrVxFbfGnwqZZUiDeH9XCl2AyftGm9M07wzcRXPxa8aGGVJQun6WCUYHB3Xf&#10;pQAfDr/mdf8AsP3X/oEVcB+xrE7/ALKHwmj9PDVjtVnEgGYUZXfOGGGBChW6Ee23v/h1/wAzr/2H&#10;7r/0CKuA/Y1ikP7KXwlARjJ/wjNiFLHBfESsnzrkogww+YZ7f7wBc/Y6ZX+CAZQcN4m8Skg/9h2/&#10;r2+vEP2OWV/ggpQgofE3iUgjoR/bt/Xt9ABRRRQAUUUUAFFFFABRRRQAUUUUAFFFFABRRRQAUUUU&#10;AFFFFABRRRQAUUUUAFFFFABRRRQAUUUUAFFFFABRRRQAUUUUAFFFFAHiHwo/5OX+O300H/0jeij4&#10;Uf8AJy/x2+mg/wDpG9FAHXftCf8AJBviX/2LGpf+kstaXwh/5JL4K/7Adl/6ISs39oT/AJIN8S/+&#10;xY1L/wBJZa0vhD/ySXwV/wBgOy/9EJQB19FFFABRRRQAUUUUAFFFFABRRRQAUUUUAFFFFABRRRQA&#10;UUUUAFFFFABRRRQAUUUUAFFFFABRRRQAUUUUAFFFFABRRRQAUUUUAFFFFABRRRQAUUUUAFFJuA7i&#10;loAK8M19vK/bR8ItmNFHw+1nJfgAf2lpVe514Vr74/bQ8IuNjJ/wr/WVbceP+QlpX+I/OgCHx+pj&#10;/al+CQcFFTTPEihW5ICpZAMT3ONprqpvCGh+KPjX4kbWdE0/VjD4f0jZ9utUmx/pGpdNwOPxrlfH&#10;qGP9qn4K5XDHS/EW4FQrswSyBdiODkAcCvQtI/5LT4rP/Uv6P/6UalQBR+E+h2Hh/wAQfEmz0uwt&#10;dNtE8QRbILSFIUH/ABKrD+FQBXH6R8OPCmqfCzxbf3nhjRru+e98Qs1xNp8TyH/T7v8AiwG/WvQP&#10;AHy+K/iVnjPiGLr/ANgqwrB8Mc/BzxWO/wBs8Q/+l95QBb1Lw8PEnwl8OaWtpHewu2jtJBIgaMxR&#10;3FvI+5TwRsUnHoKo+J/AXhnw343+Gt3pXh3SdMuv7enUzWVjFE//ACCr/jcqg1pX1xJbfC7ws0Tt&#10;C/2jQ42ZM5w13bIV+hBKn2NXfH43eLPhrjnHiGXp/wBgq/oAy/GPhfRvE/xh8KwazpNjq8KeH9XZ&#10;Yr+1jmUf6RpvZgaf4E8OaV4Z+KHjO10fS7PSrb7BpjGGxgWFCc3X8KgCtDVCB8avC5z/AMy9q3/p&#10;RptLoDD/AIW54yGR/wAg/Sx1/wBq7oAZ8Ov+Z1/7D91/6BFXAfsckr+yb8J+BJIPDFioBJjZ2WFX&#10;jjDHgjBYE+x967/4djH/AAmmeP8Aif3R/wDHIq4H9jNpB+yj8JWy5P8AwjFhkx/KW2woyKqng5Uk&#10;Fge3/fIBc/Y7P/FkeCCv/CTeJQoUcf8AIdv69urxD9jrEfwRCkgbfE/iUD/weX/9K9uLAdSB25oA&#10;WiiigAopMj1paACiiigAooooAKKKKACiiigAooooAKKKKACiiigAooooAKKKKACiiigAooooAKKK&#10;KACiiigAooooAKKKKACiiigDxD4Uf8nL/Hb6aD/6RvRR8KP+Tl/jt9NB/wDSN6KAOu/aE/5IN8S/&#10;+xY1L/0llrS+EP8AySXwV/2A7L/0QlZv7Qn/ACQb4l/9ixqX/pLLWl8If+SS+Cv+wHZf+iEoA6+i&#10;iigAooooAKKKKACiiigAooooAKKKKACiiigAooooAKKKKACiiigAooooAKKKKACiiigAooooAKKK&#10;KACiiigAooooAKKKKACiiigAooooAKKKKAMLxBb65c2KroWoWGnXfmZeXULJ7qMpzwFSaI7uR827&#10;HFYX9jfEX/oa/C3/AITFx/8ALCt/xFqOoaXZrNp2iz6xcNJtMNvNDEwH9/MjAfhWF/wmnin/AKJ5&#10;qf8A4MbH/wCO0AN/sb4i/wDQ1+Fv/CYuP/lhXN2Xwq8TT/F/T/HeueJNI1CSy0G80OOws9EltkKz&#10;3FrM8jFrqXJAtcAcff8Aaum/4TTxT/0TzU//AAY2P/x2sWy+Md1L8T7HwRqPhHU9L1O80m41mGR7&#10;iCVHhiuLe3cHy3ODm6U/hQBm+MPhD4u8R/Fbwz4ysfF2i2P/AAj8F5BbafPoM04YXMcKSF2F4gOD&#10;bgrtVcZOd1aVr4G8f23i7U9fXxh4aN3f2VtYuh8M3G1Y4JLh0I/4mHXNy+foKh8WfGu88M/EjQfC&#10;EHg7UtWuNcS9lsru3vLVYn+ypGZQQ8gK8ygDPpTrT4x6ze+NtX8LxfD7V/7T03T7PUrhTf2W3yrm&#10;S5jiwfN67rSXP4UAS6L4G+IGh6j4gvIvF/hppNYvVvpg3hm4wjrbwwAD/iYdNsCfjmtPTfAOp2Pg&#10;DVPDravayXt+l/I98LBgiz3U00rOIvN+6DKcLvzx96sfQPjJrHiXWPEun2fw/wBWM/h7UI9Ovd99&#10;ZALK1nb3Xy/veR5d1H+OauWHxghv/hbrHjcaJexWmlpqZnsHeIzmSynnhmjUh9hJMEhBzggigClP&#10;8PPHtz4Z03RpPGHhsW9hJaSI48M3GWNtNHLHn/iYdzEufxqbWvAvxA1vUvD95L4w8NLJo9619CF8&#10;M3GHdreaAg/8TDptnf8AHFV7T406rfeE9G8RR+AdV/s7VVsmt2N9ZhwbqSNIgw87jmRM/jTvEHxk&#10;1jwzrHhvT7z4f6ss+v6jJptnsvrIhpVs7i7+b978o8u1k698UAXLXwX40PjzSNf1DxNoVxDY2lxZ&#10;Pa2ugTwNKk8luzsshvX2sPs6YJRhyau6h4O8Tp4mvtc0PxDpdhPewxwXEd9pEt0uyJpDEV23MWDi&#10;U7s7s9ttZtv8WdRX4kaJ4NvvBWpade6tYXepR3T3dq8SQ28ltHMzbJC2d13FgAU9/i/NN8Qtd8Ha&#10;V4W1PVtU0Szs7y8kjntooViuXuFh2mSUMxItZCeO49aAIdD8C/EDQhq/keMPDUh1C9kvHz4ZuPld&#10;lUEf8hDp8orH+Fvwj8d/Cv4ceGPB9l4z8OXtpoGn29hbz3PhicsViTZuIF+PmPr0q54O+OWpeN5N&#10;dTTPAGr/APEk1SXRrnzL2zGJ4whZV/e8jDjn2pfAfxx1b4heCNB8Vab8P9WGma1p0Wo2zS3tmu2O&#10;REcBiZeCd4474NAF34HfC3WfhF4Ll8O3Ou2WtKdUvNRiuINMe22LdXs13IjAzvuw07KpB4AGd1bF&#10;9pfj6S+uWs/Evhy3tGYmCKfw9cSyRRnorMt+oZv9oKoqj8IfinL8W/CcuvW/h+70e3TU7rTlhu5o&#10;XLm3u5LaZ/kJx80UnHtWle+LPEkF3PFD4F1C7hilZY5lvrVFlA6MAZMjPoaAIv7G+Iv/AENfhb/w&#10;mLj/AOWFH9jfEX/oa/C3/hMXH/ywp3/CaeKf+iean/4MbH/47R/wmnin/onmp/8Agxsf/jtAHY26&#10;yeUokZWmC4d0GBn1AqeoYXkliVnjMTlcmMkHB+tTUAFFFFABRRRQAUUUUAFFFFABRRRQAUUUUAFF&#10;FFABRRRQAUUUUAFFFFABRRRQAUUUUAFFFFABRRRQAUUUUAFFFFAHiHwo/wCTl/jt9NB/9I3oo+FH&#10;/Jy/x2+mg/8ApG9FAHXftCf8kG+Jf/Ysal/6Sy1pfCH/AJJL4K/7Adl/6ISs39oT/kg3xL/7FjUv&#10;/SWWtL4Q/wDJJfBX/YDsv/RCUAdfRRRQAUUUUAFFFFABRRRQAUUUUAFFFFABRRRQAUUUUAFFFFAB&#10;RRRQAUUUUAFFFFABRRRQAUUUUAFFFFABRRRQAUUUUAFFFFABRRRQAUUUUAFFFFABRRRQAV4T4h8s&#10;ftpeEA24hvh9rKYRSSP+JlpfPsK92rwvxDKF/bP8IhpvJB+H+sgNkZJ/tLSuKAIPiEXl/ap+Cxf/&#10;AKBniL5gQVDGKyUorDngg5OK6Tw1/wAnTfEP/sTfDX/pbrlc74+Zn/aq+C+5WVv7L8ROFC42gpZA&#10;gt0ZtwJwOea6Lw3/AMnTfEP/ALE3w1/6W67QBzPw98K6jrfxP+N81t4o1fQ0j8XWyG20+O0ZGP8A&#10;YGkHzD50Eh3fMP4scdKyvDdq9t+x78R4ZrmW9dP+EyR7icqZJcahqIy21VGfotd38HCB8Rvjsc8f&#10;8Jlb/wDqPaNXGaN/yaT8Tx387xpx/wBxLUqALnw08ESr8Gvhxd6r468QHTVs9BlWxMVl5RlVrcwx&#10;ZFt5mwyeWpO7dg53d61/j5YTar4y+CVpBfXWkzyeMZ9l7ZrG0kWNA1cnb5isvIBHKmpPDZH/AAzp&#10;8NOf+WHhn/0os6ufGMj/AIWN8Cjnj/hMrgf+W9rNAHPJ4dvNB/as8Fi68Q6nr3m+C/EHlf2itsvk&#10;gX+jbgvkwx9dy/e3dKy9E8PXuvftbfFpbTxHqmgeT4e8NeYdOW2bzgX1TAbzoZOmD93b1rsPEXP7&#10;Vvw/x/0JXiP/ANL9DrL+HpA/a3+M3P8AzLvhf/0PVaAKf7KFjJp8Xxat5by41GWPx/qSvc3WzzJT&#10;5Vvy2xFX8lqb9kORY/2YPhGQojD+FtOl2kFQcW6LI7uuQflKkBscj6bZ/wBmMj7Z8Yuf+agal/6K&#10;t6j/AGQdj/sv/CdQu5ZfC+mvgn5pQtuiklWx8oGzkdePWgCT9jkFfggFY5ZfE3iXcfX/AInt/Xt9&#10;eIfscgr8EApOWXxN4l3H1/4nt/Xt9ABRRRQAUUUUAFFFFABRRRQAUUUUAFFFFABRRRQAUUUUAFFF&#10;FABRRRQAUUUmaAFooooAKKKKACiiigAooooAKKKKACiiigAooooA8Q+FH/Jy/wAdvpoP/pG9FHwo&#10;/wCTl/jt9NB/9I3ooA679oT/AJIN8S/+xY1L/wBJZa0vhD/ySXwV/wBgOy/9EJWb+0J/yQb4l/8A&#10;Ysal/wCkstaXwh/5JL4K/wCwHZf+iEoA6+iiigAooooAKKKKACiiigAooooAKKKKACiiigAooooA&#10;KKKKACiiigAooooAKKKKACiiigAooooAKKKKACiiigAooooAKKKKACiiigAooooAKKKKACiiigAr&#10;wzXwW/bR8JJuKbvh9rOCuOG/tLS69zrwvX42l/bR8JBdhb/hX2skGQZwf7S0qgCHx88bftT/AAT2&#10;7FJ0zxC4iCgOA0VmckZyOQfxFTtr19of7Unjk2XhvU/ERl8H+Hdw0yS1Qw4vdbxu8+ePruONuehq&#10;r48kEv7U/wAFQhyjaZ4ikQMzM7KY7IqzBuV53DBrpvDX/J03xD/7E3w1/wCluuUAZ/wEv7jVfGHx&#10;surrTLrSLh/GMBayvHiaaH/iQaQPmMUjp0wflc8GvNYPFWp2n7M/xMsofBet39r5/jFf7TglsBbB&#10;TqWoZ+VrhJdo548vNetfBz/ko/x1/wCxyt//AFHtGrjdG/5NI+J3/XXxp/6ctSoA6XwrqMWj/s5+&#10;Ab240i610x6foQjsbWVIpXldrZY9pd0QlXZX+ZgvGM1jfEHxLqet/FL4HRXvhHWdAQeLbmQXGoS2&#10;bIT/AGBq/wC7/cXEjbuSem3g81t+G+f2dPhp/wBcPDX/AKUWdW/jH/yUf4Ff9jlcf+o9rNAGH8Qd&#10;ZvNJ/ad+Hs9roV/rsreD/ESG0sHgWQD7bov7w+fLGm3gDg7uRxXJ+A/GutR/tS/FqVfAPiOSR9A8&#10;OhrRLjTg8ID6jt3E3eznLbdpP3G3Yymer8VeM/D9p+1d4I8/XdNh+zeD/EUE3mXca+VIb/RMI2Tw&#10;3ytweflPpWR8P/HXhqL9q34w3D+IdKS3l8P+GVjla9iCOVfVNwB3YJGRn0yKAL37KF1PqEPxZnns&#10;bnTJm8fakWs7oxF4j5Vvwxjkdf8AvlzVz9kLZL+yx8JwN08J8M6cHCnerHyFRlGeQAQCfTFYn7NX&#10;jzwza3fxd87xFpMXm+PtSkTffRLvXyrfkZbke9J+yj468MWX7MXwphuvE2lRPF4Y06KQSXkQeNmt&#10;0V4wd25SGAJyOOf+AgG9+x0pX4HqH6jxN4lyR3/4nt/Xt9fOn7Ifjrw5ZfBcR3ev6Ta3DeJPEbtF&#10;JfRKQG1u/YHBboQcj1HNe0f8LH8Jf9DRov8A4MIf/iqAOjornP8AhY/hL/oaNF/8GEP/AMVR/wAL&#10;H8Jf9DRov/gwh/8AiqAOjornP+Fj+Ev+ho0X/wAGEP8A8VR/wsfwl/0NGi/+DCH/AOKoA6Oiuc/4&#10;WP4S/wCho0X/AMGEP/xVH/Cx/CX/AENGi/8Agwh/+KoA6Oiuc/4WP4S/6GjRf/BhD/8AFVPYeOfD&#10;eqXUdrZeINLvLmT7kMF7G7t9AGyaANvcMdRQGB6EHvXmvxG+LqeDvEGn+G9I0O98WeLr+H7RDo+n&#10;FEMcAbaZZpX+WOPdxlup4rK0T4+Ca817SPEnhi/8K+KNJ02XWG0u5mjlS5to85eGdDtfkYIPSgD1&#10;/cM4yM9KCyg4JAP1r588KftI+K/FvgnTfGFl8ItYufDN5bpeRT2uq2rzPARyy25ZXJA/hYA1P4+/&#10;art9A8PfDzUPCPhDU/HU/jiWaLTNOsrmC1mBijaRw3mkLkBHBGeNp9KAPfAwPQg96NwzjIz6V478&#10;NvjB448YeKoNK8QfCDWPCGmvbvP/AGxd6jb3EKuOkZVTvyf72MVyfhX9q3X/ABZ4dg8R6f8ACPxD&#10;eeG5TK/2+yuoJWZI2ZWZY8qSdyEbR3BFAH0duGcZGfTNGc15Lp/7RGha34k+Gem6TbXF/a+OrW/u&#10;rO83BBbraJGZFkU8liZAMeoNRfBX9ovw98bNb8X6JYxSadrXhrUJbW6sLhgZHiWaSNLhT0MbtFIP&#10;YqQeooA9f3DOMjNGQe9fOfiH9r+20bwFrniK08HalqV1pnjWTwRHpcV3DHLc3IkEayIzkKFYkYUn&#10;PIrV8K/HX4ja54i0fT9S+BWv6Lp97OkNzfz6raSJZRt1kdQ2WA/upk0Ae7gg0FgOpArzH9of4vy/&#10;An4R6543j0hdffTfs4GnNc/ZvOMs8cX+t2PjBfP3a861X9pvxt8M7eDVviZ8JZvDXhBnjS51/Q9b&#10;j1WGxDEBZJ4xFHIsecAsAwGaS1V2G59JAgdxQSDjkc9Oa8H+L37QXiLwX8RPBPgzwT4MtPG+peJ9&#10;Pu9RgabXBp8UcMAjOQ3lSBs+YuK6/wCFnjD4h+JJ9RHjnwHY+C4YVVrWSz19dS+0f3gR5SbMe9Na&#10;7i2PStwHGRkUteY/Fb4vt8NPEfw90ptKXUP+Et11dG8/7R5RtP3EkvmAbG3/AOrIwdvWvTC6g4Jp&#10;XS1H5BvX+8O/f060ua+dvgr+1pb/ABl+KvibwcvhuXRrO0Se40LWJLoSJrUFvctbXEiKFG3ZKo/v&#10;ZBBr6HH3aPs3Ff3rDsg96Quo6kD8a+TbL9rzx7qeheK/E9l8Gl1LwV4c1O/067v7TxJG948dq5WW&#10;VLV4EBGF4Xfmu38V/tS2EUfgzT/Avh+98feJ/F2mjWtM0q2lS3WKxKg/aLiVuIky23PzHPGM0bx5&#10;g+1ynvmRnqKMgY5614T4M/aK1eT4jaX4D+Ivga48A+INZilk0iVNRj1Cx1AxruljjmVUw4UFgrqD&#10;jmqPwQ/aqt/i78XPiB4CuPD7eH77w3e3EFldPdCZdXhglMMsiDYm0qTESp3Y8wZ6UXGfQhYDuKMj&#10;1FfPPwm/axtvi38b/HPgKx8PvBpfh23Fzba8brcuohZjDIUj2cKsscqht5DbPeuG8P8A7bXjO9+F&#10;8PxQ1f4PfZvhuS7XOq6f4hjurq3hSYxPMbVokJVcMxAbIAOaI+8B9f5A7+1LXzp4r/aW8Yv8XpvA&#10;3w++HVn428nQrTXnvrrxCunKYJ5HVQFaByT8ma9R+F/iHxp4m0q6m8b+ELLwffJPthtLPV11FZk2&#10;8OWESY+lMDuqKKKAPEPhR/ycv8dvpoP/AKRvRR8KP+Tl/jt9NB/9I3ooA679oT/kg3xL/wCxY1L/&#10;ANJZa0vhD/ySXwV/2A7L/wBEJWb+0J/yQb4l/wDYsal/6Sy1pfCH/kkvgr/sB2X/AKISgDr6KKKA&#10;CiiigAooooAKKKKACiiigAooooAKKKKACiiigAooooAKKKKAG71+X5h83TnrS7h6jriuO+Ivwm8J&#10;fFrT7Sy8X6Bba9aWk/2mCK63YjkxtyMEHOPXivmz9lb9nL4Y32seOPEEvg7SbjWvDvj7VrPSNRaA&#10;Gaxit5lEKRnsIzwOvvQB9ibhkjIyPejcPUdcde9fP/7EMSw/AS0RA4P9taw7CQEHcdRuPUk4PQDs&#10;AK+ZvFSW7/B3Ro7uwkfSpfjvdrf6YkfmXF/bme73wwocF3lYgBc8iQ7W5FAH6M7h6jrigkDHPWvj&#10;jwI/hbQv2gfA6+E/Bmu/C+2u4r6C9i16zls4tWBizHBEruyM6v8APwVPGOvFeUeCNP8AhrqPi/4t&#10;weL/AII+J/iRqUnj3W1N74f8Ny3VqsQuMpFJLvRGcKd5yTnzOKAP0eVlboQceho3AdxXAfA7TPD2&#10;k/DHRoPC/hO88D6GDK1voOo2ZtJ7X965cNCSdmW3Ec8gg9CK5H9tA3C/ss/EhrSTyrpdKYwyYB2O&#10;WXaQOnH1oA9t3DIGRk9qNw9R0zXzL8Rv2c/A/hj4T6t4m8LaWPC/ibSdLk1S01PTZpI5Vmgj80Ag&#10;MVIOzB+tcd8ZvB8urfBb4i/GS9uoQ/iT4Z2cE1m42iKQK80jZwwUESIP4vun5eOQD7LLAdSB25NG&#10;RnrXwf4M8N/BLWpfD3m/sxeN57pRbxjU7vwlKkETsFzLueUfJnncqkY5r1P9ozUh+z14ug+L+goJ&#10;5tTiXR9c0IOEGrBQ7W86kAnzYfnySCGR8dqAPp0soGcjGcdfwoDAgHIwe9fEnxl+GNv4U/Yw+IXi&#10;i+1hPEfinxcbHUtZ8RDDG4ja9hMcELADEEUblIl4CjkEdrn7WXx7i8Yfs4+PtJPw28faZa3mnbZt&#10;S1rRhZ2cK70J82RnLBcAjcFYc0AfZwdSCQwIHPWl3D1FfMn7TGtWPiy++HnwovryKw0rxLJJqOu3&#10;k8yQxW9hax79rE4G6ScwheedrnkA1xurfEM/Eb9gD4h2+okXer+HdPvvDmpfZ3aRpGtyEEiv1fzI&#10;fLfcvDFvlzmgD7MaRVGSwA9SfbNLketeMfHGV4/2RvHki2/2yRfBF6ywY3mR1snIXAPPPHBzXzx4&#10;nsfDs3xO+E0Hi3w1qPjLTR8Mo/K0jSrJrybzhPBiYxqd4VRlQ4YhTIAQMigD7u3L6j86Mg96+Sf2&#10;eLDRdX+NFxr/AMMdAv8Awr4DttMlsNYgvR5az33nZAWEyFlZBkFsYHtzu+ev2cdL+Eur/BHw3D4n&#10;/Z98W+PdW/0g3er6V4WlmsLiT7VIQschdFbYBsOBwUIPQ0Afp2GDdCD9KWuY+H+k6ToHgnQrHQ9E&#10;fw9o8NnH9l0uWDyWs4yobymTJKsucFc4BGK6egBCQCOetGa5DWPGGsadqM1tb+A/EOqwIOLyzn05&#10;Ypf90S3aP/30gqr/AMLA1/8A6Jl4p/8AAnSf/k6gDuc14X4kQyftmeE8RrI6/D7WSiycDP8AaWl9&#10;TXd/8LA1/wD6Jl4p/wDAnSf/AJOrxTXPGWsv+174Wuj8PvEguI/A2rxrZfadNSVl/tDTT5m4Xe3Z&#10;lV/j3fMvyfewAdX46lSf9qP4KyRyGWF9P8RMku4MHDR2TLgjqOT+VdH4a/5Om+If/Ym+Gv8A0t1y&#10;uR8XXEl9+018E7yW2ntZZ9L8Qb47wRGVcxWTCMmMlCAGIyGYZrrvDfH7U/xD/wCxN8Nf+luuUAHw&#10;c4+I/wAdf+xyt/8A1HtGrjNGI/4ZJ+J3vN40/wDTlqVX/h78P9A8V/FH443eq6bHeXMfi62gVyzg&#10;hP7A0g44OO/Wsjw1Ywaf+x78RrO3QJbQ/wDCYxqgJIVf7Q1HA55J96AO98Bas+jfAL4czxQRTGSw&#10;0G32SDKgStaxlh7qHLD3ApnxjIHxH+BXP/M5XH/qPayP5kVyPgf4T+H0+CPw21Cw0QSalHF4dujL&#10;D5jMCk1qzvtz0VQxPoASeldB8fNFs/EHjD4JadqEC3NnP4yuA8TsV3f8SDWG6jkcigB3iO0gb9qv&#10;wFugjkB8F+It24A8/btExnjnqcH3NZngGxt3/a1+MSm3iKL4e8NFQyDAbfqm4gY/3aangzRvCP7V&#10;3goaRYLYm58F+ITKEYtv23+i4J3H37etZmieDNE8XftbfFwaxYJfCHw74aMe8su3L6pu+6eei0Aa&#10;n7MtjbPefGANbxNt+IGpBdyA7R5VvwOOlZ/7KdlaJ+zB8Ji4t7ZJfC+mQ/aynkNCJraNAI3I2tIZ&#10;wOOvzD/Z33P2T9MtdGi+LdlZRrDbQ/EDUlSJSWC/urfueTUf7JUBH7L/AMJ4reVbOR/ClhGr27hD&#10;bpLbDbIU5SRzKpIyvG4+rZAJ/wBj2xt5/gijvaxgnxJ4jGHjUnA1u+AGfYcV7f8A2ba/8+0P/ftf&#10;8K8a/Y5fzPgcjEbS3ibxKdp4Kn+3b/ivb6AKv9m2v/PtD/37X/Cj+zbX/n2h/wC/a/4VaooAq/2b&#10;a/8APtD/AN+1/wAKP7Ntf+faH/v2v+FWqKAKv9m2v/PtD/37X/Cj+zbX/n2h/wC/a/4VaooAq/2b&#10;a/8APtD/AN+1/wAKEsreOQMtvGrjoyoAV+hAq1RQB8/aVPB4S/bA8UPrs8NuniXQrMaLPcNsDeUd&#10;s1upPG8t8+0c45xW78SPil4fuLzxV4Ht4ZdR1uHwze3l7LaKjxWcXlsPKmYNuRicEIOSMGvQPGfw&#10;/wDD3xC00WHiTR7TWLUHcEuot2w99pGGB+hqn4a+FfhLwVot1pOh+G9P03TrpDHcQW9uo85Su0q5&#10;IJcY/vGgD5O8C6B8UNM/ZG8Ha9oPjO6XSI9Et57rQbGzgW6is9mZFtrpldmlUchnHzdfvcVf8X6Z&#10;ouqXH7Mdr8N/E03h7QJLrUvsGswGGaSKMWEu8SLKrI8jOGVgR8pLZwUAr668PeGNM8IaDY6Lo2nw&#10;abpVhCsFpaWq7I4UAwFUfwge1cTqP7N/ww1XQrHRLrwFolxo9jdSXlrYtaL5MEz48x0XopbHbjr6&#10;0AVPh14M8S+HfE8t/rfxe1HxrYtA8UekXNjp8EMbFgwlDQRLIWCq4+9j5j6V4h+yZ4J8f+If2afC&#10;reG/iHa+FvD9xDdpaWMfh9LiW3QXUoysxmXOSCQSnevefDX7Nfww8F+JrXxHofgPQ9M8QWilYNSt&#10;7NRPGGVlOHILDhj0Ndp4Y8J6T4I0O00TQNNg0jSLUEQ2dpGEjjDEkgAdOWJoA+dNb8Aad8L/AI7/&#10;ALL3hrSHkFjpVr4iso/MOWkU2UbsT7llBry3wV4P1HRfAWofF/wJYSX3ivwh4v8AEJu9PgyJNY0s&#10;38hvbUf3n3BnjBzhl2jkhl+3NS8J6Tq+u6Trd5psNxqukeb/AGfdyIDJbeYuyTYe25QBS+HPCej+&#10;ErO4tNG0u30u2uLmW+lhtYhGrzyuXkc4/iZiSfrQB+dGl+II/iL+zzceItF1GSwtNc+O7XOmalGF&#10;ja3he6URzbXVsEIucHvX2X4R8BeLdJ8XWOpaj8bdU8R6fEWD6LNp+nRwTllZV3PHCsmd5VvlZeUx&#10;3ro7r4BfDy98LXPhqbwVosnh2e/OqSaWbJBbvdltxn2YwHznBFZem/ssfCXRtc0/WbL4e6Dbarps&#10;ons71LJTJbyK24OhI+Vs88elAHD/APBQZlT9k3xmxYBFewJYngD7bBUH7Unxq8Ef8KO8UeGrTWtO&#10;8S+J/EOmT6RpWg6dcJcXd5cTIY0CxoSQAzBi2PlAycYr3vxN4W0jxpo82ka/pNlrelXGPOsNRtUu&#10;IJcEFd6OCGwQD+FYfhL4L+AvAN2brwz4H8O+Hrojb5+k6VBbSY+qIMn3NS1zJwkNOzUl0PkD4ifD&#10;q1034sfs2+EvF/i7UvCy6f4Mv7W61bS9afTJTPFFahh56Mp+Yg/WvpX4H+CvC/hS81ZvDvxE1/xz&#10;LKsYmi1rxO+sC1Azt2Bmby92DnHXFdf4z+Engn4kXFvN4t8HaF4nltFZIH1jTYbsxBsbgpkU4BwO&#10;npR4J+E3gv4bvdN4T8HaD4We6AWdtH0yG1MoH3d/lqN2MnrV8zekvP8AFtkNWVvQ8Y/a+1G00jxz&#10;8Aby+uobOzi8cI0txcSCONB9juOWY8AfWtv9pD496N4a+DHiW68Ka9puseJrmAaXpVrY3scshvLl&#10;hBAcKxPDOG+gNereN/h34Y+I9lb2Xivw1pPie0gkM0Vvq9jHdRxvgjcFkBAOCRn3rnNH/Z2+Fvh+&#10;+hvdJ+GvhPSryCRZormy0K1hdHByrKVjBBUgEHt2rHlTThLq/wBF/kXe0ufy/wAz4617QfiT+z9o&#10;3wW8U634F0TQfD3w1li03UtV07XTeXE+n3ASG5eSNrdAPmYTEhzghielfoZHIkqK6OrqyhlZTkEH&#10;oR7Vna/4f0/xNo15peraba6pp12hjuLK8gWWGVeuGRuGGR3q5Bax2dqkFvEsMMQCJGg2qFHQDFbO&#10;XMQkfBvwH+GfxM+KPgD4k+H9K8caT4X8Faj4x1+0vFh0hptTKNduJ0SVpfLXcrEA7OK7SC08Pfsz&#10;ftZ+HRq0qaH4L1HwLbeG9E1O/cJBDcWs5PkPK2FR5IyDkkZIr6t0DwzpXhe2mg0jS7XS4JpmuJI7&#10;KBYleRzl3IUDLMeSaTxF4Z0vxbpcuma3pNpq+myj95aX1uk0L/VW4z7kVEdLJ9Lflb9RvXm+f53/&#10;AEPmf41eMNF+L/7QHwS8LeDdRtdf1TQdebxDqt1pkyzx2FnHbyptlkQkKZGZRtJGRXm3hn4P+KPi&#10;H4b+IWvfD3U7fRfiBonxR15bLULnhPss5SK5ib1ABEi/7UI9a+1/CHw88M+ALWW18M+HNL8O28zb&#10;5ItKso7dXb1IRQM/hVzSfDOmeHhef2XpVpYC7upL64+zQLF51w33pX2jl2xy3WmlGO39bfogb5l/&#10;Xn/mfLvwp8Cad8NP2utY8LaSpXT9J+Gem2yM332xdzgsx7szFmJ9TXm37MXwR+IPxq/ZU8NeHNR8&#10;caVo3wz1E3Mdzp2m6Qw1O4t/tspkge5Mu1NxDDciHg191L4X0tfEE2trpdqNZlt1tZNS8hRcNACS&#10;sRkxuKAknbnvS+HPDel+E9Ki0vRNLtNH0yHd5VnYwLDCmSScIoAGSSfxoStHX+tW/wBQekvd/rRI&#10;+NPHPgXwtq37aOt6ZrHjXV/AGnWPgfS0tJNG8RPo/mbbi4UIWVl8wAdj0r6X+CXhfQPCeh31t4e8&#10;aat44t5LjMl5rGvvq8sT7PuCVmYj6Vo+Lfgf8PvHusDVfE/gXw54j1MRrCLzVtJguptiklV3uhOB&#10;k8e9angz4c+GPh1p81n4V8NaV4ZtJ5PNltdIsYrWJ224yyxgA8UoytH3vP8AO5MleV4+X5WOpooo&#10;qizxD4Uf8nL/AB2+mg/+kb0UfCj/AJOX+O300H/0jeigDrv2hP8Akg3xL/7FjUv/AEllrS+EP/JJ&#10;fBX/AGA7L/0QlZv7Qn/JBviX/wBixqX/AKSy1pfCH/kkvgr/ALAdl/6ISgDr6KKKACiiigAooooA&#10;KKKKACiiigAooooAKKKKACiiigAooooAKKKKACvLPgT8Kb/4Uaf40t7y5trltd8W6v4ija2DLtju&#10;7lpVV89XVSBxxxXqdFAHgelfC34nfDKfWtK8Bap4Zk8K319cX1rBrkVwZ9OeYl3SPYdskYdmIDEH&#10;msLxb+ynqz/DL4f6J4f1u2n1/wAL+LYfF0t5qyOLe9u0E7ESKmWKl5gcDn5R83FfTNFAHhH/AAqb&#10;4g/ELxh4U1X4iat4dXTvDl7/AGnbWHhu2njM9yFxGZHmZvlXuB1rkPCnwf8Ajv8AC6/8cw+DNV+H&#10;kuleI/FGpeIkk8QW1/NcJ9pmLhHWN1XhAq8HtX1NRQByPw7TxrF4ZiXx3Lodz4h8xvMk8OQzxWnl&#10;5+TCzMz59fmrJ+P3w3u/i78HfFPg2yu10+71mz+zJduWAjO5Tk7R7V6JRQB4Bq/wy+L/AI/8P/8A&#10;CL+KfEnhbSvDl0i29+fDtlctdXEAADRB55GVdyggnb3rt/i98Mbjxx8DvEngXQJotInv9Ik0yylk&#10;3FIPk2oCepAr0iigD50tdE/ae0/T7KxstR+EkNtawLCpnsNUmY7V2jpMldLYfBnVfEXxpvfHfja6&#10;tNTttPtm03w3oluHa2s4ZFAuZ5lYYeeUggHosZwdxr2aigD5U1L9k/xJb/B74h/CvR9asovBOq30&#10;F74agn8zzdJi+0xzz2T8EGHKMIypyofnkbq9j/aB+Gl58YPg14r8G2M1tbXmsWnkRzXm7yQd6nDh&#10;eSMDHFekUUAeFaL+zfb6z8YvFnjfx/aaN4sjubay03w/ZXVoLhNLtIFy4xKpxJJMzuWXsAKoP+zB&#10;HB8Q/Hg09rHTvhz408PR6df6HaxGNre+jZwtxDGFMQXY5JGFJc5O4bdv0JRQB856h8JfjB4o8DJ4&#10;A1rxJ4aTw08MdldaxZQXP9pT2qHBXDHYHZQAW6cmu2tfg4+m/HbRvGtm9vHpGmeEpfDcNodxmUtc&#10;wyqc9NgWIDHWvVqKAPIR8JNX0D4+R+N/C9/b2OiataPbeJdImV0W6lX/AI97qLaMeap3I2cAoT/E&#10;Q1eU/CH4RftG/BT4Z6J4H8Pav8MZtP0oSIl5qttqVzPJvmeVmfY8QJzIelfWlFAGD4Oi8RJ4Y09f&#10;FMumzeIBF/pb6PDJFa+Z/wBM1kZmA+rVvUUUAFFFFABXhHiUsv7Z3hJohKZF+H2ssRCE3sP7S0vj&#10;L8V7vXhfiAmP9tDwgVYoE+H+skhIyxI/tLSuOKAIPiBCI/2qPgsoAG3S/EkexUKqVC2RVQv3eAQM&#10;+1d7o9vEPjl4smEYEr+HNGQvjkqLnVCo/AlvzrhPH42/tT/BZFC4j0zxFGyh87QqWRTPoSCPzror&#10;678T2/xs8RLoGk6TqKN4f0jzjqOpyWZT/SNS+7stpt/47aANr4eQRR+Lvig0cao0niOBpGA++39k&#10;6cMn/gIUfhWF4at4n+Cni6Axq0T3fiNWjx8rZ1C83D8c1o/CSXVrjW/iNJq9paWF6fEEW+CyumuY&#10;x/xKtP6OyIf/AB2uJ0y/8aj4X+L47HQdBudNF94hWOe61uaOXb9vu+TGLNxn/gdAHd/a5tH+FXhU&#10;2TG3O/RYMR4AWN7i3R1H1UsPxqb4hwRS+L/hg0kauYvEc7oSOVb+ydRGR+DMPxqtdaTqms/CXw/H&#10;pUFrcalGuk3iQ3ly0MTeTNBMQZAj7ciMjhD1rG8RXvjG58c/DZNa0PRNOtBrs5E+n61Pdyb/AOyr&#10;/A8t7WIY/wCBUAdBq9vE3xy8K3JRDNH4d1iLzMfdU3OmFh+JC/lT/DtvCnxj8bTLEiTyaXpSySgc&#10;uoe82g/TLfnWV44uNetfi/4SOgabp2p3A0DV1dNS1CS0Cr9o03kOkExJ/CsbQdU+IK/FPxcU8M+G&#10;TMdO03fGfEdztHzXXQ/YKAOs+FdvFbzeNfIiSPf4juXk2jG9ikW5j7mvPf2SoZn/AGY/hLAjeYf+&#10;EW05ljlcXCIzWySx3EyuQ4CyI6oqNx+A8vuvg3NqU9t4rfVLW1tL3/hILoPBZ3LXEafJF0kZEJ/7&#10;5rif2S4pF/ZZ+EgEbnPhmySKOQEiaT7PHJG7SpkxqCjL82OcDrtyAXv2OWEnwQDgth/E3iU4YYI/&#10;4nt/Xt9eH/scOsnwOV1IZG8TeJSrA5BH9u3/ACK9woAKKKKACiiigAooooAKKKKACiiigAooooAK&#10;KKKACiiigAooooAKKKKACiiigAooooAKKKKACiiigAooooAKKKKACiiigAooooA8Q+FH/Jy/x2+m&#10;g/8ApG9FHwo/5OX+O300H/0jeigDrv2hP+SDfEv/ALFjUv8A0llrS+EP/JJfBX/YDsv/AEQlZv7Q&#10;n/JBviX/ANixqX/pLLWl8If+SS+Cv+wHZf8AohKAOvooooAKKKKACiiigAooooAKKKKACiiigAoo&#10;ooAKKKKACiiigAooooAKKKKACiiigAooooAKKKKACiiigAooooAKKKKACiiigAooooAKKKKACiii&#10;gAooooAK8M8QMY/20fCL5RQPh9rOS3b/AImWlV7nXhfiCQRftoeEGZkCj4fayG3nAx/aWlc0AQ+P&#10;wU/an+CilmGzSvEY2eYWACrZDcSepwymvQdH/wCS1eK/+xe0f/0o1KvPPHySL+1T8FWIAJ0vxFu3&#10;RqHZglkCzFTg5ATgeg9tvoej/wDJavFf/YvaP/6UalQA74f/API1/Er/ALGGL/01afWD4Y/5I34r&#10;/wCvzxD/AOl95S+F/Hnhrw942+JVrqviLStMuv7fibyLy9iifH9lafztZgcVX8HX9tffA/xPd21x&#10;FcWklz4hkSeJwyOv2+8+YMOCPegDR1UsfhZ4UwxTNzoSlhncf9MtePoQSD7GtL4gf8jb8Nf+xhl/&#10;9NWoVzmm+NvB3iHwJ4V0xPGGiRXLNpLJGl/E0jyJNA6whd2SzsqoAOSWA61r/FXWLDQtf+HF5qV9&#10;bafZp4hl3XF1KsUa/wDEq1DqzEAUAW9U/wCS1+F/+xe1f/0o02neH/8AkrfjL/sHaX/6Fd1kQeLd&#10;D8TfGzw4NH1nT9VMXh7VvMFjdJNszcabjO0nGaSLxl4f8NfGDxdHrGuabpUkmnaWUS+u44Sw3XfQ&#10;MRmgDX+GH+v8Y/8AYw3X/oMVecfsjqG/Zk+FLKpkuf8AhGNOiEkuYJLiRbWOWONZF/5ZqC4PBzhs&#10;7svnvfg9qllrUXi670+7gvrR/EN1sntpVkRvli6MpINcF+yXLLH+y98Jj5rSS/8ACMadGRG5jdyl&#10;ukkcMUcuY2JjLq7KV+6fT5ADR/Y7YN8D12kFD4m8SgbRgY/t2/6V7fXiP7He1Pggirwv/CTeJQo9&#10;v7dv69uoAKKKKACiiigAooooAKKKKACiiigAooooAKKKKACiiigAooooAKKKKACiiigAooooAKKK&#10;KACiiigAooooAKKKKACiiigAooooA8Q+FH/Jy/x2+mg/+kb0UfCj/k5f47fTQf8A0jeigDrv2hP+&#10;SDfEv/sWNS/9JZa0vhD/AMkl8Ff9gOy/9EJWb+0J/wAkG+Jf/Ysal/6Sy1pfCH/kkvgr/sB2X/oh&#10;KAOvooooAKKKKACiiigAooooAKKKKACiiigAooooAKKKKACiiigAooooAKKKKACiiigAooooAKKK&#10;KACiiigAooooAKKKKACiiigAooooAKKKKACiiigAooooAK8M159n7aXhE7S4Pw+1kHGMAf2lpfPN&#10;e514X4hCt+2n4RDIXDfD7WQQPT+0tKoArePeP2p/guzKq7tL8R7nZChdwtkHOD0GFBFeiaP/AMlq&#10;8V/9i9o//pRqVed+PAzftTfBl1IkLad4j3yZPLLHZIwAP3BlVPHvXoejkf8AC6fFZzwfD2j4P/bz&#10;qVAEHgXT7W58YfEqSW2ilk/t6AbnjDHH9lWHGSKyfCkSw/BbxSiKqIl14gCoigKo+23fAHpXQeAO&#10;PFfxKzx/xUMX/pqsKwfDA/4s34r/AOvzxD/6X3lADtR0uzi+F3hNltYFmF1oJ3rGFYf6Za8g461q&#10;/EeCO58UfDWKaNZI28QzZV1DKcaVqGMg05G09Phr4ZGo+abYNpATyPveabi38gn28zZn2zT/AB+M&#10;+LPhrjn/AIqGX/01X9AFe8sbay+NXhs29vHCz+H9V3GKMLuxcaf1x9aXR9Ptrv4ueMHmgilddN0t&#10;QZE3Ffmu+mRU+qD/AIvX4Y9vD2rZ/wDAjTf8DS6B/wAlb8Zf9g7S/wD0K7oAj+FkMdu3i9Io1iRf&#10;EFzhEAAHyRdAK87/AGSLx0/ZY+Fs5kcvb+E9P89rMeesSxwxusfljL+Y8Tj7oJIx/s59H+GPE/jH&#10;PGfEN1/6DFXnX7KDMn7LfwjvLsKq2vhbT598sYmjtgkC73BGGEkkUjeuPwO4AvfsdxiD4HJGFKov&#10;ibxKoUnt/bl/3r3CvDv2OIxF8DkjXonibxKFJOSf+J5f9a9xoAKKKKACiiigAooooAKKKKACiiig&#10;AooooAKKKKACiiigAooooAKKKKACiiigAooooAKKKKACiiigAooooAKKKKACiiigAooooA8Q+FH/&#10;ACcv8dvpoP8A6RvRR8KP+Tl/jt9NB/8ASN6KAOu/aE/5IN8S/wDsWNS/9JZa0vhD/wAkl8Ff9gOy&#10;/wDRCVm/tCf8kG+Jf/Ysal/6Sy1pfCH/AJJL4K/7Adl/6ISgDr6KKKACiiigAooooAKKKKACiiig&#10;AooooAKKKKACiiigAooooAKKKKACiiigAooooAKKKKACiiigAooooAKKKKACiiigAooooAKKKKAC&#10;iiigAooooAKKKKACvC/EOG/bR8JBlchvh/rK/ICT/wAhLS690rwvxGYx+2h4QEzrHG3w/wBZUMzb&#10;cn+0tK4oArePXlf9qf4KtKAx/szxCcq4aNX8qyVkXHzMAwbJYDrXTX2neIL742+JDomtWekhfD2k&#10;+aLrTjdb83OpYxiVMYrnfH8hb9qn4Lb1ZWGleInCleFBjsgQWHDHIJwOea9A0f8A5LV4r/7F7R//&#10;AEo1KgDJ0X4d+NdF1HXbyHxnppl1e9W+nDaAcB1t4YAB/pPTbAh+pNVbH4V+MdP8L6hocfjXT2tb&#10;2S9kkY6ByDczSSyY/wBI7GVsfQV6zRQB4n4y8J+NdE8F6RZ/8JhpjwW2o6RbIToTAki9t0Un/SPX&#10;Brd1r4d+Nda1HQrybxnpol0i9a+gC6AcF2t5oCD/AKT02zufqBXX+MNRi0zSoJprRLxW1Cxtwkgw&#10;AZbqKIP9VL7h7qK6CgDy+5+Hfja58VafrreM9M+1WdlcWKKNAOCk0kLuT/pPUeQmPqaWz+Hfjay8&#10;R6prKeM9MNzqEFvBIp0A4Ai8zH/Lx/00Nen0UAeb/Bm1vra28VpqN5Fe3i+ILrzLi3t/IWT5Iv4C&#10;7kf99Vw37JR+zfsv/CO48iO3UeF9NuGMgMQXZAkUsskiZRv3TgqrY+7nt8npHwx4n8Y54/4qG5/9&#10;Birzr9kSWI/sz/CLYoLyeGNPmEG/y5piII4pnZW+8iK8Z4yCcf7OQC/+x0CPgcgZ2kK+JfEoZn6n&#10;/ie39e314h+xyGX4HIrtvZfE3iUMcf8AUdv69voAKKKKACiiigAooooAKKKQkAZJ4oANwBxkZ9KM&#10;j1ryHxT+0hoPhjx5qfg2PQfE3iLXNMhgubyDQdKa88mOYM0bNtbKg7Wxn+6cdK6bwj8X/DXjDwxq&#10;ev2t41nYaXJLFqY1GI2stg8Qy6zo+CpA5wccGgDuMigEEAg5BrxY/tUeGEtI9Tm0PxXbeGJHCp4k&#10;m0WUWBB6Sbvv+Wf72zHvXc6n8TND0nxj4R8NNJJPe+Kobu402W3QSQyJbxxySEuOACsi7T3oA7Ak&#10;DqQKMjGc1x/iP4jaP4U8a+EPC98Z/wC1PFctzBp6pFlC1vAZ5d7Z+X5E49TXN6/+0JoOl6/qGj6V&#10;o3iLxhfablL8+G9NN2lq46xu+5VD/wCypJ9qAPVNwxnIxRketeWXn7Rfgq28FaD4qW8ubjS9Z1i2&#10;0KHyYCZY7ueTYscqNgx4YjdnGBzXQfEz4m6L8KtCs9V1xbn7Ld6jbabGbWHzGEs0gjQkDsCck9qA&#10;OzJAzz0orzzx58ZNF8C63a6GLTVdf16eLzv7H0C0N1cpFnAkcBgsaZ43MQKd4G+Mvh/xtHqlvBHq&#10;OlappMYkvtI1i0NreQoRkMYz1BHdcigD0EsAQCQCegz1oyD3rz/4N/Gbwr8dvBcXibwle/a9NZ2h&#10;kSTCyRMMNh1BIBKOjj1V1PQ1o/C34i6R8WfAmmeLdBE40rUBIYPtUQik/dyvEwZR0+ZG4oA7Ciii&#10;gAooooAKKKKACiiigAooooAKKKKACiiigAooooA8Q+FH/Jy/x2+mg/8ApG9FHwo/5OX+O300H/0j&#10;eigDrv2hP+SDfEv/ALFjUv8A0llrS+EP/JJfBX/YDsv/AEQlZv7Qn/JBviX/ANixqX/pLLWl8If+&#10;SS+Cv+wHZf8AohKAOvooooAKKKKACiiigAooooAKKKKACiiigAooooAKKKKACiiigAooooAKKKKA&#10;CiiigAooooAKKKKACiiigAooooAKKKKACiiigAooooAKKKKACiiigAooooAK8L14N/w2j4RAk8ov&#10;8PtZAcY+9/aWldAa90rwzxAhk/bQ8IYVSw+H+slTIMjP9paXQBW8eMh/ao+C2xQhfS/EMgjRAhCt&#10;HZH5x3+YEfU16FpDAfGrxXyP+Rf0f/0o1P8AwNefePJFk/ao+C6KcZ0vxFKI2YlypSyKswYArglh&#10;g+lbvxD07xt4b8av4s8MyWMukXmn2+n6pbSaRNfXduIZJ3SaGOKeMyKftL7kAMnyAqHJ2UAeu5pa&#10;830W68a+JtMg1DSfG/g/UbGdSYri38O3DoxHB5GoEdQavf2N8ReP+Kr8Lc/9Sxcf/LCgC98SQX0G&#10;1VRuYaxpTEDkgfb4Dn6cH8jXWV5R4tb4laDpdvcQeKPDMkjX9nakHw1P92a7iiY83/UK5b37Vu/2&#10;L8Rh/wAzX4W/8Ji4/wDlhQBsar4b1PUL1p7fxTq2lxdre0is2T/yJbs3/j1VP+EP1fH/ACPniD/v&#10;xp3/AMiVSGjfEU9PFfhY/wDcsXH/AMsK5fxX4j8ceFpoLH/hKfD2o65eKxs9HsPDFw11cHpuAbUd&#10;qID1eQiMcZYUAL8OPCWqNL4t2eNtdixr1wreXBp3J2Rc82lcP+yl4Pv9Q/Zg+GLR+LNbWzu/DWnl&#10;rREspYgGtkjMarLbNiNAA2M8kH1bd658LvDXiDwv4Yuz4ouNPutdv7ubULv+yIXjtYnfGI4w7MWA&#10;2jlj3rg/2OP9L/ZX+EsrM0qHwvYIHEYJVTAiMiMDuGCikk+//AQDE/ZK8Kard/BlZI/GOsWaDxF4&#10;iVo7WGy2Fl1m9Vmw9u7csGP3u9e0f8IbrH/Q9+If+/Gnf/Ilee/sdEt8EQWAD/8ACTeJcgdv+J7f&#10;17dQByf/AAhusf8AQ9+If+/Gnf8AyJR/whusf9D34h/78ad/8iV1lFAHJ/8ACG6x/wBD34h/78ad&#10;/wDIlH/CG6x/0PfiH/vxp3/yJXWUUAcn/wAIbrH/AEPfiH/vxp3/AMiUf8IbrH/Q9+If+/Gnf/Il&#10;dZRQByf/AAhusf8AQ9+If+/Gnf8AyJWvoWl3ek2ZhutVvNZkLZE96sKOB6fuo41/8drVooA+SrbT&#10;/GN7+2B8X4/BWpaXo9yNK0X7VPqto1wsg8qTGxUdSGA6k8cr71w3iT+0dM+GHxt8NauRqfiLTNe0&#10;u/8AEOsWLBobuCd4n2xoVzGI44wGjGQMnBNfT/iz9nTwL438UXviDV9JupNWvY44ri4ttUu7bzVR&#10;dqBlikUcCt3wf8KfCvgHQbrRNC0OCz0u7dnuonzL9pLjDeazli+Rwd1AFnxHqPhpfAOo32pzWreF&#10;Dp7yzyBg0DWnlnOMcbdvIA69q+UPhFYapY6/+yVPrc0kMiaL4iiKtkKxlSBrcHdzkxIdvqOle8xf&#10;sr/DqJoozot1NpsMvnx6PNql1JYJJnO4W7SeX7YIxjtXX+Pfhf4d+Jujw6X4j0pb2zgdZrfDtHJb&#10;yAY3RyIwZTzjjAxQB5r8V7eK9/ai+AwRke4shrty0Y5KRtZCMOR2yWAB+tO/Y/jhtvhC1pKir4gt&#10;tY1CLW0c/vlu1uZP9Znnds8vrXaeAPgX4Q+Gl/c3+i6bMdRuIvJkvb+6lupimfuBpWbCnHIFVfFH&#10;7PPgjxZ4gu9buNMurLUr1fLvJ9L1C4sjdr/dlETqGz3J596APAv2pNe0TxJ8OtMX4drY2epR/FDS&#10;7a4v4rAmD+0Gn/eTsF2+cRkbmDc4+9xS/tWeGPiLpXgPwxc+IPG2m+JrNfFuj77Oz0D7A2Rdr8/m&#10;i5c/LjpjnFfQ9z8B/A9z4W0Tw2fD8cWiaJfwalYW1tNJD5VzC26OUsjKXIJ53Ft/8W6tfx78NdC+&#10;Juk2WneI7JtQs7S+g1GGNZpISlxDJvhfKMudp6joaAPKPgiLyD9oX432+t+SmqT31lcWIBHmPp4g&#10;2xsM9VDddvCtweaofEhBc/tT6D/ZDQtLbeE9SOumMfObdhi3VyOP9ZyAecV6x44+D3hj4i39nqGs&#10;6fJ/a1ku211SxuZbW7gBbdhZY2VgAe2TTvBfwe8K+ALPUbfRdK8o6kSb66uJ5Z7i5OP+WksrM7/9&#10;9YoA+LP2do4v2e/g38MvjBpgkHgbW7CLT/GcKZYRIssiWeqbR3jBCSt12MGI+Tcn0T+wZO1x+yV8&#10;PbiQBWnguZjjoN13O/8AWvT/AA18JfCvhL4cW/gLTtGiXwlb2R0+PTLh3nTyDnMZMjMzLyfvEmrf&#10;w++Huh/C7wdpnhfw1ZPp2h6YjR2lmZpJjEpYtjfIzMeWPVqAOoooooAKKKKACiiigAooooAKKKKA&#10;CiiigAooooAKKKKAPEPhR/ycv8dvpoP/AKRvRR8KP+Tl/jt9NB/9I3ooA679oT/kg3xL/wCxY1L/&#10;ANJZa0vhD/ySXwV/2A7L/wBEJWb+0J/yQb4l/wDYsal/6Sy1pfCH/kkvgr/sB2X/AKISgDr6KKKA&#10;CiiigAooooAKKKKACiiigAooooAKKKKACiiigAooooAKKKKACiiigAooooAKKKKACiiigAooooAK&#10;KKKACiiigAooooAKKKKACiiigAooooATIz1ozWP4j8S2PhayS5vvtKxFtoNraTXBB9SkSscVgf8A&#10;C5PDP9/Vv/BHf/8AxigDt814X4hUv+2j4S+RHcfD7WWTf0/5CWl9a73/AIXJ4Z/v6t/4I7//AOMV&#10;5eddh8TftY+HNY0+z1SbTrLwTqdrLcyabd26JNLf6a8Ue5kAJKxyEj0Rj0BwAX/HzrL+1L8E3Q74&#10;m0zxE6zZB3gpYsuCOq/NXvGa+bPib4ksrL9qX4ZXj2erPDpNjrkF/fR6NcSqGljtGgXzI4jkf65V&#10;x3Vx1+965/wuTwz/AH9W/wDBHf8A/wAYoAfrXw6tLvVbjVtHubvwzrc2DNe6WUUXRAwPPhdWimwA&#10;BvZS4BIVlNVk1Px/ofy3+i6V4pt14a50e7NpcyH0FrPmMfjc1N/wuTwz/f1b/wAEd/8A/GK3U8TW&#10;T6T/AGiBdfZ/sv2rLWM4bZ/1z27t3+xjd7UAcB428Z6tqmi29t/wgvii2nj1LTrkr5VtKNsV5DK3&#10;MM8n8MbVur4+1iXAsfh94jmOOJJ3sbdB/vb7gMP+AoaxPGnxd0e40e3XTpNb+0DUbFnMOh34PlLd&#10;RGX/AJY9PL359s10H/C5PDP9/Vv/AAR3/wD8YoArPpnjzxNj+0NS0/whaDomij+0LtjzhlnuIljQ&#10;dPl8hzx94VueGPBWleDkuP7Ntit1ckPd308jT3V4V4Bmmf55CASF3MQgwq4XAqnpvxP0DVb6G0tv&#10;7RNxMdiGbR7uFSfUu0QVR7k1a1zxrpvh5IZL5b9Fmd0UQ6dcTMSjbWJEcbFR3UnG4cjI5oA6K5/1&#10;En+7XhH7Giqv7KfwmDONreGbAeYVKGNWgRcK3QnevT3HoufQbj4xeGTDIA+rE7e2h3//AMZrxv8A&#10;ZS8bab4T/Zr+GuiajDq9hqFloFrBPCNCvUa2YQrvyPJZWcOM56dffcAdh+xw274IKT1bxN4lyP8A&#10;uO39e3bh6j1rwP8AZE1QQfBp4ri01CyuE8S62zQ3mnzwvsuNZu5IWCsoOGSWNs9FVsnAGa9IvPip&#10;oFhezW1wdSE0DtG+zRryQAjurrEVI9wcUAdpmjNcR/wuTwz/AH9W/wDBHf8A/wAYo/4XJ4Z/v6t/&#10;4I7/AP8AjFAHb0tQxSedGsiqyqy5CuhVh9QelTUAFFFFABRRRQAUUUUAFFFFABRRRQAUUUUAFFFF&#10;ABRRRQAUUUUAFFFFABRRRQAUUUUAFFFFABRRRQAUUUUAFFFFAHiHwo/5OX+O300H/wBI3oo+FH/J&#10;y/x2+mg/+kb0UAdd+0J/yQb4l/8AYsal/wCkstaXwh/5JL4K/wCwHZf+iErN/aE/5IN8S/8AsWNS&#10;/wDSWWtL4Q/8kl8Ff9gOy/8ARCUAdfRRRQAUUUUAFFFFABRRRQAUUUUAFFFFABRRRQAUUUUAFFFF&#10;ABRRRQAUUUUAFFFFABRRRQAUUUUAFFFFABRRRQAUUUUAFFFFABRRRQAUUUUAFFFFAEZYMBzkHoOx&#10;p20+p/OsbxB4R0bxZZC11vRrDWLVZPOW3v7ZJ0Df3trgjNYH/Ci/hv8A9E+8Lf8Agltv/jdAHcbT&#10;6n86ZwSePmx+n1riv+FF/Df/AKJ94W/8Ett/8brydvBXhzwr+2D4at9I0HTNHtZPAmrzS2+m2CRr&#10;KV1HS8FkRRuYDcAcE4z60AfRny4LAg46HPP508cjO7j618w/FP4deFNW/am+EzXfhnRLmW607XGv&#10;82EU5n8lLJofMBTLMqsMAj5d/wAua9XHwT+G8rL5fw+8KxO2NuNFtQyKy5V2Ux5ByCMHuKAPR+gJ&#10;3cDvmm4XOOOmPw9MV57F8FvhvM0bp8P/AAuCQHVP7Ht0cK38bKYwQeDwfQ1s2vhHQYNNj0mLRNPG&#10;neQbU2S2kcazRKfLkRoSqqY+VOANpyOPu5AOrzzjdzjOM0YPr+teMePPgp4DOj2yWPw+8Oy3Q1Sw&#10;B8vRYElk23kDOF/d8r5ayFiOAAx6A10X/ClPhxJuR/AfhgklovNk0e3Rvm+dVQmPDcNjI9D3BoA9&#10;EbGB0A6A5xQ5XAJxwcDpwfxrgtM+FHgXRdSjvrLwXoGlX0RRoryDSYIJLbcu0LHIqDDbl6A5+Yeo&#10;q/4k8F+GfEa2v9veGdI1SKASTRLqljFNHb7mUzMGZSEJBJIz820+hoA6/vjdz6ZpvCemMY+g9MV5&#10;1J8Evh5BbtEfAHhlgsfyrJo1uUGz+MsI+Ccjg+leRfskfCLwPqv7Lvwqvb7wNoGoX1z4es3kmvdK&#10;gla4kaFXLySGNiBkNyfX6UAfURATJ6Z4POPx+tLuA7gepzzxXz3+xh4Y0Sz+C0ktnpVjbrceJtfL&#10;vbW8aCTytbvRAx2qPuKoVMcKFGMcV6jd/BrwJqd1PdXngfw7dXdxIZpp5tKgZ5XPVnYplm+tAHa7&#10;T6n86Np9T+dcP/wov4b/APRPvC3/AIJbb/43R/wov4b/APRPvC3/AIJbb/43QB3IZTjBByMjnrS1&#10;DDbpBCsSIEjC7Qij5RU1ABRRRQAUUUUAFFFFABRRRQAUUUUAFFFFABRRRQAUUUUAFFFFABRRRQAU&#10;UUUAFFFFABRRRQAUUUUAFFFFABRRRQB4h8KP+Tl/jt9NB/8ASN6KPhR/ycv8dvpoP/pG9FAHXftC&#10;f8kG+Jf/AGLGpf8ApLLWl8If+SS+Cv8AsB2X/ohKzf2hP+SDfEv/ALFjUv8A0llrS+EP/JJfBX/Y&#10;Dsv/AEQlAHX0UUUAFFFFABRRRQAUUUUAFFFFABRRRQAUUUUAFFFFABRRRQAUUUUAFFFFABRRRQAU&#10;UUUAFFFFABRRRQAUUUUAFFFFABRRRQAUUUUAFFFFABRRRQAUUUUAFfM3xj+JGgfCT9qjwT4h8V6t&#10;F4f0aXwZq9iL25idommbUNMdYhtB+cokh+gPpX0zUHlfNn2xnHPPXp+HT0oA+LvG/wC1J8K7z9oT&#10;4Saxb+OLKbS9JsNahubl0mlW3aQWoiJYx7i8io4yem367vWW/bL+C4j2R/ELTiMMqeck0gzgMrvl&#10;AxwQeA3f6bffMEkk4J7HH/16Pm/yP/r0AeCH9sr4JeWy/wDCfae8EjEmMrMd4fG4sGjyMZPFM/4b&#10;K+C8kR874g6dLHIQJUCTETMQUYFHQ7I8ANgH1993v3zf5H/16Pm/yP8A69AHgR/bN+C6AsPiFp7P&#10;tBdo45lLFCCFClMDcCwJzSr+2R8FkykfxC01NqPGrxRzKI1HKhVKbSccZr3z5v8AI/8Ar0fN/kf/&#10;AF6APn9f2yPguWHlfEHTYC6kqY45o/LDjLEr5ZR3DISCwH3vc7n/APDZfwTMquPHum8usmxY54zj&#10;7rFyEw55zg+le+/N/kf/AF6Pm/yP/r0AeAP+2V8F/Kfb8QNNdgAwzHPGzyD5SzFUwQR2FeV/stft&#10;T/Cfwp+zj8NNE1fxrZWOradoFpb3VtcRSrKs0catsLIuAqsGXB5Of++vtP5v8j/69JtPHHToAMY/&#10;WgDw39jO9hv/AIB2d9Cc2t5r2v3VvIybfNil1q9eJsejK6MD3DAjrXu1QCPC4KjPXjpnr6evNT0A&#10;FFFFABRRRQAUUUUAFFFFABRRRQAUUUUAFFFFABRRRQAUUUUAFFFFABRRRQAUUUUAFFFFABRRRQAU&#10;UUUAFFFFABRRRQAUUUUAeIfCj/k5f47fTQf/AEjeij4Uf8nL/Hb6aD/6RvRQB137QXzfAb4l45/4&#10;pnUhx/16y1o/CBgfhL4LwQf+JJZf+iEqf4leGJvHXw48VeHYJkt5dZ0q60+KeRcojTQtGGI64BbN&#10;eReFdK/aI8K+FdI0eKD4YTQ6baRWaTNd6iCUjjVQSPK6/LQB9DUV4h537SH/AD5/C3/wM1L/AONU&#10;ed+0h/z5/C3/AMDNS/8AjVAHt9FeIed+0h/z5/C3/wADNS/+NUed+0h/z5/C3/wM1L/41QB7fRXi&#10;HnftIf8APn8Lf/AzUv8A41R537SH/Pn8Lf8AwM1L/wCNUAe30V4h537SH/Pn8Lf/AAM1L/41R537&#10;SH/Pn8Lf/AzUv/jVAHt9FeIed+0h/wA+fwt/8DNS/wDjVHnftIf8+fwt/wDAzUv/AI1QB7fRXiHn&#10;ftIf8+fwt/8AAzUv/jVHnftIf8+fwt/8DNS/+NUAe30V4h537SH/AD5/C3/wM1L/AONUed+0h/z5&#10;/C3/AMDNS/8AjVAHt9FeIed+0h/z5/C3/wADNS/+NUed+0h/z5/C3/wM1L/41QB7fRXiHnftIf8A&#10;Pn8Lf/AzUv8A41R537SH/Pn8Lf8AwM1L/wCNUAe30V4h537SH/Pn8Lf/AAM1L/41R537SH/Pn8Lf&#10;/AzUv/jVAHt9FeIed+0h/wA+fwt/8DNS/wDjVHnftIf8+fwt/wDAzUv/AI1QB7fRXiHnftIf8+fw&#10;t/8AAzUv/jVHnftIf8+fwt/8DNS/+NUAe30V4h537SH/AD5/C3/wM1L/AONUed+0h/z5/C3/AMDN&#10;S/8AjVAHt9FeIed+0h/z5/C3/wADNS/+NUed+0h/z5/C3/wM1L/41QB7fRXiHnftIf8APn8Lf/Az&#10;Uv8A41R537SH/Pn8Lf8AwM1L/wCNUAe30V4h537SH/Pn8Lf/AAM1L/41R537SH/Pn8Lf/AzUv/jV&#10;AHt9FeIed+0h/wA+fwt/8DNS/wDjVHnftIf8+fwt/wDAzUv/AI1QB7fRXiHnftIf8+fwt/8AAzUv&#10;/jVHnftIf8+fwt/8DNS/+NUAe30V4h537SH/AD5/C3/wM1L/AONUed+0h/z5/C3/AMDNS/8AjVAH&#10;t9FeIed+0h/z5/C3/wADNS/+NUed+0h/z5/C3/wM1L/41QB7fRXiHnftIf8APn8Lf/AzUv8A41R5&#10;37SH/Pn8Lf8AwM1L/wCNUAe30V4h537SH/Pn8Lf/AAM1L/41R537SH/Pn8Lf/AzUv/jVAHt9FeIe&#10;d+0h/wA+fwt/8DNS/wDjVHnftIf8+fwt/wDAzUv/AI1QB7fRXiHnftIf8+fwt/8AAzUv/jVHnftI&#10;f8+fwt/8DNS/+NUAe30V4h537SH/AD5/C3/wM1L/AONUed+0h/z5/C3/AMDNS/8AjVAHt9FeIed+&#10;0h/z5/C3/wADNS/+NUed+0h/z5/C3/wM1L/41QB7fRXiHnftIf8APn8Lf/AzUv8A41R537SH/Pn8&#10;Lf8AwM1L/wCNUAe30V4h537SH/Pn8Lf/AAM1L/41R537SH/Pn8Lf/AzUv/jVAHt9FeIed+0h/wA+&#10;fwt/8DNS/wDjVHnftIf8+fwt/wDAzUv/AI1QB7fRXiHnftIf8+fwt/8AAzUv/jVHnftIf8+fwt/8&#10;DNS/+NUAe30V4h537SH/AD5/C3/wM1L/AONUed+0h/z5/C3/AMDNS/8AjVAHt9FeIed+0h/z5/C3&#10;/wADNS/+NUed+0h/z5/C3/wM1L/41QB7fRXiHnftIf8APn8Lf/AzUv8A41R537SH/Pn8Lf8AwM1L&#10;/wCNUAe30V4h537SH/Pn8Lf/AAM1L/41R537SH/Pn8Lf/AzUv/jVAHt9FeIed+0h/wA+fwt/8DNS&#10;/wDjVHnftIf8+fwt/wDAzUv/AI1QB7fRXiHnftIf8+fwt/8AAzUv/jVHnftIf8+fwt/8DNS/+NUA&#10;e30V4h537SH/AD5/C3/wM1L/AONUed+0h/z5/C3/AMDNS/8AjVAHt9FeIed+0h/z5/C3/wADNS/+&#10;NUed+0h/z5/C3/wM1L/41QB7fRXiHnftIf8APn8Lf/AzUv8A41R537SH/Pn8Lf8AwM1L/wCNUAe3&#10;0V4h537SH/Pn8Lf/AAM1L/41R537SH/Pn8Lf/AzUv/jVAHt9FeIed+0h/wA+fwt/8DNS/wDjVHnf&#10;tIf8+fwt/wDAzUv/AI1QB7fRXiHnftIf8+fwt/8AAzUv/jVHnftIf8+fwt/8DNS/+NUAe30V4h53&#10;7SH/AD5/C3/wM1L/AONUed+0h/z5/C3/AMDNS/8AjVAHt9FeIed+0h/z5/C3/wADNS/+NUed+0h/&#10;z5/C3/wM1L/41QB7fRXiHnftIf8APn8Lf/AzUv8A41R537SH/Pn8Lf8AwM1L/wCNUAe30V4h537S&#10;H/Pn8Lf/AAM1L/41R537SH/Pn8Lf/AzUv/jVAHt9FeIed+0h/wA+fwt/8DNS/wDjVHnftIf8+fwt&#10;/wDAzUv/AI1QAnwpIX9pf47ZOONB6/8AXk9FW/gp8OvG3hvxp498WeO5tBbVfEj2PlweHzM0MKW8&#10;LR/elAYk7vSigD//2VBLAwQKAAAAAAAAACEAtf6WPUNpAABDaQAAFQAAAGRycy9tZWRpYS9pbWFn&#10;ZTIuanBlZ//Y/+AAEEpGSUYAAQEBAGAAYAAA/9sAQwADAgIDAgIDAwMDBAMDBAUIBQUEBAUKBwcG&#10;CAwKDAwLCgsLDQ4SEA0OEQ4LCxAWEBETFBUVFQwPFxgWFBgSFBUU/9sAQwEDBAQFBAUJBQUJFA0L&#10;DRQUFBQUFBQUFBQUFBQUFBQUFBQUFBQUFBQUFBQUFBQUFBQUFBQUFBQUFBQUFBQUFBQU/8AAEQgB&#10;qA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Lnxd8QvFXxb8XeGPDWr+G9C03w7a6dKX1bQrjUZrhrlJWb5o72BVC+UB91utbv9g/GMf8A&#10;M9+B/wDwirz/AOW9Y/w7/wCTkvjJ/wBemg/+ibivF9T+I/jT4M+OdA1jxP4pXWfD2paZrOr22lpd&#10;s0aQJFYeSrS7Nz/M8rb9ny76qMSOb3uU+gf7A+Mf/Q9+B/8Awirz/wCW9H9gfGP/AKHvwP8A+EVe&#10;f/LevGj+3QqpaM3hKFFdXe4RtX+aLbq66b8n7r5/v+bzt+Wu5h/aWaT4V+NvF58H6in/AAjUuxNP&#10;Em97pfl+dXVSu35s/Lu+UVP2eYv7XKdX/wAI/wDGL/oe/A//AIRV5/8ALeg+H/jH/wBD34H/APCK&#10;vP8A5b188fD/APbC1LwpoEdlrdh/b9xLqN48eoy6n1RtfewSFP3XzeVE6P8A7iV3fxW+M2r+B/j5&#10;9jJu73RdO0Wxul06yuPKSSe6vntXluPkb90isj/7OylH3uWX8wpe7zf3T03+wPjH/wBD34H/APCK&#10;vP8A5b0f2B8Y/wDoe/A//hFXn/y3ryiD9tCS5QTN4PFjaQ6PaarcvqGqeS6efdy2qKi+U25d0Stu&#10;/uSo1Jp37aSaivg+GDwpH9t8QLvNrLrESPC/2qWBkT5Pnb90zfw793y0xnrH/CP/ABj/AOh78D/+&#10;EVef/LesnwTrXxI1XxJ4t0PU/EHheSXQrm3iFzaeHbmJJVlt0l+41+23bv8A71Z/h/8AaJutb+C9&#10;348m8NwaPFF9maC01DVokV0l8r77qr+Uyu7LtZf4K6f4d/8AJV/it/1/2H/pBFS5eUDoP7O8cf8A&#10;QxeH/wDwQT//ACbR/Z3jj/oYvD//AIIJ/wD5NrrKKYHJ/wBneOP+hi8P/wDggn/+TaP7O8cf9DF4&#10;f/8ABBP/APJtdZRQByf9neOP+hi8P/8Aggn/APk2j+zvHH/QxeH/APwQT/8AybXWUUAcn/Z3jj/o&#10;YvD/AP4IJ/8A5No/s7xx/wBDF4f/APBBP/8AJtdZXkHxH/at+Evwl8RP4f8AGHjfTtC1eOJZ2tLh&#10;ZC6o33Gbah25oA7P+zvHH/QxeH//AAQT/wDybR/Z3jj/AKGLw/8A+CCf/wCTa+fPEn/BSD4R6T4t&#10;s/Dvh5tb+JF/dWxu0Pgu0iv1RV3bkYearb/kLfd/jWpPC/8AwUY+FWseJ7rRteg8QfDm5gtftTy+&#10;NLBLBCm5VVf9az7m3fL8v8D0Ae//ANneOP8AoYvD/wD4IJ//AJNo/s7xx/0MXh//AMEE/wD8m1w3&#10;w+/a5+D/AMWfFMXhjwj490vXNdnVnjsrffvkVV3tt3KN3y5/KvZaAOT/ALO8cf8AQxeH/wDwQT//&#10;ACbR/Z3jj/oYvD//AIIJ/wD5NrrKKAOT/s7xx/0MXh//AMEE/wD8m0f2d44/6GLw/wD+CCf/AOTa&#10;6yigDk/7O8cf9DF4f/8ABBP/APJtH9neOP8AoYvD/wD4IJ//AJNrrKKAOT/s7xx/0MXh/wD8EE//&#10;AMm0f2d44/6GLw//AOCCf/5NrrKKAOT/ALO8cf8AQxeH/wDwQT//ACbR/Z3jj/oYvD//AIIJ/wD5&#10;NrrKKAOT/s7xx/0MXh//AMEE/wD8m0f2d44/6GLw/wD+CCf/AOTa6yigDk/7O8cf9DF4f/8ABBP/&#10;APJtH9neOP8AoYvD/wD4IJ//AJNrrKKAOT/s7xx/0MXh/wD8EE//AMm0f2d44/6GLw//AOCCf/5N&#10;rrKKAOT/ALO8cf8AQxeH/wDwQT//ACbR/Z3jj/oYvD//AIIJ/wD5NrrKKAOT/s7xx/0MXh//AMEE&#10;/wD8m0f2d44/6GLw/wD+CCf/AOTa6yigDk/7O8cf9DF4f/8ABBP/APJtH9neOP8AoYvD/wD4IJ//&#10;AJNrrKKAOT/s7xx/0MXh/wD8EE//AMm0f2d44/6GLw//AOCCf/5NrrKKAOT/ALO8cf8AQxeH/wDw&#10;QT//ACbR/Z3jj/oYvD//AIIJ/wD5NrrKKAOB8DeJtZ1Xxh4u8P61JaTzaK1q0d1p9u9usqzRF8FW&#10;kfkbcfeoql4F/wCS0/E//d0v/wBJ3ooAxPh0f+Mk/jH/ANemg/8Aom4rV8WfGbT/AAf8VNH8H6nb&#10;Q29teaLeazLrN1crFDawQOiPv3D/AKapzurK+HZVf2kvjHuZVxaaD/6JuKtfE74A6H8UvEr63qGs&#10;6nZztoF94e8mykgWL7PdbPOPzRM2/wCRec/hWfvX/rt/mV7onjH9obwn4cuNAttPv9O1yfVruW2D&#10;2+oW6wwLFD58zyy7tq7Yvm/4FXWWXxT8Fai1rHaeLdDujdcQJFqMTed9/wC7hvm/1T/98NXln/DI&#10;XhIzzTjxFroeWa6lb99bfensEsH/AOWP/PJF/wCBc1PqP7JnhPVLnQJJtc1opodpa2NtbiSDyv3E&#10;U8QZk8rlnW4ff/ewtaE/ZO8u/jV4EstfbSLrxNpkF0mnvqju9wiwpbrJ5bO0v3V+fjlqu23xY8E3&#10;lwkUHi7QZpJHWJVj1CJ2ZmR3Vfvf3UZv+AtXl0/7HfgeTSLrTbPUta06wu9FudDkht7iIr9muJUl&#10;bbvibZ86/Lt+X2qz4z/ZG8G+Ptdu9Q1TUNWjS8aBrq0tp4o4ZjFaz2q8+XvXdFcPna1L7P8AXf8A&#10;yA7m7+OHw/stWttPn8W6QklxZz6gs32lPI8i3dEld5fuJtaVfvN3rD1m6+FOueNItRv/ABJoM+tL&#10;ttfs09/bs4eCXf8AKrZZGR2+bZt/2qyfEX7KfhLxFpkFncahqsSLol5oMzWzQRNPbzrDvZz5X3/3&#10;EXzd/wCLdVS0/ZB8Fwa1ruo3ep6zqjaza6ja3kF5LBtZb7yfO27IlZW/cJtp/aD7J7To+taX4isP&#10;tOl3tpqVmx2iW1kWWLcvuvFcV8Pf+SrfFf8A6/rD/wBIIq3/AAF4E0v4d+HodH0sD7NHhmbyokeV&#10;tqqWfylRd3yD5sVgfDz/AJKv8WP+v/T/AP0giqpW+yRHm+0emUUUVJYUUUUAFFFFABX4sf8ABU+w&#10;ik/bLt1jVI5pNL0x5yV+ZlaV4t2/+Hb8n3f73+zX3t8af+CkXwu+BHxS1X4f+JrDxI+uaaIjNLZ2&#10;sBt282JJU2u86fwuK/Mb9tX9obQf2hP2g38a+CtF1Ca1g0iCyiuLtcSwSr5u5ysTyoyfPQB+rXhT&#10;9hT4N/CnXJfFfhjQtS0bXreCb/iYWmt3izMjL8y7vNrkPFn7NH7OXxk1Oy8V+NPM1PxFLaQK1xe+&#10;Irp5Ytq71Xd5v8O+vD/2Iv2hvjr+1ZpfxIbU/H8Qh8Px2qJ5enWdru81Ljdu/wBFl/55VV/bA/aG&#10;+OH7KPgj4VXOmeOI3tNes5UZJbOzn2rFFb7P+XJNv+t/2qAPnb/gnxq2laN+3JYXN7PDbaZaxass&#10;VzL99GWF4xul+83y/wDoVfst/wALU8I/9DDYf9/a/DT9jn496H8Bf2iNM8c+JrK41G1mgumuv7Bj&#10;S4u5biVG/g8/bt+f/Z/3K/T74Sf8FLfhb8Zvilo3w/0XR/Flpr+qyPFCdS06KKJdsTyndiZmHyo3&#10;8NAH0b/wtTwj/wBDDYf9/aP+FqeEf+hhsP8Av7XWUUAcn/wtTwj/ANDDYf8Af2j/AIWp4R/6GGw/&#10;7+11lFAHJ/8AC1PCP/Qw2H/f2j/hanhH/oYbD/v7XWUUAeeW3xu8JTLe+dqH2dbW5ubd3dd6v5Cb&#10;5XXbu+ULVuf4r+G7WXR1N1K66mqPBKlu5QK+7Y7fL8u7a3WtyfwboNyytLo2nysqeUpa2Q4T+7Ud&#10;z4G8O3ywLdaFpt0IIvIiE1nE/lR/3FyvC+1AGHrHxZ8PaVfWtvczXKQXNml/Hdpbs8Wxt237o3fw&#10;M3/AaiPxu8HqzK2pyrIvlb0aznV0En3GZdnyr/tGukufCei3cEEM2j2M0VuqJEk1ujLGq/d256Bd&#10;zfnWdqHw08Kapdw3NxoNn58VxFdLJFEFZpYvuF9v3tv+1mgDV8M+JdP8V6Rb6npdz9psJ93lzbWX&#10;dtbb/F7itmubvp28J2draaL4Xur62+YCLSfssKQf8Bkli/8AHab4N8YSeMdMXUF0TUdLtpUWWB79&#10;rf8AfKw/h8qV/wDx7b1oA6aiiigAooooAKKKKACiiigAooooAKKKKACiiigDzTwL/wAlp+J/+7pf&#10;/pO9FHgX/ktPxP8A93S//Sd6KAOC0L4deFPHH7Snxak8R+GNH8QSW9poiwSanp8V00W6K43bd6nb&#10;W18T/hN8N/BfgXUtYtfh54Gtri1EQSa/0G1a3iLSom5/lT5V3E/eXpVr4df8nKfGT/r00H/0TcV6&#10;lrGkw63ZNa3LXKRN95rS6lt3/wC+4mVqAPjrW/EngDQ4pdPg+F3w41u92T+Rq1vpUEFpcIiyukqx&#10;eU++L906fJK3zLXqPwh8JfDP4qabqF3J8HvCOkLbT+SiDTrG5LfL1cJH+7b/AGWr1b/hV+jf8/Wv&#10;/wDhRaj/APH61dD8M2fh0XBtJb+Tztpb7bqNxdf98+a7bf8AgNAHmvxD+BXw3sPCN7dW3w+8K21x&#10;G0TJLFotqjr+9T+LZVj4t+GPCvgP4ea1r1l4Q8M/a7KJXi+16TA0Wd6r833OPm/vLXY/E/8A5EXU&#10;v96L/wBGpW1q2lw61ZSWlw1xHE/3mtbmW3f/AL7jZWX86UgPmePxbodxZ6dbWPgjwNqOqzy2q7mh&#10;gh+0ebd+U22KL7QuxF+/L5rbW/grLk+Kfh++eKKy+Ffhqw5iLS3cEFw/zQeb/qlVWX/ZZvvbGr6O&#10;Pwx0b/n71/8A8KLUf/j9L/wrDRsf8ffiD/wpNR/+P0w+ycB8J08H/E2w1S7k+HGg6QtndeSqGC1u&#10;Gb/fCJ+7f+8jcrXZeANB07w94l8ZW2l6daabbfbIG8qzgSJN32WL+Fa6HQ/DNn4dFwbSW/k87aW+&#10;26jcXX/fPmu23/gNZvhX/kcfGf8A1923/pLFQBr6/wCGdI8U2BsdZ0uy1ezZt3kahbpPFu/3X4rn&#10;f+FHfDn/AKJ/4W/8Ett/8RXcUUAcL/wo74b/APRPfC3H/UFtf/iKd/wo74c/9E/8Lf8Agltv/iK7&#10;iigDh/8AhR3w5/6J/wCFv/BLbf8AxFH/AAo74c/9E/8AC3/gltv/AIiu4ooA85n/AGePhVcSvLJ8&#10;M/B0srfeZ9AtWY/+OV+df/BXfwF4Z+GOj/DWTwbommeDLi6fUWm/4R+xjs2utv2X5X8pV3BVZ2+a&#10;v1ar8xP+C1kqwQfBgyStDC9zq0UsiL92NktVf/x1moAy/wDgjNql7qnhv43yX15PeSpFpqq9xKzs&#10;q7L3+9Tf+Ctd3dWnws+BMlnd3Fldrp955ZtGZWf91Zbl+X+Hbub/AIBUP/BFqBofDvx1ikVklVNN&#10;Vkb+H5L2k/4K4TJb/Dz9nYyStDbtb3sUrr97ymt7NX/8dZqAM7/gj94O0D4rR/FNvGmh6b4wezbT&#10;fsr67ZxXv2ff9q37fNVtu7av5V+kcX7O3wpgkWSP4ZeDoXX7rR6Bag/+iq/Pj/giDA1qPjJHKrJL&#10;HJpasjfw/wDH3X6m0AcP/wAKO+HP/RP/AAt/4Jbb/wCIo/4Ud8Of+if+Fv8AwS23/wARXcUUAcP/&#10;AMKO+HP/AET/AMLf+CW2/wDiKb/wo74cf9E98Lf+CW1/+IruqKAOH/4Ud8Of+if+Fv8AwS23/wAR&#10;U2lfCTwNouoQX2meDfD2nXkDborm00qCKWJvVWVOK7KigAooooAKKKKACuT+Ff8AyTnw9/15pXWV&#10;yfwr/wCSc+Hv+vNKAOsooooAKKKKACiiigAooooAKKKKACiiigAooooA808C/wDJafif/u6X/wCk&#10;70UeBf8AktPxP/3dL/8ASd6KAObf4eeILr4z+Nta8PeMW8PvfWmmx3Nu+mxXSP5SShWXc3y/fro/&#10;+EG+I3/RT4//AAnoP/i66DRP+SgeK/8ArhZf+gy11lAHmf8Awg3xG/6KfH/4T0H/AMXR/wAIN8Rv&#10;+inx/wDhPQf/ABdemUUAeS6n8MvHesWbWl98TPNtGZGkRNAgRm2uG+9u/wBmut/sDxT/ANDYv/gs&#10;i/8Aiq62igDkv7A8U/8AQ2L/AOCyL/4qj+wPFP8A0Ni/+CyL/wCKrraKAOS/sDxT/wBDYv8A4LIv&#10;/iqseF/DM/h+bVLm81FtUvNQnSWSUwrEq7IlRVVV/wB2ulooAKKKKACiiigAooooAZ9a/Lr/AILh&#10;k/2N8Hv+vjVP/QbWv1F6nIr89v8Agq18Lf8AhbD/AAw086kNN+x/2ncMxh8zdn7Kv95aipUjSjzT&#10;OvB4Ovj68cNho805HE/8EXYVvLT4xvMJJIb1dId3l/5asy3Yl/8AH91U/wDgthZQ6Z4X+C9par5c&#10;EEmpRRqD91VS1C/pXo3/AASr+Fsvwpk+JmnSap/af2iHS5VYxeX5a7r35fvN3LUf8FWfhWfiz/wq&#10;/ThqY0z7INTuDIYfM3f8eq/3lrH6xT9n7fm907/7Hxv1/wDsz2f77+X5XOB/4IrEu3xcuiZf9JXS&#10;Jd038bYuxK3/AH2rV+oYNfnB/wAEyPgTbeB734h2N7rGoX3mRadLE9leXFltXddZXbFL83r/AMCr&#10;7z/4Vto//PXWW/3tdvv/AI7WlOpGrHmgcWMwdfAV5YbEx5ZROvorkz8MdCPbU2/3tYvP/jtc1qXw&#10;a33OoSabqi6alyF2XHlyyXsHybNq3Bl3bP4tv96tTiPUaK8ln+DusSNbwx+O9ZitIpZXaLz5XaVW&#10;VF2b/N3fLtb/AL7qnN8DtXmhSFfGt2lpuleeF1lfz2eJU+dvP/hZN1AHs1Ia8utfhPrFvrMV43jL&#10;UPIhnWdLVGlVcKwOxv3u1l+9/D/F82+rX/CtdWPjKbW28X6k1q1ylxHpgZkiiVWTKYV9rLtVl5X+&#10;OkgPQPtMXneR5iedt3bN3zban9K8ZvPgTqNzqGo3UPjC+tVnlaW1hRZP9GZp3l4/e/7f+fu16Z4S&#10;0a58P+H7KwvNRl1e6gTY97cfflp/ZF9o2h0paQdKWgYVyfwr/wCSc+Hv+vNK6yuT+Ff/ACTnw9/1&#10;5pQB1lFFFABRRRQAUUUUAFFFFABRRRQAUUUUAFFFFAHmngX/AJLT8T/93S//AEneijwL/wAlp+J/&#10;+7pf/pO9FAG/on/JQPFf/XCy/wDQZa6yuT0T/koHiv8A64WX/oMtdZQAUUUUAFFFFABRRRQAUUUU&#10;AFFFFABRRRQAUUUUAM7V8eft8/8AIc8Bf9emp/8AodnX2H2r47/b6/5DfgH/AK9NT/8AQ7OvNzH/&#10;AHSZ9vwT/wAlBhfV/wDpLI/2HLn7JrHxDmYbvKsNOf6/PeVU/bZ1Ia1J8Lb9I2iW80++uNv9zd9j&#10;b/2apP2J/wDj4+Jv/YNsf53lZn7Xf/IF+Df/AGBrv/0Czry4/wDIq/r+Y+2qf8l98/8A3Gbv7Bn/&#10;ACNPjz/ry07/ANDuq+xa+If2JPFmm6F4n8dG5NyQ1rYIotrOW4+691/zyVq+sh8StHbpb643+5oF&#10;+3/tCvRyz/dYnxnHP/JQYj/t3/0lHXDpS1yQ+Jukf8+fiD/wm9R/+MVzmnftA+Erxrnz7i604RXM&#10;1qq3du2+R4vv/Im5l/3XCv8AMvy816p8KeoUV5zN8cfCaWzypeXbFRK3kvp08T/uvv53ou3+782K&#10;li+N/g6Z9raoyy+U0rRPbS/KqxCVj93+41AHoNFcFpvxq8G6zeWNpZ6v51xflVtV+zyr5u7+622n&#10;/wDC3/DMcksNzez2cqPKrpPZygfundX+bbt/5ZP3oA7qiuMPxU8Pw6Na6pd3Mlja3TS+V9ohZGYR&#10;ttY4/wDHv92s+3+N3gq4jR11ZtrSRwI7Wc6qzv8AdA+T/wDZoA9DorkfCnxH0bxveXEGktcT+TDF&#10;cNJLayxKVdn2/fUf3DXXUAFcn8K/+Sc+Hv8ArzSusrk/hX/yTnw9/wBeaUAdZRRRQAUUUUAFFFFA&#10;BRRRQAUUUUAFFFFABRRRQB5p4F/5LT8T/wDd0v8A9J3oo8C/8lp+J/8Au6X/AOk70UAb+if8lA8V&#10;/wDXCy/9BlrrK5PRP+SgeK/+uFl/6DLXWUAFFFFABRRRQAUUUUAFFFFABRRRQAUUUUAFFFFADO1f&#10;HX7fH/Ib8Bf9euqfzs6+xe1fHf7fX/Ib8A/9emp/+h2debmP+6TPt+Cf+SgwvrL/ANJYn7CEav4h&#10;+ICsNytaab8r/wC/eUz9u2CK11n4dQxRrFFHa6iqqo2qi77Opv2DP+Rj8ff9eemf+h3lM/b5/wCQ&#10;/wDDz/r21P8A9Ds68yP/ACKv6/mPtqn/ACX3z/8AcYfsF/8AI0ePP+vLTv8A0O6r7Fr46/YM/wCR&#10;o8ef9eWnf+h3VfYtehln+6xPjOOf+SgxH/bv/pKHDpWFN4L0C4m8yXRNPll3M297ZC3zbt3OO+9v&#10;++q3R0pa9U+FObufAPhq7vor2fRLCS4iWVUdoE/5a/f/AO+qR/h54XmYl/DukuzDa26yiyfl2/3f&#10;7vFdLRQByWk/DLwt4fvZrvT9BsrW4eVJd6RD5GVdq7P7n/Aas3nw/wDDN+XN34f0y6aTd5nnWcbl&#10;tzbmzlefm+b610lFAGKvhnSDBFAdMs/IikeWOLyF2qz7gzAf7W9v++qrnwJ4akWFW8P6XthfzY1+&#10;xxYRv7y/L1roqKAMqw8PaZpM7TWOn2tpK0axM9vCqMUX7q1q0UUAFcn8K/8AknPh7/rzSusrk/hX&#10;/wAk58Pf9eaUAdZRRRQAUUUUAFFFFABRRRQAUUUUAFFFFABRRRQB5p4F/wCS0/E//d0v/wBJ3oo8&#10;C/8AJafif/u6X/6TvRQBv6J/yUDxX/1wsv8A0GWusrk9E/5KB4r/AOuFl/6DLXWUAFFFFABRRRQA&#10;UUUUAFFFFABRRRQAUUUUAFFFFADO1fHn7fP/ACHPAX/Xpqf/AKHZ19h9q+Ov2+f+Q78P/wDr11P/&#10;ANDs683Mf90mfb8E/wDJQ4X1l/6SyL9h+5NnqvxHuAvzRafp7bf903lVP20NRk1hfhPqMiKkt1pt&#10;9Oyr91WZbNqm/Yn/AOPr4m/9g2x/neVmfteTRw6J8GmlZUT+xrn77f7NjXmR/wCRV/X8x9rVaXH1&#10;33/9sNv9g4A+J/HhPP8Aoenf+h3VfY4Py5FfF/7HUWt+FtW8XXr+FdevIL6zsRbyR2yQRylWuNzL&#10;JO8SN95D8rfxV9haTeNfadbzsiRs8e5ljk81V+jfxV6mXRlDDRUj4jjSrCtnuInSlzR93/0lGhS0&#10;UV6J8UFFFFABRRRQAUUUUAFFFFACDpXmOl+In8IfAq11eKP7TdQaYhtrdf8AlrO3yxJ/wJ2Rfxr0&#10;4dK810DxDH4Q+Cthq8kDXP2axTyrdR80srfKif8AAnZV/GofwjXxHnHg/wCM2o6L4j0Lw94/1+Pw&#10;9qEUGpQXsmsvZ2z3EqvaPatlHeLd5U7fKjf3qxfGHifxn4S0PWrk/Eq62weLItFiu9YbTrO3ht/s&#10;6S7ml+xMqtub7zI1dtqXxw1fw/4ql0PUPD0Oof2atqmoahaC6RXup9uLeD9w8W754l/e3Cbt9ar/&#10;ALQ2kxqQ/h3WvOhjnl1CJvso+weVKYNkreftZnlXagiL7qdve5v63uL7J55oXxT8UWfxF01b7xJP&#10;deGIpbKK61QNYXGjuslk7N/pEcUUvmtLs2PtWL+H/Zpl18RPHeq+DPGN3c6trPhPUFtf+Eg0J0t7&#10;B/Ms2bb5W3bLuRP3TfNtl/eiurtv2n4NYW4u7DwhrKafY6Zf3moJqEcVtNaywS+UsTqz/wAbJKvy&#10;bv4a3o/j9pjRqh0HVpZZ1i+wJCkBXUt9wsH7gtKvyq7/APLTZ8vzU/8A24DivFXjrXvCHjLXdBPx&#10;AuZ7WyttGN5e3UVl5ulxT3FwtxdNtiRPupEvzrsXfv21kT/F/wAY2N8l7pviBvEfhjSf7UuJb1LW&#10;Bn1aziSy/eo0SbWeJri4/wBVsV/Kr1/UPjPpVj8PbbxY+malcLdStBBpNvHE99NIrsrIi79rbdjv&#10;8rfdUtTPC/xt0DxVa6VPZWuo7NRexigSWFVfddW5uFVvn/hiXc/6bqFrzf1uH94828C/FbVb3xz4&#10;Wg1bxd/aEmrW1mYtG0mWy3qXskld7q3eLz1XdubfE+350+WvpXPHFeMeNfj7a+E/icvhaKwsLwW8&#10;drNeO2pbLqKOQy73jtxE29Yok8123r8rUl9+0FE15pkFr4Z1SOee8VLmO+aCLyrNrWW4F1/rtuzb&#10;D/F8y/3KqUoy94OXlPaqK8W0X9pnSvEdy9ppvhLxPcait41v9ha1ghmZViWX7R+9mRPK2unz7v41&#10;9a7fwH8R9O+Itm95pMM5tFgt5WuJVXZuli83yvvffRXTd/vUgOyooooAKKKKAPNPAv8AyWn4n/7u&#10;l/8ApO9FHgX/AJLT8T/93S//AEneigDf0T/koHiv/rhZf+gy11lcnon/ACUDxX/1wsv/AEGWusoA&#10;KKKKACiiigAooooAKKKKACiiigAooooAKQ0tIaAIyflxjivkb9qfTovHmu+GZNb1nR/AtrptveLL&#10;Dq16s2oukjQYeO1h3bl/df8APTPzdK+uzkr718U/txaFp2g6l4Et9N0+106BrbVXMVrAsSs++z+b&#10;5a4cdKMMNJyPrOE6VWtnVCnRnyS197t7rH/AzQ9DZPF9l4N1LxD4ju/sMH9pXLSLpFgyfv8Ayv71&#10;4n/LX7n3qqfFLxN4j+Dmh+AH0WDw/pGo63pEjvqdrYfadQiWNbb5PtU+7zd3m/xxfw1e/YoOJ/ia&#10;M8/2dYf+3lZv7XgP9i/Bw9v7Gux/45ZV5rqy/s3nh7v/AO0fXvL6b40+qYl+1jfXm+17lzd/ZOuJ&#10;viv4n8af8JncTeKkhgs5YbfVpPPgiaR7jeywN+6X7ifdX+Gvr+3gitIkjhRYoo12qirtVVr4/wD2&#10;DiP+En8eDOP9C07/ANDuq+xcfLiu/LpynhoymfLcY0KWGzyvSow5Yrl0/wC3USUUgpa9E+NCiiig&#10;AooooAKKKKACiiigBBXmejeGj4u+C2i6atz9jkaC1uIp9m/y5YpUlQ7f4vmRa9MFeUR6Nq3iT4C2&#10;OmaJNBHqFzYxR4un2pJFuXzU3bH27k3ru2Nt3e1JhE0tV0nwleeBtd1HVrK607Srtjq+p+c8sVwk&#10;kWz978rblZfs6bdn9wbamT4ReEpNLurEadN9mvYIYZZFu51lbypnnRvN3b1cSyu+/du3GuM8J/BH&#10;UvDfwOufBlqtjYT3epy3EsUVxLPbwWst75rxI7rvb9x8nP8AFVX4RfCvXPhKPG3ibVbW0n1jUbC3&#10;eWHSbua6+2XUSyvLNtaJNjSvL91Vol7sZBHmkdnZ/BHwZpu1LfT7hUC+XKH1K4fzv9Ia6/e7pT5r&#10;ea7vufcfmaq994E8A/DewbW5rOa3htLmK4jYT3V08Um9liiij3O23fK+2JF27m4WvNfA37N11NBo&#10;B8TaVodrYJHaNqek27POl08EFx+9l3xJvleW63vuX/lknzNU2ifszalLHYRazbaBGiy2v25LbdcJ&#10;fNAlwy3Uu6JN0ryyxfL/AAqn32pv3Q92R6ve/DPwr4l8K6JpUlhdR6Vp6iWzSC6uLSaINGyHLq6S&#10;fMjsrK553HcKpr8PfBHgrXNG1VbaS0uxPBaWKreTtD5vkeRFiLfs3eUuzdt+6K848P8A7OeqRxWQ&#10;1fT/AA+saG3a806GRri3v54LW4RbmXfEm+SWW43vuX/lknzNWU/7M3id7CKBbvR0v7CzeGw8RiZz&#10;fRH+zVtYok/dfuo1dpW3K/8AFu2UvhlID3PVPhf4X1m6u7m90yO5uLq4+2zSGV9zv5H2fru+75Xy&#10;7fu+1ZL/AAL8FNpcdk2m3U0UTuS8up3TTMGh8pkeXzd7L5fybWbb7V5fp/7PfibR7OW3tIdKit9S&#10;gltb6Fr/AOW1SWa3+0PAkVlErb4oPubU+b+Nt1d3p/wjuvD3wt8RabpS2Fh4w1yK5kvNSg3L51xK&#10;7v8ANLt37U81lVv4RT+yKPxGj4Q8A+E/Desaunh3zE8Q2aMk93eXN1ePG08UX3nlf5/lt4D97+H+&#10;HdVjwzZeHvgn4b8MeD4DKXnP2e3S3tHkeeX70srLErbF3OWZm+Vd3WvKrT9nrxFp97qz6fpfhrRr&#10;HWzLb3NlY3MqpZwSvaJL5WLdfNZoLX/Y+Zq734r/AAivPHutPqVsmmfabTSHs9Pa6LK6SyTo03zb&#10;G8tWii2b0+f52pfyjPWgy/3hRvXbncv1r5tf9mrUpLfWLgaf4djvJIc6VpqFvsmmtLcbrqKJvK/d&#10;b4lRfNRN25nbbXG3HwK1TQ4dC8FNoNlqtpeSyv8AZtt5d2ujJLf+a8sU8tv5TP5C7PnaJ/k+T79N&#10;Cl/MfY+4etLXi/wF+EGq/DaXVLzX54rzVrqKKGS8guEl+17WdvNdVt4mD7n/AI3lP+1XtFAzzTwL&#10;/wAlp+J/+7pf/pO9FHgX/ktPxP8A93S//Sd6KAN/RP8AkoHiv/rhZf8AoMtdZXJ6J/yUDxX/ANcL&#10;L/0GWusoAKKKKACiiigAooooAKKKKACiiigAooooAKKKKAGV8eft8/8AIc8Bf9emp/8AodnX2H2r&#10;48/b5/5DngL/AK9NT/8AQ7OvNzH/AHSZ9vwT/wAlBhfV/wDpLKf7E/8Ax9fE3/sG2P8AO8rO/a6/&#10;5A/wa/7A1z/6DY1o/sT/APH18Tf+wbY/zvKzv2uv+QP8Gv8AsDXP/oNjXmR/5FX9fzH21T/kvvn/&#10;AO2G3+wZ/wAjR48/68tO/wDQ7qvsWvjr9gv/AJGjx5/15ad/6HdV9i16GWf7rE+M45/5KDEf9u/+&#10;kocOlLSDpWE3jDRIb+6sZdYsUvLUbp7drpPNi+Tf8yfw/L81eqfCm9RWZp2vabrKSvY39teRRP5c&#10;rwTK4Vv7rVPDf2t3HE0VxG6zp5kbK33lx95fzoAuUVj3Wv6Xp88kNzqdrbyxmMss0yqy7ztT/vra&#10;1TabrNhrEDS2V7b3kSt5bNbyK67v7uaANKimb1/vU+gAooooAK828P3OsWfwZ0mbQYDc6othEYIv&#10;ISXefTY00S/+RFr0muT+Ff8AyTnw9/15pQB5J8QZvjDrfw8WGzso9Pvbq6W1maKQ2F6iyyxKjJ5D&#10;3W1E3u7N5qt8n/fWRrVz48v/ABZezaQ3iWw1SPUJ7KVxFcNYw2rSxW9q0SSp5ErfM1w0u19ux9/9&#10;2vp6igD5ylvPFtrpmvnxTf6pqugz6ZrEL2+oWMEW9vtSwWSL5USfvZUL/J/FvSvdfDFvd2Ph7S7e&#10;/l829itIkmcfxSBBu/WrF/plpqJg+120Vx9nlW4i81N3lyL9119GFXlPNJbW/r+tRS3HUUUUxhRR&#10;RQAUUUUAFFFFABRRRQB5p4F/5LT8T/8Ad0v/ANJ3oo8C/wDJafif/u6X/wCk70UAb+if8lA8V/8A&#10;XCy/9BlrrK5PRP8AkoHiv/rhZf8AoMtdZQAUUUUAFFFFABRRRQAUUUUAFFFFABRRRQAUUVxWqa7f&#10;65q8+i+HnEM1v8uoaq6iSOy3fN5aL/HPs/hPypvVm3fKjgGhrnjHT/D88FrPLJc6jOCYNOs4jLcS&#10;DJ+bav3U6De21F/iYV8dftyXfiLU9Y8CyTabbaFEbTUzElxObq4Yb7PcJUjKqjf7kslfZHh7wxZe&#10;Go2WzhcTzOXubuWTzZ7lucPK7fM/t/d+6uF4r5a/b7/5DngH/r01P/0Ozrzcx/3SZ9vwXHmz7C+s&#10;v/SWc/8AsR+GL/VNY8ewnxPqdmWs9PEhtIrUq25rr/nrA1Vv23vBNzpN18OrAeJNTu4YrXUI4Vuo&#10;rULGq/Zdq/uok9Frq/2DePEXj4/9Oem/+h3lN/b258QfDw/9O2p/+h2dedH/AJFX9dz7SpFf6/cv&#10;n/7YcJ+xn4cuZvEHjVrnQrfxLFHbWDMttdNa3C/NcfcR22t/wOVa+tdC8PeBfEFzNbxaTDDqFuN0&#10;+n3sLR3EXT5tjdV6jeu5G/hY14J+wZ/yNPjv/ry07/0O6r6m8ReGLLxLCiXcLi4hYPbXcMnlT2rc&#10;ZeJ1+ZP/AGb7rZXiu7Lv90ifHcbrl4gxEf8AD/6SioPhT4PYfN4a01/9+3VqxZPgn4X+03ElrbSW&#10;Pm3cV15ds21E2oqNEqfdVXUfMP4txrR0jXNQ0fWbbQfEEqSTz7lsNVRNqX21d5Rl/gnVQWKj5WVW&#10;df40i7avVPhTznWvhDba34YstAn1S8fTbW6SRBLFA7pEsbosSnZ/tfebc1ZkH7NvheG3lgefUbmG&#10;X7y3EqP/AHP9j/Zr1migDgfFnwn07xbc+de316p8uCJUi8rapiMuxsMn3v3z89v4dtQN8E9AudDi&#10;0i7a4vbOK8+2oLgRMQ/lGJV+70VK9FooA898NfBjw/4U1q31awWYX0CpH5z7SzKqOgVvl/uv/wCO&#10;LXoVFFABRRRQAVyfwr/5Jz4e/wCvNK6yuT+Ff/JOfD3/AF5pQB1lFFFABRRRQAUUUUAFFFFABRRR&#10;QAUUUUAFFFFAHmngX/ktPxP/AN3S/wD0neijwL/yWn4n/wC7pf8A6TvRQBv6J/yUDxX/ANcLL/0G&#10;Wusrk9E/5KB4r/64WX/oMtdZQAUUUUAFFFFABRRRQAUUUUAFFFFABRRRQBynjTWLu2jtdM0oka1q&#10;TmKCTZv+zRqcy3DL/dRf++naNf4q0vDuh2vhrSrbT7NXWCIdZDudmY7nd2/iZ3LMzfxMxrD8LRjX&#10;fEeueIJWDxpO2k2POdsUD7ZT/ss1x5qt/eWKL0rtaAGV8eft8/8AIc8Bf9emp/8AodnX2HXx3+31&#10;/wAhrwF/16an/wCh2debmP8Aukz7fgn/AJKDC+r/APSWQ/sOXH2XV/iLNt3eVYac+z6G8NVv21tR&#10;/tpvhbqHleV9s0++n8rO7buNm9SfsT/8fHxN/wCwbY/zvKzP2u/+QR8G/wDsDXf/AKBZ15cf+RV/&#10;X8x9tU/5L75/+4zd/YL/AORo8ef9eWnf+h3VfYtfHX7Bf/I0ePP+vLTv/Q7qvsWvRyz/AHWJ8Zxz&#10;/wAlBiP+3f8A0lGT4h0O18SaVc2F4HNvL/HGdrxup3I6N/CyMFZW/hZazfBes3dyl3pmr4bWtNZY&#10;rl1TYLhW/wBXcKv9x1H/AAFlkX+CuqHSuM8UIdD8T6J4gT5IXmXSb7nG6Od9sLY/iZZ/KVf7qzy+&#10;teqfCnaUUUUAFFFFABRRRQAUUUUAFcn8K/8AknPh7/rzSusrk/hX/wAk58Pf9eaUAdZRRRQAUUUU&#10;AFFFFABRRRQAUUUUAFFFFABRRRQB5p4F/wCS0/E//d0v/wBJ3oo8C/8AJafif/u6X/6TvRQBv6J/&#10;yUDxX/1wsv8A0GWusrk9E/5KB4r/AOuFl/6DLXWUAFFFFABRRRQAUUUUAFFFFABRRRQAVWuriOyt&#10;pZ53CRRqzM5/hWrNYvi2ykvvC2tWsGfNuLKeKPH95kagDN+GVpLbfD7w4tyuLt7CGa5wPvTuu6Vv&#10;+BOzGurPSsfwreQ3/hnSLqDb5U9nDJHt/usimtg0ARIezY3e1fDH/BSbx7oXgLWfhzJruoCxS6tt&#10;VS3LRSSBmH2P+6retfdAHOcD618Tf8FJP2XZP2i7f4ZPF4iTQv7O1KewO6y+0bvtaxYf767Qv2b/&#10;AMf/ANmsMRThWpyhPY9XKMdXy3HUsVho8047XKP/AATe8f8Ah74haz8S5NCvhqUVvb6ZFOVhkj2l&#10;nvCB8yL703/gpF498PfDXUfhk2tXQ022mt9Tit9sLOmVNn8vyqcdqZ/wTU/Z4m/Z31j4jWE+uwa6&#10;2q2mk3Ze2gCRxFZb9Nqsrssv3fvL/FuX+HNWf+CjH7OLftG+JPhhpA1yXQRYW+rXBkj09rxn3yae&#10;mNodOm7/AIF937zCuX6tR+q+xv7p9C85zF57/aUqcfb/AMv2fht37eZH/wAE3/iF4f8AH/iD4jPo&#10;GoDUIrW20xZGEMke0s10f4kX0NfcjsD8qgN9Tivzv/YC/Zu0P4AL43l8Ua5D4hOp3ttp8K21s7RR&#10;eRCsrStJG7Lt/wBNRfnxt2V9eWqfCTUJJITZ+GJpV24S4jgk3h2dF27h827ymrpw9ONGnGMPhPBz&#10;rG4nMsfUxOKjy1Jfy+Wnn2PWx0Fcn8ULdpPh34ia2UG6gsZrm2/2Z413xN/wF1U/hWJZeFPhpfpp&#10;rW3hXQJl1CWWK2ZNJi2s0e/f/B8v3Hp3i/4beBdO8J63eSeDvD6pBZTys39mQfwo3+xXQeOdn/bu&#10;mpAkrahbJEy7lZ5VWuXv/jV4E0q/urS98XaPY3Nqu947m8SIsu3d8u4/P/wGp/Cvw58O6R4f0uA+&#10;HdKhuIraJJCljErbggz/AA1HffB/wjqepSX1xo6NcypscpLKi7du3btVttAFaH9oD4Z3M80cfxA8&#10;Mv5EXmyuurQFFX/e31pWvxO8J3tnDcRa/p6W00cVxC8s6xiWKTYUdd33kbzF+b/aptv8L/DlrHdR&#10;Q2LwLcwLBL5dxKu9E27P4/vLsT5utRt8KPDAu9OvHsXa4sLWOytpHuZW2RK6uq/e+b5kWgCyPiX4&#10;UeXyk8Qaew8rzfNWdPK279md/wB371S6l470TStVj025umW8lZEVI4ZXyzbdo3KuP41H/A1/vVzd&#10;h8BfCNrpy2l1Z3GqheBJe3Ls+3fuUZU/w9q6C98B6NqOtDULmKWa4WVJUQzsiI67fm+U8/ci+9/c&#10;WgBsXxJ8MTJDs1yyNxNB9qjs/NH2ho9u/Plff+7/ALNdNBPFdQpNE6vHIu5WX+Ja5C3+Fvh20gii&#10;tbae3mij8qC4FzK8sQ2ouQXZs8RJ97+7XWWVlFp9nBbQDZFDGsaL6KvAoAtVyfwr/wCSc+Hv+vNK&#10;0Ncudet1iOj6fp9/uLeZ9tvntdo/h27YZd3/AI7XJfBm88RzeCvD66hpWlW1l9hTbLa6pLPL/wB8&#10;tbp/6FQB6TRRRQAUUUUAFFFFABRRRQAUUUUAFFFFABRRRQB5p4F/5LT8T/8Ad0v/ANJ3oo8C/wDJ&#10;afif/u6X/wCk70UAb+if8lA8V/8AXCy/9BlrrK5PRP8AkoHiv/rhZf8AoMtdZQAUUUUAFFFFABRR&#10;RQAUUUUAFFFFABRRRQByHwvPkeDbLTG4fR2fSWz94/Z3aJXP+8io3/Aq649K4kH/AIRnx+7tuj03&#10;xDt+YngX8abf/IsCL/sj7P8A3n57Y9KAGGvKP2iP+QX4M+7/AMjNafe/3Ja9XPevJ/2g/wDkGeDm&#10;/u+JLX/lnv8A4Jf++f8Ae/g+9/DWVT4ZHXg/94p+px/wFley8T+NJAq+bFoemvteFbc/8fGo/ehj&#10;+WP/AHV+997+Km/FfUDq/iH4Z6hceVHLdaJezsPtH2ZAzS6azYLf/tL95fmWm/Az5db8cqM7P+Ef&#10;sNuxV2f6/Uvusv3v/Zfu/wANV/HjSNqPwnKLOzJ4euv9Rp4vG/1ml/8ALNuF/wB/739371csdcMf&#10;R1ly5zbz/Qu/s/eD9N8T6Z4ql1S3lme119tqGA6eMNYWG5WgjfaVO1flfPSvR1+B/gtFtYV0lo4L&#10;V1eKJLudUVkZmX5d/wA3Lt1rkP2W9o0Hxrt27P8AhIM/JIJF/wCPCy/j/i/3q9vH3vxrpo/w4nh5&#10;lpjKi/vMwLPwXpNhHpSQwSxJpcsk1qqXEm1Xfduz83zffb73rVL4nYuPB11pScNrDx6SMfeC3DrE&#10;7r/uRs7/APAK7CuHVv8AhKfiAGGZNO8O7lJH8V/Kvt/zygZvr9q/vJWx5p3FFFFABRRRQAUUUUAF&#10;FFFABXJ/Cv8A5Jz4e/680rrK5P4V/wDJOfD3/XmlAHWUUUUAFFFFABRRRQAUUUUAFFFFABRRRQAU&#10;UUUAeaeBf+S0/E//AHdL/wDSd6KPAv8AyWn4n/7ul/8ApO9FAG/on/JQPFf/AFwsv/QZa6yuT0T/&#10;AJKB4r/64WX/AKDLXWUAFFFFABRRRQAUUUUAFFFFABRRRQAUUUUAY3iPRLbxJpNxpt3vWCXaRJE5&#10;SSJ1bekqt/CyMqsrf3lFZXhTxBP9ol0LWykWvWi7ncDbFfRf8/EWf4f7yf8ALNvl5XY79dXP+IvD&#10;tr4pgjS482Ce3bzbW9tm2XFtL2eN/wBCMbWXcrBlZlIBuN1/CvJv2iB/xKvBnt4ms/8A0CWuhTxT&#10;q3hnbF4js5Lu0GNuuadbu0R4/wCW8K7miPqy7o+NxZPu1yfxw1O01zw/4KvdPulv7OTxHautxZFZ&#10;kZdkvzbl4C/7f8P3v4ayqfDI7MF/vFP1OU+CCtH4j8dqyyrKmg6duW4tVtZF/faj96Bflj/3V+8u&#10;1v4qrfEBUkvfhN5mzb/wj1237yfYPv6d+P8AwL+Bd0n3kWrPwMjWDXfG6LH5UX9gWGxEGVX9/qP3&#10;Wf5j82eG+625fuqtN8cRu2q/CdYku5WXw7cttsrJbp/ll0z5sN90f7X+7XLHWgfQ1fdznX+tDpP2&#10;ZEkj0bxoJFuFceIQWF1YrZSf8eFl96FOF/r96vbR978a8D/Zu1HTdB8J+OLy7nstLsIdf3PM82yB&#10;f9Asv45G/wDHmr0U+IdZ8Vt5Hh21e0sWOG1zUYGRB6eRA3zy9PvNsTncrP8Adrqo/wAOJ4eYq2Mq&#10;L+8y54n165W7j0PQnVtfuoydzruSwiz/AK+X8m2J1kb/AGVdk1/Dui23hvSoNOtNxhj3EvKxeSV2&#10;be8jN/EzszMzf3mNV/Dnhy18L20iW4mnluJDLdXVw/mT3Mv9+V/73YAfKqqqqFVVUdBWp5wUUUUA&#10;FFFFABRRRQAUUUUAFcn8K/8AknPh7/rzSusrk/hX/wAk58Pf9eaUAdZRRRQAUUUUAFFFFABRRRQA&#10;UUUUAFFFFABRRRQB5p4F/wCS0/E//d0v/wBJ3oo8C/8AJafif/u6X/6TvRQBv6J/yUDxX/1wsv8A&#10;0GWusrk9E/5KB4r/AOuFl/6DLXWUAFFFFABRRRQAUUUUAFFFFABRRRQAUUUUAFIelLSHpQAw968H&#10;/aK8E6FdQ+FL9tNitdRuPElmst5Zs9rcSfJLwZYtrH/Z3GveD3ryX9oNN2meDRh3x4ktm+QZ/gl6&#10;/wB1f9r+GsqnwyOzB/7xT9T5u0fxFqHw38U+JraLXL63a50OzDRald2tjOuyW92K0ctrL/D/ALX3&#10;WVm+98tSHxDdfETXvh/Z6hrnn29joM7bBqkD/wDLWw/54WsTRfd3btzbVR2/h+ZNQsrpvEeqDT7D&#10;U2tk8P2+F0jw8mpQL/pN/wDdadvMT5t33v4t38KrT/h9a6mvi3wX5llr8efD8zJ5vhqCxB/f6d8y&#10;bG/e/Nt+ZvuNt3fKzVypfuLH0NWT/tnme/8AwD239l3wHpFha+L7ubS5pNVt/EG2K71m3zeR/wCg&#10;Wnd2dl+9/C1fQ4+9+NeHfsrJDH4c8ZLbRW0UI8QDatmZPK/48LL7vmfN/wB9V7iPvfjXVR/hxPDz&#10;K/1ypf8AmZJRRRWp5wUUUUAFFFFABRRRQAUUUUAFcn8K/wDknPh7/rzSusrk/hX/AMk58Pf9eaUA&#10;dZRRRQAUUUUAFFFFABRRRQAUUUUAFFFFABRRRQB5p4F/5LT8T/8Ad0v/ANJ3oo8C/wDJafif/u6X&#10;/wCk70UAb+if8lA8V/8AXCy/9BlrrK5PRP8AkoHiv/rhZf8AoMtdZQAUUUUAFFFFABRRRQAUUUUA&#10;FFFFABRRRQAUUUUARt1/CvI/2hsf2b4P37Mf8JNabPMz97ZL93H8X93d8u7G75c1643X8K8m/aF/&#10;5BXg7r/yMlr/AOgS9fasqnwyOzBf7zT9T5b1+006Xx/ex6pDpJkOjWSldWvLm1k/19195U/2dvX+&#10;Hb/FuqDw9Z+HtN+I2hRQR+GobaLSbpfl1C7ljXbPZenzL8u7/Z27t9a9tb303jO4/syz1W8tk0az&#10;x/wjuii/gT/Sr/7vnfvF+bd97+Lzf4dtNsvCzT/FrR59Q0DWI7mXTbp/N1Hw9BZO226sNm1kX5vv&#10;fxfKrMu75WauWP8Aux9FWd85u+/6Hsn7OXxA8NaPpvjSDVPEum2F2/iHd5OoXkUMv/HjZ/ws1ewH&#10;4reEpEBttfstROPuafJ9qb8ot1ebfsox20PhzxgtmLIW/wDwkHyjTlm8j/kH2X3fM+b86929Pxrp&#10;o/w4nh5k74ys/wC8zyvSvj3oWsWVtcQWGpFrny/It9sW+VXZkV1bzdm3ftTO77zrXUar8RNJ8PtC&#10;uqfarGeVFleI2zz+TuYou9ot6Lyr/wAX8LVpS+FNFuI1jl0izljS1NoivbKwWD5f3X+78q/L/s07&#10;/hFtHD2j/wBk2O61j8mBvsyfuk/upx8q+1bSPNOStvjp4Sms0uRqMuxonn+S1lb5Fbb/AHOv+z96&#10;rVn8W9C1KDXZtOklvzo9r9qnhjjZJcbWbbtk2/NxWrD8PPDFvPJNF4f05HljWJz9mX7n93/Zq8fC&#10;Wh+VfRtpFh5d8nlXK/ZkHnr/AHX/AL340Acsnxk0e48QHSI7O/e5W6+ys/lqqf61Yd/3vmXzWC1P&#10;f/GTwrpt5e2lzfXK3Nm22VBp87fNv8rC4T5/m/uVvQ+DNAgu1uY9F05LlZfOWZLVN4f+9ux973qV&#10;/CujzyNJLpNk7s25neFSS24t/wChMxoAPDviKy8T6TFqOnSNPbSFlVnieNvlba3yt83atmqllp9t&#10;psHk20EdtEDu2xLtWrdABRRRQAVyfwr/AOSc+Hv+vNK6yuT+Ff8AyTnw9/15pQB1lFFFABRRRQAU&#10;UUUAFFFFABRRRQAUUUUAFFFFAHmngX/ktPxP/wB3S/8A0neijwL/AMlp+J/+7pf/AKTvRQBv6J/y&#10;UDxX/wBcLL/0GWusrk9E/wCSgeK/+uFl/wCgy11lABRRRQAUUUUAFFFFABRRRQAUUUUAFFFFABRR&#10;RQBG3f6V5F+0Ns/s7wduKAf8JNabfMz9/ZJ0x/F/d3fJn73y1663f6V5L+0JJs0vwaNzLu8SWy/K&#10;dv8ABL/31/u/xVlU/hyOzBf7xT9T5X8UHTD42v5tUTRrueLQ7VwNbubxJW/e3XRovvfLt+//AA+V&#10;/FuqDwTdaHc+PfDV3BD4YsTcaPcSukEuoTgbp7P5Wz/wL/Z27t9al59vuvEWpvp0er3sJ0C1y2h2&#10;Qng/19/185fMVd27733m81vu7aPASarD4p8GNcx+JLQN4fmWJ7iOK0Dfv9O+VWRfn+bb97+Lbu+X&#10;dXLH/dj6Ks75xp3/AEPov9mIudH8bmZrhpP+Eg+ZrqTfL/yD7L7zV7Z6fjXhv7KrwyeHvGjW8lvL&#10;EfEHytZrIsf/ACD7L7ok+b/vqvcvSumj/DieFmX++VrfzMdRRRWx5wUUUUAFFFFABRRRQAUUUUAF&#10;cn8K/wDknPh7/rzSusrk/hX/AMk58Pf9eaUAdZRRRQAUUUUAFFFFABRRRQAUUUUAFFFFABRRRQB5&#10;p4F/5LT8T/8Ad0v/ANJ3oo8C/wDJafif/u6X/wCk70UAb+if8lA8V/8AXCy/9BlrrK5PRP8AkoHi&#10;v/rhZf8AoMtdZQAUUUUAFFFFABRRRQAUUUUAFFFFABRRRQAUh6UtIelADD3ryb9ohsaX4MH97xPZ&#10;r/45LXrJ715N+0Azf2X4QC7+fElqpCSbN3yS9f7y/wCx/F93vWVT4ZHXg/8AeKfqct+zzK91478W&#10;mZ5p3bSNM8x55hNI37+/+9J0k+Xb8/8Ad2r95WqT49Jb2XxG8DITbwxf2dqKIJo5GTm405du2P8A&#10;2fl2/wAS7k/iqH9nWbzfGPit0bcn9k6awYPlf+PrUd+3PzAbt33vvNvbo1VvjD4rtdb+JPhGTw6+&#10;o+IDa2GoQ3J8KzPI0DtcWJVJZI1ZUVvLf5XK/drlj7+HPfryjSzmV9P+GOk/ZieWfSPGzSzXM8o8&#10;QAFry6W5l/5B9l96ReGr2kNk184fC7Utf+GFtr2narZ6Lo1zqmp/bbWLUNUX7Q8X2W3izFawea0v&#10;zxP8m5a990S4kvdHtJ5iZZZYlZ2+zPa7j/1yk+ZP91q6af8ADjzHhY6UJYqpKl8PMzWooorY4goo&#10;ooAKKKKACiiigAooooAK5P4V/wDJOfD3/XmldZXJ/Cv/AJJz4e/680oA6yiiigAooooAKKKKACii&#10;igAooooAKKKKACiiigDzTwL/AMlp+J/+7pf/AKTvRR4F/wCS0/E//d0v/wBJ3ooA39E/5KB4r/64&#10;WX/oMtdZXJ6J/wAlA8V/9cLL/wBBlrrKACiiigAooooAKKKKACiiigAooooAKKKKACkNLSHpQAxv&#10;umvnT4qeI38RJosepXWqzwjVoWsI/C2jbSLnY+z/AEy8PkSp9/7i19GdRXjn7R8ccmh+GPtKCaz/&#10;ALeg+0R527o/Kl3ZYfdwufmLKv8AeO3NRU+E6cLHnxFOPmefeCPC0eua/wCKIx4X0+w1KysLS6ub&#10;zxVcz+ILi4+a6WL5HdIomXynO6J3X59v8FT+MDrMWr/DoT+JtbvF1XRrq7nso38q3yr2T/6q2VNy&#10;qjyja+7chZN25lar/wAE4jb+JvHweGOO7Ohad9o8oSKrNuv9vyyfMv7vy/vbf/ZmqfEeFJZPhd58&#10;Ed1ZDwxdNdRuWBaPzdM+7t/i3bfvMq/3mrm5pew5j3fYQjmvsZe9H/gHRfsraFB4d0Lxpaw6a2mt&#10;/bwLwPNHO/NhZN80iKob73/j1e7ivGP2ao7mLTfHS3axLdDxGfM8lZFTd9gsv+enzV7OK2o/w4nj&#10;4/TFVPVj6KKK2OEKKKKACiiigAooooAKKKKACuT+Ff8AyTnw9/15pXWVyfwr/wCSc+Hv+vNKAOso&#10;oooAKKKKACiiigAooooAKKKKACiiigAooooA808C/wDJafif/u6X/wCk70UeBf8AktPxP/3dL/8A&#10;Sd6KAN/RP+SgeK/+uFl/6DLXWVyeif8AJQPFf/XCy/8AQZa6ygAooooAKKKKACiiigAooooAKKKK&#10;ACiiigAooooAafvCvIP2it/9k+DPJ8n7T/wktp5H2jd5fm7Jdm7b833ttevn7wrx39o54U8O+GWu&#10;XSO1HiCD7Q7qWCx+VLv6f7P975f73y5rKp/DkdmCV8TTXmjk/gUIf7Y8ZfZPs32H/hHrD7L5Pm/d&#10;8/Ud+7zP+mnmVS+Imw6t8IceR9u/4R+6+xfavM8rz9+m7d3l/N03/d/4F8m6vNfFPxLPwx8IfEnW&#10;LXWY9O8Qy6VotrA1qoleWd7q8+SJLnmVvI+b5t38f91dtf4f/EuH4l/D74W3+oayt5PbaNq1lrbX&#10;KhZIFW807YrLB8obZ5G3crKyt83U544/7sfS1FL+2+v67f16nvX7Ln2T+wvGn9n7fsf/AAkI8ryd&#10;+Nv2Cy/vf5/u17kv3jXjH7NLzy6b46a4aFrn/hIj5n2dpGTd9gsv+enzV7Ov3jXXR/hxPnsyd8ZV&#10;/wATH0UUVseeFFFZmra7p2iQJNqV9badAzeWst1KsSs393LUAadFc0vxA8MuxU+INLyrMpBu48hl&#10;ZVP8X950/wC+1qXS/G/h7XLhLfT9e07UJXi+0Ilvdo7Mn975T933oA6CiuYX4jeFHV2XxJpLqi7m&#10;Zb6LCru25+9XT0AFFFFABXJ/Cv8A5Jz4e/680rrK8gXWvEmh/B3wvP4Ys4Lq/kSCKQTReb5UW1t7&#10;rF5sXmNx9zetAHr9FfPdz8a/EV1pWrX+j6loMlv4f0NNXvpb3T7i3/tFt9wrxRK8u6Db9lddzeb8&#10;zVau/i34sufCnibxfYzaJZ6Vpc11ax6LfWcrXZaDKbnm81FXc3zbPK+4R89AHvH8NL6V4/4j8eeM&#10;z8ZbXwzoNjDdeH47Cyvb64WzildPNuJUb53vYiq7Yv4Ypa9g9KX2RfaAdKWkHSlpjCiiigAooooA&#10;KKKKACiiigDzTwL/AMlp+J/+7pf/AKTvRR4F/wCS0/E//d0v/wBJ3ooA39E/5KB4r/64WX/oMtdZ&#10;XJ6J/wAlA8V/9cLL/wBBlrrKACiiigAooooAKKKKACiiigAooooAKKKKACkPSlpD0oAYev4V5F+0&#10;QzxaV4PMUgjnHiW08kY+/Jsl2r/wJuPvL/vL96vXT1/CvH/2iiV0XwqzSSQQt4ht0llgOJVVopVL&#10;L/tc/d2tu+7jnjKp/DkdmC/3qn6nxH+0X4tk0q102OBNb1SF59Gmt9Q0yTD7UudR3I8sqr8/mM2z&#10;5V+7/sbm5z9lltN8S6pZG80vUI9SRr17efWPnW5k3WCpFuX/AGd3ybl+/wDe+eov2whba1rejvey&#10;2sl3INL3jUDPd7R5t58sXlL8y7drM/zfxL/srU/Ytshout3PzQ2Kz2Fx9onsBPbTrC0th8yh1b/g&#10;GxW3btv+1XLH/dj6aaazvl5f6sfbv7Mnw88I6joXi6SPTrXVLddd2wzzIzMV+xWv95V/9BWvaB8L&#10;fCO7/kX7Lr/zyrgv2aLua90zx1NcECdvEfzjzvN/5h9l/FXs4+9+NdNH+HE+dzG/1ypf+ZnMf8Ks&#10;8If9C9Zf9+qP+FWeEP8AoXrL/v1XV0Vseecp/wAKs8If9C9Zf9+qZqPw20C/0q000WItrCC5+1C3&#10;tT5SSttZfm2/w/NXXUUAeWv8AvDdzLbzXk17eyW0QhtWldM26rt2Km1f4dg+9uqzpHwW0Tw+80un&#10;TTw3D6V/ZYlkWOV9o3fvd7Jv3fN/e2/KvFek0UAeM2/7MHhaz0hdPS91Z4/KZGme4TfK7y+a8r/J&#10;taVm/j217DHGIolVf4V21LRQAUUUUAFeTwweG5fgforeKNIttd02G1gZbK7tln82U/JEqI/V2Ztq&#10;f71esV5Jpmj32r+AfhrNZwG5isL22u7qIFV3ReVKm75v7ruj/wDAKAK9xq3wqvL2LTtT0LT4P+Ea&#10;PlLc6hoW2y0tkVH2pdPF5Cbd6/cf71W9ePwb1PVBf61J4LudT1OxMv2u9Nq0t1ZsjLu3v9+Lajeq&#10;/LVe4+AtrbWAutMn0208UvrL6xca3NpSyG5Zp3lWKVVdGZU3oF+f/lklYF/8F9N8PaUNKl8W2Flq&#10;Ws3NnFB/a1qrLeeQ7StbmHzU8xXlllfYrfx/xUfZF9ou21z8CdP1q3Wx0zwaL6wsYtUtZ7CxtZHS&#10;J5nRHi2Lu/1iN9yvQ2+J/g6K2u7hvFeiJb2k/wBluJTqMWyGb/nkx3fK/wArfL7V5p4b/Zpfw/oP&#10;9jp4hg/syVNP89INM8pt9tcPO2z97tVXd2+XZ8tWPDnwP/sXU9IW98UWd1rWm2cSwQ29j5X7iCCe&#10;C3byjKzfI13KzPn5m2/dol8Iz03UfGvh7SNCg1nUNd06w0i42tFqFzdokD7uV2ux281bi8R6RLcr&#10;DHqNrJO832dY1lUs0vlebt/3vK+b/d5ryrx/+z8/jDwB4e8J2muW1vYaXpb6dJFqGmm7il3QpEs/&#10;leau2VNjbGbdt3vWx4Z+Dlx4b8Zpqp1mG40m3mnurbT1sjHKkskUUCbpfNIfZFEyL8i/f9qfu3kH&#10;2Ymvr/xp8HeFbvX7fVtZFpcaCts1/D5ErtF5/wDqVXavzs391NxrP1X9oHwfpMOoXE8ustaWE7QX&#10;F3B4d1CaBHR/KYeakDK3z/L8prH1L4E+H/Gl5ceIDqCX+oXeq/bRfRruiMSzRf6Ps37G+S38rd/t&#10;v/ep2k/CvwrpekWnguzv9Ig8RiS01XWGtoIkvNRWK4SVpZUVt+15P4n3Y3d6lfZCR1+v/EnSdE8K&#10;WWu3Fwmn2l1PFFGuryf2a/zPtf5bjb8ypvba33ttaGv+NtM8N32m29/KIVvvOf7Q7KsUUUUW95JW&#10;Y4VfujP+0tcT8bvgtP8AGKC2tX1e0tdNS2uLW4tL3TvtSt5uzMsQ81FWVVR1V2Dbd7Ve+JvwouPH&#10;09rLa6wmmm0tDaxQy2rywsjXFvK6yosiF0dbfymXcvyu1MDutB17TPE+mRX+k39tqlhLu8u6sp1l&#10;ibB2na68GtWuA+F/hGx+FPhfS/CZvbI3bS3V1GttAtqkrPK0spii3NtVTL0z/Ou/pSAKKKKYHmng&#10;X/ktPxP/AN3S/wD0neijwL/yWn4n/wC7pf8A6TvRQBv6J/yUDxX/ANcLL/0GWusrk9E/5KB4r/64&#10;WX/oMtdZQAUUUUAFFFFABRRRQAUUUUAFFFFABRRRQAUh6UtIelADD1/CvIP2iS50jwiqo8zt4htw&#10;sKyLGsx8qX92xb5dr/d2t97dt716+ev4V5D+0TGraL4TVt6J/wAJFb7pUcK0P7qX5lz6f7Pzf3fm&#10;xWVT+HI7MD/vVP1Ph79oL7Vd+P8Awh5K6rfxSTaXtuohFqMk583UvvSOvzN95V+X7q/7K103wtju&#10;7H4m6Yrwa3CBoG22tb6GLTo7n/jw/dMw+Vo/9ltu75f79cv+0X4PvPE+v2N1pqaf/ammW+nXq2F3&#10;qSl5F+0XqPFFIu2D+JJW+7/31u3anwF0GfTfG9pJeR2lrcXGlTo0lpqCrcWMStYJ5u/e6fe3/LE2&#10;5t9cn/MKfTT5P7Zt/W39fofYX7M8gl0zxq6Xc98n/CQf8fFzcefLJ/oFl95tq/l/D93tXtY+9+Nf&#10;PH7PXhG11mDxvNdy6nYt/wAJAF+yWWtSLHFiws/l3Wzqp/p93+GvXB8M9I3f8fniDr/0Meo//H66&#10;qP8ADifN5hb63Ut/Mzr6Q15Nr3wHt9Q1oapp+t6lZXscKLBJc3U94VZfN+bdJLuz+9+X5vl+b+/U&#10;EHwY8SqV874halcReQsDxssu1v3Hlbv9b13fPWqOE9fLjHWlHSvKPE/wQ/t3xPLrkOty2c8uowX7&#10;JsfGYkRUT5JU/u/+PVFF8Hdbjuxv8dau9skcGyLzZ87o4mR2ZvN+be7B9v8Asij7IHre9fUU6vKr&#10;r4PzXmm6LaNq1vJDpumNYI01izyyMybdzO0u7Zt/5ZfrUFr8E7+yiijXxjq6xIkUbRwzzxJsXO9U&#10;VZfk3fL93+7TA9cornfBvhu68LaHFp9zqdxrEkZ4ubt3dz9Wdmb9a6KgAooooAK8N17U72z+BfhW&#10;y06PUZb7Up7GxSLSblbe6dPNDzLFJvTa3lRS/wAS17lXJ/Cr/knXh3/rzSgDxg/Dz4hNp15eT3Hi&#10;HzrZIDp2mW/iBvN8qS9lluEd/N2yypaukSvK33k+V/4qpy/C7xvJcRavJb67M9hF5VnaJrrfbltZ&#10;793uLfzXuNryrbpEu9n/AIvkf5Fr6fooA+cLT4e/EURW8xu9XguLOWzNjDLrbskUX26WeZbj97+/&#10;ZYPIg+fd/wADrmn+HXxOl2arBY6/b3dytla6qlzqyXF3PthuHle323sSxRefLF8qSxf6r7lfWlFA&#10;HzPP4S+K0+nT6EZtZMqs/wDxOv7Qii8xWtYLVCu2XerLvuJ2/wBtP4/lrvPiJ4Z1zTPDOh6X4dtt&#10;d1awguJWvorTWXj1CZfKkaL/AEqWZW2mbZu+f/x3NetnpQOlKT5kKPunz78MPBvjfw1qOgaHdWuo&#10;x6Lp9zFNJqA1BHt3hj01IvK2+b5u57ppXb5MfJVbxT8OvFq67r2rWVjrUza5qdy08Oma61o6xxW6&#10;xWT7vNXZFuR3bZ83zL8rfdr6Mool7w4+6fL/AIm+HfxJXwVKUuvE+peINSubpbybSde+zywRRIy2&#10;nlLLKkUSuyo7Mi7/AJ65qzXx/rms6ho2kaxqd94w0OzuFur+31pJbRtqxQRReQlxtSf5rh/3qo29&#10;Pv7a+xabsX0FMDwbwNourJ4g8J6XqN3f3GqaVeXWs3aak2+WzglheCK3dvtE/wB5md1/et9yvesU&#10;tFLmAKKKKYHmngX/AJLT8T/93S//AEneijwL/wAlp+J/+7pf/pO9FAG/on/JQPFf/XCy/wDQZa6y&#10;uT0T/koHiv8A64WX/oMtdZQAUUUUAFFFFABRRRQAUUUUAFFFFABRRRQAUUUUANP3hXj/AO0WGOi+&#10;E/3aXA/4SG2H2eX7s3yS/uz/AL33fut16V7AfvCvIP2iyw0Hwn+8itz/AMJDbH7RN9yE7Jf3nT+H&#10;733l/wB6sqn8OR2YL/eafqj5tu5NTg8ZapNYw6tdCPQrN2udGSCc3H7+8+aZj8vy/wCr+Rm/1f8A&#10;wFW+H7nUtT8a+GLvUYNUb7Rol1KlnrKQRQ3e+ew/drhdrf8AAlb7vyrurJ8XCxPi3Uvt0fhuMroF&#10;qEttWE0Zt/3958qrafL83+s+6v8ArE/3mg+GX2CPxT4Wa0Hhy3Y+H5jJeaWtw/2T97YfvZftPyr/&#10;ALyMv3n+b7lcsf8Adj6af/I71/rT+v8A23ofUf7MqkaR43AulvgfEH+vWRZfM/4l9lzuVmWvax97&#10;8a8V/ZkG/SPGx+zix/4qDH2dI1jEX/Evsvl2qqr/AOO17WPvfjXTR/hxPnMw/wB8qX/mY+iiitjg&#10;CiiigAooooAKKKKACiiigArk/hX/AMk58Pf9eaV1lcn8K/8AknPh7/rzSgDrKKKKACiiigAooooA&#10;KKKKACiiigAooooAKKKKAPNPAv8AyWn4n/7ul/8ApO9FHgX/AJLT8T/93S//AEneigDf0T/koHiv&#10;/rhZf+gy11lcnon/ACUDxX/1wsv/AEGWusoAKKKKACiiigAooooAKKKKACiiigAooooAKQ9KWkJ4&#10;oAYev4V5D+0VtOi+FA25l/4SK3zFsDed+6l+UA+v+z83935sV68ev4V5F+0UGOi+FCsxtZV8Q27L&#10;cBVZYW8qX96275dqfe+b+7WVT+HI7MDpiqfqfJ3jTwAPHPj4sL7xQht9DtUefw20Fmk264vfmdVb&#10;b8v3flZvut/F8tM8C+A08CfFTTE+3+KLv7Vo97mx8RNBc/aES6sv3cSfwt827cu5vl+Va77R/hhq&#10;fxC8eaiNP07RrqKx0awX7J4iS4tJbPdPefKI4G/i2M3zfwsm35aoeKPgxL4V+Kng1NSsNN0fUXsb&#10;+7s7/wAOLLdRQeVcWG950um27d0kfzfw1z0481D3j3cTWdPN04x5tf0/r9D3X9mK5M2meOtt0l+8&#10;fiLZJMkMUO5v7Psv4Y3Zf/Hq9sXJ6mvn79kTSLHQtC8e2Nnb31oIvEreet/D5ErytYWT7tn8Pysg&#10;99u7+KvoFQTx0Hp6V1Qjywij5/FVJVMTUlKNvef5+WhLRSUtWcwUUUUAFFFFABRRRQAUUUUAFcn8&#10;K/8AknPh7/rzSusrk/hX/wAk58Pf9eaUAdZRRRQAUUUUAFFFFABRRRQAUUUUAFFFFABRRRQB5p4F&#10;/wCS0/E//d0v/wBJ3oo8C/8AJafif/u6X/6TvRQBv6J/yUDxX/1wsv8A0GWusrk9E/5KB4r/AOuF&#10;l/6DLXmnxW1zTrb4lWlh4z8S3fhXwb/Yr3FncRapNpcVxe+b+9VriJ0bcsWzbHv53v8AK22gD3br&#10;Te1fML+JNGudZaPxn421/RtAj0Gyl8PXd9qkulS37N5vmyv5XlebP8sX7pv9n5PnrO0n4sax4a0D&#10;Xm8da9Poutap4KsLjTba+uPIe4vNt2r/AGeLP+vY/Z9yJ825lpSXKmVFcz5T6xBzSEc18k+GfC3x&#10;B8ZeJPEccWqX1ldaddaRD/ad34ov4nsnWwspZV+wInkT7md/vv8AMzvVn4AeKINU8azR6j4i0+81&#10;X+2tWhjhuPH17LejZdXCon9lt+6HyIny7vu/NV8uvKZRd48x9X0V8ofFDxRpdt44+Ky33jbUdI8S&#10;WNjZv4c0y11+4gd5/srsgisllCz75dvybG3VNrfxK1Sx0D4g+HNR16ex8eXmt2I0rSRest00UsVl&#10;v+ypv3eVv+0fc+X79TH3i5e6fVGcUZzXhXxztde1v4n+AtH0jz7mK4sdUnnsV8R3uixSlDahHeW1&#10;Rmfbub5f9uue8S3+m6T4n8SaZ428Xat4Tj07T7ZfDlvb67cxeevkfPKr70a9l83emyXf9xfl+ao5&#10;vd5irH0t0FGa+GbnW/iPe6P4n13Wf7R0+4s5dJjvtVh8R3tv/YLvYWrzS/2bEnlSxI7u7pu/jf5a&#10;9Bm+KPidfjF/wl8EGrXHw9+3f8IstwJ4v7Mb+D7Vs83du+2fut+z7n8VUyfs8x9TUV8jeC/H0sGo&#10;+AJG1m/1jxxqU6ReJNJfxJOl3ZTsj+aj6WyPEsEX9/8AdfcT5/m+e7+yP4pt9dtNClvvEVhqetXG&#10;mb5Yz49vNTvWl+Xf5thL+6ib/d+7RH3gl7p9VZ6Gk2nBr5O8E+LYLn4weKbfV/ENj9rg8T3NvbW1&#10;34+vILpVXZ5SLpf+qdP7q7vmqh8HPHHjDT7r4KeHPEOq6nq0etb9UttWmldvtkDafcPLa3D/AMTx&#10;SlCm77y7P7jURXNFSE9HLyPr/wDwrx/9orLaN4T3JLLGviG3eWK2GZWVYpWKr78fe3Lt+9nivYCO&#10;TXkX7RKSS6V4PWGMvcnxJaeQePlk2S7W6/w/e5Vun3W+7WdT+HI7cF/vVP1OS+Bfm6X4t8bgxyi5&#10;ttC045kg8lZD5uoMu1ONi7dq/wAPzI3+82L8Z7y+1Xxb8LNXawu9UWXw3qMt7b6aqPIxebSZPlV2&#10;X+795WVk+9Wt8DbVrXWPGSrbPYW3/CPWHkwyoyPGvn6ju+VmZl+bc33m+9/wFa/xBga61T4QJFav&#10;cXR8P3X2d0DMkcm7Tvmbb/Dt3fwt/u1yx/3Y+knL/hb1l/Vg/Zmj8ZWFv8Q4k0jSoxP4l8157q6e&#10;J0Y6bYc+RFBtf/vtd1e0toni+8Dx3Piextoj/HpmleVL/wB9Syyr/wCOV59+y9DDb6N40W3tJbKD&#10;/hIB5cE0bKyr/Z9l/eZm/wDHmr2xk3hlPet6f8OJ89mH++VP8TPANJTxPYz2lnb+PtBSa2tXmltJ&#10;tV+2S7vIT975sqM235Wf7u1d/wDHWpb6b8QvFVhqos/HGmPEJZ4ovsE8T+VuRFRXlW3+R0+Zvl/v&#10;V0ifBHRZI7c3k1zLfRmAi5Rto2xIq7NnzKquibX/AL1WNX+ENrrHhiw0GfVLt9Ms7pJ4kmiidkiV&#10;GVYl+T/a+825q6DgMOKw+Jlw/wAvirSHsbyWRoLmFl3xwbfk2f6PtZq9IuNf0zR1aG91K2glgjRp&#10;PtEyq21m2qzf7zVwafs6eGP9IWWbULmG4aJpYbiVHVvK+5/BWx4n+E+m+K7aKG7vb1Yo7aK1RE8v&#10;/lm+9H+ZD81AHWafrFlqiTNY3sF2kErQytDIr7XX7ytjo1WLm7gsreSeeaOKGJdzu7bVVfWuBn+D&#10;Gg3uhXOk3Ml1e201z9q/0gIxVvKaJV+7/Crf73vVSP4B+H7OWS7sWkttQeN4o7h4omKI0XlbMbF+&#10;Xb/DQB6lRUUEC28McS/dVdoqWgAooooAK5P4V/8AJOfD3/XmldZXJ/Cv/knPh7/rzSgDrKKKKACi&#10;iigAooooAKKKKACiiigAooooAKKKKAPNPAv/ACWn4n/7ul/+k70UeBf+S0/E/wD3dL/9J3ooA3tD&#10;/wCSgeKv+uFl/wCgy1R8cfF3wj8PVv8A/hJNWj0xLC2gvLl5YJHWKKebyInJVT1l+Wr2h/8AJQPF&#10;X/XCy/8AQZa4D4ofBvVPHfi2+1CGSw+wXVrpMDQXRf5vsupfapQy7cbXi+X/AHqT+KIfZOt8SfGH&#10;wl4VuZob+/lkuI/so8qysZ7t2+07xbhFiRi+/wAp/u/3apXHx08JwXENtLHr5u5rZrpbT/hGdSa4&#10;WJX2F2i+z7lXd/exXlY/Ze1xPEF/C+sJN4WXUtJm0yNLu4t761s7Vrh2t/Nj+YbftG1GV/urXV+L&#10;P2ch4n8UNNDr2taVYRaA+l2t3Z67erfRzNO0u933/vl/2ZWam9/67f56C/r8Tun+LnhOJ/CS/wBs&#10;RH/hKznRiqN/pQ2bufl+Tqv3tvzMq9ajvvi14U07xM2hT3c6X8VytpLLHYXD28Vw6qyxPOqeUsrb&#10;0+Tfu+dePmFeQ3f7NnijxRpIlv8AW7TwxqWlaPZ6bodp4e2NZRS27rP5r+bb71Vp0i+RG+6n3mrd&#10;1L4TeNL3x3Hrlt/ZWkz3F9a3lzq2l6rdQOyp5XmxTWWzyLr5UdFldlbay/L8lV9of2TqT+0R4JJ1&#10;xpJNaiGhRNPqT3XhzUYVtUVRJ8zPbj5tmSq9W7Zq+vxs8HTPcJNc3tjPb/Zy8Oo6XdWcxWeZIInR&#10;JYlZ1811Xcv3e9c/4w+D2r+JNC+MFlDdWcb+MYoobFnmdfKK2iQfvSqfL8yfw7q57Wv2c9Stb/xL&#10;/Ymoi+gv4bCezl8QahdXt3Z3NpdpcJbpLKXb7NJt5+fKMOjZG2I/F7wpf3T1fXPid4Z8M3up22pa&#10;kYLrTo4HmiWCV2/0hmWJUVVPmMzRP8ibm4rntS/aE8DaRozajeXOrR28M4tLgDw9qDzW0rbNiyxL&#10;Bvi3+am3eq79/wAua5bUvhH4y8SeIrvxnepoun+JYr7Trqx0qG7lntGW1S4XbLceUjfP9ql/5ZfL&#10;tX71dD4m8GeNPHngbV9P1k6NYX91qFlPa2thPLNDbxQXEMrB52iVpWbym/gX+Ff9unEZ01n8TfD9&#10;9FqjR3FzC2m2Cajex3lhcW8sFu/m7WdJEVh/qZflxu+WsK4/aB8EW0l0H1C/aGzWB7q8h0W9e0tx&#10;LGkqGS4WIxJ8kqMdzfLu+bFZfxB+H3i268UeKr7wymjz2/ifRItIuDqd5LbtaNGbjEqKkT+b8tx9&#10;z5PuferjNX/ZcvZLTxJLb6u5vJbnT5dPtJtRuV0+8itrS3ge3vbdP3TrK0TfwM33fTbSj8Qpf1+H&#10;/BPWtE+LvhrxJrs2laeNWvbmK8lsnuE0O9+yLLE7o6/avK8r5WRvm313SxKg+RVX6LXgnw1+FHiv&#10;wT4wvr67sLWW2utbvr8T2/i7Utix3EruP9AMX2dmXdj/AMe617/6U/sg/iI/JXdu2ru9dtOKL6dO&#10;lOHSloGRkfMPavLvjt4X1Pxb4f0SHTtIbWVtdZgubuzjmSKR7ba6y7WZ0Xd8396vUx70gxzxUyjz&#10;R5TSnUlSqRqR+yflh+1f+xn8X/jd4g0jV9I8Kx6NBZaS0OoGXVIAHlWV2Vov37N/q9n3v9qs/wDZ&#10;W/ZA+NHwi1uXxFqvg+217S9X01Lee2i1SAPJD5kUqbf3q7Zfk+9935fm6s1fqlrX/IH1D/r3k/8A&#10;Qaz/AAGP+KI8O/8AYOt//RS1HsY+z9mdcsfW+tfWvtHlv7McWpf2D4sn1jTxo+q3WuNNPpjShpoM&#10;W1vEPMXc23d5TMOcMpV1+Vlr25gSDXM654Rh1a7TUrS5k0vXYF2QahAuW25P7qVeksfP3W/3l2th&#10;qboPiS+lvF0rWdLubXVB1ntoZJbKZeTvSULtX02SbX/3htZqjHkjynLWqSr1ZVZfaNm31zT7nUJ9&#10;PhvreW+gUNNbpKplj/3l7U86tY/ZEvPtcH2aQLtm8xdj7vu/NXDeJfgtpni3Ub26udQ1K1+1SxSy&#10;Q2skapvj2bW+4dzfL95stWdb/s5eGbVU/wBLvn2ujrvW3+8v3f8All/+1/HvqomR6eLyBrt7cSx/&#10;aUVWaMt8yq3/AOyalNzEkqxtIokbou7rXnV38EdFvvF7eI5bu/8Atv2uK92K8SqXi3bOibmX5jwz&#10;Vm3/AOzzomr6rd6le39/9onvpbzFtsiUbmdtv3fm+8fmamB6nDcwXDyiORZGibZJtb7rf3T/AN9V&#10;armPA3gWy8B6Zc2VjPPNFPP57NcbN27aq/wqv9wV09ABRRRQAUUUUAZur6hc6baGa30y51SQH/j3&#10;tGiVz/39dF/8erkfgrqN1qPw50U3OlXmleXbIirdPE3mDH3l8t34/wB6vQK5P4V/8k58Pf8AXmlA&#10;HWUUUUAFFFFABRRRQAUUUUAFFFFABRRRQAUUUUAeaeBf+S0/E/8A3dL/APSd6KPAv/Jafif/ALul&#10;/wDpO9FAEg8Y6D4Z+IfiOPWdc07SJZ7azaJb68iiLr+9+7uatv8A4Wz4H/6HHw//AODSD/4uiigA&#10;/wCFs+B/+hx8P/8Ag0g/+Lo/4Wz4H/6HHw//AODSD/4uiigA/wCFs+B/+hx8P/8Ag0g/+Lo/4Wz4&#10;H/6HHw//AODSD/4uiigA/wCFs+B/+hx8P/8Ag0g/+Lo/4Wz4H/6HHw//AODSD/4uiigA/wCFs+B/&#10;+hx8P/8Ag0g/+Lo/4Wz4H/6HHw//AODSD/4uiigA/wCFs+B/+hx8P/8Ag0g/+Lo/4Wz4H/6HHw//&#10;AODSD/4uiigA/wCFs+B/+hx8P/8Ag0g/+Lo/4Wz4H/6HHw//AODSD/4uiigA/wCFs+B/+hx8P/8A&#10;g0g/+Lo/4Wz4H/6HHw//AODSD/4uiigA/wCFs+B/+hx8P/8Ag0g/+Lo/4Wz4H/6HHw//AODSD/4u&#10;iigBD8VvA7Ltbxj4f/8ABpB/8XTI/il4FhjWOLxf4eRVXaqrqcHy/wDj9FFAEn/C2fA//Q4+H/8A&#10;waQf/F0f8LZ8D/8AQ4+H/wDwaQf/ABdFFAB/wtnwP/0OPh//AMGkH/xdH/C2fA//AEOPh/8A8GkH&#10;/wAXRRQAf8LZ8D/9Dj4f/wDBpB/8XR/wtnwP/wBDj4f/APBpB/8AF0UUAH/C2fA//Q4+H/8AwaQf&#10;/F0f8LZ8D/8AQ4+H/wDwaQf/ABdFFAB/wtnwP/0OPh//AMGkH/xdH/C2fA//AEOPh/8A8GkH/wAX&#10;RRQAf8LZ8D/9Dj4f/wDBpB/8XR/wtnwP/wBDj4f/APBpB/8AF0UUAH/C2fA//Q4+H/8AwaQf/F1y&#10;3wz+KHgy2+H+hRT+LtChlWzRWR9TgVl/8foooA6n/hbPgf8A6HHw/wD+DSD/AOLo/wCFs+B/+hx8&#10;P/8Ag0g/+LoooAP+Fs+B/wDocfD/AP4NIP8A4uj/AIWz4H/6HHw//wCDSD/4uiigA/4Wz4H/AOhx&#10;8P8A/g0g/wDi6P8AhbPgf/ocfD//AINIP/i6KKAD/hbPgf8A6HHw/wD+DSD/AOLo/wCFs+B/+hx8&#10;P/8Ag0g/+LoooAP+Fs+B/wDocfD/AP4NIP8A4uj/AIWz4H/6HHw//wCDSD/4uiigA/4Wz4H/AOhx&#10;8P8A/g0g/wDi6P8AhbPgf/ocfD//AINIP/i6KKAD/hbPgf8A6HHw/wD+DSD/AOLo/wCFs+B/+hx8&#10;P/8Ag0g/+LoooA5D4X61Y658WPiZqGnX1vqNjJ/ZiLdWcqTRllgbcoZc9OKKKKAP/9lQSwMEFAAG&#10;AAgAAAAhAIQGIuHhAAAACwEAAA8AAABkcnMvZG93bnJldi54bWxMj8FOwzAMhu9IvENkJG4sDVtZ&#10;KU2naQJOExIbEuLmtV5brUmqJmu7t8c7wdH2p9/fn60m04qBet84q0HNIhBkC1c2ttLwtX97SED4&#10;gLbE1lnScCEPq/z2JsO0dKP9pGEXKsEh1qeooQ6hS6X0RU0G/cx1ZPl2dL3BwGNfybLHkcNNKx+j&#10;6EkabCx/qLGjTU3FaXc2Gt5HHNdz9TpsT8fN5Wcff3xvFWl9fzetX0AEmsIfDFd9VoecnQ7ubEsv&#10;Wg3JYskk7+fxAsQViNWSyxw0PMcqAZln8n+H/B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Y6hmB68EAACHFAAADgAAAAAAAAAAAAAAAAA8AgAAZHJz&#10;L2Uyb0RvYy54bWxQSwECLQAKAAAAAAAAACEASZS5Eez1AADs9QAAFQAAAAAAAAAAAAAAAAAXBwAA&#10;ZHJzL21lZGlhL2ltYWdlMS5qcGVnUEsBAi0ACgAAAAAAAAAhALX+lj1DaQAAQ2kAABUAAAAAAAAA&#10;AAAAAAAANv0AAGRycy9tZWRpYS9pbWFnZTIuanBlZ1BLAQItABQABgAIAAAAIQCEBiLh4QAAAAsB&#10;AAAPAAAAAAAAAAAAAAAAAKxmAQBkcnMvZG93bnJldi54bWxQSwECLQAUAAYACAAAACEAGZS7ycMA&#10;AACnAQAAGQAAAAAAAAAAAAAAAAC6ZwEAZHJzL19yZWxzL2Uyb0RvYy54bWwucmVsc1BLBQYAAAAA&#10;BwAHAMABAAC0aAEAAAA=&#10;">
                <v:shape id="Graphic 28" o:spid="_x0000_s1027" style="position:absolute;width:91001;height:51841;visibility:visible;mso-wrap-style:square;v-text-anchor:top" coordsize="9100185,51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BdwAAAANsAAAAPAAAAZHJzL2Rvd25yZXYueG1sRE/LisIw&#10;FN0PzD+EO+BOU+uTahQfCM5KxhF0eWmuTbG5KU3U+vdmMTDLw3nPl62txIMaXzpW0O8lIIhzp0su&#10;FJx+d90pCB+QNVaOScGLPCwXnx9zzLR78g89jqEQMYR9hgpMCHUmpc8NWfQ9VxNH7uoaiyHCppC6&#10;wWcMt5VMk2QsLZYcGwzWtDGU3453q2CyxtEhHX6vt4N8dxmfzWXoVk6pzle7moEI1IZ/8Z97rxWk&#10;cWz8En+AXLwBAAD//wMAUEsBAi0AFAAGAAgAAAAhANvh9svuAAAAhQEAABMAAAAAAAAAAAAAAAAA&#10;AAAAAFtDb250ZW50X1R5cGVzXS54bWxQSwECLQAUAAYACAAAACEAWvQsW78AAAAVAQAACwAAAAAA&#10;AAAAAAAAAAAfAQAAX3JlbHMvLnJlbHNQSwECLQAUAAYACAAAACEA1zNQXcAAAADbAAAADwAAAAAA&#10;AAAAAAAAAAAHAgAAZHJzL2Rvd25yZXYueG1sUEsFBgAAAAADAAMAtwAAAPQCAAAAAA==&#10;" path="m6083,5178056r-6083,l,5184140r6083,l6083,5178056xem6083,6223l,6223,,5178044r6083,l6083,6223xem6083,l,,,6096r6083,l6083,xem4597260,5178056r-6083,l6096,5178056r,6084l4591177,5184140r6083,l4597260,5178056xem4597260,6223r-6083,l4591177,5178044r6083,l4597260,6223xem4597260,r-6083,l6096,r,6096l4591177,6096r6083,l4597260,xem9099791,5178056r-6083,l4597273,5178056r,6084l9093708,5184140r6083,l9099791,5178056xem9099791,6223r-6083,l9093708,5178044r6083,l9099791,6223xem9099791,r-6083,l4597273,r,6096l9093708,6096r6083,l9099791,xe" fillcolor="black" stroked="f">
                  <v:path arrowok="t"/>
                </v:shape>
                <v:shape id="Image 29" o:spid="_x0000_s1028" type="#_x0000_t75" style="position:absolute;left:46620;top:897;width:42922;height:4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FwwAAANsAAAAPAAAAZHJzL2Rvd25yZXYueG1sRI/BasMw&#10;EETvhfyD2EBvjRwTSutEMSEQKDnU1E3ui7WxTKSVY6mO+/dVodDjMDNvmE05OStGGkLnWcFykYEg&#10;brzuuFVw+jw8vYAIEVmj9UwKvilAuZ09bLDQ/s4fNNaxFQnCoUAFJsa+kDI0hhyGhe+Jk3fxg8OY&#10;5NBKPeA9wZ2VeZY9S4cdpwWDPe0NNdf6yym42WMlvbX6dMnOaFbvlTwfRqUe59NuDSLSFP/Df+03&#10;rSB/hd8v6QfI7Q8AAAD//wMAUEsBAi0AFAAGAAgAAAAhANvh9svuAAAAhQEAABMAAAAAAAAAAAAA&#10;AAAAAAAAAFtDb250ZW50X1R5cGVzXS54bWxQSwECLQAUAAYACAAAACEAWvQsW78AAAAVAQAACwAA&#10;AAAAAAAAAAAAAAAfAQAAX3JlbHMvLnJlbHNQSwECLQAUAAYACAAAACEA6Zj8BcMAAADbAAAADwAA&#10;AAAAAAAAAAAAAAAHAgAAZHJzL2Rvd25yZXYueG1sUEsFBgAAAAADAAMAtwAAAPcCAAAAAA==&#10;">
                  <v:imagedata r:id="rId30" o:title=""/>
                </v:shape>
                <v:shape id="Image 30" o:spid="_x0000_s1029" type="#_x0000_t75" style="position:absolute;left:538;top:110;width:43624;height:4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TZwgAAANsAAAAPAAAAZHJzL2Rvd25yZXYueG1sRE/LasJA&#10;FN0X/IfhFrprJrWlSHQiVii1gohRkO5uMzcPm7kTMqOJf+8sCi4P5z2bD6YRF+pcbVnBSxSDIM6t&#10;rrlUcNh/Pk9AOI+ssbFMCq7kYJ6OHmaYaNvzji6ZL0UIYZeggsr7NpHS5RUZdJFtiQNX2M6gD7Ar&#10;pe6wD+GmkeM4fpcGaw4NFba0rCj/y85Gwcfm7bf+YT59Z9v9btG7Y7HGL6WeHofFFISnwd/F/+6V&#10;VvAa1ocv4QfI9AYAAP//AwBQSwECLQAUAAYACAAAACEA2+H2y+4AAACFAQAAEwAAAAAAAAAAAAAA&#10;AAAAAAAAW0NvbnRlbnRfVHlwZXNdLnhtbFBLAQItABQABgAIAAAAIQBa9CxbvwAAABUBAAALAAAA&#10;AAAAAAAAAAAAAB8BAABfcmVscy8ucmVsc1BLAQItABQABgAIAAAAIQCOrZTZwgAAANsAAAAPAAAA&#10;AAAAAAAAAAAAAAcCAABkcnMvZG93bnJldi54bWxQSwUGAAAAAAMAAwC3AAAA9gIAAAAA&#10;">
                  <v:imagedata r:id="rId31" o:title=""/>
                </v:shape>
                <w10:wrap anchorx="page" anchory="page"/>
              </v:group>
            </w:pict>
          </mc:Fallback>
        </mc:AlternateContent>
      </w:r>
      <w:r>
        <w:t>ANNEXES</w:t>
      </w:r>
      <w:r>
        <w:rPr>
          <w:spacing w:val="-2"/>
        </w:rPr>
        <w:t xml:space="preserve"> </w:t>
      </w:r>
      <w:r>
        <w:t>:</w:t>
      </w:r>
      <w:r>
        <w:rPr>
          <w:spacing w:val="-1"/>
        </w:rPr>
        <w:t xml:space="preserve"> </w:t>
      </w:r>
      <w:r>
        <w:t>LE</w:t>
      </w:r>
      <w:r>
        <w:rPr>
          <w:spacing w:val="-2"/>
        </w:rPr>
        <w:t xml:space="preserve"> </w:t>
      </w:r>
      <w:r>
        <w:t>PLAN</w:t>
      </w:r>
      <w:r>
        <w:rPr>
          <w:spacing w:val="-1"/>
        </w:rPr>
        <w:t xml:space="preserve"> </w:t>
      </w:r>
      <w:r>
        <w:t>DE</w:t>
      </w:r>
      <w:r>
        <w:rPr>
          <w:spacing w:val="-2"/>
        </w:rPr>
        <w:t xml:space="preserve"> L’OUVRAGE</w:t>
      </w:r>
    </w:p>
    <w:p w14:paraId="400E1466" w14:textId="77777777" w:rsidR="00E14A36" w:rsidRDefault="00E14A36">
      <w:pPr>
        <w:pStyle w:val="Corpsdetexte"/>
        <w:rPr>
          <w:b/>
          <w:sz w:val="24"/>
        </w:rPr>
      </w:pPr>
    </w:p>
    <w:p w14:paraId="77315F19" w14:textId="77777777" w:rsidR="00E14A36" w:rsidRDefault="00E14A36">
      <w:pPr>
        <w:pStyle w:val="Corpsdetexte"/>
        <w:rPr>
          <w:b/>
          <w:sz w:val="24"/>
        </w:rPr>
      </w:pPr>
    </w:p>
    <w:p w14:paraId="3C1A3E50" w14:textId="77777777" w:rsidR="00E14A36" w:rsidRDefault="00E14A36">
      <w:pPr>
        <w:pStyle w:val="Corpsdetexte"/>
        <w:rPr>
          <w:b/>
          <w:sz w:val="24"/>
        </w:rPr>
      </w:pPr>
    </w:p>
    <w:p w14:paraId="55D56332" w14:textId="77777777" w:rsidR="00E14A36" w:rsidRDefault="00E14A36">
      <w:pPr>
        <w:pStyle w:val="Corpsdetexte"/>
        <w:rPr>
          <w:b/>
          <w:sz w:val="24"/>
        </w:rPr>
      </w:pPr>
    </w:p>
    <w:p w14:paraId="764B50B9" w14:textId="77777777" w:rsidR="00E14A36" w:rsidRDefault="00E14A36">
      <w:pPr>
        <w:pStyle w:val="Corpsdetexte"/>
        <w:rPr>
          <w:b/>
          <w:sz w:val="24"/>
        </w:rPr>
      </w:pPr>
    </w:p>
    <w:p w14:paraId="4264C810" w14:textId="77777777" w:rsidR="00E14A36" w:rsidRDefault="00E14A36">
      <w:pPr>
        <w:pStyle w:val="Corpsdetexte"/>
        <w:rPr>
          <w:b/>
          <w:sz w:val="24"/>
        </w:rPr>
      </w:pPr>
    </w:p>
    <w:p w14:paraId="2F5BD538" w14:textId="77777777" w:rsidR="00E14A36" w:rsidRDefault="00E14A36">
      <w:pPr>
        <w:pStyle w:val="Corpsdetexte"/>
        <w:rPr>
          <w:b/>
          <w:sz w:val="24"/>
        </w:rPr>
      </w:pPr>
    </w:p>
    <w:p w14:paraId="710FA327" w14:textId="77777777" w:rsidR="00E14A36" w:rsidRDefault="00E14A36">
      <w:pPr>
        <w:pStyle w:val="Corpsdetexte"/>
        <w:rPr>
          <w:b/>
          <w:sz w:val="24"/>
        </w:rPr>
      </w:pPr>
    </w:p>
    <w:p w14:paraId="7FF2F8E3" w14:textId="77777777" w:rsidR="00E14A36" w:rsidRDefault="00E14A36">
      <w:pPr>
        <w:pStyle w:val="Corpsdetexte"/>
        <w:rPr>
          <w:b/>
          <w:sz w:val="24"/>
        </w:rPr>
      </w:pPr>
    </w:p>
    <w:p w14:paraId="2743280F" w14:textId="77777777" w:rsidR="00E14A36" w:rsidRDefault="00E14A36">
      <w:pPr>
        <w:pStyle w:val="Corpsdetexte"/>
        <w:rPr>
          <w:b/>
          <w:sz w:val="24"/>
        </w:rPr>
      </w:pPr>
    </w:p>
    <w:p w14:paraId="56648A36" w14:textId="77777777" w:rsidR="00E14A36" w:rsidRDefault="00E14A36">
      <w:pPr>
        <w:pStyle w:val="Corpsdetexte"/>
        <w:rPr>
          <w:b/>
          <w:sz w:val="24"/>
        </w:rPr>
      </w:pPr>
    </w:p>
    <w:p w14:paraId="6A170D63" w14:textId="77777777" w:rsidR="00E14A36" w:rsidRDefault="00E14A36">
      <w:pPr>
        <w:pStyle w:val="Corpsdetexte"/>
        <w:rPr>
          <w:b/>
          <w:sz w:val="24"/>
        </w:rPr>
      </w:pPr>
    </w:p>
    <w:p w14:paraId="11696BA8" w14:textId="77777777" w:rsidR="00E14A36" w:rsidRDefault="00E14A36">
      <w:pPr>
        <w:pStyle w:val="Corpsdetexte"/>
        <w:rPr>
          <w:b/>
          <w:sz w:val="24"/>
        </w:rPr>
      </w:pPr>
    </w:p>
    <w:p w14:paraId="1453B399" w14:textId="77777777" w:rsidR="00E14A36" w:rsidRDefault="00E14A36">
      <w:pPr>
        <w:pStyle w:val="Corpsdetexte"/>
        <w:rPr>
          <w:b/>
          <w:sz w:val="24"/>
        </w:rPr>
      </w:pPr>
    </w:p>
    <w:p w14:paraId="6A1DA475" w14:textId="77777777" w:rsidR="00E14A36" w:rsidRDefault="00E14A36">
      <w:pPr>
        <w:pStyle w:val="Corpsdetexte"/>
        <w:rPr>
          <w:b/>
          <w:sz w:val="24"/>
        </w:rPr>
      </w:pPr>
    </w:p>
    <w:p w14:paraId="0E3B1F55" w14:textId="77777777" w:rsidR="00E14A36" w:rsidRDefault="00E14A36">
      <w:pPr>
        <w:pStyle w:val="Corpsdetexte"/>
        <w:rPr>
          <w:b/>
          <w:sz w:val="24"/>
        </w:rPr>
      </w:pPr>
    </w:p>
    <w:p w14:paraId="0D2DB8E7" w14:textId="77777777" w:rsidR="00E14A36" w:rsidRDefault="00E14A36">
      <w:pPr>
        <w:pStyle w:val="Corpsdetexte"/>
        <w:rPr>
          <w:b/>
          <w:sz w:val="24"/>
        </w:rPr>
      </w:pPr>
    </w:p>
    <w:p w14:paraId="2E1B3229" w14:textId="77777777" w:rsidR="00E14A36" w:rsidRDefault="00E14A36">
      <w:pPr>
        <w:pStyle w:val="Corpsdetexte"/>
        <w:rPr>
          <w:b/>
          <w:sz w:val="24"/>
        </w:rPr>
      </w:pPr>
    </w:p>
    <w:p w14:paraId="64602A3B" w14:textId="77777777" w:rsidR="00E14A36" w:rsidRDefault="00E14A36">
      <w:pPr>
        <w:pStyle w:val="Corpsdetexte"/>
        <w:rPr>
          <w:b/>
          <w:sz w:val="24"/>
        </w:rPr>
      </w:pPr>
    </w:p>
    <w:p w14:paraId="58410362" w14:textId="77777777" w:rsidR="00E14A36" w:rsidRDefault="00E14A36">
      <w:pPr>
        <w:pStyle w:val="Corpsdetexte"/>
        <w:rPr>
          <w:b/>
          <w:sz w:val="24"/>
        </w:rPr>
      </w:pPr>
    </w:p>
    <w:p w14:paraId="512B9A4C" w14:textId="77777777" w:rsidR="00E14A36" w:rsidRDefault="00E14A36">
      <w:pPr>
        <w:pStyle w:val="Corpsdetexte"/>
        <w:rPr>
          <w:b/>
          <w:sz w:val="24"/>
        </w:rPr>
      </w:pPr>
    </w:p>
    <w:p w14:paraId="10CB2B55" w14:textId="77777777" w:rsidR="00E14A36" w:rsidRDefault="00E14A36">
      <w:pPr>
        <w:pStyle w:val="Corpsdetexte"/>
        <w:rPr>
          <w:b/>
          <w:sz w:val="24"/>
        </w:rPr>
      </w:pPr>
    </w:p>
    <w:p w14:paraId="5D4A0790" w14:textId="77777777" w:rsidR="00E14A36" w:rsidRDefault="00E14A36">
      <w:pPr>
        <w:pStyle w:val="Corpsdetexte"/>
        <w:rPr>
          <w:b/>
          <w:sz w:val="24"/>
        </w:rPr>
      </w:pPr>
    </w:p>
    <w:p w14:paraId="7C10F52D" w14:textId="77777777" w:rsidR="00E14A36" w:rsidRDefault="00E14A36">
      <w:pPr>
        <w:pStyle w:val="Corpsdetexte"/>
        <w:rPr>
          <w:b/>
          <w:sz w:val="24"/>
        </w:rPr>
      </w:pPr>
    </w:p>
    <w:p w14:paraId="319AC5B2" w14:textId="77777777" w:rsidR="00E14A36" w:rsidRDefault="00E14A36">
      <w:pPr>
        <w:pStyle w:val="Corpsdetexte"/>
        <w:rPr>
          <w:b/>
          <w:sz w:val="24"/>
        </w:rPr>
      </w:pPr>
    </w:p>
    <w:p w14:paraId="199F0B5E" w14:textId="77777777" w:rsidR="00E14A36" w:rsidRDefault="00E14A36">
      <w:pPr>
        <w:pStyle w:val="Corpsdetexte"/>
        <w:rPr>
          <w:b/>
          <w:sz w:val="24"/>
        </w:rPr>
      </w:pPr>
    </w:p>
    <w:p w14:paraId="0583D67D" w14:textId="77777777" w:rsidR="00E14A36" w:rsidRDefault="00E14A36">
      <w:pPr>
        <w:pStyle w:val="Corpsdetexte"/>
        <w:rPr>
          <w:b/>
          <w:sz w:val="24"/>
        </w:rPr>
      </w:pPr>
    </w:p>
    <w:p w14:paraId="2DC83BDF" w14:textId="77777777" w:rsidR="00E14A36" w:rsidRDefault="00E14A36">
      <w:pPr>
        <w:pStyle w:val="Corpsdetexte"/>
        <w:rPr>
          <w:b/>
          <w:sz w:val="24"/>
        </w:rPr>
      </w:pPr>
    </w:p>
    <w:p w14:paraId="75ADB845" w14:textId="77777777" w:rsidR="00E14A36" w:rsidRDefault="00E14A36">
      <w:pPr>
        <w:pStyle w:val="Corpsdetexte"/>
        <w:rPr>
          <w:b/>
          <w:sz w:val="24"/>
        </w:rPr>
      </w:pPr>
    </w:p>
    <w:p w14:paraId="24831C3D" w14:textId="77777777" w:rsidR="00E14A36" w:rsidRDefault="00E14A36">
      <w:pPr>
        <w:pStyle w:val="Corpsdetexte"/>
        <w:rPr>
          <w:b/>
          <w:sz w:val="24"/>
        </w:rPr>
      </w:pPr>
    </w:p>
    <w:p w14:paraId="54DF1CA9" w14:textId="77777777" w:rsidR="00E14A36" w:rsidRDefault="00E14A36">
      <w:pPr>
        <w:pStyle w:val="Corpsdetexte"/>
        <w:rPr>
          <w:b/>
          <w:sz w:val="24"/>
        </w:rPr>
      </w:pPr>
    </w:p>
    <w:p w14:paraId="0E5B6AB2" w14:textId="77777777" w:rsidR="00E14A36" w:rsidRDefault="00E14A36">
      <w:pPr>
        <w:pStyle w:val="Corpsdetexte"/>
        <w:rPr>
          <w:b/>
          <w:sz w:val="24"/>
        </w:rPr>
      </w:pPr>
    </w:p>
    <w:p w14:paraId="6418E655" w14:textId="77777777" w:rsidR="00E14A36" w:rsidRDefault="00E14A36">
      <w:pPr>
        <w:pStyle w:val="Corpsdetexte"/>
        <w:rPr>
          <w:b/>
          <w:sz w:val="24"/>
        </w:rPr>
      </w:pPr>
    </w:p>
    <w:p w14:paraId="2A494982" w14:textId="77777777" w:rsidR="00E14A36" w:rsidRDefault="00E14A36">
      <w:pPr>
        <w:pStyle w:val="Corpsdetexte"/>
        <w:spacing w:before="66"/>
        <w:rPr>
          <w:b/>
          <w:sz w:val="24"/>
        </w:rPr>
      </w:pPr>
    </w:p>
    <w:p w14:paraId="5895D904" w14:textId="77777777" w:rsidR="00E14A36" w:rsidRDefault="00000000">
      <w:pPr>
        <w:ind w:right="125"/>
        <w:jc w:val="right"/>
        <w:rPr>
          <w:rFonts w:ascii="Times New Roman"/>
          <w:sz w:val="24"/>
        </w:rPr>
      </w:pPr>
      <w:r>
        <w:rPr>
          <w:rFonts w:ascii="Times New Roman"/>
          <w:spacing w:val="-5"/>
          <w:sz w:val="24"/>
        </w:rPr>
        <w:t>51</w:t>
      </w:r>
    </w:p>
    <w:p w14:paraId="07B351A9" w14:textId="77777777" w:rsidR="00E14A36" w:rsidRDefault="00E14A36">
      <w:pPr>
        <w:jc w:val="right"/>
        <w:rPr>
          <w:rFonts w:ascii="Times New Roman"/>
          <w:sz w:val="24"/>
        </w:rPr>
        <w:sectPr w:rsidR="00E14A36">
          <w:headerReference w:type="default" r:id="rId32"/>
          <w:footerReference w:type="default" r:id="rId33"/>
          <w:pgSz w:w="15840" w:h="12240" w:orient="landscape"/>
          <w:pgMar w:top="940" w:right="720" w:bottom="280" w:left="1080" w:header="0" w:footer="0" w:gutter="0"/>
          <w:cols w:space="720"/>
        </w:sectPr>
      </w:pPr>
    </w:p>
    <w:p w14:paraId="055086C2" w14:textId="77777777" w:rsidR="00E14A36" w:rsidRDefault="00000000">
      <w:pPr>
        <w:pStyle w:val="Corpsdetexte"/>
        <w:ind w:left="338"/>
        <w:rPr>
          <w:rFonts w:ascii="Times New Roman"/>
        </w:rPr>
      </w:pPr>
      <w:r>
        <w:rPr>
          <w:rFonts w:ascii="Times New Roman"/>
          <w:noProof/>
        </w:rPr>
        <w:lastRenderedPageBreak/>
        <w:drawing>
          <wp:inline distT="0" distB="0" distL="0" distR="0" wp14:anchorId="39CF28B1" wp14:editId="5B58D448">
            <wp:extent cx="8609165" cy="523779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8609165" cy="5237797"/>
                    </a:xfrm>
                    <a:prstGeom prst="rect">
                      <a:avLst/>
                    </a:prstGeom>
                  </pic:spPr>
                </pic:pic>
              </a:graphicData>
            </a:graphic>
          </wp:inline>
        </w:drawing>
      </w:r>
    </w:p>
    <w:p w14:paraId="7D4E6317" w14:textId="77777777" w:rsidR="00E14A36" w:rsidRDefault="00E14A36">
      <w:pPr>
        <w:pStyle w:val="Corpsdetexte"/>
        <w:rPr>
          <w:rFonts w:ascii="Times New Roman"/>
          <w:sz w:val="24"/>
        </w:rPr>
      </w:pPr>
    </w:p>
    <w:p w14:paraId="433C6669" w14:textId="77777777" w:rsidR="00E14A36" w:rsidRDefault="00E14A36">
      <w:pPr>
        <w:pStyle w:val="Corpsdetexte"/>
        <w:rPr>
          <w:rFonts w:ascii="Times New Roman"/>
          <w:sz w:val="24"/>
        </w:rPr>
      </w:pPr>
    </w:p>
    <w:p w14:paraId="7F31AA20" w14:textId="77777777" w:rsidR="00E14A36" w:rsidRDefault="00E14A36">
      <w:pPr>
        <w:pStyle w:val="Corpsdetexte"/>
        <w:rPr>
          <w:rFonts w:ascii="Times New Roman"/>
          <w:sz w:val="24"/>
        </w:rPr>
      </w:pPr>
    </w:p>
    <w:p w14:paraId="2F58819E" w14:textId="77777777" w:rsidR="00E14A36" w:rsidRDefault="00E14A36">
      <w:pPr>
        <w:pStyle w:val="Corpsdetexte"/>
        <w:rPr>
          <w:rFonts w:ascii="Times New Roman"/>
          <w:sz w:val="24"/>
        </w:rPr>
      </w:pPr>
    </w:p>
    <w:p w14:paraId="717144C4" w14:textId="77777777" w:rsidR="00E14A36" w:rsidRDefault="00E14A36">
      <w:pPr>
        <w:pStyle w:val="Corpsdetexte"/>
        <w:rPr>
          <w:rFonts w:ascii="Times New Roman"/>
          <w:sz w:val="24"/>
        </w:rPr>
      </w:pPr>
    </w:p>
    <w:p w14:paraId="21680027" w14:textId="77777777" w:rsidR="00E14A36" w:rsidRDefault="00E14A36">
      <w:pPr>
        <w:pStyle w:val="Corpsdetexte"/>
        <w:spacing w:before="177"/>
        <w:rPr>
          <w:rFonts w:ascii="Times New Roman"/>
          <w:sz w:val="24"/>
        </w:rPr>
      </w:pPr>
    </w:p>
    <w:p w14:paraId="2DDA8FD7" w14:textId="77777777" w:rsidR="00E14A36" w:rsidRDefault="00000000">
      <w:pPr>
        <w:ind w:left="209"/>
        <w:jc w:val="center"/>
        <w:rPr>
          <w:rFonts w:ascii="Times New Roman"/>
          <w:sz w:val="24"/>
        </w:rPr>
      </w:pPr>
      <w:r>
        <w:rPr>
          <w:rFonts w:ascii="Times New Roman"/>
          <w:spacing w:val="-5"/>
          <w:sz w:val="24"/>
        </w:rPr>
        <w:t>52</w:t>
      </w:r>
    </w:p>
    <w:p w14:paraId="34CD035F" w14:textId="77777777" w:rsidR="00E14A36" w:rsidRDefault="00E14A36">
      <w:pPr>
        <w:jc w:val="center"/>
        <w:rPr>
          <w:rFonts w:ascii="Times New Roman"/>
          <w:sz w:val="24"/>
        </w:rPr>
        <w:sectPr w:rsidR="00E14A36">
          <w:headerReference w:type="default" r:id="rId35"/>
          <w:footerReference w:type="default" r:id="rId36"/>
          <w:pgSz w:w="15840" w:h="12240" w:orient="landscape"/>
          <w:pgMar w:top="1040" w:right="720" w:bottom="280" w:left="1080" w:header="0" w:footer="0" w:gutter="0"/>
          <w:cols w:space="720"/>
        </w:sectPr>
      </w:pPr>
    </w:p>
    <w:p w14:paraId="38072C4D" w14:textId="77777777" w:rsidR="00E14A36" w:rsidRDefault="00000000">
      <w:pPr>
        <w:pStyle w:val="Corpsdetexte"/>
        <w:spacing w:before="63"/>
        <w:ind w:right="338"/>
        <w:jc w:val="right"/>
        <w:rPr>
          <w:rFonts w:ascii="Times New Roman"/>
        </w:rPr>
      </w:pPr>
      <w:r>
        <w:rPr>
          <w:rFonts w:ascii="Times New Roman"/>
          <w:noProof/>
        </w:rPr>
        <w:lastRenderedPageBreak/>
        <mc:AlternateContent>
          <mc:Choice Requires="wps">
            <w:drawing>
              <wp:anchor distT="0" distB="0" distL="0" distR="0" simplePos="0" relativeHeight="487592960" behindDoc="1" locked="0" layoutInCell="1" allowOverlap="1" wp14:anchorId="79D4C105" wp14:editId="71FDC81C">
                <wp:simplePos x="0" y="0"/>
                <wp:positionH relativeFrom="page">
                  <wp:posOffset>637031</wp:posOffset>
                </wp:positionH>
                <wp:positionV relativeFrom="paragraph">
                  <wp:posOffset>201168</wp:posOffset>
                </wp:positionV>
                <wp:extent cx="625475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6350"/>
                        </a:xfrm>
                        <a:custGeom>
                          <a:avLst/>
                          <a:gdLst/>
                          <a:ahLst/>
                          <a:cxnLst/>
                          <a:rect l="l" t="t" r="r" b="b"/>
                          <a:pathLst>
                            <a:path w="6254750" h="6350">
                              <a:moveTo>
                                <a:pt x="6254242" y="0"/>
                              </a:moveTo>
                              <a:lnTo>
                                <a:pt x="0" y="0"/>
                              </a:lnTo>
                              <a:lnTo>
                                <a:pt x="0" y="6096"/>
                              </a:lnTo>
                              <a:lnTo>
                                <a:pt x="6254242" y="6096"/>
                              </a:lnTo>
                              <a:lnTo>
                                <a:pt x="6254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AFEA6" id="Graphic 32" o:spid="_x0000_s1026" style="position:absolute;margin-left:50.15pt;margin-top:15.85pt;width:492.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254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bVHwIAAL0EAAAOAAAAZHJzL2Uyb0RvYy54bWysVMFu2zAMvQ/YPwi6L06zNuuMOMXQosOA&#10;oivQDDsrshwbk02NVGL370fJVmpspw3LwabMZ/q9RzKbm6G14mSQGugKebFYSmE6DWXTHQr5bXf/&#10;7loK8qorlYXOFPLFkLzZvn2z6V1uVlCDLQ0KLtJR3rtC1t67PMtI16ZVtABnOk5WgK3yfMRDVqLq&#10;uXprs9Vyuc56wNIhaEPET+/GpNzG+lVltP9aVWS8sIVkbj5eMV734ZptNyo/oHJ1oyca6h9YtKrp&#10;+KPnUnfKK3HE5o9SbaMRCCq/0NBmUFWNNlEDq7lY/qbmuVbORC1sDrmzTfT/yurH07N7wkCd3APo&#10;H8SOZL2j/JwJB5owQ4VtwDJxMUQXX84umsELzQ/Xq6vLD1dstubc+j1HoaTK07v6SP6zgVhHnR7I&#10;jz0oU6TqFOmhSyFyJ0MPbeyhl4J7iFJwD/djD53y4b1ALoSinxGpJx4h2cLJ7CDCfJAQ2K4uV1Ik&#10;Icz0FWO7OZY1zVApl+4u1hsx6+XH9SQ7pdN9hM0/+1fg5GYqpy2QGQ0OuqPTZy9Yy9xtAtuU9421&#10;QT7hYX9rUZxUWI34mxjPYHESxuaHMdhD+fKEoud9KST9PCo0UtgvHQ9kWK4UYAr2KUBvbyGuYHQe&#10;ye+G7wqdcBwW0vPsPEIad5WnsWD+ATBiw5sdfDp6qJowM5HbyGg68I5E/dM+hyWcnyPq9V9n+wsA&#10;AP//AwBQSwMEFAAGAAgAAAAhAM9uwfTaAAAACgEAAA8AAABkcnMvZG93bnJldi54bWxMj81OwzAQ&#10;hO9IvIO1SNyo3VbQKsSpUCVOcKG0PW/jJYmI11Hs/PD2bE9wnNlPszP5bvatGqmPTWALy4UBRVwG&#10;13Bl4fj5+rAFFROywzYwWfihCLvi9ibHzIWJP2g8pEpJCMcMLdQpdZnWsazJY1yEjlhuX6H3mET2&#10;lXY9ThLuW70y5kl7bFg+1NjRvqby+zB4CyM1vJ9OWuPxfXg7c9Vq407W3t/NL8+gEs3pD4ZrfakO&#10;hXS6hIFdVK1oY9aCWlgvN6CugNk+inMRZ7UBXeT6/4TiFwAA//8DAFBLAQItABQABgAIAAAAIQC2&#10;gziS/gAAAOEBAAATAAAAAAAAAAAAAAAAAAAAAABbQ29udGVudF9UeXBlc10ueG1sUEsBAi0AFAAG&#10;AAgAAAAhADj9If/WAAAAlAEAAAsAAAAAAAAAAAAAAAAALwEAAF9yZWxzLy5yZWxzUEsBAi0AFAAG&#10;AAgAAAAhAE7h1tUfAgAAvQQAAA4AAAAAAAAAAAAAAAAALgIAAGRycy9lMm9Eb2MueG1sUEsBAi0A&#10;FAAGAAgAAAAhAM9uwfTaAAAACgEAAA8AAAAAAAAAAAAAAAAAeQQAAGRycy9kb3ducmV2LnhtbFBL&#10;BQYAAAAABAAEAPMAAACABQAAAAA=&#10;" path="m6254242,l,,,6096r6254242,l6254242,xe" fillcolor="black" stroked="f">
                <v:path arrowok="t"/>
                <w10:wrap type="topAndBottom" anchorx="page"/>
              </v:shape>
            </w:pict>
          </mc:Fallback>
        </mc:AlternateContent>
      </w:r>
      <w:r>
        <w:rPr>
          <w:rFonts w:ascii="Times New Roman"/>
        </w:rPr>
        <w:t>Demande</w:t>
      </w:r>
      <w:r>
        <w:rPr>
          <w:rFonts w:ascii="Times New Roman"/>
          <w:spacing w:val="-6"/>
        </w:rPr>
        <w:t xml:space="preserve"> </w:t>
      </w:r>
      <w:r>
        <w:rPr>
          <w:rFonts w:ascii="Times New Roman"/>
        </w:rPr>
        <w:t>de</w:t>
      </w:r>
      <w:r>
        <w:rPr>
          <w:rFonts w:ascii="Times New Roman"/>
          <w:spacing w:val="-5"/>
        </w:rPr>
        <w:t xml:space="preserve"> </w:t>
      </w:r>
      <w:r>
        <w:rPr>
          <w:rFonts w:ascii="Times New Roman"/>
          <w:spacing w:val="-2"/>
        </w:rPr>
        <w:t>Cotations</w:t>
      </w:r>
    </w:p>
    <w:p w14:paraId="063B692E" w14:textId="77777777" w:rsidR="00E14A36" w:rsidRDefault="00E14A36">
      <w:pPr>
        <w:pStyle w:val="Corpsdetexte"/>
        <w:rPr>
          <w:rFonts w:ascii="Times New Roman"/>
          <w:sz w:val="28"/>
        </w:rPr>
      </w:pPr>
    </w:p>
    <w:p w14:paraId="303ED012" w14:textId="77777777" w:rsidR="00E14A36" w:rsidRDefault="00E14A36">
      <w:pPr>
        <w:pStyle w:val="Corpsdetexte"/>
        <w:spacing w:before="4"/>
        <w:rPr>
          <w:rFonts w:ascii="Times New Roman"/>
          <w:sz w:val="28"/>
        </w:rPr>
      </w:pPr>
    </w:p>
    <w:p w14:paraId="74C10B84" w14:textId="77777777" w:rsidR="00E14A36" w:rsidRDefault="00000000">
      <w:pPr>
        <w:pStyle w:val="Titre2"/>
        <w:numPr>
          <w:ilvl w:val="0"/>
          <w:numId w:val="58"/>
        </w:numPr>
        <w:tabs>
          <w:tab w:val="left" w:pos="1030"/>
        </w:tabs>
        <w:ind w:left="1030" w:hanging="358"/>
      </w:pPr>
      <w:r>
        <w:t>CADRE</w:t>
      </w:r>
      <w:r>
        <w:rPr>
          <w:spacing w:val="-6"/>
        </w:rPr>
        <w:t xml:space="preserve"> </w:t>
      </w:r>
      <w:r>
        <w:t>DES</w:t>
      </w:r>
      <w:r>
        <w:rPr>
          <w:spacing w:val="-5"/>
        </w:rPr>
        <w:t xml:space="preserve"> </w:t>
      </w:r>
      <w:r>
        <w:t>BORDEREAUX</w:t>
      </w:r>
      <w:r>
        <w:rPr>
          <w:spacing w:val="-4"/>
        </w:rPr>
        <w:t xml:space="preserve"> </w:t>
      </w:r>
      <w:r>
        <w:t>DES</w:t>
      </w:r>
      <w:r>
        <w:rPr>
          <w:spacing w:val="-5"/>
        </w:rPr>
        <w:t xml:space="preserve"> </w:t>
      </w:r>
      <w:r>
        <w:t>PRIX</w:t>
      </w:r>
      <w:r>
        <w:rPr>
          <w:spacing w:val="-3"/>
        </w:rPr>
        <w:t xml:space="preserve"> </w:t>
      </w:r>
      <w:r>
        <w:rPr>
          <w:spacing w:val="-2"/>
        </w:rPr>
        <w:t>UNITAIRES</w:t>
      </w:r>
    </w:p>
    <w:p w14:paraId="2CE3C403" w14:textId="77777777" w:rsidR="00E14A36" w:rsidRDefault="00E14A36">
      <w:pPr>
        <w:pStyle w:val="Corpsdetexte"/>
        <w:spacing w:before="24"/>
        <w:rPr>
          <w:rFonts w:ascii="Times New Roman"/>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82"/>
        <w:gridCol w:w="849"/>
        <w:gridCol w:w="1305"/>
        <w:gridCol w:w="1543"/>
      </w:tblGrid>
      <w:tr w:rsidR="00E14A36" w14:paraId="094FE435" w14:textId="77777777">
        <w:trPr>
          <w:trHeight w:val="587"/>
        </w:trPr>
        <w:tc>
          <w:tcPr>
            <w:tcW w:w="588" w:type="dxa"/>
          </w:tcPr>
          <w:p w14:paraId="38E360B6" w14:textId="77777777" w:rsidR="00E14A36" w:rsidRDefault="00E14A36">
            <w:pPr>
              <w:pStyle w:val="TableParagraph"/>
              <w:spacing w:before="11"/>
              <w:rPr>
                <w:rFonts w:ascii="Times New Roman"/>
                <w:sz w:val="16"/>
              </w:rPr>
            </w:pPr>
          </w:p>
          <w:p w14:paraId="0601F3BF" w14:textId="77777777" w:rsidR="00E14A36" w:rsidRDefault="00000000">
            <w:pPr>
              <w:pStyle w:val="TableParagraph"/>
              <w:ind w:left="50" w:right="42"/>
              <w:jc w:val="center"/>
              <w:rPr>
                <w:rFonts w:ascii="Calibri" w:hAnsi="Calibri"/>
                <w:b/>
                <w:sz w:val="16"/>
              </w:rPr>
            </w:pPr>
            <w:r>
              <w:rPr>
                <w:rFonts w:ascii="Calibri" w:hAnsi="Calibri"/>
                <w:b/>
                <w:spacing w:val="-5"/>
                <w:sz w:val="16"/>
              </w:rPr>
              <w:t>N°</w:t>
            </w:r>
          </w:p>
        </w:tc>
        <w:tc>
          <w:tcPr>
            <w:tcW w:w="5782" w:type="dxa"/>
          </w:tcPr>
          <w:p w14:paraId="13F0A0C2" w14:textId="77777777" w:rsidR="00E14A36" w:rsidRDefault="00E14A36">
            <w:pPr>
              <w:pStyle w:val="TableParagraph"/>
              <w:spacing w:before="11"/>
              <w:rPr>
                <w:rFonts w:ascii="Times New Roman"/>
                <w:sz w:val="16"/>
              </w:rPr>
            </w:pPr>
          </w:p>
          <w:p w14:paraId="1153F910" w14:textId="77777777" w:rsidR="00E14A36" w:rsidRDefault="00000000">
            <w:pPr>
              <w:pStyle w:val="TableParagraph"/>
              <w:ind w:left="10"/>
              <w:jc w:val="center"/>
              <w:rPr>
                <w:rFonts w:ascii="Calibri"/>
                <w:b/>
                <w:sz w:val="16"/>
              </w:rPr>
            </w:pPr>
            <w:r>
              <w:rPr>
                <w:rFonts w:ascii="Calibri"/>
                <w:b/>
                <w:spacing w:val="-2"/>
                <w:sz w:val="16"/>
              </w:rPr>
              <w:t>DESIGNATION</w:t>
            </w:r>
          </w:p>
        </w:tc>
        <w:tc>
          <w:tcPr>
            <w:tcW w:w="849" w:type="dxa"/>
          </w:tcPr>
          <w:p w14:paraId="5D869255" w14:textId="77777777" w:rsidR="00E14A36" w:rsidRDefault="00E14A36">
            <w:pPr>
              <w:pStyle w:val="TableParagraph"/>
              <w:spacing w:before="11"/>
              <w:rPr>
                <w:rFonts w:ascii="Times New Roman"/>
                <w:sz w:val="16"/>
              </w:rPr>
            </w:pPr>
          </w:p>
          <w:p w14:paraId="0EA8B793" w14:textId="77777777" w:rsidR="00E14A36" w:rsidRDefault="00000000">
            <w:pPr>
              <w:pStyle w:val="TableParagraph"/>
              <w:ind w:left="13" w:right="2"/>
              <w:jc w:val="center"/>
              <w:rPr>
                <w:rFonts w:ascii="Calibri"/>
                <w:b/>
                <w:sz w:val="16"/>
              </w:rPr>
            </w:pPr>
            <w:r>
              <w:rPr>
                <w:rFonts w:ascii="Calibri"/>
                <w:b/>
                <w:spacing w:val="-2"/>
                <w:sz w:val="16"/>
              </w:rPr>
              <w:t>UNITE</w:t>
            </w:r>
          </w:p>
        </w:tc>
        <w:tc>
          <w:tcPr>
            <w:tcW w:w="1305" w:type="dxa"/>
          </w:tcPr>
          <w:p w14:paraId="79973D11" w14:textId="77777777" w:rsidR="00E14A36" w:rsidRDefault="00000000">
            <w:pPr>
              <w:pStyle w:val="TableParagraph"/>
              <w:spacing w:before="1"/>
              <w:ind w:left="96" w:right="82"/>
              <w:jc w:val="center"/>
              <w:rPr>
                <w:rFonts w:ascii="Calibri"/>
                <w:b/>
                <w:sz w:val="16"/>
              </w:rPr>
            </w:pPr>
            <w:r>
              <w:rPr>
                <w:rFonts w:ascii="Calibri"/>
                <w:b/>
                <w:sz w:val="16"/>
              </w:rPr>
              <w:t>PRIX</w:t>
            </w:r>
            <w:r>
              <w:rPr>
                <w:rFonts w:ascii="Calibri"/>
                <w:b/>
                <w:spacing w:val="-10"/>
                <w:sz w:val="16"/>
              </w:rPr>
              <w:t xml:space="preserve"> </w:t>
            </w:r>
            <w:r>
              <w:rPr>
                <w:rFonts w:ascii="Calibri"/>
                <w:b/>
                <w:sz w:val="16"/>
              </w:rPr>
              <w:t>UNITAIRE</w:t>
            </w:r>
            <w:r>
              <w:rPr>
                <w:rFonts w:ascii="Calibri"/>
                <w:b/>
                <w:spacing w:val="40"/>
                <w:sz w:val="16"/>
              </w:rPr>
              <w:t xml:space="preserve"> </w:t>
            </w:r>
            <w:r>
              <w:rPr>
                <w:rFonts w:ascii="Calibri"/>
                <w:b/>
                <w:sz w:val="16"/>
              </w:rPr>
              <w:t>EN</w:t>
            </w:r>
            <w:r>
              <w:rPr>
                <w:rFonts w:ascii="Calibri"/>
                <w:b/>
                <w:spacing w:val="-7"/>
                <w:sz w:val="16"/>
              </w:rPr>
              <w:t xml:space="preserve"> </w:t>
            </w:r>
            <w:r>
              <w:rPr>
                <w:rFonts w:ascii="Calibri"/>
                <w:b/>
                <w:sz w:val="16"/>
              </w:rPr>
              <w:t>CHIFFRE</w:t>
            </w:r>
          </w:p>
          <w:p w14:paraId="3A0EBDFF" w14:textId="77777777" w:rsidR="00E14A36" w:rsidRDefault="00000000">
            <w:pPr>
              <w:pStyle w:val="TableParagraph"/>
              <w:spacing w:line="176" w:lineRule="exact"/>
              <w:ind w:left="97" w:right="82"/>
              <w:jc w:val="center"/>
              <w:rPr>
                <w:rFonts w:ascii="Calibri"/>
                <w:b/>
                <w:sz w:val="16"/>
              </w:rPr>
            </w:pPr>
            <w:r>
              <w:rPr>
                <w:rFonts w:ascii="Calibri"/>
                <w:b/>
                <w:spacing w:val="-2"/>
                <w:sz w:val="16"/>
              </w:rPr>
              <w:t>(FCFA)</w:t>
            </w:r>
          </w:p>
        </w:tc>
        <w:tc>
          <w:tcPr>
            <w:tcW w:w="1543" w:type="dxa"/>
          </w:tcPr>
          <w:p w14:paraId="629BAD30" w14:textId="77777777" w:rsidR="00E14A36" w:rsidRDefault="00000000">
            <w:pPr>
              <w:pStyle w:val="TableParagraph"/>
              <w:spacing w:before="97"/>
              <w:ind w:left="288" w:right="156" w:hanging="118"/>
              <w:rPr>
                <w:rFonts w:ascii="Calibri"/>
                <w:b/>
                <w:sz w:val="16"/>
              </w:rPr>
            </w:pPr>
            <w:r>
              <w:rPr>
                <w:rFonts w:ascii="Calibri"/>
                <w:b/>
                <w:sz w:val="16"/>
              </w:rPr>
              <w:t>PRIX</w:t>
            </w:r>
            <w:r>
              <w:rPr>
                <w:rFonts w:ascii="Calibri"/>
                <w:b/>
                <w:spacing w:val="-10"/>
                <w:sz w:val="16"/>
              </w:rPr>
              <w:t xml:space="preserve"> </w:t>
            </w:r>
            <w:r>
              <w:rPr>
                <w:rFonts w:ascii="Calibri"/>
                <w:b/>
                <w:sz w:val="16"/>
              </w:rPr>
              <w:t>UNITAIRE</w:t>
            </w:r>
            <w:r>
              <w:rPr>
                <w:rFonts w:ascii="Calibri"/>
                <w:b/>
                <w:spacing w:val="-9"/>
                <w:sz w:val="16"/>
              </w:rPr>
              <w:t xml:space="preserve"> </w:t>
            </w:r>
            <w:r>
              <w:rPr>
                <w:rFonts w:ascii="Calibri"/>
                <w:b/>
                <w:sz w:val="16"/>
              </w:rPr>
              <w:t>EN</w:t>
            </w:r>
            <w:r>
              <w:rPr>
                <w:rFonts w:ascii="Calibri"/>
                <w:b/>
                <w:spacing w:val="40"/>
                <w:sz w:val="16"/>
              </w:rPr>
              <w:t xml:space="preserve"> </w:t>
            </w:r>
            <w:r>
              <w:rPr>
                <w:rFonts w:ascii="Calibri"/>
                <w:b/>
                <w:sz w:val="16"/>
              </w:rPr>
              <w:t>LETTRE</w:t>
            </w:r>
            <w:r>
              <w:rPr>
                <w:rFonts w:ascii="Calibri"/>
                <w:b/>
                <w:spacing w:val="40"/>
                <w:sz w:val="16"/>
              </w:rPr>
              <w:t xml:space="preserve"> </w:t>
            </w:r>
            <w:r>
              <w:rPr>
                <w:rFonts w:ascii="Calibri"/>
                <w:b/>
                <w:sz w:val="16"/>
              </w:rPr>
              <w:t>(FCFA)</w:t>
            </w:r>
          </w:p>
        </w:tc>
      </w:tr>
      <w:tr w:rsidR="00E14A36" w14:paraId="664CD8C8" w14:textId="77777777">
        <w:trPr>
          <w:trHeight w:val="287"/>
        </w:trPr>
        <w:tc>
          <w:tcPr>
            <w:tcW w:w="588" w:type="dxa"/>
          </w:tcPr>
          <w:p w14:paraId="58F26998" w14:textId="77777777" w:rsidR="00E14A36" w:rsidRDefault="00000000">
            <w:pPr>
              <w:pStyle w:val="TableParagraph"/>
              <w:spacing w:before="42" w:line="225" w:lineRule="exact"/>
              <w:ind w:left="141"/>
              <w:rPr>
                <w:rFonts w:ascii="Calibri"/>
                <w:b/>
                <w:sz w:val="20"/>
              </w:rPr>
            </w:pPr>
            <w:r>
              <w:rPr>
                <w:rFonts w:ascii="Calibri"/>
                <w:b/>
                <w:spacing w:val="-5"/>
                <w:sz w:val="20"/>
              </w:rPr>
              <w:t>100</w:t>
            </w:r>
          </w:p>
        </w:tc>
        <w:tc>
          <w:tcPr>
            <w:tcW w:w="9479" w:type="dxa"/>
            <w:gridSpan w:val="4"/>
          </w:tcPr>
          <w:p w14:paraId="66C9C9BA" w14:textId="77777777" w:rsidR="00E14A36" w:rsidRDefault="00000000">
            <w:pPr>
              <w:pStyle w:val="TableParagraph"/>
              <w:spacing w:before="42" w:line="225" w:lineRule="exact"/>
              <w:ind w:left="69"/>
              <w:rPr>
                <w:rFonts w:ascii="Calibri"/>
                <w:b/>
                <w:sz w:val="20"/>
              </w:rPr>
            </w:pPr>
            <w:r>
              <w:rPr>
                <w:rFonts w:ascii="Calibri"/>
                <w:b/>
                <w:sz w:val="20"/>
              </w:rPr>
              <w:t>ETUDES</w:t>
            </w:r>
            <w:r>
              <w:rPr>
                <w:rFonts w:ascii="Calibri"/>
                <w:b/>
                <w:spacing w:val="-10"/>
                <w:sz w:val="20"/>
              </w:rPr>
              <w:t xml:space="preserve"> </w:t>
            </w:r>
            <w:r>
              <w:rPr>
                <w:rFonts w:ascii="Calibri"/>
                <w:b/>
                <w:spacing w:val="-2"/>
                <w:sz w:val="20"/>
              </w:rPr>
              <w:t>PREPARATOIRES</w:t>
            </w:r>
          </w:p>
        </w:tc>
      </w:tr>
      <w:tr w:rsidR="00E14A36" w14:paraId="6399E1EE" w14:textId="77777777">
        <w:trPr>
          <w:trHeight w:val="1463"/>
        </w:trPr>
        <w:tc>
          <w:tcPr>
            <w:tcW w:w="588" w:type="dxa"/>
          </w:tcPr>
          <w:p w14:paraId="2D25664C" w14:textId="77777777" w:rsidR="00E14A36" w:rsidRDefault="00E14A36">
            <w:pPr>
              <w:pStyle w:val="TableParagraph"/>
              <w:rPr>
                <w:rFonts w:ascii="Times New Roman"/>
                <w:sz w:val="20"/>
              </w:rPr>
            </w:pPr>
          </w:p>
          <w:p w14:paraId="0ED22BD5" w14:textId="77777777" w:rsidR="00E14A36" w:rsidRDefault="00E14A36">
            <w:pPr>
              <w:pStyle w:val="TableParagraph"/>
              <w:spacing w:before="148"/>
              <w:rPr>
                <w:rFonts w:ascii="Times New Roman"/>
                <w:sz w:val="20"/>
              </w:rPr>
            </w:pPr>
          </w:p>
          <w:p w14:paraId="2FE84307" w14:textId="77777777" w:rsidR="00E14A36" w:rsidRDefault="00000000">
            <w:pPr>
              <w:pStyle w:val="TableParagraph"/>
              <w:ind w:left="141"/>
              <w:rPr>
                <w:rFonts w:ascii="Calibri"/>
                <w:sz w:val="20"/>
              </w:rPr>
            </w:pPr>
            <w:r>
              <w:rPr>
                <w:rFonts w:ascii="Calibri"/>
                <w:spacing w:val="-5"/>
                <w:sz w:val="20"/>
              </w:rPr>
              <w:t>101</w:t>
            </w:r>
          </w:p>
        </w:tc>
        <w:tc>
          <w:tcPr>
            <w:tcW w:w="5782" w:type="dxa"/>
          </w:tcPr>
          <w:p w14:paraId="7C60234E" w14:textId="77777777" w:rsidR="00E14A36" w:rsidRDefault="00000000">
            <w:pPr>
              <w:pStyle w:val="TableParagraph"/>
              <w:spacing w:line="243" w:lineRule="exact"/>
              <w:ind w:left="69"/>
              <w:rPr>
                <w:rFonts w:ascii="Calibri" w:hAnsi="Calibri"/>
                <w:b/>
                <w:sz w:val="20"/>
              </w:rPr>
            </w:pPr>
            <w:r>
              <w:rPr>
                <w:rFonts w:ascii="Calibri" w:hAnsi="Calibri"/>
                <w:b/>
                <w:sz w:val="20"/>
              </w:rPr>
              <w:t>Installation</w:t>
            </w:r>
            <w:r>
              <w:rPr>
                <w:rFonts w:ascii="Calibri" w:hAnsi="Calibri"/>
                <w:b/>
                <w:spacing w:val="-6"/>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chantier,</w:t>
            </w:r>
            <w:r>
              <w:rPr>
                <w:rFonts w:ascii="Calibri" w:hAnsi="Calibri"/>
                <w:b/>
                <w:spacing w:val="-7"/>
                <w:sz w:val="20"/>
              </w:rPr>
              <w:t xml:space="preserve"> </w:t>
            </w:r>
            <w:r>
              <w:rPr>
                <w:rFonts w:ascii="Calibri" w:hAnsi="Calibri"/>
                <w:b/>
                <w:sz w:val="20"/>
              </w:rPr>
              <w:t>Amenés</w:t>
            </w:r>
            <w:r>
              <w:rPr>
                <w:rFonts w:ascii="Calibri" w:hAnsi="Calibri"/>
                <w:b/>
                <w:spacing w:val="-6"/>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repli</w:t>
            </w:r>
            <w:r>
              <w:rPr>
                <w:rFonts w:ascii="Calibri" w:hAnsi="Calibri"/>
                <w:b/>
                <w:spacing w:val="-7"/>
                <w:sz w:val="20"/>
              </w:rPr>
              <w:t xml:space="preserve"> </w:t>
            </w:r>
            <w:r>
              <w:rPr>
                <w:rFonts w:ascii="Calibri" w:hAnsi="Calibri"/>
                <w:b/>
                <w:sz w:val="20"/>
              </w:rPr>
              <w:t>du</w:t>
            </w:r>
            <w:r>
              <w:rPr>
                <w:rFonts w:ascii="Calibri" w:hAnsi="Calibri"/>
                <w:b/>
                <w:spacing w:val="-5"/>
                <w:sz w:val="20"/>
              </w:rPr>
              <w:t xml:space="preserve"> </w:t>
            </w:r>
            <w:r>
              <w:rPr>
                <w:rFonts w:ascii="Calibri" w:hAnsi="Calibri"/>
                <w:b/>
                <w:spacing w:val="-2"/>
                <w:sz w:val="20"/>
              </w:rPr>
              <w:t>matériel</w:t>
            </w:r>
          </w:p>
          <w:p w14:paraId="0F375748" w14:textId="77777777" w:rsidR="00E14A36" w:rsidRDefault="00000000">
            <w:pPr>
              <w:pStyle w:val="TableParagraph"/>
              <w:ind w:left="69" w:right="65"/>
              <w:rPr>
                <w:rFonts w:ascii="Calibri" w:hAnsi="Calibri"/>
                <w:sz w:val="20"/>
              </w:rPr>
            </w:pP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l’Amenée et le repli du matériel.</w:t>
            </w:r>
          </w:p>
          <w:p w14:paraId="591C2704" w14:textId="77777777" w:rsidR="00E14A36" w:rsidRDefault="00000000">
            <w:pPr>
              <w:pStyle w:val="TableParagraph"/>
              <w:ind w:left="69"/>
              <w:rPr>
                <w:rFonts w:ascii="Calibri" w:hAnsi="Calibri"/>
                <w:sz w:val="20"/>
              </w:rPr>
            </w:pPr>
            <w:r>
              <w:rPr>
                <w:rFonts w:ascii="Calibri" w:hAnsi="Calibri"/>
                <w:sz w:val="20"/>
              </w:rPr>
              <w:t>Ce</w:t>
            </w:r>
            <w:r>
              <w:rPr>
                <w:rFonts w:ascii="Calibri" w:hAnsi="Calibri"/>
                <w:spacing w:val="-5"/>
                <w:sz w:val="20"/>
              </w:rPr>
              <w:t xml:space="preserve"> </w:t>
            </w:r>
            <w:r>
              <w:rPr>
                <w:rFonts w:ascii="Calibri" w:hAnsi="Calibri"/>
                <w:sz w:val="20"/>
              </w:rPr>
              <w:t>prix</w:t>
            </w:r>
            <w:r>
              <w:rPr>
                <w:rFonts w:ascii="Calibri" w:hAnsi="Calibri"/>
                <w:spacing w:val="-4"/>
                <w:sz w:val="20"/>
              </w:rPr>
              <w:t xml:space="preserve"> </w:t>
            </w:r>
            <w:r>
              <w:rPr>
                <w:rFonts w:ascii="Calibri" w:hAnsi="Calibri"/>
                <w:sz w:val="20"/>
              </w:rPr>
              <w:t>sera</w:t>
            </w:r>
            <w:r>
              <w:rPr>
                <w:rFonts w:ascii="Calibri" w:hAnsi="Calibri"/>
                <w:spacing w:val="-3"/>
                <w:sz w:val="20"/>
              </w:rPr>
              <w:t xml:space="preserve"> </w:t>
            </w:r>
            <w:r>
              <w:rPr>
                <w:rFonts w:ascii="Calibri" w:hAnsi="Calibri"/>
                <w:sz w:val="20"/>
              </w:rPr>
              <w:t>payé</w:t>
            </w:r>
            <w:r>
              <w:rPr>
                <w:rFonts w:ascii="Calibri" w:hAnsi="Calibri"/>
                <w:spacing w:val="-4"/>
                <w:sz w:val="20"/>
              </w:rPr>
              <w:t xml:space="preserve"> </w:t>
            </w:r>
            <w:r>
              <w:rPr>
                <w:rFonts w:ascii="Calibri" w:hAnsi="Calibri"/>
                <w:sz w:val="20"/>
              </w:rPr>
              <w:t>ainsi</w:t>
            </w:r>
            <w:r>
              <w:rPr>
                <w:rFonts w:ascii="Calibri" w:hAnsi="Calibri"/>
                <w:spacing w:val="-4"/>
                <w:sz w:val="20"/>
              </w:rPr>
              <w:t xml:space="preserve"> </w:t>
            </w:r>
            <w:r>
              <w:rPr>
                <w:rFonts w:ascii="Calibri" w:hAnsi="Calibri"/>
                <w:sz w:val="20"/>
              </w:rPr>
              <w:t>qu’il</w:t>
            </w:r>
            <w:r>
              <w:rPr>
                <w:rFonts w:ascii="Calibri" w:hAnsi="Calibri"/>
                <w:spacing w:val="-4"/>
                <w:sz w:val="20"/>
              </w:rPr>
              <w:t xml:space="preserve"> </w:t>
            </w:r>
            <w:r>
              <w:rPr>
                <w:rFonts w:ascii="Calibri" w:hAnsi="Calibri"/>
                <w:sz w:val="20"/>
              </w:rPr>
              <w:t>suit</w:t>
            </w:r>
            <w:r>
              <w:rPr>
                <w:rFonts w:ascii="Calibri" w:hAnsi="Calibri"/>
                <w:spacing w:val="-3"/>
                <w:sz w:val="20"/>
              </w:rPr>
              <w:t xml:space="preserve"> </w:t>
            </w:r>
            <w:r>
              <w:rPr>
                <w:rFonts w:ascii="Calibri" w:hAnsi="Calibri"/>
                <w:sz w:val="20"/>
              </w:rPr>
              <w:t>:</w:t>
            </w:r>
            <w:r>
              <w:rPr>
                <w:rFonts w:ascii="Calibri" w:hAnsi="Calibri"/>
                <w:spacing w:val="-4"/>
                <w:sz w:val="20"/>
              </w:rPr>
              <w:t xml:space="preserve"> </w:t>
            </w:r>
            <w:r>
              <w:rPr>
                <w:rFonts w:ascii="Calibri" w:hAnsi="Calibri"/>
                <w:sz w:val="20"/>
              </w:rPr>
              <w:t>70%</w:t>
            </w:r>
            <w:r>
              <w:rPr>
                <w:rFonts w:ascii="Calibri" w:hAnsi="Calibri"/>
                <w:spacing w:val="-5"/>
                <w:sz w:val="20"/>
              </w:rPr>
              <w:t xml:space="preserve"> </w:t>
            </w:r>
            <w:r>
              <w:rPr>
                <w:rFonts w:ascii="Calibri" w:hAnsi="Calibri"/>
                <w:sz w:val="20"/>
              </w:rPr>
              <w:t>après</w:t>
            </w:r>
            <w:r>
              <w:rPr>
                <w:rFonts w:ascii="Calibri" w:hAnsi="Calibri"/>
                <w:spacing w:val="-5"/>
                <w:sz w:val="20"/>
              </w:rPr>
              <w:t xml:space="preserve"> </w:t>
            </w:r>
            <w:r>
              <w:rPr>
                <w:rFonts w:ascii="Calibri" w:hAnsi="Calibri"/>
                <w:sz w:val="20"/>
              </w:rPr>
              <w:t>mobilisation</w:t>
            </w:r>
            <w:r>
              <w:rPr>
                <w:rFonts w:ascii="Calibri" w:hAnsi="Calibri"/>
                <w:spacing w:val="-3"/>
                <w:sz w:val="20"/>
              </w:rPr>
              <w:t xml:space="preserve"> </w:t>
            </w:r>
            <w:r>
              <w:rPr>
                <w:rFonts w:ascii="Calibri" w:hAnsi="Calibri"/>
                <w:sz w:val="20"/>
              </w:rPr>
              <w:t>complète</w:t>
            </w:r>
            <w:r>
              <w:rPr>
                <w:rFonts w:ascii="Calibri" w:hAnsi="Calibri"/>
                <w:spacing w:val="-4"/>
                <w:sz w:val="20"/>
              </w:rPr>
              <w:t xml:space="preserve"> </w:t>
            </w:r>
            <w:r>
              <w:rPr>
                <w:rFonts w:ascii="Calibri" w:hAnsi="Calibri"/>
                <w:sz w:val="20"/>
              </w:rPr>
              <w:t>du matériel,</w:t>
            </w:r>
            <w:r>
              <w:rPr>
                <w:rFonts w:ascii="Calibri" w:hAnsi="Calibri"/>
                <w:spacing w:val="-5"/>
                <w:sz w:val="20"/>
              </w:rPr>
              <w:t xml:space="preserve"> </w:t>
            </w:r>
            <w:r>
              <w:rPr>
                <w:rFonts w:ascii="Calibri" w:hAnsi="Calibri"/>
                <w:sz w:val="20"/>
              </w:rPr>
              <w:t>et</w:t>
            </w:r>
            <w:r>
              <w:rPr>
                <w:rFonts w:ascii="Calibri" w:hAnsi="Calibri"/>
                <w:spacing w:val="-4"/>
                <w:sz w:val="20"/>
              </w:rPr>
              <w:t xml:space="preserve"> </w:t>
            </w:r>
            <w:r>
              <w:rPr>
                <w:rFonts w:ascii="Calibri" w:hAnsi="Calibri"/>
                <w:sz w:val="20"/>
              </w:rPr>
              <w:t>le</w:t>
            </w:r>
            <w:r>
              <w:rPr>
                <w:rFonts w:ascii="Calibri" w:hAnsi="Calibri"/>
                <w:spacing w:val="-3"/>
                <w:sz w:val="20"/>
              </w:rPr>
              <w:t xml:space="preserve"> </w:t>
            </w:r>
            <w:r>
              <w:rPr>
                <w:rFonts w:ascii="Calibri" w:hAnsi="Calibri"/>
                <w:sz w:val="20"/>
              </w:rPr>
              <w:t>solde</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30%</w:t>
            </w:r>
            <w:r>
              <w:rPr>
                <w:rFonts w:ascii="Calibri" w:hAnsi="Calibri"/>
                <w:spacing w:val="-5"/>
                <w:sz w:val="20"/>
              </w:rPr>
              <w:t xml:space="preserve"> </w:t>
            </w:r>
            <w:r>
              <w:rPr>
                <w:rFonts w:ascii="Calibri" w:hAnsi="Calibri"/>
                <w:sz w:val="20"/>
              </w:rPr>
              <w:t>après</w:t>
            </w:r>
            <w:r>
              <w:rPr>
                <w:rFonts w:ascii="Calibri" w:hAnsi="Calibri"/>
                <w:spacing w:val="-6"/>
                <w:sz w:val="20"/>
              </w:rPr>
              <w:t xml:space="preserve"> </w:t>
            </w:r>
            <w:r>
              <w:rPr>
                <w:rFonts w:ascii="Calibri" w:hAnsi="Calibri"/>
                <w:sz w:val="20"/>
              </w:rPr>
              <w:t>repli</w:t>
            </w:r>
            <w:r>
              <w:rPr>
                <w:rFonts w:ascii="Calibri" w:hAnsi="Calibri"/>
                <w:spacing w:val="-5"/>
                <w:sz w:val="20"/>
              </w:rPr>
              <w:t xml:space="preserve"> </w:t>
            </w:r>
            <w:r>
              <w:rPr>
                <w:rFonts w:ascii="Calibri" w:hAnsi="Calibri"/>
                <w:sz w:val="20"/>
              </w:rPr>
              <w:t>dudit</w:t>
            </w:r>
            <w:r>
              <w:rPr>
                <w:rFonts w:ascii="Calibri" w:hAnsi="Calibri"/>
                <w:spacing w:val="-4"/>
                <w:sz w:val="20"/>
              </w:rPr>
              <w:t xml:space="preserve"> </w:t>
            </w:r>
            <w:r>
              <w:rPr>
                <w:rFonts w:ascii="Calibri" w:hAnsi="Calibri"/>
                <w:sz w:val="20"/>
              </w:rPr>
              <w:t>matériel,</w:t>
            </w:r>
            <w:r>
              <w:rPr>
                <w:rFonts w:ascii="Calibri" w:hAnsi="Calibri"/>
                <w:spacing w:val="-5"/>
                <w:sz w:val="20"/>
              </w:rPr>
              <w:t xml:space="preserve"> </w:t>
            </w:r>
            <w:r>
              <w:rPr>
                <w:rFonts w:ascii="Calibri" w:hAnsi="Calibri"/>
                <w:sz w:val="20"/>
              </w:rPr>
              <w:t>remise</w:t>
            </w:r>
            <w:r>
              <w:rPr>
                <w:rFonts w:ascii="Calibri" w:hAnsi="Calibri"/>
                <w:spacing w:val="-5"/>
                <w:sz w:val="20"/>
              </w:rPr>
              <w:t xml:space="preserve"> </w:t>
            </w:r>
            <w:r>
              <w:rPr>
                <w:rFonts w:ascii="Calibri" w:hAnsi="Calibri"/>
                <w:sz w:val="20"/>
              </w:rPr>
              <w:t>en</w:t>
            </w:r>
            <w:r>
              <w:rPr>
                <w:rFonts w:ascii="Calibri" w:hAnsi="Calibri"/>
                <w:spacing w:val="-4"/>
                <w:sz w:val="20"/>
              </w:rPr>
              <w:t xml:space="preserve"> état</w:t>
            </w:r>
          </w:p>
          <w:p w14:paraId="2811B7B2" w14:textId="77777777" w:rsidR="00E14A36" w:rsidRDefault="00000000">
            <w:pPr>
              <w:pStyle w:val="TableParagraph"/>
              <w:spacing w:before="1" w:line="223" w:lineRule="exact"/>
              <w:ind w:left="69"/>
              <w:rPr>
                <w:rFonts w:ascii="Calibri" w:hAnsi="Calibri"/>
                <w:sz w:val="20"/>
              </w:rPr>
            </w:pPr>
            <w:proofErr w:type="gramStart"/>
            <w:r>
              <w:rPr>
                <w:rFonts w:ascii="Calibri" w:hAnsi="Calibri"/>
                <w:sz w:val="20"/>
              </w:rPr>
              <w:t>du</w:t>
            </w:r>
            <w:proofErr w:type="gramEnd"/>
            <w:r>
              <w:rPr>
                <w:rFonts w:ascii="Calibri" w:hAnsi="Calibri"/>
                <w:spacing w:val="-4"/>
                <w:sz w:val="20"/>
              </w:rPr>
              <w:t xml:space="preserve"> </w:t>
            </w:r>
            <w:r>
              <w:rPr>
                <w:rFonts w:ascii="Calibri" w:hAnsi="Calibri"/>
                <w:sz w:val="20"/>
              </w:rPr>
              <w:t>site</w:t>
            </w:r>
            <w:r>
              <w:rPr>
                <w:rFonts w:ascii="Calibri" w:hAnsi="Calibri"/>
                <w:spacing w:val="-5"/>
                <w:sz w:val="20"/>
              </w:rPr>
              <w:t xml:space="preserve"> </w:t>
            </w:r>
            <w:r>
              <w:rPr>
                <w:rFonts w:ascii="Calibri" w:hAnsi="Calibri"/>
                <w:sz w:val="20"/>
              </w:rPr>
              <w:t>et</w:t>
            </w:r>
            <w:r>
              <w:rPr>
                <w:rFonts w:ascii="Calibri" w:hAnsi="Calibri"/>
                <w:spacing w:val="-5"/>
                <w:sz w:val="20"/>
              </w:rPr>
              <w:t xml:space="preserve"> </w:t>
            </w:r>
            <w:r>
              <w:rPr>
                <w:rFonts w:ascii="Calibri" w:hAnsi="Calibri"/>
                <w:sz w:val="20"/>
              </w:rPr>
              <w:t>remise</w:t>
            </w:r>
            <w:r>
              <w:rPr>
                <w:rFonts w:ascii="Calibri" w:hAnsi="Calibri"/>
                <w:spacing w:val="-4"/>
                <w:sz w:val="20"/>
              </w:rPr>
              <w:t xml:space="preserve"> </w:t>
            </w:r>
            <w:r>
              <w:rPr>
                <w:rFonts w:ascii="Calibri" w:hAnsi="Calibri"/>
                <w:sz w:val="20"/>
              </w:rPr>
              <w:t>des</w:t>
            </w:r>
            <w:r>
              <w:rPr>
                <w:rFonts w:ascii="Calibri" w:hAnsi="Calibri"/>
                <w:spacing w:val="-6"/>
                <w:sz w:val="20"/>
              </w:rPr>
              <w:t xml:space="preserve"> </w:t>
            </w:r>
            <w:r>
              <w:rPr>
                <w:rFonts w:ascii="Calibri" w:hAnsi="Calibri"/>
                <w:sz w:val="20"/>
              </w:rPr>
              <w:t>documents</w:t>
            </w:r>
            <w:r>
              <w:rPr>
                <w:rFonts w:ascii="Calibri" w:hAnsi="Calibri"/>
                <w:spacing w:val="-5"/>
                <w:sz w:val="20"/>
              </w:rPr>
              <w:t xml:space="preserve"> </w:t>
            </w:r>
            <w:r>
              <w:rPr>
                <w:rFonts w:ascii="Calibri" w:hAnsi="Calibri"/>
                <w:sz w:val="20"/>
              </w:rPr>
              <w:t>requis</w:t>
            </w:r>
            <w:r>
              <w:rPr>
                <w:rFonts w:ascii="Calibri" w:hAnsi="Calibri"/>
                <w:spacing w:val="-5"/>
                <w:sz w:val="20"/>
              </w:rPr>
              <w:t xml:space="preserve"> </w:t>
            </w:r>
            <w:r>
              <w:rPr>
                <w:rFonts w:ascii="Calibri" w:hAnsi="Calibri"/>
                <w:sz w:val="20"/>
              </w:rPr>
              <w:t>à</w:t>
            </w:r>
            <w:r>
              <w:rPr>
                <w:rFonts w:ascii="Calibri" w:hAnsi="Calibri"/>
                <w:spacing w:val="-4"/>
                <w:sz w:val="20"/>
              </w:rPr>
              <w:t xml:space="preserve"> </w:t>
            </w:r>
            <w:r>
              <w:rPr>
                <w:rFonts w:ascii="Calibri" w:hAnsi="Calibri"/>
                <w:sz w:val="20"/>
              </w:rPr>
              <w:t>l’article</w:t>
            </w:r>
            <w:r>
              <w:rPr>
                <w:rFonts w:ascii="Calibri" w:hAnsi="Calibri"/>
                <w:spacing w:val="-6"/>
                <w:sz w:val="20"/>
              </w:rPr>
              <w:t xml:space="preserve"> </w:t>
            </w:r>
            <w:r>
              <w:rPr>
                <w:rFonts w:ascii="Calibri" w:hAnsi="Calibri"/>
                <w:sz w:val="20"/>
              </w:rPr>
              <w:t>61.2</w:t>
            </w:r>
            <w:r>
              <w:rPr>
                <w:rFonts w:ascii="Calibri" w:hAnsi="Calibri"/>
                <w:spacing w:val="-5"/>
                <w:sz w:val="20"/>
              </w:rPr>
              <w:t xml:space="preserve"> </w:t>
            </w:r>
            <w:r>
              <w:rPr>
                <w:rFonts w:ascii="Calibri" w:hAnsi="Calibri"/>
                <w:sz w:val="20"/>
              </w:rPr>
              <w:t>du</w:t>
            </w:r>
            <w:r>
              <w:rPr>
                <w:rFonts w:ascii="Calibri" w:hAnsi="Calibri"/>
                <w:spacing w:val="-3"/>
                <w:sz w:val="20"/>
              </w:rPr>
              <w:t xml:space="preserve"> </w:t>
            </w:r>
            <w:r>
              <w:rPr>
                <w:rFonts w:ascii="Calibri" w:hAnsi="Calibri"/>
                <w:spacing w:val="-2"/>
                <w:sz w:val="20"/>
              </w:rPr>
              <w:t>CCAP.</w:t>
            </w:r>
          </w:p>
        </w:tc>
        <w:tc>
          <w:tcPr>
            <w:tcW w:w="849" w:type="dxa"/>
          </w:tcPr>
          <w:p w14:paraId="4AC0E913" w14:textId="77777777" w:rsidR="00E14A36" w:rsidRDefault="00E14A36">
            <w:pPr>
              <w:pStyle w:val="TableParagraph"/>
              <w:rPr>
                <w:rFonts w:ascii="Times New Roman"/>
                <w:sz w:val="20"/>
              </w:rPr>
            </w:pPr>
          </w:p>
          <w:p w14:paraId="65BA6DB2" w14:textId="77777777" w:rsidR="00E14A36" w:rsidRDefault="00E14A36">
            <w:pPr>
              <w:pStyle w:val="TableParagraph"/>
              <w:spacing w:before="148"/>
              <w:rPr>
                <w:rFonts w:ascii="Times New Roman"/>
                <w:sz w:val="20"/>
              </w:rPr>
            </w:pPr>
          </w:p>
          <w:p w14:paraId="3C0F1FCE"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2B43E905" w14:textId="77777777" w:rsidR="00E14A36" w:rsidRDefault="00E14A36">
            <w:pPr>
              <w:pStyle w:val="TableParagraph"/>
              <w:rPr>
                <w:rFonts w:ascii="Times New Roman"/>
                <w:sz w:val="18"/>
              </w:rPr>
            </w:pPr>
          </w:p>
        </w:tc>
        <w:tc>
          <w:tcPr>
            <w:tcW w:w="1543" w:type="dxa"/>
          </w:tcPr>
          <w:p w14:paraId="674F2DB8" w14:textId="77777777" w:rsidR="00E14A36" w:rsidRDefault="00E14A36">
            <w:pPr>
              <w:pStyle w:val="TableParagraph"/>
              <w:rPr>
                <w:rFonts w:ascii="Times New Roman"/>
                <w:sz w:val="18"/>
              </w:rPr>
            </w:pPr>
          </w:p>
        </w:tc>
      </w:tr>
      <w:tr w:rsidR="00E14A36" w14:paraId="60E08FED" w14:textId="77777777">
        <w:trPr>
          <w:trHeight w:val="979"/>
        </w:trPr>
        <w:tc>
          <w:tcPr>
            <w:tcW w:w="588" w:type="dxa"/>
          </w:tcPr>
          <w:p w14:paraId="217D4B7E" w14:textId="77777777" w:rsidR="00E14A36" w:rsidRDefault="00E14A36">
            <w:pPr>
              <w:pStyle w:val="TableParagraph"/>
              <w:spacing w:before="136"/>
              <w:rPr>
                <w:rFonts w:ascii="Times New Roman"/>
                <w:sz w:val="20"/>
              </w:rPr>
            </w:pPr>
          </w:p>
          <w:p w14:paraId="5EC5E70E" w14:textId="77777777" w:rsidR="00E14A36" w:rsidRDefault="00000000">
            <w:pPr>
              <w:pStyle w:val="TableParagraph"/>
              <w:ind w:left="141"/>
              <w:rPr>
                <w:rFonts w:ascii="Calibri"/>
                <w:sz w:val="20"/>
              </w:rPr>
            </w:pPr>
            <w:r>
              <w:rPr>
                <w:rFonts w:ascii="Calibri"/>
                <w:spacing w:val="-5"/>
                <w:sz w:val="20"/>
              </w:rPr>
              <w:t>102</w:t>
            </w:r>
          </w:p>
        </w:tc>
        <w:tc>
          <w:tcPr>
            <w:tcW w:w="5782" w:type="dxa"/>
          </w:tcPr>
          <w:p w14:paraId="693DEC75" w14:textId="77777777" w:rsidR="00E14A36" w:rsidRDefault="00000000">
            <w:pPr>
              <w:pStyle w:val="TableParagraph"/>
              <w:spacing w:before="1"/>
              <w:ind w:left="69"/>
              <w:rPr>
                <w:rFonts w:ascii="Calibri" w:hAnsi="Calibri"/>
                <w:b/>
                <w:sz w:val="20"/>
              </w:rPr>
            </w:pPr>
            <w:r>
              <w:rPr>
                <w:rFonts w:ascii="Calibri" w:hAnsi="Calibri"/>
                <w:b/>
                <w:sz w:val="20"/>
              </w:rPr>
              <w:t>Elaboration</w:t>
            </w:r>
            <w:r>
              <w:rPr>
                <w:rFonts w:ascii="Calibri" w:hAnsi="Calibri"/>
                <w:b/>
                <w:spacing w:val="-4"/>
                <w:sz w:val="20"/>
              </w:rPr>
              <w:t xml:space="preserve"> </w:t>
            </w:r>
            <w:r>
              <w:rPr>
                <w:rFonts w:ascii="Calibri" w:hAnsi="Calibri"/>
                <w:b/>
                <w:sz w:val="20"/>
              </w:rPr>
              <w:t>d'un</w:t>
            </w:r>
            <w:r>
              <w:rPr>
                <w:rFonts w:ascii="Calibri" w:hAnsi="Calibri"/>
                <w:b/>
                <w:spacing w:val="-5"/>
                <w:sz w:val="20"/>
              </w:rPr>
              <w:t xml:space="preserve"> </w:t>
            </w:r>
            <w:r>
              <w:rPr>
                <w:rFonts w:ascii="Calibri" w:hAnsi="Calibri"/>
                <w:b/>
                <w:sz w:val="20"/>
              </w:rPr>
              <w:t>projet</w:t>
            </w:r>
            <w:r>
              <w:rPr>
                <w:rFonts w:ascii="Calibri" w:hAnsi="Calibri"/>
                <w:b/>
                <w:spacing w:val="-5"/>
                <w:sz w:val="20"/>
              </w:rPr>
              <w:t xml:space="preserve"> </w:t>
            </w:r>
            <w:r>
              <w:rPr>
                <w:rFonts w:ascii="Calibri" w:hAnsi="Calibri"/>
                <w:b/>
                <w:sz w:val="20"/>
              </w:rPr>
              <w:t>d'exécution</w:t>
            </w:r>
            <w:r>
              <w:rPr>
                <w:rFonts w:ascii="Calibri" w:hAnsi="Calibri"/>
                <w:b/>
                <w:spacing w:val="-4"/>
                <w:sz w:val="20"/>
              </w:rPr>
              <w:t xml:space="preserve"> </w:t>
            </w:r>
            <w:r>
              <w:rPr>
                <w:rFonts w:ascii="Calibri" w:hAnsi="Calibri"/>
                <w:b/>
                <w:sz w:val="20"/>
              </w:rPr>
              <w:t>des</w:t>
            </w:r>
            <w:r>
              <w:rPr>
                <w:rFonts w:ascii="Calibri" w:hAnsi="Calibri"/>
                <w:b/>
                <w:spacing w:val="-6"/>
                <w:sz w:val="20"/>
              </w:rPr>
              <w:t xml:space="preserve"> </w:t>
            </w:r>
            <w:r>
              <w:rPr>
                <w:rFonts w:ascii="Calibri" w:hAnsi="Calibri"/>
                <w:b/>
                <w:sz w:val="20"/>
              </w:rPr>
              <w:t>travaux</w:t>
            </w:r>
            <w:r>
              <w:rPr>
                <w:rFonts w:ascii="Calibri" w:hAnsi="Calibri"/>
                <w:b/>
                <w:spacing w:val="-6"/>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plan</w:t>
            </w:r>
            <w:r>
              <w:rPr>
                <w:rFonts w:ascii="Calibri" w:hAnsi="Calibri"/>
                <w:b/>
                <w:spacing w:val="-7"/>
                <w:sz w:val="20"/>
              </w:rPr>
              <w:t xml:space="preserve"> </w:t>
            </w:r>
            <w:r>
              <w:rPr>
                <w:rFonts w:ascii="Calibri" w:hAnsi="Calibri"/>
                <w:b/>
                <w:sz w:val="20"/>
              </w:rPr>
              <w:t xml:space="preserve">de </w:t>
            </w:r>
            <w:r>
              <w:rPr>
                <w:rFonts w:ascii="Calibri" w:hAnsi="Calibri"/>
                <w:b/>
                <w:spacing w:val="-2"/>
                <w:sz w:val="20"/>
              </w:rPr>
              <w:t>recollement</w:t>
            </w:r>
          </w:p>
          <w:p w14:paraId="07A545AF" w14:textId="77777777" w:rsidR="00E14A36" w:rsidRDefault="00000000">
            <w:pPr>
              <w:pStyle w:val="TableParagraph"/>
              <w:spacing w:line="244"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6A6F03BE" w14:textId="77777777" w:rsidR="00E14A36" w:rsidRDefault="00000000">
            <w:pPr>
              <w:pStyle w:val="TableParagraph"/>
              <w:spacing w:before="1" w:line="225" w:lineRule="exact"/>
              <w:ind w:left="69"/>
              <w:rPr>
                <w:rFonts w:ascii="Calibri" w:hAnsi="Calibri"/>
                <w:sz w:val="20"/>
              </w:rPr>
            </w:pPr>
            <w:r>
              <w:rPr>
                <w:rFonts w:ascii="Calibri" w:hAnsi="Calibri"/>
                <w:sz w:val="20"/>
              </w:rPr>
              <w:t>Marché</w:t>
            </w:r>
            <w:r>
              <w:rPr>
                <w:rFonts w:ascii="Calibri" w:hAnsi="Calibri"/>
                <w:spacing w:val="-10"/>
                <w:sz w:val="20"/>
              </w:rPr>
              <w:t xml:space="preserve"> </w:t>
            </w:r>
            <w:r>
              <w:rPr>
                <w:rFonts w:ascii="Calibri" w:hAnsi="Calibri"/>
                <w:sz w:val="20"/>
              </w:rPr>
              <w:t>l’élaboration</w:t>
            </w:r>
            <w:r>
              <w:rPr>
                <w:rFonts w:ascii="Calibri" w:hAnsi="Calibri"/>
                <w:spacing w:val="-8"/>
                <w:sz w:val="20"/>
              </w:rPr>
              <w:t xml:space="preserve"> </w:t>
            </w:r>
            <w:r>
              <w:rPr>
                <w:rFonts w:ascii="Calibri" w:hAnsi="Calibri"/>
                <w:sz w:val="20"/>
              </w:rPr>
              <w:t>d’un</w:t>
            </w:r>
            <w:r>
              <w:rPr>
                <w:rFonts w:ascii="Calibri" w:hAnsi="Calibri"/>
                <w:spacing w:val="-8"/>
                <w:sz w:val="20"/>
              </w:rPr>
              <w:t xml:space="preserve"> </w:t>
            </w:r>
            <w:r>
              <w:rPr>
                <w:rFonts w:ascii="Calibri" w:hAnsi="Calibri"/>
                <w:sz w:val="20"/>
              </w:rPr>
              <w:t>projet</w:t>
            </w:r>
            <w:r>
              <w:rPr>
                <w:rFonts w:ascii="Calibri" w:hAnsi="Calibri"/>
                <w:spacing w:val="-9"/>
                <w:sz w:val="20"/>
              </w:rPr>
              <w:t xml:space="preserve"> </w:t>
            </w:r>
            <w:r>
              <w:rPr>
                <w:rFonts w:ascii="Calibri" w:hAnsi="Calibri"/>
                <w:sz w:val="20"/>
              </w:rPr>
              <w:t>d’exécution</w:t>
            </w:r>
            <w:r>
              <w:rPr>
                <w:rFonts w:ascii="Calibri" w:hAnsi="Calibri"/>
                <w:spacing w:val="-8"/>
                <w:sz w:val="20"/>
              </w:rPr>
              <w:t xml:space="preserve"> </w:t>
            </w:r>
            <w:r>
              <w:rPr>
                <w:rFonts w:ascii="Calibri" w:hAnsi="Calibri"/>
                <w:sz w:val="20"/>
              </w:rPr>
              <w:t>des</w:t>
            </w:r>
            <w:r>
              <w:rPr>
                <w:rFonts w:ascii="Calibri" w:hAnsi="Calibri"/>
                <w:spacing w:val="-10"/>
                <w:sz w:val="20"/>
              </w:rPr>
              <w:t xml:space="preserve"> </w:t>
            </w:r>
            <w:r>
              <w:rPr>
                <w:rFonts w:ascii="Calibri" w:hAnsi="Calibri"/>
                <w:spacing w:val="-2"/>
                <w:sz w:val="20"/>
              </w:rPr>
              <w:t>travaux</w:t>
            </w:r>
          </w:p>
        </w:tc>
        <w:tc>
          <w:tcPr>
            <w:tcW w:w="849" w:type="dxa"/>
          </w:tcPr>
          <w:p w14:paraId="3FEF8091" w14:textId="77777777" w:rsidR="00E14A36" w:rsidRDefault="00E14A36">
            <w:pPr>
              <w:pStyle w:val="TableParagraph"/>
              <w:spacing w:before="136"/>
              <w:rPr>
                <w:rFonts w:ascii="Times New Roman"/>
                <w:sz w:val="20"/>
              </w:rPr>
            </w:pPr>
          </w:p>
          <w:p w14:paraId="62240DC5"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1C312944" w14:textId="77777777" w:rsidR="00E14A36" w:rsidRDefault="00E14A36">
            <w:pPr>
              <w:pStyle w:val="TableParagraph"/>
              <w:rPr>
                <w:rFonts w:ascii="Times New Roman"/>
                <w:sz w:val="18"/>
              </w:rPr>
            </w:pPr>
          </w:p>
        </w:tc>
        <w:tc>
          <w:tcPr>
            <w:tcW w:w="1543" w:type="dxa"/>
          </w:tcPr>
          <w:p w14:paraId="2508E25B" w14:textId="77777777" w:rsidR="00E14A36" w:rsidRDefault="00E14A36">
            <w:pPr>
              <w:pStyle w:val="TableParagraph"/>
              <w:rPr>
                <w:rFonts w:ascii="Times New Roman"/>
                <w:sz w:val="18"/>
              </w:rPr>
            </w:pPr>
          </w:p>
        </w:tc>
      </w:tr>
      <w:tr w:rsidR="00E14A36" w14:paraId="0CE62B9B" w14:textId="77777777">
        <w:trPr>
          <w:trHeight w:val="933"/>
        </w:trPr>
        <w:tc>
          <w:tcPr>
            <w:tcW w:w="588" w:type="dxa"/>
          </w:tcPr>
          <w:p w14:paraId="21FE7342" w14:textId="77777777" w:rsidR="00E14A36" w:rsidRDefault="00E14A36">
            <w:pPr>
              <w:pStyle w:val="TableParagraph"/>
              <w:spacing w:before="112"/>
              <w:rPr>
                <w:rFonts w:ascii="Times New Roman"/>
                <w:sz w:val="20"/>
              </w:rPr>
            </w:pPr>
          </w:p>
          <w:p w14:paraId="39985DA1" w14:textId="77777777" w:rsidR="00E14A36" w:rsidRDefault="00000000">
            <w:pPr>
              <w:pStyle w:val="TableParagraph"/>
              <w:ind w:left="141"/>
              <w:rPr>
                <w:rFonts w:ascii="Calibri"/>
                <w:sz w:val="20"/>
              </w:rPr>
            </w:pPr>
            <w:r>
              <w:rPr>
                <w:rFonts w:ascii="Calibri"/>
                <w:spacing w:val="-5"/>
                <w:sz w:val="20"/>
              </w:rPr>
              <w:t>103</w:t>
            </w:r>
          </w:p>
        </w:tc>
        <w:tc>
          <w:tcPr>
            <w:tcW w:w="5782" w:type="dxa"/>
          </w:tcPr>
          <w:p w14:paraId="254CBB3D" w14:textId="77777777" w:rsidR="00E14A36" w:rsidRDefault="00000000">
            <w:pPr>
              <w:pStyle w:val="TableParagraph"/>
              <w:spacing w:line="239" w:lineRule="exact"/>
              <w:ind w:left="69"/>
              <w:rPr>
                <w:rFonts w:ascii="Calibri" w:hAnsi="Calibri"/>
                <w:b/>
                <w:sz w:val="20"/>
              </w:rPr>
            </w:pPr>
            <w:r>
              <w:rPr>
                <w:rFonts w:ascii="Calibri" w:hAnsi="Calibri"/>
                <w:b/>
                <w:sz w:val="20"/>
              </w:rPr>
              <w:t>Etudes</w:t>
            </w:r>
            <w:r>
              <w:rPr>
                <w:rFonts w:ascii="Calibri" w:hAnsi="Calibri"/>
                <w:b/>
                <w:spacing w:val="-8"/>
                <w:sz w:val="20"/>
              </w:rPr>
              <w:t xml:space="preserve"> </w:t>
            </w:r>
            <w:r>
              <w:rPr>
                <w:rFonts w:ascii="Calibri" w:hAnsi="Calibri"/>
                <w:b/>
                <w:spacing w:val="-2"/>
                <w:sz w:val="20"/>
              </w:rPr>
              <w:t>géophysiques</w:t>
            </w:r>
          </w:p>
          <w:p w14:paraId="0BB7CD28" w14:textId="77777777" w:rsidR="00E14A36" w:rsidRDefault="00000000">
            <w:pPr>
              <w:pStyle w:val="TableParagraph"/>
              <w:spacing w:line="226" w:lineRule="exact"/>
              <w:ind w:left="69"/>
              <w:rPr>
                <w:rFonts w:ascii="Times New Roman" w:hAnsi="Times New Roman"/>
                <w:sz w:val="20"/>
              </w:rPr>
            </w:pPr>
            <w:r>
              <w:rPr>
                <w:rFonts w:ascii="Times New Roman" w:hAnsi="Times New Roman"/>
                <w:sz w:val="20"/>
              </w:rPr>
              <w:t>Ce</w:t>
            </w:r>
            <w:r>
              <w:rPr>
                <w:rFonts w:ascii="Times New Roman" w:hAnsi="Times New Roman"/>
                <w:spacing w:val="59"/>
                <w:sz w:val="20"/>
              </w:rPr>
              <w:t xml:space="preserve"> </w:t>
            </w:r>
            <w:r>
              <w:rPr>
                <w:rFonts w:ascii="Times New Roman" w:hAnsi="Times New Roman"/>
                <w:sz w:val="20"/>
              </w:rPr>
              <w:t>prix</w:t>
            </w:r>
            <w:r>
              <w:rPr>
                <w:rFonts w:ascii="Times New Roman" w:hAnsi="Times New Roman"/>
                <w:spacing w:val="58"/>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1"/>
                <w:sz w:val="20"/>
              </w:rPr>
              <w:t xml:space="preserve"> </w:t>
            </w:r>
            <w:r>
              <w:rPr>
                <w:rFonts w:ascii="Times New Roman" w:hAnsi="Times New Roman"/>
                <w:sz w:val="20"/>
              </w:rPr>
              <w:t>conditions</w:t>
            </w:r>
            <w:r>
              <w:rPr>
                <w:rFonts w:ascii="Times New Roman" w:hAnsi="Times New Roman"/>
                <w:spacing w:val="60"/>
                <w:sz w:val="20"/>
              </w:rPr>
              <w:t xml:space="preserve"> </w:t>
            </w:r>
            <w:r>
              <w:rPr>
                <w:rFonts w:ascii="Times New Roman" w:hAnsi="Times New Roman"/>
                <w:sz w:val="20"/>
              </w:rPr>
              <w:t>générales</w:t>
            </w:r>
            <w:r>
              <w:rPr>
                <w:rFonts w:ascii="Times New Roman" w:hAnsi="Times New Roman"/>
                <w:spacing w:val="59"/>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pacing w:val="-5"/>
                <w:sz w:val="20"/>
              </w:rPr>
              <w:t>le</w:t>
            </w:r>
          </w:p>
          <w:p w14:paraId="254641A3" w14:textId="77777777" w:rsidR="00E14A36" w:rsidRDefault="00000000">
            <w:pPr>
              <w:pStyle w:val="TableParagraph"/>
              <w:tabs>
                <w:tab w:val="left" w:pos="974"/>
                <w:tab w:val="left" w:pos="1489"/>
                <w:tab w:val="left" w:pos="2293"/>
                <w:tab w:val="left" w:pos="4223"/>
              </w:tabs>
              <w:spacing w:line="230" w:lineRule="atLeast"/>
              <w:ind w:left="69" w:right="65"/>
              <w:rPr>
                <w:rFonts w:ascii="Times New Roman" w:hAnsi="Times New Roman"/>
                <w:sz w:val="20"/>
              </w:rPr>
            </w:pPr>
            <w:r>
              <w:rPr>
                <w:rFonts w:ascii="Times New Roman" w:hAnsi="Times New Roman"/>
                <w:spacing w:val="-2"/>
                <w:sz w:val="20"/>
              </w:rPr>
              <w:t>Marché</w:t>
            </w:r>
            <w:r>
              <w:rPr>
                <w:rFonts w:ascii="Times New Roman" w:hAnsi="Times New Roman"/>
                <w:sz w:val="20"/>
              </w:rPr>
              <w:tab/>
            </w:r>
            <w:r>
              <w:rPr>
                <w:rFonts w:ascii="Times New Roman" w:hAnsi="Times New Roman"/>
                <w:spacing w:val="-4"/>
                <w:sz w:val="20"/>
              </w:rPr>
              <w:t>les</w:t>
            </w:r>
            <w:r>
              <w:rPr>
                <w:rFonts w:ascii="Times New Roman" w:hAnsi="Times New Roman"/>
                <w:sz w:val="20"/>
              </w:rPr>
              <w:tab/>
            </w:r>
            <w:r>
              <w:rPr>
                <w:rFonts w:ascii="Times New Roman" w:hAnsi="Times New Roman"/>
                <w:spacing w:val="-2"/>
                <w:sz w:val="20"/>
              </w:rPr>
              <w:t>études</w:t>
            </w:r>
            <w:r>
              <w:rPr>
                <w:rFonts w:ascii="Times New Roman" w:hAnsi="Times New Roman"/>
                <w:sz w:val="20"/>
              </w:rPr>
              <w:tab/>
            </w:r>
            <w:r>
              <w:rPr>
                <w:rFonts w:ascii="Times New Roman" w:hAnsi="Times New Roman"/>
                <w:spacing w:val="-2"/>
                <w:sz w:val="20"/>
              </w:rPr>
              <w:t>géomorphologiques,</w:t>
            </w:r>
            <w:r>
              <w:rPr>
                <w:rFonts w:ascii="Times New Roman" w:hAnsi="Times New Roman"/>
                <w:sz w:val="20"/>
              </w:rPr>
              <w:tab/>
            </w:r>
            <w:r>
              <w:rPr>
                <w:rFonts w:ascii="Times New Roman" w:hAnsi="Times New Roman"/>
                <w:spacing w:val="-2"/>
                <w:sz w:val="20"/>
              </w:rPr>
              <w:t xml:space="preserve">hydrogéologiques, </w:t>
            </w:r>
            <w:r>
              <w:rPr>
                <w:rFonts w:ascii="Times New Roman" w:hAnsi="Times New Roman"/>
                <w:sz w:val="20"/>
              </w:rPr>
              <w:t>géophysiques et implantation</w:t>
            </w:r>
          </w:p>
        </w:tc>
        <w:tc>
          <w:tcPr>
            <w:tcW w:w="849" w:type="dxa"/>
          </w:tcPr>
          <w:p w14:paraId="1350D658" w14:textId="77777777" w:rsidR="00E14A36" w:rsidRDefault="00E14A36">
            <w:pPr>
              <w:pStyle w:val="TableParagraph"/>
              <w:spacing w:before="112"/>
              <w:rPr>
                <w:rFonts w:ascii="Times New Roman"/>
                <w:sz w:val="20"/>
              </w:rPr>
            </w:pPr>
          </w:p>
          <w:p w14:paraId="1F3BB66D"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50D23FE0" w14:textId="77777777" w:rsidR="00E14A36" w:rsidRDefault="00E14A36">
            <w:pPr>
              <w:pStyle w:val="TableParagraph"/>
              <w:rPr>
                <w:rFonts w:ascii="Times New Roman"/>
                <w:sz w:val="18"/>
              </w:rPr>
            </w:pPr>
          </w:p>
        </w:tc>
        <w:tc>
          <w:tcPr>
            <w:tcW w:w="1543" w:type="dxa"/>
          </w:tcPr>
          <w:p w14:paraId="2CE94AC5" w14:textId="77777777" w:rsidR="00E14A36" w:rsidRDefault="00E14A36">
            <w:pPr>
              <w:pStyle w:val="TableParagraph"/>
              <w:rPr>
                <w:rFonts w:ascii="Times New Roman"/>
                <w:sz w:val="18"/>
              </w:rPr>
            </w:pPr>
          </w:p>
        </w:tc>
      </w:tr>
      <w:tr w:rsidR="00E14A36" w14:paraId="02BE97C8" w14:textId="77777777">
        <w:trPr>
          <w:trHeight w:val="287"/>
        </w:trPr>
        <w:tc>
          <w:tcPr>
            <w:tcW w:w="588" w:type="dxa"/>
          </w:tcPr>
          <w:p w14:paraId="75238A16" w14:textId="77777777" w:rsidR="00E14A36" w:rsidRDefault="00000000">
            <w:pPr>
              <w:pStyle w:val="TableParagraph"/>
              <w:spacing w:before="42" w:line="225" w:lineRule="exact"/>
              <w:ind w:left="141"/>
              <w:rPr>
                <w:rFonts w:ascii="Calibri"/>
                <w:b/>
                <w:sz w:val="20"/>
              </w:rPr>
            </w:pPr>
            <w:r>
              <w:rPr>
                <w:rFonts w:ascii="Calibri"/>
                <w:b/>
                <w:spacing w:val="-5"/>
                <w:sz w:val="20"/>
              </w:rPr>
              <w:t>200</w:t>
            </w:r>
          </w:p>
        </w:tc>
        <w:tc>
          <w:tcPr>
            <w:tcW w:w="9479" w:type="dxa"/>
            <w:gridSpan w:val="4"/>
          </w:tcPr>
          <w:p w14:paraId="6F755158" w14:textId="77777777" w:rsidR="00E14A36" w:rsidRDefault="00000000">
            <w:pPr>
              <w:pStyle w:val="TableParagraph"/>
              <w:spacing w:before="20"/>
              <w:ind w:left="69"/>
              <w:rPr>
                <w:rFonts w:ascii="Calibri"/>
                <w:b/>
                <w:sz w:val="20"/>
              </w:rPr>
            </w:pPr>
            <w:r>
              <w:rPr>
                <w:rFonts w:ascii="Calibri"/>
                <w:b/>
                <w:sz w:val="20"/>
              </w:rPr>
              <w:t>CONSTRUCTION</w:t>
            </w:r>
            <w:r>
              <w:rPr>
                <w:rFonts w:ascii="Calibri"/>
                <w:b/>
                <w:spacing w:val="-9"/>
                <w:sz w:val="20"/>
              </w:rPr>
              <w:t xml:space="preserve"> </w:t>
            </w:r>
            <w:r>
              <w:rPr>
                <w:rFonts w:ascii="Calibri"/>
                <w:b/>
                <w:sz w:val="20"/>
              </w:rPr>
              <w:t>D'UN</w:t>
            </w:r>
            <w:r>
              <w:rPr>
                <w:rFonts w:ascii="Calibri"/>
                <w:b/>
                <w:spacing w:val="-10"/>
                <w:sz w:val="20"/>
              </w:rPr>
              <w:t xml:space="preserve"> </w:t>
            </w:r>
            <w:r>
              <w:rPr>
                <w:rFonts w:ascii="Calibri"/>
                <w:b/>
                <w:sz w:val="20"/>
              </w:rPr>
              <w:t>FORAGE</w:t>
            </w:r>
            <w:r>
              <w:rPr>
                <w:rFonts w:ascii="Calibri"/>
                <w:b/>
                <w:spacing w:val="-11"/>
                <w:sz w:val="20"/>
              </w:rPr>
              <w:t xml:space="preserve"> </w:t>
            </w:r>
            <w:r>
              <w:rPr>
                <w:rFonts w:ascii="Calibri"/>
                <w:b/>
                <w:spacing w:val="-2"/>
                <w:sz w:val="20"/>
              </w:rPr>
              <w:t>POSITIF</w:t>
            </w:r>
          </w:p>
        </w:tc>
      </w:tr>
      <w:tr w:rsidR="00E14A36" w14:paraId="3BB2550E" w14:textId="77777777">
        <w:trPr>
          <w:trHeight w:val="705"/>
        </w:trPr>
        <w:tc>
          <w:tcPr>
            <w:tcW w:w="588" w:type="dxa"/>
          </w:tcPr>
          <w:p w14:paraId="64D17C0A" w14:textId="77777777" w:rsidR="00E14A36" w:rsidRDefault="00000000">
            <w:pPr>
              <w:pStyle w:val="TableParagraph"/>
              <w:spacing w:before="229"/>
              <w:ind w:left="141"/>
              <w:rPr>
                <w:rFonts w:ascii="Calibri"/>
                <w:sz w:val="20"/>
              </w:rPr>
            </w:pPr>
            <w:r>
              <w:rPr>
                <w:rFonts w:ascii="Calibri"/>
                <w:spacing w:val="-5"/>
                <w:sz w:val="20"/>
              </w:rPr>
              <w:t>201</w:t>
            </w:r>
          </w:p>
        </w:tc>
        <w:tc>
          <w:tcPr>
            <w:tcW w:w="5782" w:type="dxa"/>
          </w:tcPr>
          <w:p w14:paraId="5390882A" w14:textId="77777777" w:rsidR="00E14A36" w:rsidRDefault="00000000">
            <w:pPr>
              <w:pStyle w:val="TableParagraph"/>
              <w:spacing w:line="240" w:lineRule="exact"/>
              <w:ind w:left="69"/>
              <w:rPr>
                <w:rFonts w:ascii="Calibri" w:hAnsi="Calibri"/>
                <w:sz w:val="20"/>
              </w:rPr>
            </w:pPr>
            <w:r>
              <w:rPr>
                <w:rFonts w:ascii="Calibri" w:hAnsi="Calibri"/>
                <w:sz w:val="20"/>
              </w:rPr>
              <w:t>Foration</w:t>
            </w:r>
            <w:r>
              <w:rPr>
                <w:rFonts w:ascii="Calibri" w:hAnsi="Calibri"/>
                <w:spacing w:val="-5"/>
                <w:sz w:val="20"/>
              </w:rPr>
              <w:t xml:space="preserve"> </w:t>
            </w:r>
            <w:r>
              <w:rPr>
                <w:rFonts w:ascii="Calibri" w:hAnsi="Calibri"/>
                <w:sz w:val="20"/>
              </w:rPr>
              <w:t>au</w:t>
            </w:r>
            <w:r>
              <w:rPr>
                <w:rFonts w:ascii="Calibri" w:hAnsi="Calibri"/>
                <w:spacing w:val="-4"/>
                <w:sz w:val="20"/>
              </w:rPr>
              <w:t xml:space="preserve"> </w:t>
            </w:r>
            <w:r>
              <w:rPr>
                <w:rFonts w:ascii="Calibri" w:hAnsi="Calibri"/>
                <w:sz w:val="20"/>
              </w:rPr>
              <w:t>rotary</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pacing w:val="-2"/>
                <w:sz w:val="20"/>
              </w:rPr>
              <w:t>altération</w:t>
            </w:r>
          </w:p>
          <w:p w14:paraId="6AC49FC0"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59"/>
                <w:sz w:val="20"/>
              </w:rPr>
              <w:t xml:space="preserve"> </w:t>
            </w:r>
            <w:r>
              <w:rPr>
                <w:rFonts w:ascii="Times New Roman" w:hAnsi="Times New Roman"/>
                <w:sz w:val="20"/>
              </w:rPr>
              <w:t>prix</w:t>
            </w:r>
            <w:r>
              <w:rPr>
                <w:rFonts w:ascii="Times New Roman" w:hAnsi="Times New Roman"/>
                <w:spacing w:val="58"/>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1"/>
                <w:sz w:val="20"/>
              </w:rPr>
              <w:t xml:space="preserve"> </w:t>
            </w:r>
            <w:r>
              <w:rPr>
                <w:rFonts w:ascii="Times New Roman" w:hAnsi="Times New Roman"/>
                <w:sz w:val="20"/>
              </w:rPr>
              <w:t>conditions</w:t>
            </w:r>
            <w:r>
              <w:rPr>
                <w:rFonts w:ascii="Times New Roman" w:hAnsi="Times New Roman"/>
                <w:spacing w:val="60"/>
                <w:sz w:val="20"/>
              </w:rPr>
              <w:t xml:space="preserve"> </w:t>
            </w:r>
            <w:r>
              <w:rPr>
                <w:rFonts w:ascii="Times New Roman" w:hAnsi="Times New Roman"/>
                <w:sz w:val="20"/>
              </w:rPr>
              <w:t>générales</w:t>
            </w:r>
            <w:r>
              <w:rPr>
                <w:rFonts w:ascii="Times New Roman" w:hAnsi="Times New Roman"/>
                <w:spacing w:val="59"/>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pacing w:val="-5"/>
                <w:sz w:val="20"/>
              </w:rPr>
              <w:t>le</w:t>
            </w:r>
          </w:p>
          <w:p w14:paraId="1431898E" w14:textId="77777777" w:rsidR="00E14A36" w:rsidRDefault="00000000">
            <w:pPr>
              <w:pStyle w:val="TableParagraph"/>
              <w:spacing w:line="217" w:lineRule="exact"/>
              <w:ind w:left="69"/>
              <w:rPr>
                <w:rFonts w:ascii="Times New Roman" w:hAnsi="Times New Roman"/>
                <w:sz w:val="20"/>
              </w:rPr>
            </w:pPr>
            <w:r>
              <w:rPr>
                <w:rFonts w:ascii="Times New Roman" w:hAnsi="Times New Roman"/>
                <w:sz w:val="20"/>
              </w:rPr>
              <w:t>Marché</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3"/>
                <w:sz w:val="20"/>
              </w:rPr>
              <w:t xml:space="preserve"> </w:t>
            </w:r>
            <w:r>
              <w:rPr>
                <w:rFonts w:ascii="Times New Roman" w:hAnsi="Times New Roman"/>
                <w:sz w:val="20"/>
              </w:rPr>
              <w:t>Foration</w:t>
            </w:r>
            <w:r>
              <w:rPr>
                <w:rFonts w:ascii="Times New Roman" w:hAnsi="Times New Roman"/>
                <w:spacing w:val="-4"/>
                <w:sz w:val="20"/>
              </w:rPr>
              <w:t xml:space="preserve"> </w:t>
            </w:r>
            <w:r>
              <w:rPr>
                <w:rFonts w:ascii="Times New Roman" w:hAnsi="Times New Roman"/>
                <w:sz w:val="20"/>
              </w:rPr>
              <w:t>des</w:t>
            </w:r>
            <w:r>
              <w:rPr>
                <w:rFonts w:ascii="Times New Roman" w:hAnsi="Times New Roman"/>
                <w:spacing w:val="-4"/>
                <w:sz w:val="20"/>
              </w:rPr>
              <w:t xml:space="preserve"> </w:t>
            </w:r>
            <w:r>
              <w:rPr>
                <w:rFonts w:ascii="Times New Roman" w:hAnsi="Times New Roman"/>
                <w:sz w:val="20"/>
              </w:rPr>
              <w:t>altérites</w:t>
            </w:r>
            <w:r>
              <w:rPr>
                <w:rFonts w:ascii="Times New Roman" w:hAnsi="Times New Roman"/>
                <w:spacing w:val="-4"/>
                <w:sz w:val="20"/>
              </w:rPr>
              <w:t xml:space="preserve"> </w:t>
            </w:r>
            <w:r>
              <w:rPr>
                <w:rFonts w:ascii="Times New Roman" w:hAnsi="Times New Roman"/>
                <w:sz w:val="20"/>
              </w:rPr>
              <w:t>du</w:t>
            </w:r>
            <w:r>
              <w:rPr>
                <w:rFonts w:ascii="Times New Roman" w:hAnsi="Times New Roman"/>
                <w:spacing w:val="-4"/>
                <w:sz w:val="20"/>
              </w:rPr>
              <w:t xml:space="preserve"> </w:t>
            </w:r>
            <w:r>
              <w:rPr>
                <w:rFonts w:ascii="Times New Roman" w:hAnsi="Times New Roman"/>
                <w:sz w:val="20"/>
              </w:rPr>
              <w:t>diamètre</w:t>
            </w:r>
            <w:r>
              <w:rPr>
                <w:rFonts w:ascii="Times New Roman" w:hAnsi="Times New Roman"/>
                <w:spacing w:val="-3"/>
                <w:sz w:val="20"/>
              </w:rPr>
              <w:t xml:space="preserve"> </w:t>
            </w:r>
            <w:r>
              <w:rPr>
                <w:rFonts w:ascii="Times New Roman" w:hAnsi="Times New Roman"/>
                <w:sz w:val="20"/>
              </w:rPr>
              <w:t>8</w:t>
            </w:r>
            <w:r>
              <w:rPr>
                <w:rFonts w:ascii="Times New Roman" w:hAnsi="Times New Roman"/>
                <w:spacing w:val="-2"/>
                <w:sz w:val="20"/>
              </w:rPr>
              <w:t xml:space="preserve"> </w:t>
            </w:r>
            <w:r>
              <w:rPr>
                <w:rFonts w:ascii="Times New Roman" w:hAnsi="Times New Roman"/>
                <w:sz w:val="20"/>
              </w:rPr>
              <w:t>"1/2</w:t>
            </w:r>
            <w:r>
              <w:rPr>
                <w:rFonts w:ascii="Times New Roman" w:hAnsi="Times New Roman"/>
                <w:spacing w:val="-2"/>
                <w:sz w:val="20"/>
              </w:rPr>
              <w:t xml:space="preserve"> </w:t>
            </w:r>
            <w:r>
              <w:rPr>
                <w:rFonts w:ascii="Times New Roman" w:hAnsi="Times New Roman"/>
                <w:sz w:val="20"/>
              </w:rPr>
              <w:t>à</w:t>
            </w:r>
            <w:r>
              <w:rPr>
                <w:rFonts w:ascii="Times New Roman" w:hAnsi="Times New Roman"/>
                <w:spacing w:val="-5"/>
                <w:sz w:val="20"/>
              </w:rPr>
              <w:t xml:space="preserve"> 10"</w:t>
            </w:r>
          </w:p>
        </w:tc>
        <w:tc>
          <w:tcPr>
            <w:tcW w:w="849" w:type="dxa"/>
          </w:tcPr>
          <w:p w14:paraId="4B76C95A" w14:textId="77777777" w:rsidR="00E14A36" w:rsidRDefault="00000000">
            <w:pPr>
              <w:pStyle w:val="TableParagraph"/>
              <w:spacing w:before="229"/>
              <w:ind w:left="13" w:right="2"/>
              <w:jc w:val="center"/>
              <w:rPr>
                <w:rFonts w:ascii="Calibri"/>
                <w:sz w:val="20"/>
              </w:rPr>
            </w:pPr>
            <w:r>
              <w:rPr>
                <w:rFonts w:ascii="Calibri"/>
                <w:spacing w:val="-5"/>
                <w:sz w:val="20"/>
              </w:rPr>
              <w:t>ML</w:t>
            </w:r>
          </w:p>
        </w:tc>
        <w:tc>
          <w:tcPr>
            <w:tcW w:w="1305" w:type="dxa"/>
          </w:tcPr>
          <w:p w14:paraId="27176773" w14:textId="77777777" w:rsidR="00E14A36" w:rsidRDefault="00E14A36">
            <w:pPr>
              <w:pStyle w:val="TableParagraph"/>
              <w:rPr>
                <w:rFonts w:ascii="Times New Roman"/>
                <w:sz w:val="18"/>
              </w:rPr>
            </w:pPr>
          </w:p>
        </w:tc>
        <w:tc>
          <w:tcPr>
            <w:tcW w:w="1543" w:type="dxa"/>
          </w:tcPr>
          <w:p w14:paraId="47E873E1" w14:textId="77777777" w:rsidR="00E14A36" w:rsidRDefault="00E14A36">
            <w:pPr>
              <w:pStyle w:val="TableParagraph"/>
              <w:rPr>
                <w:rFonts w:ascii="Times New Roman"/>
                <w:sz w:val="18"/>
              </w:rPr>
            </w:pPr>
          </w:p>
        </w:tc>
      </w:tr>
      <w:tr w:rsidR="00E14A36" w14:paraId="5450C440" w14:textId="77777777">
        <w:trPr>
          <w:trHeight w:val="717"/>
        </w:trPr>
        <w:tc>
          <w:tcPr>
            <w:tcW w:w="588" w:type="dxa"/>
          </w:tcPr>
          <w:p w14:paraId="4375DD84" w14:textId="77777777" w:rsidR="00E14A36" w:rsidRDefault="00E14A36">
            <w:pPr>
              <w:pStyle w:val="TableParagraph"/>
              <w:spacing w:before="6"/>
              <w:rPr>
                <w:rFonts w:ascii="Times New Roman"/>
                <w:sz w:val="20"/>
              </w:rPr>
            </w:pPr>
          </w:p>
          <w:p w14:paraId="1BBFEC38" w14:textId="77777777" w:rsidR="00E14A36" w:rsidRDefault="00000000">
            <w:pPr>
              <w:pStyle w:val="TableParagraph"/>
              <w:ind w:left="141"/>
              <w:rPr>
                <w:rFonts w:ascii="Calibri"/>
                <w:sz w:val="20"/>
              </w:rPr>
            </w:pPr>
            <w:r>
              <w:rPr>
                <w:rFonts w:ascii="Calibri"/>
                <w:spacing w:val="-5"/>
                <w:sz w:val="20"/>
              </w:rPr>
              <w:t>202</w:t>
            </w:r>
          </w:p>
        </w:tc>
        <w:tc>
          <w:tcPr>
            <w:tcW w:w="5782" w:type="dxa"/>
          </w:tcPr>
          <w:p w14:paraId="2CD5DCF6" w14:textId="77777777" w:rsidR="00E14A36" w:rsidRDefault="00000000">
            <w:pPr>
              <w:pStyle w:val="TableParagraph"/>
              <w:spacing w:line="240" w:lineRule="exact"/>
              <w:ind w:left="69"/>
              <w:rPr>
                <w:rFonts w:ascii="Calibri" w:hAnsi="Calibri"/>
                <w:sz w:val="20"/>
              </w:rPr>
            </w:pPr>
            <w:r>
              <w:rPr>
                <w:rFonts w:ascii="Calibri" w:hAnsi="Calibri"/>
                <w:sz w:val="20"/>
              </w:rPr>
              <w:t>Pose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dépose</w:t>
            </w:r>
            <w:r>
              <w:rPr>
                <w:rFonts w:ascii="Calibri" w:hAnsi="Calibri"/>
                <w:spacing w:val="-5"/>
                <w:sz w:val="20"/>
              </w:rPr>
              <w:t xml:space="preserve"> </w:t>
            </w:r>
            <w:r>
              <w:rPr>
                <w:rFonts w:ascii="Calibri" w:hAnsi="Calibri"/>
                <w:sz w:val="20"/>
              </w:rPr>
              <w:t>tubage</w:t>
            </w:r>
            <w:r>
              <w:rPr>
                <w:rFonts w:ascii="Calibri" w:hAnsi="Calibri"/>
                <w:spacing w:val="-6"/>
                <w:sz w:val="20"/>
              </w:rPr>
              <w:t xml:space="preserve"> </w:t>
            </w:r>
            <w:r>
              <w:rPr>
                <w:rFonts w:ascii="Calibri" w:hAnsi="Calibri"/>
                <w:sz w:val="20"/>
              </w:rPr>
              <w:t>provisoire</w:t>
            </w:r>
            <w:r>
              <w:rPr>
                <w:rFonts w:ascii="Calibri" w:hAnsi="Calibri"/>
                <w:spacing w:val="-6"/>
                <w:sz w:val="20"/>
              </w:rPr>
              <w:t xml:space="preserve"> </w:t>
            </w:r>
            <w:r>
              <w:rPr>
                <w:rFonts w:ascii="Calibri" w:hAnsi="Calibri"/>
                <w:sz w:val="20"/>
              </w:rPr>
              <w:t>pvc</w:t>
            </w:r>
            <w:r>
              <w:rPr>
                <w:rFonts w:ascii="Calibri" w:hAnsi="Calibri"/>
                <w:spacing w:val="-6"/>
                <w:sz w:val="20"/>
              </w:rPr>
              <w:t xml:space="preserve"> </w:t>
            </w:r>
            <w:r>
              <w:rPr>
                <w:rFonts w:ascii="Calibri" w:hAnsi="Calibri"/>
                <w:sz w:val="20"/>
              </w:rPr>
              <w:t>plein</w:t>
            </w:r>
            <w:r>
              <w:rPr>
                <w:rFonts w:ascii="Calibri" w:hAnsi="Calibri"/>
                <w:spacing w:val="-5"/>
                <w:sz w:val="20"/>
              </w:rPr>
              <w:t xml:space="preserve"> </w:t>
            </w:r>
            <w:r>
              <w:rPr>
                <w:rFonts w:ascii="Calibri" w:hAnsi="Calibri"/>
                <w:sz w:val="20"/>
              </w:rPr>
              <w:t>ø</w:t>
            </w:r>
            <w:r>
              <w:rPr>
                <w:rFonts w:ascii="Calibri" w:hAnsi="Calibri"/>
                <w:spacing w:val="-4"/>
                <w:sz w:val="20"/>
              </w:rPr>
              <w:t xml:space="preserve"> </w:t>
            </w:r>
            <w:r>
              <w:rPr>
                <w:rFonts w:ascii="Calibri" w:hAnsi="Calibri"/>
                <w:sz w:val="20"/>
              </w:rPr>
              <w:t>175-</w:t>
            </w:r>
            <w:r>
              <w:rPr>
                <w:rFonts w:ascii="Calibri" w:hAnsi="Calibri"/>
                <w:spacing w:val="-5"/>
                <w:sz w:val="20"/>
              </w:rPr>
              <w:t>195</w:t>
            </w:r>
          </w:p>
          <w:p w14:paraId="238AA12F"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18565D6C" w14:textId="77777777" w:rsidR="00E14A36" w:rsidRDefault="00000000">
            <w:pPr>
              <w:pStyle w:val="TableParagraph"/>
              <w:spacing w:before="4" w:line="225"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Calibri" w:hAnsi="Calibri"/>
                <w:sz w:val="20"/>
              </w:rPr>
              <w:t>Pose</w:t>
            </w:r>
            <w:r>
              <w:rPr>
                <w:rFonts w:ascii="Calibri" w:hAnsi="Calibri"/>
                <w:spacing w:val="-4"/>
                <w:sz w:val="20"/>
              </w:rPr>
              <w:t xml:space="preserve"> </w:t>
            </w:r>
            <w:r>
              <w:rPr>
                <w:rFonts w:ascii="Calibri" w:hAnsi="Calibri"/>
                <w:sz w:val="20"/>
              </w:rPr>
              <w:t>et</w:t>
            </w:r>
            <w:r>
              <w:rPr>
                <w:rFonts w:ascii="Calibri" w:hAnsi="Calibri"/>
                <w:spacing w:val="-5"/>
                <w:sz w:val="20"/>
              </w:rPr>
              <w:t xml:space="preserve"> </w:t>
            </w:r>
            <w:r>
              <w:rPr>
                <w:rFonts w:ascii="Calibri" w:hAnsi="Calibri"/>
                <w:sz w:val="20"/>
              </w:rPr>
              <w:t>dépose</w:t>
            </w:r>
            <w:r>
              <w:rPr>
                <w:rFonts w:ascii="Calibri" w:hAnsi="Calibri"/>
                <w:spacing w:val="-6"/>
                <w:sz w:val="20"/>
              </w:rPr>
              <w:t xml:space="preserve"> </w:t>
            </w:r>
            <w:r>
              <w:rPr>
                <w:rFonts w:ascii="Calibri" w:hAnsi="Calibri"/>
                <w:sz w:val="20"/>
              </w:rPr>
              <w:t>tubage</w:t>
            </w:r>
            <w:r>
              <w:rPr>
                <w:rFonts w:ascii="Calibri" w:hAnsi="Calibri"/>
                <w:spacing w:val="-6"/>
                <w:sz w:val="20"/>
              </w:rPr>
              <w:t xml:space="preserve"> </w:t>
            </w:r>
            <w:r>
              <w:rPr>
                <w:rFonts w:ascii="Calibri" w:hAnsi="Calibri"/>
                <w:sz w:val="20"/>
              </w:rPr>
              <w:t>provisoire</w:t>
            </w:r>
            <w:r>
              <w:rPr>
                <w:rFonts w:ascii="Calibri" w:hAnsi="Calibri"/>
                <w:spacing w:val="-7"/>
                <w:sz w:val="20"/>
              </w:rPr>
              <w:t xml:space="preserve"> </w:t>
            </w:r>
            <w:r>
              <w:rPr>
                <w:rFonts w:ascii="Calibri" w:hAnsi="Calibri"/>
                <w:sz w:val="20"/>
              </w:rPr>
              <w:t>pvc</w:t>
            </w:r>
            <w:r>
              <w:rPr>
                <w:rFonts w:ascii="Calibri" w:hAnsi="Calibri"/>
                <w:spacing w:val="-5"/>
                <w:sz w:val="20"/>
              </w:rPr>
              <w:t xml:space="preserve"> </w:t>
            </w:r>
            <w:r>
              <w:rPr>
                <w:rFonts w:ascii="Calibri" w:hAnsi="Calibri"/>
                <w:sz w:val="20"/>
              </w:rPr>
              <w:t>plein</w:t>
            </w:r>
            <w:r>
              <w:rPr>
                <w:rFonts w:ascii="Calibri" w:hAnsi="Calibri"/>
                <w:spacing w:val="-5"/>
                <w:sz w:val="20"/>
              </w:rPr>
              <w:t xml:space="preserve"> </w:t>
            </w:r>
            <w:r>
              <w:rPr>
                <w:rFonts w:ascii="Calibri" w:hAnsi="Calibri"/>
                <w:sz w:val="20"/>
              </w:rPr>
              <w:t>ø</w:t>
            </w:r>
            <w:r>
              <w:rPr>
                <w:rFonts w:ascii="Calibri" w:hAnsi="Calibri"/>
                <w:spacing w:val="-5"/>
                <w:sz w:val="20"/>
              </w:rPr>
              <w:t xml:space="preserve"> </w:t>
            </w:r>
            <w:r>
              <w:rPr>
                <w:rFonts w:ascii="Calibri" w:hAnsi="Calibri"/>
                <w:sz w:val="20"/>
              </w:rPr>
              <w:t>175-</w:t>
            </w:r>
            <w:r>
              <w:rPr>
                <w:rFonts w:ascii="Calibri" w:hAnsi="Calibri"/>
                <w:spacing w:val="-5"/>
                <w:sz w:val="20"/>
              </w:rPr>
              <w:t>195</w:t>
            </w:r>
          </w:p>
        </w:tc>
        <w:tc>
          <w:tcPr>
            <w:tcW w:w="849" w:type="dxa"/>
          </w:tcPr>
          <w:p w14:paraId="444AA770" w14:textId="77777777" w:rsidR="00E14A36" w:rsidRDefault="00E14A36">
            <w:pPr>
              <w:pStyle w:val="TableParagraph"/>
              <w:spacing w:before="6"/>
              <w:rPr>
                <w:rFonts w:ascii="Times New Roman"/>
                <w:sz w:val="20"/>
              </w:rPr>
            </w:pPr>
          </w:p>
          <w:p w14:paraId="7F065E28" w14:textId="77777777" w:rsidR="00E14A36" w:rsidRDefault="00000000">
            <w:pPr>
              <w:pStyle w:val="TableParagraph"/>
              <w:ind w:left="13" w:right="2"/>
              <w:jc w:val="center"/>
              <w:rPr>
                <w:rFonts w:ascii="Calibri"/>
                <w:sz w:val="20"/>
              </w:rPr>
            </w:pPr>
            <w:r>
              <w:rPr>
                <w:rFonts w:ascii="Calibri"/>
                <w:spacing w:val="-5"/>
                <w:sz w:val="20"/>
              </w:rPr>
              <w:t>ML</w:t>
            </w:r>
          </w:p>
        </w:tc>
        <w:tc>
          <w:tcPr>
            <w:tcW w:w="1305" w:type="dxa"/>
          </w:tcPr>
          <w:p w14:paraId="32572901" w14:textId="77777777" w:rsidR="00E14A36" w:rsidRDefault="00E14A36">
            <w:pPr>
              <w:pStyle w:val="TableParagraph"/>
              <w:rPr>
                <w:rFonts w:ascii="Times New Roman"/>
                <w:sz w:val="18"/>
              </w:rPr>
            </w:pPr>
          </w:p>
        </w:tc>
        <w:tc>
          <w:tcPr>
            <w:tcW w:w="1543" w:type="dxa"/>
          </w:tcPr>
          <w:p w14:paraId="54CCEA99" w14:textId="77777777" w:rsidR="00E14A36" w:rsidRDefault="00E14A36">
            <w:pPr>
              <w:pStyle w:val="TableParagraph"/>
              <w:rPr>
                <w:rFonts w:ascii="Times New Roman"/>
                <w:sz w:val="18"/>
              </w:rPr>
            </w:pPr>
          </w:p>
        </w:tc>
      </w:tr>
      <w:tr w:rsidR="00E14A36" w14:paraId="5C462E73" w14:textId="77777777">
        <w:trPr>
          <w:trHeight w:val="947"/>
        </w:trPr>
        <w:tc>
          <w:tcPr>
            <w:tcW w:w="588" w:type="dxa"/>
          </w:tcPr>
          <w:p w14:paraId="3985AED5" w14:textId="77777777" w:rsidR="00E14A36" w:rsidRDefault="00E14A36">
            <w:pPr>
              <w:pStyle w:val="TableParagraph"/>
              <w:spacing w:before="121"/>
              <w:rPr>
                <w:rFonts w:ascii="Times New Roman"/>
                <w:sz w:val="20"/>
              </w:rPr>
            </w:pPr>
          </w:p>
          <w:p w14:paraId="5890E437" w14:textId="77777777" w:rsidR="00E14A36" w:rsidRDefault="00000000">
            <w:pPr>
              <w:pStyle w:val="TableParagraph"/>
              <w:ind w:left="141"/>
              <w:rPr>
                <w:rFonts w:ascii="Calibri"/>
                <w:sz w:val="20"/>
              </w:rPr>
            </w:pPr>
            <w:r>
              <w:rPr>
                <w:rFonts w:ascii="Calibri"/>
                <w:spacing w:val="-5"/>
                <w:sz w:val="20"/>
              </w:rPr>
              <w:t>203</w:t>
            </w:r>
          </w:p>
        </w:tc>
        <w:tc>
          <w:tcPr>
            <w:tcW w:w="5782" w:type="dxa"/>
          </w:tcPr>
          <w:p w14:paraId="498FECB8" w14:textId="77777777" w:rsidR="00E14A36" w:rsidRDefault="00000000">
            <w:pPr>
              <w:pStyle w:val="TableParagraph"/>
              <w:spacing w:line="240" w:lineRule="exact"/>
              <w:ind w:left="69"/>
              <w:rPr>
                <w:rFonts w:ascii="Calibri"/>
                <w:b/>
                <w:sz w:val="20"/>
              </w:rPr>
            </w:pPr>
            <w:r>
              <w:rPr>
                <w:rFonts w:ascii="Calibri"/>
                <w:b/>
                <w:sz w:val="20"/>
              </w:rPr>
              <w:t>Foration</w:t>
            </w:r>
            <w:r>
              <w:rPr>
                <w:rFonts w:ascii="Calibri"/>
                <w:b/>
                <w:spacing w:val="-4"/>
                <w:sz w:val="20"/>
              </w:rPr>
              <w:t xml:space="preserve"> </w:t>
            </w:r>
            <w:r>
              <w:rPr>
                <w:rFonts w:ascii="Calibri"/>
                <w:b/>
                <w:sz w:val="20"/>
              </w:rPr>
              <w:t>dans</w:t>
            </w:r>
            <w:r>
              <w:rPr>
                <w:rFonts w:ascii="Calibri"/>
                <w:b/>
                <w:spacing w:val="-6"/>
                <w:sz w:val="20"/>
              </w:rPr>
              <w:t xml:space="preserve"> </w:t>
            </w:r>
            <w:r>
              <w:rPr>
                <w:rFonts w:ascii="Calibri"/>
                <w:b/>
                <w:sz w:val="20"/>
              </w:rPr>
              <w:t>le</w:t>
            </w:r>
            <w:r>
              <w:rPr>
                <w:rFonts w:ascii="Calibri"/>
                <w:b/>
                <w:spacing w:val="-4"/>
                <w:sz w:val="20"/>
              </w:rPr>
              <w:t xml:space="preserve"> </w:t>
            </w:r>
            <w:r>
              <w:rPr>
                <w:rFonts w:ascii="Calibri"/>
                <w:b/>
                <w:sz w:val="20"/>
              </w:rPr>
              <w:t>socle</w:t>
            </w:r>
            <w:r>
              <w:rPr>
                <w:rFonts w:ascii="Calibri"/>
                <w:b/>
                <w:spacing w:val="-5"/>
                <w:sz w:val="20"/>
              </w:rPr>
              <w:t xml:space="preserve"> </w:t>
            </w:r>
            <w:r>
              <w:rPr>
                <w:rFonts w:ascii="Calibri"/>
                <w:b/>
                <w:sz w:val="20"/>
              </w:rPr>
              <w:t>marteau</w:t>
            </w:r>
            <w:r>
              <w:rPr>
                <w:rFonts w:ascii="Calibri"/>
                <w:b/>
                <w:spacing w:val="-4"/>
                <w:sz w:val="20"/>
              </w:rPr>
              <w:t xml:space="preserve"> </w:t>
            </w:r>
            <w:r>
              <w:rPr>
                <w:rFonts w:ascii="Calibri"/>
                <w:b/>
                <w:sz w:val="20"/>
              </w:rPr>
              <w:t>fond</w:t>
            </w:r>
            <w:r>
              <w:rPr>
                <w:rFonts w:ascii="Calibri"/>
                <w:b/>
                <w:spacing w:val="-5"/>
                <w:sz w:val="20"/>
              </w:rPr>
              <w:t xml:space="preserve"> </w:t>
            </w:r>
            <w:r>
              <w:rPr>
                <w:rFonts w:ascii="Calibri"/>
                <w:b/>
                <w:sz w:val="20"/>
              </w:rPr>
              <w:t>du</w:t>
            </w:r>
            <w:r>
              <w:rPr>
                <w:rFonts w:ascii="Calibri"/>
                <w:b/>
                <w:spacing w:val="-4"/>
                <w:sz w:val="20"/>
              </w:rPr>
              <w:t xml:space="preserve"> trou</w:t>
            </w:r>
          </w:p>
          <w:p w14:paraId="31792769" w14:textId="77777777" w:rsidR="00E14A36" w:rsidRDefault="00000000">
            <w:pPr>
              <w:pStyle w:val="TableParagraph"/>
              <w:spacing w:line="247" w:lineRule="auto"/>
              <w:ind w:left="69" w:right="336"/>
              <w:rPr>
                <w:rFonts w:ascii="Calibri" w:hAnsi="Calibri"/>
                <w:sz w:val="20"/>
              </w:rPr>
            </w:pPr>
            <w:r>
              <w:rPr>
                <w:rFonts w:ascii="Times New Roman" w:hAnsi="Times New Roman"/>
                <w:sz w:val="20"/>
              </w:rPr>
              <w:t>Ce</w:t>
            </w:r>
            <w:r>
              <w:rPr>
                <w:rFonts w:ascii="Times New Roman" w:hAnsi="Times New Roman"/>
                <w:spacing w:val="-5"/>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z w:val="20"/>
              </w:rPr>
              <w:t xml:space="preserve">le Marché </w:t>
            </w:r>
            <w:r>
              <w:rPr>
                <w:rFonts w:ascii="Calibri" w:hAnsi="Calibri"/>
                <w:sz w:val="20"/>
              </w:rPr>
              <w:t>Foration dans le socle marteau fond du trou</w:t>
            </w:r>
          </w:p>
          <w:p w14:paraId="0FE9B573" w14:textId="77777777" w:rsidR="00E14A36" w:rsidRDefault="00000000">
            <w:pPr>
              <w:pStyle w:val="TableParagraph"/>
              <w:tabs>
                <w:tab w:val="left" w:leader="dot" w:pos="3006"/>
              </w:tabs>
              <w:spacing w:line="201" w:lineRule="exact"/>
              <w:ind w:left="69"/>
              <w:rPr>
                <w:rFonts w:ascii="Times New Roman" w:hAnsi="Times New Roman"/>
                <w:sz w:val="20"/>
              </w:rPr>
            </w:pPr>
            <w:r>
              <w:rPr>
                <w:rFonts w:ascii="Times New Roman" w:hAnsi="Times New Roman"/>
                <w:b/>
                <w:i/>
                <w:sz w:val="20"/>
              </w:rPr>
              <w:t>Le</w:t>
            </w:r>
            <w:r>
              <w:rPr>
                <w:rFonts w:ascii="Times New Roman" w:hAnsi="Times New Roman"/>
                <w:b/>
                <w:i/>
                <w:spacing w:val="-4"/>
                <w:sz w:val="20"/>
              </w:rPr>
              <w:t xml:space="preserve"> </w:t>
            </w:r>
            <w:r>
              <w:rPr>
                <w:rFonts w:ascii="Times New Roman" w:hAnsi="Times New Roman"/>
                <w:b/>
                <w:i/>
                <w:sz w:val="20"/>
              </w:rPr>
              <w:t>Mètre</w:t>
            </w:r>
            <w:r>
              <w:rPr>
                <w:rFonts w:ascii="Times New Roman" w:hAnsi="Times New Roman"/>
                <w:b/>
                <w:i/>
                <w:spacing w:val="-4"/>
                <w:sz w:val="20"/>
              </w:rPr>
              <w:t xml:space="preserve"> </w:t>
            </w:r>
            <w:r>
              <w:rPr>
                <w:rFonts w:ascii="Times New Roman" w:hAnsi="Times New Roman"/>
                <w:b/>
                <w:i/>
                <w:spacing w:val="-2"/>
                <w:sz w:val="20"/>
              </w:rPr>
              <w:t>linéaire</w:t>
            </w:r>
            <w:r>
              <w:rPr>
                <w:rFonts w:ascii="Times New Roman" w:hAnsi="Times New Roman"/>
                <w:b/>
                <w:i/>
                <w:sz w:val="20"/>
              </w:rPr>
              <w:tab/>
            </w:r>
            <w:r>
              <w:rPr>
                <w:rFonts w:ascii="Times New Roman" w:hAnsi="Times New Roman"/>
                <w:sz w:val="20"/>
              </w:rPr>
              <w:t>francs</w:t>
            </w:r>
            <w:r>
              <w:rPr>
                <w:rFonts w:ascii="Times New Roman" w:hAnsi="Times New Roman"/>
                <w:spacing w:val="-7"/>
                <w:sz w:val="20"/>
              </w:rPr>
              <w:t xml:space="preserve"> </w:t>
            </w:r>
            <w:r>
              <w:rPr>
                <w:rFonts w:ascii="Times New Roman" w:hAnsi="Times New Roman"/>
                <w:spacing w:val="-5"/>
                <w:sz w:val="20"/>
              </w:rPr>
              <w:t>CFA</w:t>
            </w:r>
          </w:p>
        </w:tc>
        <w:tc>
          <w:tcPr>
            <w:tcW w:w="849" w:type="dxa"/>
          </w:tcPr>
          <w:p w14:paraId="13E2A923" w14:textId="77777777" w:rsidR="00E14A36" w:rsidRDefault="00E14A36">
            <w:pPr>
              <w:pStyle w:val="TableParagraph"/>
              <w:spacing w:before="121"/>
              <w:rPr>
                <w:rFonts w:ascii="Times New Roman"/>
                <w:sz w:val="20"/>
              </w:rPr>
            </w:pPr>
          </w:p>
          <w:p w14:paraId="797F6B91" w14:textId="77777777" w:rsidR="00E14A36" w:rsidRDefault="00000000">
            <w:pPr>
              <w:pStyle w:val="TableParagraph"/>
              <w:ind w:left="13" w:right="2"/>
              <w:jc w:val="center"/>
              <w:rPr>
                <w:rFonts w:ascii="Calibri"/>
                <w:sz w:val="20"/>
              </w:rPr>
            </w:pPr>
            <w:r>
              <w:rPr>
                <w:rFonts w:ascii="Calibri"/>
                <w:spacing w:val="-5"/>
                <w:sz w:val="20"/>
              </w:rPr>
              <w:t>ML</w:t>
            </w:r>
          </w:p>
        </w:tc>
        <w:tc>
          <w:tcPr>
            <w:tcW w:w="1305" w:type="dxa"/>
          </w:tcPr>
          <w:p w14:paraId="284EA14C" w14:textId="77777777" w:rsidR="00E14A36" w:rsidRDefault="00E14A36">
            <w:pPr>
              <w:pStyle w:val="TableParagraph"/>
              <w:rPr>
                <w:rFonts w:ascii="Times New Roman"/>
                <w:sz w:val="18"/>
              </w:rPr>
            </w:pPr>
          </w:p>
        </w:tc>
        <w:tc>
          <w:tcPr>
            <w:tcW w:w="1543" w:type="dxa"/>
          </w:tcPr>
          <w:p w14:paraId="6B8EB1C1" w14:textId="77777777" w:rsidR="00E14A36" w:rsidRDefault="00E14A36">
            <w:pPr>
              <w:pStyle w:val="TableParagraph"/>
              <w:rPr>
                <w:rFonts w:ascii="Times New Roman"/>
                <w:sz w:val="18"/>
              </w:rPr>
            </w:pPr>
          </w:p>
        </w:tc>
      </w:tr>
      <w:tr w:rsidR="00E14A36" w14:paraId="086A0891" w14:textId="77777777">
        <w:trPr>
          <w:trHeight w:val="287"/>
        </w:trPr>
        <w:tc>
          <w:tcPr>
            <w:tcW w:w="588" w:type="dxa"/>
          </w:tcPr>
          <w:p w14:paraId="0B70DD01" w14:textId="77777777" w:rsidR="00E14A36" w:rsidRDefault="00000000">
            <w:pPr>
              <w:pStyle w:val="TableParagraph"/>
              <w:spacing w:before="44" w:line="223" w:lineRule="exact"/>
              <w:ind w:left="213"/>
              <w:rPr>
                <w:rFonts w:ascii="Calibri"/>
                <w:b/>
                <w:sz w:val="20"/>
              </w:rPr>
            </w:pPr>
            <w:r>
              <w:rPr>
                <w:rFonts w:ascii="Calibri"/>
                <w:b/>
                <w:spacing w:val="-5"/>
                <w:sz w:val="20"/>
              </w:rPr>
              <w:t>300</w:t>
            </w:r>
          </w:p>
        </w:tc>
        <w:tc>
          <w:tcPr>
            <w:tcW w:w="9479" w:type="dxa"/>
            <w:gridSpan w:val="4"/>
          </w:tcPr>
          <w:p w14:paraId="03DB2012" w14:textId="77777777" w:rsidR="00E14A36" w:rsidRDefault="00000000">
            <w:pPr>
              <w:pStyle w:val="TableParagraph"/>
              <w:spacing w:before="23"/>
              <w:ind w:left="69"/>
              <w:rPr>
                <w:rFonts w:ascii="Calibri"/>
                <w:b/>
                <w:sz w:val="20"/>
              </w:rPr>
            </w:pPr>
            <w:r>
              <w:rPr>
                <w:rFonts w:ascii="Calibri"/>
                <w:b/>
                <w:spacing w:val="-2"/>
                <w:sz w:val="20"/>
              </w:rPr>
              <w:t>EQUIPEMENTS</w:t>
            </w:r>
            <w:r>
              <w:rPr>
                <w:rFonts w:ascii="Calibri"/>
                <w:b/>
                <w:spacing w:val="6"/>
                <w:sz w:val="20"/>
              </w:rPr>
              <w:t xml:space="preserve"> </w:t>
            </w:r>
            <w:r>
              <w:rPr>
                <w:rFonts w:ascii="Calibri"/>
                <w:b/>
                <w:spacing w:val="-2"/>
                <w:sz w:val="20"/>
              </w:rPr>
              <w:t>-DEVELOPPEMENT-ESSAI</w:t>
            </w:r>
            <w:r>
              <w:rPr>
                <w:rFonts w:ascii="Calibri"/>
                <w:b/>
                <w:spacing w:val="11"/>
                <w:sz w:val="20"/>
              </w:rPr>
              <w:t xml:space="preserve"> </w:t>
            </w:r>
            <w:r>
              <w:rPr>
                <w:rFonts w:ascii="Calibri"/>
                <w:b/>
                <w:spacing w:val="-2"/>
                <w:sz w:val="20"/>
              </w:rPr>
              <w:t>DE</w:t>
            </w:r>
            <w:r>
              <w:rPr>
                <w:rFonts w:ascii="Calibri"/>
                <w:b/>
                <w:spacing w:val="10"/>
                <w:sz w:val="20"/>
              </w:rPr>
              <w:t xml:space="preserve"> </w:t>
            </w:r>
            <w:r>
              <w:rPr>
                <w:rFonts w:ascii="Calibri"/>
                <w:b/>
                <w:spacing w:val="-2"/>
                <w:sz w:val="20"/>
              </w:rPr>
              <w:t>POMPAGE</w:t>
            </w:r>
          </w:p>
        </w:tc>
      </w:tr>
      <w:tr w:rsidR="00E14A36" w14:paraId="0D30E100" w14:textId="77777777">
        <w:trPr>
          <w:trHeight w:val="964"/>
        </w:trPr>
        <w:tc>
          <w:tcPr>
            <w:tcW w:w="588" w:type="dxa"/>
          </w:tcPr>
          <w:p w14:paraId="66D754BA" w14:textId="77777777" w:rsidR="00E14A36" w:rsidRDefault="00E14A36">
            <w:pPr>
              <w:pStyle w:val="TableParagraph"/>
              <w:spacing w:before="129"/>
              <w:rPr>
                <w:rFonts w:ascii="Times New Roman"/>
                <w:sz w:val="20"/>
              </w:rPr>
            </w:pPr>
          </w:p>
          <w:p w14:paraId="6DDA4A4B" w14:textId="77777777" w:rsidR="00E14A36" w:rsidRDefault="00000000">
            <w:pPr>
              <w:pStyle w:val="TableParagraph"/>
              <w:ind w:left="141"/>
              <w:rPr>
                <w:rFonts w:ascii="Calibri"/>
                <w:sz w:val="20"/>
              </w:rPr>
            </w:pPr>
            <w:r>
              <w:rPr>
                <w:rFonts w:ascii="Calibri"/>
                <w:spacing w:val="-5"/>
                <w:sz w:val="20"/>
              </w:rPr>
              <w:t>301</w:t>
            </w:r>
          </w:p>
        </w:tc>
        <w:tc>
          <w:tcPr>
            <w:tcW w:w="5782" w:type="dxa"/>
          </w:tcPr>
          <w:p w14:paraId="6A612092" w14:textId="77777777" w:rsidR="00E14A36" w:rsidRDefault="00000000">
            <w:pPr>
              <w:pStyle w:val="TableParagraph"/>
              <w:spacing w:before="1"/>
              <w:ind w:left="69" w:right="336"/>
              <w:rPr>
                <w:rFonts w:ascii="Calibri"/>
                <w:b/>
                <w:sz w:val="20"/>
              </w:rPr>
            </w:pPr>
            <w:r>
              <w:rPr>
                <w:rFonts w:ascii="Calibri"/>
                <w:b/>
                <w:sz w:val="20"/>
              </w:rPr>
              <w:t>Fourniture</w:t>
            </w:r>
            <w:r>
              <w:rPr>
                <w:rFonts w:ascii="Calibri"/>
                <w:b/>
                <w:spacing w:val="-5"/>
                <w:sz w:val="20"/>
              </w:rPr>
              <w:t xml:space="preserve"> </w:t>
            </w:r>
            <w:r>
              <w:rPr>
                <w:rFonts w:ascii="Calibri"/>
                <w:b/>
                <w:sz w:val="20"/>
              </w:rPr>
              <w:t>et</w:t>
            </w:r>
            <w:r>
              <w:rPr>
                <w:rFonts w:ascii="Calibri"/>
                <w:b/>
                <w:spacing w:val="-5"/>
                <w:sz w:val="20"/>
              </w:rPr>
              <w:t xml:space="preserve"> </w:t>
            </w:r>
            <w:r>
              <w:rPr>
                <w:rFonts w:ascii="Calibri"/>
                <w:b/>
                <w:sz w:val="20"/>
              </w:rPr>
              <w:t>pose</w:t>
            </w:r>
            <w:r>
              <w:rPr>
                <w:rFonts w:ascii="Calibri"/>
                <w:b/>
                <w:spacing w:val="-5"/>
                <w:sz w:val="20"/>
              </w:rPr>
              <w:t xml:space="preserve"> </w:t>
            </w:r>
            <w:r>
              <w:rPr>
                <w:rFonts w:ascii="Calibri"/>
                <w:b/>
                <w:sz w:val="20"/>
              </w:rPr>
              <w:t>d'un</w:t>
            </w:r>
            <w:r>
              <w:rPr>
                <w:rFonts w:ascii="Calibri"/>
                <w:b/>
                <w:spacing w:val="-5"/>
                <w:sz w:val="20"/>
              </w:rPr>
              <w:t xml:space="preserve"> </w:t>
            </w:r>
            <w:r>
              <w:rPr>
                <w:rFonts w:ascii="Calibri"/>
                <w:b/>
                <w:sz w:val="20"/>
              </w:rPr>
              <w:t>tubage</w:t>
            </w:r>
            <w:r>
              <w:rPr>
                <w:rFonts w:ascii="Calibri"/>
                <w:b/>
                <w:spacing w:val="-5"/>
                <w:sz w:val="20"/>
              </w:rPr>
              <w:t xml:space="preserve"> </w:t>
            </w:r>
            <w:r>
              <w:rPr>
                <w:rFonts w:ascii="Calibri"/>
                <w:b/>
                <w:sz w:val="20"/>
              </w:rPr>
              <w:t>de</w:t>
            </w:r>
            <w:r>
              <w:rPr>
                <w:rFonts w:ascii="Calibri"/>
                <w:b/>
                <w:spacing w:val="-1"/>
                <w:sz w:val="20"/>
              </w:rPr>
              <w:t xml:space="preserve"> </w:t>
            </w:r>
            <w:r>
              <w:rPr>
                <w:rFonts w:ascii="Calibri"/>
                <w:b/>
                <w:sz w:val="20"/>
              </w:rPr>
              <w:t>protection</w:t>
            </w:r>
            <w:r>
              <w:rPr>
                <w:rFonts w:ascii="Calibri"/>
                <w:b/>
                <w:spacing w:val="-7"/>
                <w:sz w:val="20"/>
              </w:rPr>
              <w:t xml:space="preserve"> </w:t>
            </w:r>
            <w:r>
              <w:rPr>
                <w:rFonts w:ascii="Calibri"/>
                <w:b/>
                <w:sz w:val="20"/>
              </w:rPr>
              <w:t>provisoire</w:t>
            </w:r>
            <w:r>
              <w:rPr>
                <w:rFonts w:ascii="Calibri"/>
                <w:b/>
                <w:spacing w:val="-5"/>
                <w:sz w:val="20"/>
              </w:rPr>
              <w:t xml:space="preserve"> </w:t>
            </w:r>
            <w:r>
              <w:rPr>
                <w:rFonts w:ascii="Calibri"/>
                <w:b/>
                <w:sz w:val="20"/>
              </w:rPr>
              <w:t xml:space="preserve">112- </w:t>
            </w:r>
            <w:r>
              <w:rPr>
                <w:rFonts w:ascii="Calibri"/>
                <w:b/>
                <w:spacing w:val="-2"/>
                <w:sz w:val="20"/>
              </w:rPr>
              <w:t>125mm</w:t>
            </w:r>
          </w:p>
          <w:p w14:paraId="2B2B6EA9" w14:textId="77777777" w:rsidR="00E14A36" w:rsidRDefault="00000000">
            <w:pPr>
              <w:pStyle w:val="TableParagraph"/>
              <w:spacing w:line="223"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3C411945" w14:textId="77777777" w:rsidR="00E14A36" w:rsidRDefault="00000000">
            <w:pPr>
              <w:pStyle w:val="TableParagraph"/>
              <w:spacing w:before="6" w:line="225" w:lineRule="exact"/>
              <w:ind w:left="69"/>
              <w:rPr>
                <w:rFonts w:ascii="Calibri" w:hAnsi="Calibri"/>
                <w:sz w:val="20"/>
              </w:rPr>
            </w:pPr>
            <w:r>
              <w:rPr>
                <w:rFonts w:ascii="Times New Roman" w:hAnsi="Times New Roman"/>
                <w:sz w:val="20"/>
              </w:rPr>
              <w:t>Marché</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6"/>
                <w:sz w:val="20"/>
              </w:rPr>
              <w:t xml:space="preserve"> </w:t>
            </w:r>
            <w:r>
              <w:rPr>
                <w:rFonts w:ascii="Calibri" w:hAnsi="Calibri"/>
                <w:sz w:val="20"/>
              </w:rPr>
              <w:t>pose</w:t>
            </w:r>
            <w:r>
              <w:rPr>
                <w:rFonts w:ascii="Calibri" w:hAnsi="Calibri"/>
                <w:spacing w:val="-7"/>
                <w:sz w:val="20"/>
              </w:rPr>
              <w:t xml:space="preserve"> </w:t>
            </w:r>
            <w:r>
              <w:rPr>
                <w:rFonts w:ascii="Calibri" w:hAnsi="Calibri"/>
                <w:sz w:val="20"/>
              </w:rPr>
              <w:t>d'un</w:t>
            </w:r>
            <w:r>
              <w:rPr>
                <w:rFonts w:ascii="Calibri" w:hAnsi="Calibri"/>
                <w:spacing w:val="-6"/>
                <w:sz w:val="20"/>
              </w:rPr>
              <w:t xml:space="preserve"> </w:t>
            </w:r>
            <w:r>
              <w:rPr>
                <w:rFonts w:ascii="Calibri" w:hAnsi="Calibri"/>
                <w:sz w:val="20"/>
              </w:rPr>
              <w:t>tubage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protection</w:t>
            </w:r>
            <w:r>
              <w:rPr>
                <w:rFonts w:ascii="Calibri" w:hAnsi="Calibri"/>
                <w:spacing w:val="-6"/>
                <w:sz w:val="20"/>
              </w:rPr>
              <w:t xml:space="preserve"> </w:t>
            </w:r>
            <w:r>
              <w:rPr>
                <w:rFonts w:ascii="Calibri" w:hAnsi="Calibri"/>
                <w:sz w:val="20"/>
              </w:rPr>
              <w:t>provisoire</w:t>
            </w:r>
            <w:r>
              <w:rPr>
                <w:rFonts w:ascii="Calibri" w:hAnsi="Calibri"/>
                <w:spacing w:val="-8"/>
                <w:sz w:val="20"/>
              </w:rPr>
              <w:t xml:space="preserve"> </w:t>
            </w:r>
            <w:r>
              <w:rPr>
                <w:rFonts w:ascii="Calibri" w:hAnsi="Calibri"/>
                <w:sz w:val="20"/>
              </w:rPr>
              <w:t>112-</w:t>
            </w:r>
            <w:r>
              <w:rPr>
                <w:rFonts w:ascii="Calibri" w:hAnsi="Calibri"/>
                <w:spacing w:val="-2"/>
                <w:sz w:val="20"/>
              </w:rPr>
              <w:t>125mm</w:t>
            </w:r>
          </w:p>
        </w:tc>
        <w:tc>
          <w:tcPr>
            <w:tcW w:w="849" w:type="dxa"/>
          </w:tcPr>
          <w:p w14:paraId="287337AC" w14:textId="77777777" w:rsidR="00E14A36" w:rsidRDefault="00E14A36">
            <w:pPr>
              <w:pStyle w:val="TableParagraph"/>
              <w:spacing w:before="129"/>
              <w:rPr>
                <w:rFonts w:ascii="Times New Roman"/>
                <w:sz w:val="20"/>
              </w:rPr>
            </w:pPr>
          </w:p>
          <w:p w14:paraId="672B7F86" w14:textId="77777777" w:rsidR="00E14A36" w:rsidRDefault="00000000">
            <w:pPr>
              <w:pStyle w:val="TableParagraph"/>
              <w:ind w:left="13" w:right="2"/>
              <w:jc w:val="center"/>
              <w:rPr>
                <w:rFonts w:ascii="Calibri"/>
                <w:sz w:val="20"/>
              </w:rPr>
            </w:pPr>
            <w:r>
              <w:rPr>
                <w:rFonts w:ascii="Calibri"/>
                <w:spacing w:val="-5"/>
                <w:sz w:val="20"/>
              </w:rPr>
              <w:t>ML</w:t>
            </w:r>
          </w:p>
        </w:tc>
        <w:tc>
          <w:tcPr>
            <w:tcW w:w="1305" w:type="dxa"/>
          </w:tcPr>
          <w:p w14:paraId="0AC820CF" w14:textId="77777777" w:rsidR="00E14A36" w:rsidRDefault="00E14A36">
            <w:pPr>
              <w:pStyle w:val="TableParagraph"/>
              <w:rPr>
                <w:rFonts w:ascii="Times New Roman"/>
                <w:sz w:val="18"/>
              </w:rPr>
            </w:pPr>
          </w:p>
        </w:tc>
        <w:tc>
          <w:tcPr>
            <w:tcW w:w="1543" w:type="dxa"/>
          </w:tcPr>
          <w:p w14:paraId="3A9F529B" w14:textId="77777777" w:rsidR="00E14A36" w:rsidRDefault="00E14A36">
            <w:pPr>
              <w:pStyle w:val="TableParagraph"/>
              <w:rPr>
                <w:rFonts w:ascii="Times New Roman"/>
                <w:sz w:val="18"/>
              </w:rPr>
            </w:pPr>
          </w:p>
        </w:tc>
      </w:tr>
      <w:tr w:rsidR="00E14A36" w14:paraId="0ABBB0A9" w14:textId="77777777">
        <w:trPr>
          <w:trHeight w:val="717"/>
        </w:trPr>
        <w:tc>
          <w:tcPr>
            <w:tcW w:w="588" w:type="dxa"/>
          </w:tcPr>
          <w:p w14:paraId="27346490" w14:textId="77777777" w:rsidR="00E14A36" w:rsidRDefault="00E14A36">
            <w:pPr>
              <w:pStyle w:val="TableParagraph"/>
              <w:spacing w:before="6"/>
              <w:rPr>
                <w:rFonts w:ascii="Times New Roman"/>
                <w:sz w:val="20"/>
              </w:rPr>
            </w:pPr>
          </w:p>
          <w:p w14:paraId="2002BE8F" w14:textId="77777777" w:rsidR="00E14A36" w:rsidRDefault="00000000">
            <w:pPr>
              <w:pStyle w:val="TableParagraph"/>
              <w:ind w:left="141"/>
              <w:rPr>
                <w:rFonts w:ascii="Calibri"/>
                <w:sz w:val="20"/>
              </w:rPr>
            </w:pPr>
            <w:r>
              <w:rPr>
                <w:rFonts w:ascii="Calibri"/>
                <w:spacing w:val="-5"/>
                <w:sz w:val="20"/>
              </w:rPr>
              <w:t>302</w:t>
            </w:r>
          </w:p>
        </w:tc>
        <w:tc>
          <w:tcPr>
            <w:tcW w:w="5782" w:type="dxa"/>
          </w:tcPr>
          <w:p w14:paraId="24552A0D" w14:textId="77777777" w:rsidR="00E14A36" w:rsidRDefault="00000000">
            <w:pPr>
              <w:pStyle w:val="TableParagraph"/>
              <w:spacing w:line="240" w:lineRule="exact"/>
              <w:ind w:left="69"/>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des</w:t>
            </w:r>
            <w:r>
              <w:rPr>
                <w:rFonts w:ascii="Calibri" w:hAnsi="Calibri"/>
                <w:spacing w:val="-6"/>
                <w:sz w:val="20"/>
              </w:rPr>
              <w:t xml:space="preserve"> </w:t>
            </w:r>
            <w:r>
              <w:rPr>
                <w:rFonts w:ascii="Calibri" w:hAnsi="Calibri"/>
                <w:sz w:val="20"/>
              </w:rPr>
              <w:t>tubes</w:t>
            </w:r>
            <w:r>
              <w:rPr>
                <w:rFonts w:ascii="Calibri" w:hAnsi="Calibri"/>
                <w:spacing w:val="-4"/>
                <w:sz w:val="20"/>
              </w:rPr>
              <w:t xml:space="preserve"> </w:t>
            </w:r>
            <w:r>
              <w:rPr>
                <w:rFonts w:ascii="Calibri" w:hAnsi="Calibri"/>
                <w:sz w:val="20"/>
              </w:rPr>
              <w:t>en</w:t>
            </w:r>
            <w:r>
              <w:rPr>
                <w:rFonts w:ascii="Calibri" w:hAnsi="Calibri"/>
                <w:spacing w:val="-5"/>
                <w:sz w:val="20"/>
              </w:rPr>
              <w:t xml:space="preserve"> </w:t>
            </w:r>
            <w:r>
              <w:rPr>
                <w:rFonts w:ascii="Calibri" w:hAnsi="Calibri"/>
                <w:sz w:val="20"/>
              </w:rPr>
              <w:t>pvc</w:t>
            </w:r>
            <w:r>
              <w:rPr>
                <w:rFonts w:ascii="Calibri" w:hAnsi="Calibri"/>
                <w:spacing w:val="-5"/>
                <w:sz w:val="20"/>
              </w:rPr>
              <w:t xml:space="preserve"> </w:t>
            </w:r>
            <w:r>
              <w:rPr>
                <w:rFonts w:ascii="Calibri" w:hAnsi="Calibri"/>
                <w:sz w:val="20"/>
              </w:rPr>
              <w:t>crépinés</w:t>
            </w:r>
            <w:r>
              <w:rPr>
                <w:rFonts w:ascii="Calibri" w:hAnsi="Calibri"/>
                <w:spacing w:val="-7"/>
                <w:sz w:val="20"/>
              </w:rPr>
              <w:t xml:space="preserve"> </w:t>
            </w:r>
            <w:r>
              <w:rPr>
                <w:rFonts w:ascii="Calibri" w:hAnsi="Calibri"/>
                <w:sz w:val="20"/>
              </w:rPr>
              <w:t>PVC</w:t>
            </w:r>
            <w:r>
              <w:rPr>
                <w:rFonts w:ascii="Calibri" w:hAnsi="Calibri"/>
                <w:spacing w:val="-6"/>
                <w:sz w:val="20"/>
              </w:rPr>
              <w:t xml:space="preserve"> </w:t>
            </w:r>
            <w:r>
              <w:rPr>
                <w:rFonts w:ascii="Calibri" w:hAnsi="Calibri"/>
                <w:sz w:val="20"/>
              </w:rPr>
              <w:t>112-</w:t>
            </w:r>
            <w:r>
              <w:rPr>
                <w:rFonts w:ascii="Calibri" w:hAnsi="Calibri"/>
                <w:spacing w:val="-2"/>
                <w:sz w:val="20"/>
              </w:rPr>
              <w:t>125mm</w:t>
            </w:r>
          </w:p>
          <w:p w14:paraId="723AEDBE"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5"/>
                <w:sz w:val="20"/>
              </w:rPr>
              <w:t xml:space="preserve"> </w:t>
            </w:r>
            <w:r>
              <w:rPr>
                <w:rFonts w:ascii="Times New Roman" w:hAnsi="Times New Roman"/>
                <w:sz w:val="20"/>
              </w:rPr>
              <w:t>prix</w:t>
            </w:r>
            <w:r>
              <w:rPr>
                <w:rFonts w:ascii="Times New Roman" w:hAnsi="Times New Roman"/>
                <w:spacing w:val="-7"/>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59BF74A1" w14:textId="77777777" w:rsidR="00E14A36" w:rsidRDefault="00000000">
            <w:pPr>
              <w:pStyle w:val="TableParagraph"/>
              <w:spacing w:before="4" w:line="225"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Calibri" w:hAnsi="Calibri"/>
                <w:sz w:val="20"/>
              </w:rPr>
              <w:t>pose</w:t>
            </w:r>
            <w:r>
              <w:rPr>
                <w:rFonts w:ascii="Calibri" w:hAnsi="Calibri"/>
                <w:spacing w:val="-5"/>
                <w:sz w:val="20"/>
              </w:rPr>
              <w:t xml:space="preserve"> </w:t>
            </w:r>
            <w:r>
              <w:rPr>
                <w:rFonts w:ascii="Calibri" w:hAnsi="Calibri"/>
                <w:sz w:val="20"/>
              </w:rPr>
              <w:t>des</w:t>
            </w:r>
            <w:r>
              <w:rPr>
                <w:rFonts w:ascii="Calibri" w:hAnsi="Calibri"/>
                <w:spacing w:val="-6"/>
                <w:sz w:val="20"/>
              </w:rPr>
              <w:t xml:space="preserve"> </w:t>
            </w:r>
            <w:r>
              <w:rPr>
                <w:rFonts w:ascii="Calibri" w:hAnsi="Calibri"/>
                <w:sz w:val="20"/>
              </w:rPr>
              <w:t>tubes</w:t>
            </w:r>
            <w:r>
              <w:rPr>
                <w:rFonts w:ascii="Calibri" w:hAnsi="Calibri"/>
                <w:spacing w:val="-6"/>
                <w:sz w:val="20"/>
              </w:rPr>
              <w:t xml:space="preserve"> </w:t>
            </w:r>
            <w:r>
              <w:rPr>
                <w:rFonts w:ascii="Calibri" w:hAnsi="Calibri"/>
                <w:sz w:val="20"/>
              </w:rPr>
              <w:t>en</w:t>
            </w:r>
            <w:r>
              <w:rPr>
                <w:rFonts w:ascii="Calibri" w:hAnsi="Calibri"/>
                <w:spacing w:val="-1"/>
                <w:sz w:val="20"/>
              </w:rPr>
              <w:t xml:space="preserve"> </w:t>
            </w:r>
            <w:r>
              <w:rPr>
                <w:rFonts w:ascii="Calibri" w:hAnsi="Calibri"/>
                <w:sz w:val="20"/>
              </w:rPr>
              <w:t>pvc</w:t>
            </w:r>
            <w:r>
              <w:rPr>
                <w:rFonts w:ascii="Calibri" w:hAnsi="Calibri"/>
                <w:spacing w:val="-5"/>
                <w:sz w:val="20"/>
              </w:rPr>
              <w:t xml:space="preserve"> </w:t>
            </w:r>
            <w:r>
              <w:rPr>
                <w:rFonts w:ascii="Calibri" w:hAnsi="Calibri"/>
                <w:sz w:val="20"/>
              </w:rPr>
              <w:t>crépinés</w:t>
            </w:r>
            <w:r>
              <w:rPr>
                <w:rFonts w:ascii="Calibri" w:hAnsi="Calibri"/>
                <w:spacing w:val="-6"/>
                <w:sz w:val="20"/>
              </w:rPr>
              <w:t xml:space="preserve"> </w:t>
            </w:r>
            <w:r>
              <w:rPr>
                <w:rFonts w:ascii="Calibri" w:hAnsi="Calibri"/>
                <w:sz w:val="20"/>
              </w:rPr>
              <w:t>PVC</w:t>
            </w:r>
            <w:r>
              <w:rPr>
                <w:rFonts w:ascii="Calibri" w:hAnsi="Calibri"/>
                <w:spacing w:val="-5"/>
                <w:sz w:val="20"/>
              </w:rPr>
              <w:t xml:space="preserve"> </w:t>
            </w:r>
            <w:r>
              <w:rPr>
                <w:rFonts w:ascii="Calibri" w:hAnsi="Calibri"/>
                <w:sz w:val="20"/>
              </w:rPr>
              <w:t>112-</w:t>
            </w:r>
            <w:r>
              <w:rPr>
                <w:rFonts w:ascii="Calibri" w:hAnsi="Calibri"/>
                <w:spacing w:val="-4"/>
                <w:sz w:val="20"/>
              </w:rPr>
              <w:t>125mm</w:t>
            </w:r>
          </w:p>
        </w:tc>
        <w:tc>
          <w:tcPr>
            <w:tcW w:w="849" w:type="dxa"/>
          </w:tcPr>
          <w:p w14:paraId="20EA1FD4" w14:textId="77777777" w:rsidR="00E14A36" w:rsidRDefault="00E14A36">
            <w:pPr>
              <w:pStyle w:val="TableParagraph"/>
              <w:spacing w:before="6"/>
              <w:rPr>
                <w:rFonts w:ascii="Times New Roman"/>
                <w:sz w:val="20"/>
              </w:rPr>
            </w:pPr>
          </w:p>
          <w:p w14:paraId="50D3CB9A" w14:textId="77777777" w:rsidR="00E14A36" w:rsidRDefault="00000000">
            <w:pPr>
              <w:pStyle w:val="TableParagraph"/>
              <w:ind w:left="13" w:right="2"/>
              <w:jc w:val="center"/>
              <w:rPr>
                <w:rFonts w:ascii="Calibri"/>
                <w:sz w:val="20"/>
              </w:rPr>
            </w:pPr>
            <w:r>
              <w:rPr>
                <w:rFonts w:ascii="Calibri"/>
                <w:spacing w:val="-5"/>
                <w:sz w:val="20"/>
              </w:rPr>
              <w:t>ML</w:t>
            </w:r>
          </w:p>
        </w:tc>
        <w:tc>
          <w:tcPr>
            <w:tcW w:w="1305" w:type="dxa"/>
          </w:tcPr>
          <w:p w14:paraId="6836A6A3" w14:textId="77777777" w:rsidR="00E14A36" w:rsidRDefault="00E14A36">
            <w:pPr>
              <w:pStyle w:val="TableParagraph"/>
              <w:rPr>
                <w:rFonts w:ascii="Times New Roman"/>
                <w:sz w:val="18"/>
              </w:rPr>
            </w:pPr>
          </w:p>
        </w:tc>
        <w:tc>
          <w:tcPr>
            <w:tcW w:w="1543" w:type="dxa"/>
          </w:tcPr>
          <w:p w14:paraId="13A3B74D" w14:textId="77777777" w:rsidR="00E14A36" w:rsidRDefault="00E14A36">
            <w:pPr>
              <w:pStyle w:val="TableParagraph"/>
              <w:rPr>
                <w:rFonts w:ascii="Times New Roman"/>
                <w:sz w:val="18"/>
              </w:rPr>
            </w:pPr>
          </w:p>
        </w:tc>
      </w:tr>
      <w:tr w:rsidR="00E14A36" w14:paraId="277608C5" w14:textId="77777777">
        <w:trPr>
          <w:trHeight w:val="1207"/>
        </w:trPr>
        <w:tc>
          <w:tcPr>
            <w:tcW w:w="588" w:type="dxa"/>
          </w:tcPr>
          <w:p w14:paraId="5D74F2E6" w14:textId="77777777" w:rsidR="00E14A36" w:rsidRDefault="00E14A36">
            <w:pPr>
              <w:pStyle w:val="TableParagraph"/>
              <w:rPr>
                <w:rFonts w:ascii="Times New Roman"/>
                <w:sz w:val="20"/>
              </w:rPr>
            </w:pPr>
          </w:p>
          <w:p w14:paraId="6A974189" w14:textId="77777777" w:rsidR="00E14A36" w:rsidRDefault="00E14A36">
            <w:pPr>
              <w:pStyle w:val="TableParagraph"/>
              <w:spacing w:before="22"/>
              <w:rPr>
                <w:rFonts w:ascii="Times New Roman"/>
                <w:sz w:val="20"/>
              </w:rPr>
            </w:pPr>
          </w:p>
          <w:p w14:paraId="47BA18C2" w14:textId="77777777" w:rsidR="00E14A36" w:rsidRDefault="00000000">
            <w:pPr>
              <w:pStyle w:val="TableParagraph"/>
              <w:ind w:left="141"/>
              <w:rPr>
                <w:rFonts w:ascii="Calibri"/>
                <w:sz w:val="20"/>
              </w:rPr>
            </w:pPr>
            <w:r>
              <w:rPr>
                <w:rFonts w:ascii="Calibri"/>
                <w:spacing w:val="-5"/>
                <w:sz w:val="20"/>
              </w:rPr>
              <w:t>303</w:t>
            </w:r>
          </w:p>
        </w:tc>
        <w:tc>
          <w:tcPr>
            <w:tcW w:w="5782" w:type="dxa"/>
          </w:tcPr>
          <w:p w14:paraId="4954AB35" w14:textId="77777777" w:rsidR="00E14A36" w:rsidRDefault="00000000">
            <w:pPr>
              <w:pStyle w:val="TableParagraph"/>
              <w:ind w:left="69" w:right="336"/>
              <w:rPr>
                <w:rFonts w:ascii="Calibri" w:hAnsi="Calibri"/>
                <w:b/>
                <w:sz w:val="20"/>
              </w:rPr>
            </w:pPr>
            <w:r>
              <w:rPr>
                <w:rFonts w:ascii="Calibri" w:hAnsi="Calibri"/>
                <w:b/>
                <w:sz w:val="20"/>
              </w:rPr>
              <w:t>Fourniture</w:t>
            </w:r>
            <w:r>
              <w:rPr>
                <w:rFonts w:ascii="Calibri" w:hAnsi="Calibri"/>
                <w:b/>
                <w:spacing w:val="-5"/>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mise</w:t>
            </w:r>
            <w:r>
              <w:rPr>
                <w:rFonts w:ascii="Calibri" w:hAnsi="Calibri"/>
                <w:b/>
                <w:spacing w:val="-5"/>
                <w:sz w:val="20"/>
              </w:rPr>
              <w:t xml:space="preserve"> </w:t>
            </w:r>
            <w:r>
              <w:rPr>
                <w:rFonts w:ascii="Calibri" w:hAnsi="Calibri"/>
                <w:b/>
                <w:sz w:val="20"/>
              </w:rPr>
              <w:t>en</w:t>
            </w:r>
            <w:r>
              <w:rPr>
                <w:rFonts w:ascii="Calibri" w:hAnsi="Calibri"/>
                <w:b/>
                <w:spacing w:val="-5"/>
                <w:sz w:val="20"/>
              </w:rPr>
              <w:t xml:space="preserve"> </w:t>
            </w:r>
            <w:r>
              <w:rPr>
                <w:rFonts w:ascii="Calibri" w:hAnsi="Calibri"/>
                <w:b/>
                <w:sz w:val="20"/>
              </w:rPr>
              <w:t>place</w:t>
            </w:r>
            <w:r>
              <w:rPr>
                <w:rFonts w:ascii="Calibri" w:hAnsi="Calibri"/>
                <w:b/>
                <w:spacing w:val="-5"/>
                <w:sz w:val="20"/>
              </w:rPr>
              <w:t xml:space="preserve"> </w:t>
            </w:r>
            <w:r>
              <w:rPr>
                <w:rFonts w:ascii="Calibri" w:hAnsi="Calibri"/>
                <w:b/>
                <w:sz w:val="20"/>
              </w:rPr>
              <w:t>d'un</w:t>
            </w:r>
            <w:r>
              <w:rPr>
                <w:rFonts w:ascii="Calibri" w:hAnsi="Calibri"/>
                <w:b/>
                <w:spacing w:val="-5"/>
                <w:sz w:val="20"/>
              </w:rPr>
              <w:t xml:space="preserve"> </w:t>
            </w:r>
            <w:r>
              <w:rPr>
                <w:rFonts w:ascii="Calibri" w:hAnsi="Calibri"/>
                <w:b/>
                <w:sz w:val="20"/>
              </w:rPr>
              <w:t>massif</w:t>
            </w:r>
            <w:r>
              <w:rPr>
                <w:rFonts w:ascii="Calibri" w:hAnsi="Calibri"/>
                <w:b/>
                <w:spacing w:val="-6"/>
                <w:sz w:val="20"/>
              </w:rPr>
              <w:t xml:space="preserve"> </w:t>
            </w:r>
            <w:r>
              <w:rPr>
                <w:rFonts w:ascii="Calibri" w:hAnsi="Calibri"/>
                <w:b/>
                <w:sz w:val="20"/>
              </w:rPr>
              <w:t>filtrant</w:t>
            </w:r>
            <w:r>
              <w:rPr>
                <w:rFonts w:ascii="Calibri" w:hAnsi="Calibri"/>
                <w:b/>
                <w:spacing w:val="-5"/>
                <w:sz w:val="20"/>
              </w:rPr>
              <w:t xml:space="preserve"> </w:t>
            </w:r>
            <w:r>
              <w:rPr>
                <w:rFonts w:ascii="Calibri" w:hAnsi="Calibri"/>
                <w:b/>
                <w:sz w:val="20"/>
              </w:rPr>
              <w:t>en</w:t>
            </w:r>
            <w:r>
              <w:rPr>
                <w:rFonts w:ascii="Calibri" w:hAnsi="Calibri"/>
                <w:b/>
                <w:spacing w:val="-5"/>
                <w:sz w:val="20"/>
              </w:rPr>
              <w:t xml:space="preserve"> </w:t>
            </w:r>
            <w:r>
              <w:rPr>
                <w:rFonts w:ascii="Calibri" w:hAnsi="Calibri"/>
                <w:b/>
                <w:sz w:val="20"/>
              </w:rPr>
              <w:t>gravier</w:t>
            </w:r>
            <w:r>
              <w:rPr>
                <w:rFonts w:ascii="Calibri" w:hAnsi="Calibri"/>
                <w:b/>
                <w:spacing w:val="-5"/>
                <w:sz w:val="20"/>
              </w:rPr>
              <w:t xml:space="preserve"> </w:t>
            </w:r>
            <w:r>
              <w:rPr>
                <w:rFonts w:ascii="Calibri" w:hAnsi="Calibri"/>
                <w:b/>
                <w:sz w:val="20"/>
              </w:rPr>
              <w:t>calibré (1-2mm) et (2-4mm)</w:t>
            </w:r>
          </w:p>
          <w:p w14:paraId="5038FD33" w14:textId="77777777" w:rsidR="00E14A36" w:rsidRDefault="00000000">
            <w:pPr>
              <w:pStyle w:val="TableParagraph"/>
              <w:spacing w:line="247" w:lineRule="auto"/>
              <w:ind w:left="69" w:right="65"/>
              <w:rPr>
                <w:rFonts w:ascii="Calibri" w:hAnsi="Calibri"/>
                <w:sz w:val="20"/>
              </w:rPr>
            </w:pPr>
            <w:r>
              <w:rPr>
                <w:rFonts w:ascii="Times New Roman" w:hAnsi="Times New Roman"/>
                <w:sz w:val="20"/>
              </w:rPr>
              <w:t>Ce prix rémunère dans les conditions générales prévues dans le Marché</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Calibri" w:hAnsi="Calibri"/>
                <w:sz w:val="20"/>
              </w:rPr>
              <w:t>mise</w:t>
            </w:r>
            <w:r>
              <w:rPr>
                <w:rFonts w:ascii="Calibri" w:hAnsi="Calibri"/>
                <w:spacing w:val="-5"/>
                <w:sz w:val="20"/>
              </w:rPr>
              <w:t xml:space="preserve"> </w:t>
            </w:r>
            <w:r>
              <w:rPr>
                <w:rFonts w:ascii="Calibri" w:hAnsi="Calibri"/>
                <w:sz w:val="20"/>
              </w:rPr>
              <w:t>en</w:t>
            </w:r>
            <w:r>
              <w:rPr>
                <w:rFonts w:ascii="Calibri" w:hAnsi="Calibri"/>
                <w:spacing w:val="-4"/>
                <w:sz w:val="20"/>
              </w:rPr>
              <w:t xml:space="preserve"> </w:t>
            </w:r>
            <w:r>
              <w:rPr>
                <w:rFonts w:ascii="Calibri" w:hAnsi="Calibri"/>
                <w:sz w:val="20"/>
              </w:rPr>
              <w:t>place</w:t>
            </w:r>
            <w:r>
              <w:rPr>
                <w:rFonts w:ascii="Calibri" w:hAnsi="Calibri"/>
                <w:spacing w:val="-5"/>
                <w:sz w:val="20"/>
              </w:rPr>
              <w:t xml:space="preserve"> </w:t>
            </w:r>
            <w:r>
              <w:rPr>
                <w:rFonts w:ascii="Calibri" w:hAnsi="Calibri"/>
                <w:sz w:val="20"/>
              </w:rPr>
              <w:t>d'un</w:t>
            </w:r>
            <w:r>
              <w:rPr>
                <w:rFonts w:ascii="Calibri" w:hAnsi="Calibri"/>
                <w:spacing w:val="-2"/>
                <w:sz w:val="20"/>
              </w:rPr>
              <w:t xml:space="preserve"> </w:t>
            </w:r>
            <w:r>
              <w:rPr>
                <w:rFonts w:ascii="Calibri" w:hAnsi="Calibri"/>
                <w:sz w:val="20"/>
              </w:rPr>
              <w:t>massif</w:t>
            </w:r>
            <w:r>
              <w:rPr>
                <w:rFonts w:ascii="Calibri" w:hAnsi="Calibri"/>
                <w:spacing w:val="-5"/>
                <w:sz w:val="20"/>
              </w:rPr>
              <w:t xml:space="preserve"> </w:t>
            </w:r>
            <w:r>
              <w:rPr>
                <w:rFonts w:ascii="Calibri" w:hAnsi="Calibri"/>
                <w:sz w:val="20"/>
              </w:rPr>
              <w:t>filtrant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gravier</w:t>
            </w:r>
            <w:r>
              <w:rPr>
                <w:rFonts w:ascii="Calibri" w:hAnsi="Calibri"/>
                <w:spacing w:val="-4"/>
                <w:sz w:val="20"/>
              </w:rPr>
              <w:t xml:space="preserve"> </w:t>
            </w:r>
            <w:r>
              <w:rPr>
                <w:rFonts w:ascii="Calibri" w:hAnsi="Calibri"/>
                <w:sz w:val="20"/>
              </w:rPr>
              <w:t>calibré</w:t>
            </w:r>
            <w:r>
              <w:rPr>
                <w:rFonts w:ascii="Calibri" w:hAnsi="Calibri"/>
                <w:spacing w:val="-5"/>
                <w:sz w:val="20"/>
              </w:rPr>
              <w:t xml:space="preserve"> </w:t>
            </w:r>
            <w:r>
              <w:rPr>
                <w:rFonts w:ascii="Calibri" w:hAnsi="Calibri"/>
                <w:sz w:val="20"/>
              </w:rPr>
              <w:t>(1-</w:t>
            </w:r>
          </w:p>
          <w:p w14:paraId="35566B6A" w14:textId="77777777" w:rsidR="00E14A36" w:rsidRDefault="00000000">
            <w:pPr>
              <w:pStyle w:val="TableParagraph"/>
              <w:spacing w:line="216" w:lineRule="exact"/>
              <w:ind w:left="69"/>
              <w:rPr>
                <w:rFonts w:ascii="Calibri"/>
                <w:sz w:val="20"/>
              </w:rPr>
            </w:pPr>
            <w:r>
              <w:rPr>
                <w:rFonts w:ascii="Calibri"/>
                <w:sz w:val="20"/>
              </w:rPr>
              <w:t>2mm)</w:t>
            </w:r>
            <w:r>
              <w:rPr>
                <w:rFonts w:ascii="Calibri"/>
                <w:spacing w:val="-5"/>
                <w:sz w:val="20"/>
              </w:rPr>
              <w:t xml:space="preserve"> </w:t>
            </w:r>
            <w:r>
              <w:rPr>
                <w:rFonts w:ascii="Calibri"/>
                <w:sz w:val="20"/>
              </w:rPr>
              <w:t>et</w:t>
            </w:r>
            <w:r>
              <w:rPr>
                <w:rFonts w:ascii="Calibri"/>
                <w:spacing w:val="-5"/>
                <w:sz w:val="20"/>
              </w:rPr>
              <w:t xml:space="preserve"> </w:t>
            </w:r>
            <w:r>
              <w:rPr>
                <w:rFonts w:ascii="Calibri"/>
                <w:sz w:val="20"/>
              </w:rPr>
              <w:t>(2-</w:t>
            </w:r>
            <w:r>
              <w:rPr>
                <w:rFonts w:ascii="Calibri"/>
                <w:spacing w:val="-4"/>
                <w:sz w:val="20"/>
              </w:rPr>
              <w:t>4mm)</w:t>
            </w:r>
          </w:p>
        </w:tc>
        <w:tc>
          <w:tcPr>
            <w:tcW w:w="849" w:type="dxa"/>
          </w:tcPr>
          <w:p w14:paraId="4F638BD6" w14:textId="77777777" w:rsidR="00E14A36" w:rsidRDefault="00E14A36">
            <w:pPr>
              <w:pStyle w:val="TableParagraph"/>
              <w:rPr>
                <w:rFonts w:ascii="Times New Roman"/>
                <w:sz w:val="20"/>
              </w:rPr>
            </w:pPr>
          </w:p>
          <w:p w14:paraId="38F871C6" w14:textId="77777777" w:rsidR="00E14A36" w:rsidRDefault="00E14A36">
            <w:pPr>
              <w:pStyle w:val="TableParagraph"/>
              <w:spacing w:before="22"/>
              <w:rPr>
                <w:rFonts w:ascii="Times New Roman"/>
                <w:sz w:val="20"/>
              </w:rPr>
            </w:pPr>
          </w:p>
          <w:p w14:paraId="2E319B63"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4022F25E" w14:textId="77777777" w:rsidR="00E14A36" w:rsidRDefault="00E14A36">
            <w:pPr>
              <w:pStyle w:val="TableParagraph"/>
              <w:rPr>
                <w:rFonts w:ascii="Times New Roman"/>
                <w:sz w:val="18"/>
              </w:rPr>
            </w:pPr>
          </w:p>
        </w:tc>
        <w:tc>
          <w:tcPr>
            <w:tcW w:w="1543" w:type="dxa"/>
          </w:tcPr>
          <w:p w14:paraId="17B8CBFB" w14:textId="77777777" w:rsidR="00E14A36" w:rsidRDefault="00E14A36">
            <w:pPr>
              <w:pStyle w:val="TableParagraph"/>
              <w:rPr>
                <w:rFonts w:ascii="Times New Roman"/>
                <w:sz w:val="18"/>
              </w:rPr>
            </w:pPr>
          </w:p>
        </w:tc>
      </w:tr>
      <w:tr w:rsidR="00E14A36" w14:paraId="4C45E337" w14:textId="77777777">
        <w:trPr>
          <w:trHeight w:val="647"/>
        </w:trPr>
        <w:tc>
          <w:tcPr>
            <w:tcW w:w="588" w:type="dxa"/>
          </w:tcPr>
          <w:p w14:paraId="763B23F6" w14:textId="77777777" w:rsidR="00E14A36" w:rsidRDefault="00000000">
            <w:pPr>
              <w:pStyle w:val="TableParagraph"/>
              <w:spacing w:before="200"/>
              <w:ind w:left="141"/>
              <w:rPr>
                <w:rFonts w:ascii="Calibri"/>
                <w:sz w:val="20"/>
              </w:rPr>
            </w:pPr>
            <w:r>
              <w:rPr>
                <w:rFonts w:ascii="Calibri"/>
                <w:spacing w:val="-5"/>
                <w:sz w:val="20"/>
              </w:rPr>
              <w:t>304</w:t>
            </w:r>
          </w:p>
        </w:tc>
        <w:tc>
          <w:tcPr>
            <w:tcW w:w="5782" w:type="dxa"/>
          </w:tcPr>
          <w:p w14:paraId="55DF8FA0" w14:textId="77777777" w:rsidR="00E14A36" w:rsidRDefault="00000000">
            <w:pPr>
              <w:pStyle w:val="TableParagraph"/>
              <w:spacing w:line="217" w:lineRule="exact"/>
              <w:ind w:left="69"/>
              <w:rPr>
                <w:rFonts w:ascii="Calibri" w:hAnsi="Calibri"/>
                <w:sz w:val="18"/>
              </w:rPr>
            </w:pPr>
            <w:r>
              <w:rPr>
                <w:rFonts w:ascii="Calibri" w:hAnsi="Calibri"/>
                <w:sz w:val="18"/>
              </w:rPr>
              <w:t>Fourniture</w:t>
            </w:r>
            <w:r>
              <w:rPr>
                <w:rFonts w:ascii="Calibri" w:hAnsi="Calibri"/>
                <w:spacing w:val="-4"/>
                <w:sz w:val="18"/>
              </w:rPr>
              <w:t xml:space="preserve"> </w:t>
            </w:r>
            <w:r>
              <w:rPr>
                <w:rFonts w:ascii="Calibri" w:hAnsi="Calibri"/>
                <w:sz w:val="18"/>
              </w:rPr>
              <w:t>et</w:t>
            </w:r>
            <w:r>
              <w:rPr>
                <w:rFonts w:ascii="Calibri" w:hAnsi="Calibri"/>
                <w:spacing w:val="-2"/>
                <w:sz w:val="18"/>
              </w:rPr>
              <w:t xml:space="preserve"> </w:t>
            </w:r>
            <w:r>
              <w:rPr>
                <w:rFonts w:ascii="Calibri" w:hAnsi="Calibri"/>
                <w:sz w:val="18"/>
              </w:rPr>
              <w:t>mise</w:t>
            </w:r>
            <w:r>
              <w:rPr>
                <w:rFonts w:ascii="Calibri" w:hAnsi="Calibri"/>
                <w:spacing w:val="-2"/>
                <w:sz w:val="18"/>
              </w:rPr>
              <w:t xml:space="preserve"> </w:t>
            </w:r>
            <w:r>
              <w:rPr>
                <w:rFonts w:ascii="Calibri" w:hAnsi="Calibri"/>
                <w:sz w:val="18"/>
              </w:rPr>
              <w:t>en</w:t>
            </w:r>
            <w:r>
              <w:rPr>
                <w:rFonts w:ascii="Calibri" w:hAnsi="Calibri"/>
                <w:spacing w:val="-2"/>
                <w:sz w:val="18"/>
              </w:rPr>
              <w:t xml:space="preserve"> </w:t>
            </w:r>
            <w:r>
              <w:rPr>
                <w:rFonts w:ascii="Calibri" w:hAnsi="Calibri"/>
                <w:sz w:val="18"/>
              </w:rPr>
              <w:t>place</w:t>
            </w:r>
            <w:r>
              <w:rPr>
                <w:rFonts w:ascii="Calibri" w:hAnsi="Calibri"/>
                <w:spacing w:val="-3"/>
                <w:sz w:val="18"/>
              </w:rPr>
              <w:t xml:space="preserve"> </w:t>
            </w:r>
            <w:r>
              <w:rPr>
                <w:rFonts w:ascii="Calibri" w:hAnsi="Calibri"/>
                <w:sz w:val="18"/>
              </w:rPr>
              <w:t>d’un</w:t>
            </w:r>
            <w:r>
              <w:rPr>
                <w:rFonts w:ascii="Calibri" w:hAnsi="Calibri"/>
                <w:spacing w:val="-2"/>
                <w:sz w:val="18"/>
              </w:rPr>
              <w:t xml:space="preserve"> </w:t>
            </w:r>
            <w:r>
              <w:rPr>
                <w:rFonts w:ascii="Calibri" w:hAnsi="Calibri"/>
                <w:sz w:val="18"/>
              </w:rPr>
              <w:t>bouchon</w:t>
            </w:r>
            <w:r>
              <w:rPr>
                <w:rFonts w:ascii="Calibri" w:hAnsi="Calibri"/>
                <w:spacing w:val="-2"/>
                <w:sz w:val="18"/>
              </w:rPr>
              <w:t xml:space="preserve"> d’argile</w:t>
            </w:r>
          </w:p>
          <w:p w14:paraId="7C95BF51" w14:textId="77777777" w:rsidR="00E14A36" w:rsidRDefault="00000000">
            <w:pPr>
              <w:pStyle w:val="TableParagraph"/>
              <w:spacing w:line="206"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w:t>
            </w:r>
            <w:r>
              <w:rPr>
                <w:rFonts w:ascii="Times New Roman" w:hAnsi="Times New Roman"/>
                <w:spacing w:val="-1"/>
                <w:sz w:val="18"/>
              </w:rPr>
              <w:t xml:space="preserve"> </w:t>
            </w:r>
            <w:r>
              <w:rPr>
                <w:rFonts w:ascii="Times New Roman" w:hAnsi="Times New Roman"/>
                <w:sz w:val="18"/>
              </w:rPr>
              <w:t>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2"/>
                <w:sz w:val="18"/>
              </w:rPr>
              <w:t xml:space="preserve"> </w:t>
            </w:r>
            <w:r>
              <w:rPr>
                <w:rFonts w:ascii="Times New Roman" w:hAnsi="Times New Roman"/>
                <w:sz w:val="18"/>
              </w:rPr>
              <w:t>prévues</w:t>
            </w:r>
            <w:r>
              <w:rPr>
                <w:rFonts w:ascii="Times New Roman" w:hAnsi="Times New Roman"/>
                <w:spacing w:val="-1"/>
                <w:sz w:val="18"/>
              </w:rPr>
              <w:t xml:space="preserve"> </w:t>
            </w:r>
            <w:r>
              <w:rPr>
                <w:rFonts w:ascii="Times New Roman" w:hAnsi="Times New Roman"/>
                <w:sz w:val="18"/>
              </w:rPr>
              <w:t>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1"/>
                <w:sz w:val="18"/>
              </w:rPr>
              <w:t xml:space="preserve"> </w:t>
            </w:r>
            <w:r>
              <w:rPr>
                <w:rFonts w:ascii="Times New Roman" w:hAnsi="Times New Roman"/>
                <w:spacing w:val="-5"/>
                <w:sz w:val="18"/>
              </w:rPr>
              <w:t>de</w:t>
            </w:r>
          </w:p>
          <w:p w14:paraId="17D99099" w14:textId="77777777" w:rsidR="00E14A36" w:rsidRDefault="00000000">
            <w:pPr>
              <w:pStyle w:val="TableParagraph"/>
              <w:spacing w:before="3" w:line="202" w:lineRule="exact"/>
              <w:ind w:left="69"/>
              <w:rPr>
                <w:rFonts w:ascii="Calibri" w:hAnsi="Calibri"/>
                <w:sz w:val="18"/>
              </w:rPr>
            </w:pPr>
            <w:proofErr w:type="gramStart"/>
            <w:r>
              <w:rPr>
                <w:rFonts w:ascii="Calibri" w:hAnsi="Calibri"/>
                <w:sz w:val="18"/>
              </w:rPr>
              <w:t>mise</w:t>
            </w:r>
            <w:proofErr w:type="gramEnd"/>
            <w:r>
              <w:rPr>
                <w:rFonts w:ascii="Calibri" w:hAnsi="Calibri"/>
                <w:spacing w:val="-3"/>
                <w:sz w:val="18"/>
              </w:rPr>
              <w:t xml:space="preserve"> </w:t>
            </w:r>
            <w:r>
              <w:rPr>
                <w:rFonts w:ascii="Calibri" w:hAnsi="Calibri"/>
                <w:sz w:val="18"/>
              </w:rPr>
              <w:t>en</w:t>
            </w:r>
            <w:r>
              <w:rPr>
                <w:rFonts w:ascii="Calibri" w:hAnsi="Calibri"/>
                <w:spacing w:val="-2"/>
                <w:sz w:val="18"/>
              </w:rPr>
              <w:t xml:space="preserve"> </w:t>
            </w:r>
            <w:r>
              <w:rPr>
                <w:rFonts w:ascii="Calibri" w:hAnsi="Calibri"/>
                <w:sz w:val="18"/>
              </w:rPr>
              <w:t>place</w:t>
            </w:r>
            <w:r>
              <w:rPr>
                <w:rFonts w:ascii="Calibri" w:hAnsi="Calibri"/>
                <w:spacing w:val="-2"/>
                <w:sz w:val="18"/>
              </w:rPr>
              <w:t xml:space="preserve"> </w:t>
            </w:r>
            <w:r>
              <w:rPr>
                <w:rFonts w:ascii="Calibri" w:hAnsi="Calibri"/>
                <w:sz w:val="18"/>
              </w:rPr>
              <w:t>d’un</w:t>
            </w:r>
            <w:r>
              <w:rPr>
                <w:rFonts w:ascii="Calibri" w:hAnsi="Calibri"/>
                <w:spacing w:val="-3"/>
                <w:sz w:val="18"/>
              </w:rPr>
              <w:t xml:space="preserve"> </w:t>
            </w:r>
            <w:r>
              <w:rPr>
                <w:rFonts w:ascii="Calibri" w:hAnsi="Calibri"/>
                <w:sz w:val="18"/>
              </w:rPr>
              <w:t>bouchon</w:t>
            </w:r>
            <w:r>
              <w:rPr>
                <w:rFonts w:ascii="Calibri" w:hAnsi="Calibri"/>
                <w:spacing w:val="-1"/>
                <w:sz w:val="18"/>
              </w:rPr>
              <w:t xml:space="preserve"> </w:t>
            </w:r>
            <w:r>
              <w:rPr>
                <w:rFonts w:ascii="Calibri" w:hAnsi="Calibri"/>
                <w:spacing w:val="-2"/>
                <w:sz w:val="18"/>
              </w:rPr>
              <w:t>d’argile</w:t>
            </w:r>
          </w:p>
        </w:tc>
        <w:tc>
          <w:tcPr>
            <w:tcW w:w="849" w:type="dxa"/>
          </w:tcPr>
          <w:p w14:paraId="108CEEF7" w14:textId="77777777" w:rsidR="00E14A36" w:rsidRDefault="00000000">
            <w:pPr>
              <w:pStyle w:val="TableParagraph"/>
              <w:spacing w:before="200"/>
              <w:ind w:left="13" w:right="3"/>
              <w:jc w:val="center"/>
              <w:rPr>
                <w:rFonts w:ascii="Calibri"/>
                <w:sz w:val="20"/>
              </w:rPr>
            </w:pPr>
            <w:r>
              <w:rPr>
                <w:rFonts w:ascii="Calibri"/>
                <w:spacing w:val="-10"/>
                <w:sz w:val="20"/>
              </w:rPr>
              <w:t>U</w:t>
            </w:r>
          </w:p>
        </w:tc>
        <w:tc>
          <w:tcPr>
            <w:tcW w:w="1305" w:type="dxa"/>
          </w:tcPr>
          <w:p w14:paraId="09B821BF" w14:textId="77777777" w:rsidR="00E14A36" w:rsidRDefault="00E14A36">
            <w:pPr>
              <w:pStyle w:val="TableParagraph"/>
              <w:rPr>
                <w:rFonts w:ascii="Times New Roman"/>
                <w:sz w:val="18"/>
              </w:rPr>
            </w:pPr>
          </w:p>
        </w:tc>
        <w:tc>
          <w:tcPr>
            <w:tcW w:w="1543" w:type="dxa"/>
          </w:tcPr>
          <w:p w14:paraId="77F34FB6" w14:textId="77777777" w:rsidR="00E14A36" w:rsidRDefault="00E14A36">
            <w:pPr>
              <w:pStyle w:val="TableParagraph"/>
              <w:rPr>
                <w:rFonts w:ascii="Times New Roman"/>
                <w:sz w:val="18"/>
              </w:rPr>
            </w:pPr>
          </w:p>
        </w:tc>
      </w:tr>
      <w:tr w:rsidR="00E14A36" w14:paraId="7F7FCA27" w14:textId="77777777">
        <w:trPr>
          <w:trHeight w:val="645"/>
        </w:trPr>
        <w:tc>
          <w:tcPr>
            <w:tcW w:w="588" w:type="dxa"/>
          </w:tcPr>
          <w:p w14:paraId="302A969D" w14:textId="77777777" w:rsidR="00E14A36" w:rsidRDefault="00000000">
            <w:pPr>
              <w:pStyle w:val="TableParagraph"/>
              <w:spacing w:before="198"/>
              <w:ind w:left="141"/>
              <w:rPr>
                <w:rFonts w:ascii="Calibri"/>
                <w:sz w:val="20"/>
              </w:rPr>
            </w:pPr>
            <w:r>
              <w:rPr>
                <w:rFonts w:ascii="Calibri"/>
                <w:spacing w:val="-5"/>
                <w:sz w:val="20"/>
              </w:rPr>
              <w:t>305</w:t>
            </w:r>
          </w:p>
        </w:tc>
        <w:tc>
          <w:tcPr>
            <w:tcW w:w="5782" w:type="dxa"/>
          </w:tcPr>
          <w:p w14:paraId="6CE0D282" w14:textId="77777777" w:rsidR="00E14A36" w:rsidRDefault="00000000">
            <w:pPr>
              <w:pStyle w:val="TableParagraph"/>
              <w:spacing w:line="216" w:lineRule="exact"/>
              <w:ind w:left="69"/>
              <w:rPr>
                <w:rFonts w:ascii="Calibri" w:hAnsi="Calibri"/>
                <w:sz w:val="18"/>
              </w:rPr>
            </w:pPr>
            <w:r>
              <w:rPr>
                <w:rFonts w:ascii="Calibri" w:hAnsi="Calibri"/>
                <w:sz w:val="18"/>
              </w:rPr>
              <w:t>Cimentation</w:t>
            </w:r>
            <w:r>
              <w:rPr>
                <w:rFonts w:ascii="Calibri" w:hAnsi="Calibri"/>
                <w:spacing w:val="-3"/>
                <w:sz w:val="18"/>
              </w:rPr>
              <w:t xml:space="preserve"> </w:t>
            </w:r>
            <w:r>
              <w:rPr>
                <w:rFonts w:ascii="Calibri" w:hAnsi="Calibri"/>
                <w:sz w:val="18"/>
              </w:rPr>
              <w:t>anti-pollution</w:t>
            </w:r>
            <w:r>
              <w:rPr>
                <w:rFonts w:ascii="Calibri" w:hAnsi="Calibri"/>
                <w:spacing w:val="-3"/>
                <w:sz w:val="18"/>
              </w:rPr>
              <w:t xml:space="preserve"> </w:t>
            </w:r>
            <w:r>
              <w:rPr>
                <w:rFonts w:ascii="Calibri" w:hAnsi="Calibri"/>
                <w:sz w:val="18"/>
              </w:rPr>
              <w:t>en</w:t>
            </w:r>
            <w:r>
              <w:rPr>
                <w:rFonts w:ascii="Calibri" w:hAnsi="Calibri"/>
                <w:spacing w:val="-2"/>
                <w:sz w:val="18"/>
              </w:rPr>
              <w:t xml:space="preserve"> </w:t>
            </w:r>
            <w:r>
              <w:rPr>
                <w:rFonts w:ascii="Calibri" w:hAnsi="Calibri"/>
                <w:sz w:val="18"/>
              </w:rPr>
              <w:t>tête</w:t>
            </w:r>
            <w:r>
              <w:rPr>
                <w:rFonts w:ascii="Calibri" w:hAnsi="Calibri"/>
                <w:spacing w:val="-3"/>
                <w:sz w:val="18"/>
              </w:rPr>
              <w:t xml:space="preserve"> </w:t>
            </w:r>
            <w:r>
              <w:rPr>
                <w:rFonts w:ascii="Calibri" w:hAnsi="Calibri"/>
                <w:sz w:val="18"/>
              </w:rPr>
              <w:t>du</w:t>
            </w:r>
            <w:r>
              <w:rPr>
                <w:rFonts w:ascii="Calibri" w:hAnsi="Calibri"/>
                <w:spacing w:val="-2"/>
                <w:sz w:val="18"/>
              </w:rPr>
              <w:t xml:space="preserve"> forage</w:t>
            </w:r>
          </w:p>
          <w:p w14:paraId="07F8BE64" w14:textId="77777777" w:rsidR="00E14A36" w:rsidRDefault="00000000">
            <w:pPr>
              <w:pStyle w:val="TableParagraph"/>
              <w:spacing w:line="204"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 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2"/>
                <w:sz w:val="18"/>
              </w:rPr>
              <w:t xml:space="preserve"> </w:t>
            </w:r>
            <w:r>
              <w:rPr>
                <w:rFonts w:ascii="Times New Roman" w:hAnsi="Times New Roman"/>
                <w:sz w:val="18"/>
              </w:rPr>
              <w:t>prévues 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pacing w:val="-5"/>
                <w:sz w:val="18"/>
              </w:rPr>
              <w:t>la</w:t>
            </w:r>
          </w:p>
          <w:p w14:paraId="6CACAADD" w14:textId="77777777" w:rsidR="00E14A36" w:rsidRDefault="00000000">
            <w:pPr>
              <w:pStyle w:val="TableParagraph"/>
              <w:spacing w:before="3" w:line="202" w:lineRule="exact"/>
              <w:ind w:left="69"/>
              <w:rPr>
                <w:rFonts w:ascii="Calibri" w:hAnsi="Calibri"/>
                <w:sz w:val="18"/>
              </w:rPr>
            </w:pPr>
            <w:r>
              <w:rPr>
                <w:rFonts w:ascii="Calibri" w:hAnsi="Calibri"/>
                <w:sz w:val="18"/>
              </w:rPr>
              <w:t>Cimentation</w:t>
            </w:r>
            <w:r>
              <w:rPr>
                <w:rFonts w:ascii="Calibri" w:hAnsi="Calibri"/>
                <w:spacing w:val="-3"/>
                <w:sz w:val="18"/>
              </w:rPr>
              <w:t xml:space="preserve"> </w:t>
            </w:r>
            <w:r>
              <w:rPr>
                <w:rFonts w:ascii="Calibri" w:hAnsi="Calibri"/>
                <w:sz w:val="18"/>
              </w:rPr>
              <w:t>anti-pollution</w:t>
            </w:r>
            <w:r>
              <w:rPr>
                <w:rFonts w:ascii="Calibri" w:hAnsi="Calibri"/>
                <w:spacing w:val="-3"/>
                <w:sz w:val="18"/>
              </w:rPr>
              <w:t xml:space="preserve"> </w:t>
            </w:r>
            <w:r>
              <w:rPr>
                <w:rFonts w:ascii="Calibri" w:hAnsi="Calibri"/>
                <w:sz w:val="18"/>
              </w:rPr>
              <w:t>en</w:t>
            </w:r>
            <w:r>
              <w:rPr>
                <w:rFonts w:ascii="Calibri" w:hAnsi="Calibri"/>
                <w:spacing w:val="-2"/>
                <w:sz w:val="18"/>
              </w:rPr>
              <w:t xml:space="preserve"> </w:t>
            </w:r>
            <w:r>
              <w:rPr>
                <w:rFonts w:ascii="Calibri" w:hAnsi="Calibri"/>
                <w:sz w:val="18"/>
              </w:rPr>
              <w:t>tête</w:t>
            </w:r>
            <w:r>
              <w:rPr>
                <w:rFonts w:ascii="Calibri" w:hAnsi="Calibri"/>
                <w:spacing w:val="-3"/>
                <w:sz w:val="18"/>
              </w:rPr>
              <w:t xml:space="preserve"> </w:t>
            </w:r>
            <w:r>
              <w:rPr>
                <w:rFonts w:ascii="Calibri" w:hAnsi="Calibri"/>
                <w:sz w:val="18"/>
              </w:rPr>
              <w:t>du</w:t>
            </w:r>
            <w:r>
              <w:rPr>
                <w:rFonts w:ascii="Calibri" w:hAnsi="Calibri"/>
                <w:spacing w:val="-2"/>
                <w:sz w:val="18"/>
              </w:rPr>
              <w:t xml:space="preserve"> forage</w:t>
            </w:r>
          </w:p>
        </w:tc>
        <w:tc>
          <w:tcPr>
            <w:tcW w:w="849" w:type="dxa"/>
          </w:tcPr>
          <w:p w14:paraId="3723C464" w14:textId="77777777" w:rsidR="00E14A36" w:rsidRDefault="00000000">
            <w:pPr>
              <w:pStyle w:val="TableParagraph"/>
              <w:spacing w:before="198"/>
              <w:ind w:left="13" w:right="6"/>
              <w:jc w:val="center"/>
              <w:rPr>
                <w:rFonts w:ascii="Calibri"/>
                <w:sz w:val="20"/>
              </w:rPr>
            </w:pPr>
            <w:r>
              <w:rPr>
                <w:rFonts w:ascii="Calibri"/>
                <w:spacing w:val="-5"/>
                <w:sz w:val="20"/>
              </w:rPr>
              <w:t>FF</w:t>
            </w:r>
          </w:p>
        </w:tc>
        <w:tc>
          <w:tcPr>
            <w:tcW w:w="1305" w:type="dxa"/>
          </w:tcPr>
          <w:p w14:paraId="7231FD94" w14:textId="77777777" w:rsidR="00E14A36" w:rsidRDefault="00E14A36">
            <w:pPr>
              <w:pStyle w:val="TableParagraph"/>
              <w:rPr>
                <w:rFonts w:ascii="Times New Roman"/>
                <w:sz w:val="18"/>
              </w:rPr>
            </w:pPr>
          </w:p>
        </w:tc>
        <w:tc>
          <w:tcPr>
            <w:tcW w:w="1543" w:type="dxa"/>
          </w:tcPr>
          <w:p w14:paraId="02D9FB06" w14:textId="77777777" w:rsidR="00E14A36" w:rsidRDefault="00E14A36">
            <w:pPr>
              <w:pStyle w:val="TableParagraph"/>
              <w:rPr>
                <w:rFonts w:ascii="Times New Roman"/>
                <w:sz w:val="18"/>
              </w:rPr>
            </w:pPr>
          </w:p>
        </w:tc>
      </w:tr>
      <w:tr w:rsidR="00E14A36" w14:paraId="45F1181B" w14:textId="77777777">
        <w:trPr>
          <w:trHeight w:val="854"/>
        </w:trPr>
        <w:tc>
          <w:tcPr>
            <w:tcW w:w="588" w:type="dxa"/>
          </w:tcPr>
          <w:p w14:paraId="647B241E" w14:textId="77777777" w:rsidR="00E14A36" w:rsidRDefault="00E14A36">
            <w:pPr>
              <w:pStyle w:val="TableParagraph"/>
              <w:spacing w:before="73"/>
              <w:rPr>
                <w:rFonts w:ascii="Times New Roman"/>
                <w:sz w:val="20"/>
              </w:rPr>
            </w:pPr>
          </w:p>
          <w:p w14:paraId="63257DAB" w14:textId="77777777" w:rsidR="00E14A36" w:rsidRDefault="00000000">
            <w:pPr>
              <w:pStyle w:val="TableParagraph"/>
              <w:ind w:left="141"/>
              <w:rPr>
                <w:rFonts w:ascii="Calibri"/>
                <w:sz w:val="20"/>
              </w:rPr>
            </w:pPr>
            <w:r>
              <w:rPr>
                <w:rFonts w:ascii="Calibri"/>
                <w:spacing w:val="-5"/>
                <w:sz w:val="20"/>
              </w:rPr>
              <w:t>306</w:t>
            </w:r>
          </w:p>
        </w:tc>
        <w:tc>
          <w:tcPr>
            <w:tcW w:w="5782" w:type="dxa"/>
          </w:tcPr>
          <w:p w14:paraId="3053031B" w14:textId="77777777" w:rsidR="00E14A36" w:rsidRDefault="00000000">
            <w:pPr>
              <w:pStyle w:val="TableParagraph"/>
              <w:spacing w:line="217" w:lineRule="exact"/>
              <w:ind w:left="69"/>
              <w:rPr>
                <w:rFonts w:ascii="Calibri" w:hAnsi="Calibri"/>
                <w:sz w:val="18"/>
              </w:rPr>
            </w:pPr>
            <w:r>
              <w:rPr>
                <w:rFonts w:ascii="Calibri" w:hAnsi="Calibri"/>
                <w:sz w:val="18"/>
              </w:rPr>
              <w:t>Développement</w:t>
            </w:r>
            <w:r>
              <w:rPr>
                <w:rFonts w:ascii="Calibri" w:hAnsi="Calibri"/>
                <w:spacing w:val="-2"/>
                <w:sz w:val="18"/>
              </w:rPr>
              <w:t xml:space="preserve"> </w:t>
            </w:r>
            <w:r>
              <w:rPr>
                <w:rFonts w:ascii="Calibri" w:hAnsi="Calibri"/>
                <w:sz w:val="18"/>
              </w:rPr>
              <w:t>du</w:t>
            </w:r>
            <w:r>
              <w:rPr>
                <w:rFonts w:ascii="Calibri" w:hAnsi="Calibri"/>
                <w:spacing w:val="-3"/>
                <w:sz w:val="18"/>
              </w:rPr>
              <w:t xml:space="preserve"> </w:t>
            </w:r>
            <w:r>
              <w:rPr>
                <w:rFonts w:ascii="Calibri" w:hAnsi="Calibri"/>
                <w:sz w:val="18"/>
              </w:rPr>
              <w:t>forage</w:t>
            </w:r>
            <w:r>
              <w:rPr>
                <w:rFonts w:ascii="Calibri" w:hAnsi="Calibri"/>
                <w:spacing w:val="-2"/>
                <w:sz w:val="18"/>
              </w:rPr>
              <w:t xml:space="preserve"> </w:t>
            </w:r>
            <w:r>
              <w:rPr>
                <w:rFonts w:ascii="Calibri" w:hAnsi="Calibri"/>
                <w:sz w:val="18"/>
              </w:rPr>
              <w:t>à</w:t>
            </w:r>
            <w:r>
              <w:rPr>
                <w:rFonts w:ascii="Calibri" w:hAnsi="Calibri"/>
                <w:spacing w:val="-3"/>
                <w:sz w:val="18"/>
              </w:rPr>
              <w:t xml:space="preserve"> </w:t>
            </w:r>
            <w:r>
              <w:rPr>
                <w:rFonts w:ascii="Calibri" w:hAnsi="Calibri"/>
                <w:sz w:val="18"/>
              </w:rPr>
              <w:t>l’air</w:t>
            </w:r>
            <w:r>
              <w:rPr>
                <w:rFonts w:ascii="Calibri" w:hAnsi="Calibri"/>
                <w:spacing w:val="-2"/>
                <w:sz w:val="18"/>
              </w:rPr>
              <w:t xml:space="preserve"> </w:t>
            </w:r>
            <w:r>
              <w:rPr>
                <w:rFonts w:ascii="Calibri" w:hAnsi="Calibri"/>
                <w:spacing w:val="-4"/>
                <w:sz w:val="18"/>
              </w:rPr>
              <w:t>lift</w:t>
            </w:r>
          </w:p>
          <w:p w14:paraId="7BAAF18E" w14:textId="77777777" w:rsidR="00E14A36" w:rsidRDefault="00000000">
            <w:pPr>
              <w:pStyle w:val="TableParagraph"/>
              <w:spacing w:line="206"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 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1"/>
                <w:sz w:val="18"/>
              </w:rPr>
              <w:t xml:space="preserve"> </w:t>
            </w:r>
            <w:r>
              <w:rPr>
                <w:rFonts w:ascii="Times New Roman" w:hAnsi="Times New Roman"/>
                <w:sz w:val="18"/>
              </w:rPr>
              <w:t>prévues 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1"/>
                <w:sz w:val="18"/>
              </w:rPr>
              <w:t xml:space="preserve"> </w:t>
            </w:r>
            <w:r>
              <w:rPr>
                <w:rFonts w:ascii="Times New Roman" w:hAnsi="Times New Roman"/>
                <w:spacing w:val="-5"/>
                <w:sz w:val="18"/>
              </w:rPr>
              <w:t>de</w:t>
            </w:r>
          </w:p>
          <w:p w14:paraId="6801D11D" w14:textId="77777777" w:rsidR="00E14A36" w:rsidRDefault="00000000">
            <w:pPr>
              <w:pStyle w:val="TableParagraph"/>
              <w:spacing w:before="3" w:line="219" w:lineRule="exact"/>
              <w:ind w:left="69"/>
              <w:rPr>
                <w:rFonts w:ascii="Calibri" w:hAnsi="Calibri"/>
                <w:sz w:val="18"/>
              </w:rPr>
            </w:pPr>
            <w:r>
              <w:rPr>
                <w:rFonts w:ascii="Calibri" w:hAnsi="Calibri"/>
                <w:sz w:val="18"/>
              </w:rPr>
              <w:t>Développement</w:t>
            </w:r>
            <w:r>
              <w:rPr>
                <w:rFonts w:ascii="Calibri" w:hAnsi="Calibri"/>
                <w:spacing w:val="-2"/>
                <w:sz w:val="18"/>
              </w:rPr>
              <w:t xml:space="preserve"> </w:t>
            </w:r>
            <w:r>
              <w:rPr>
                <w:rFonts w:ascii="Calibri" w:hAnsi="Calibri"/>
                <w:sz w:val="18"/>
              </w:rPr>
              <w:t>du</w:t>
            </w:r>
            <w:r>
              <w:rPr>
                <w:rFonts w:ascii="Calibri" w:hAnsi="Calibri"/>
                <w:spacing w:val="-3"/>
                <w:sz w:val="18"/>
              </w:rPr>
              <w:t xml:space="preserve"> </w:t>
            </w:r>
            <w:r>
              <w:rPr>
                <w:rFonts w:ascii="Calibri" w:hAnsi="Calibri"/>
                <w:sz w:val="18"/>
              </w:rPr>
              <w:t>forage</w:t>
            </w:r>
            <w:r>
              <w:rPr>
                <w:rFonts w:ascii="Calibri" w:hAnsi="Calibri"/>
                <w:spacing w:val="-2"/>
                <w:sz w:val="18"/>
              </w:rPr>
              <w:t xml:space="preserve"> </w:t>
            </w:r>
            <w:r>
              <w:rPr>
                <w:rFonts w:ascii="Calibri" w:hAnsi="Calibri"/>
                <w:sz w:val="18"/>
              </w:rPr>
              <w:t>à</w:t>
            </w:r>
            <w:r>
              <w:rPr>
                <w:rFonts w:ascii="Calibri" w:hAnsi="Calibri"/>
                <w:spacing w:val="-3"/>
                <w:sz w:val="18"/>
              </w:rPr>
              <w:t xml:space="preserve"> </w:t>
            </w:r>
            <w:r>
              <w:rPr>
                <w:rFonts w:ascii="Calibri" w:hAnsi="Calibri"/>
                <w:sz w:val="18"/>
              </w:rPr>
              <w:t>l’air</w:t>
            </w:r>
            <w:r>
              <w:rPr>
                <w:rFonts w:ascii="Calibri" w:hAnsi="Calibri"/>
                <w:spacing w:val="-2"/>
                <w:sz w:val="18"/>
              </w:rPr>
              <w:t xml:space="preserve"> </w:t>
            </w:r>
            <w:r>
              <w:rPr>
                <w:rFonts w:ascii="Calibri" w:hAnsi="Calibri"/>
                <w:spacing w:val="-4"/>
                <w:sz w:val="18"/>
              </w:rPr>
              <w:t>lift</w:t>
            </w:r>
          </w:p>
          <w:p w14:paraId="28C0418B" w14:textId="77777777" w:rsidR="00E14A36" w:rsidRDefault="00000000">
            <w:pPr>
              <w:pStyle w:val="TableParagraph"/>
              <w:tabs>
                <w:tab w:val="left" w:leader="dot" w:pos="2548"/>
              </w:tabs>
              <w:spacing w:line="190" w:lineRule="exact"/>
              <w:ind w:left="69"/>
              <w:rPr>
                <w:rFonts w:ascii="Times New Roman"/>
                <w:sz w:val="18"/>
              </w:rPr>
            </w:pPr>
            <w:r>
              <w:rPr>
                <w:rFonts w:ascii="Times New Roman"/>
                <w:b/>
                <w:i/>
                <w:sz w:val="18"/>
              </w:rPr>
              <w:t xml:space="preserve">Le </w:t>
            </w:r>
            <w:r>
              <w:rPr>
                <w:rFonts w:ascii="Times New Roman"/>
                <w:b/>
                <w:i/>
                <w:spacing w:val="-2"/>
                <w:sz w:val="18"/>
              </w:rPr>
              <w:t>Forfait</w:t>
            </w:r>
            <w:r>
              <w:rPr>
                <w:rFonts w:ascii="Times New Roman"/>
                <w:b/>
                <w:i/>
                <w:sz w:val="18"/>
              </w:rPr>
              <w:tab/>
            </w:r>
            <w:r>
              <w:rPr>
                <w:rFonts w:ascii="Times New Roman"/>
                <w:sz w:val="18"/>
              </w:rPr>
              <w:t>francs</w:t>
            </w:r>
            <w:r>
              <w:rPr>
                <w:rFonts w:ascii="Times New Roman"/>
                <w:spacing w:val="-7"/>
                <w:sz w:val="18"/>
              </w:rPr>
              <w:t xml:space="preserve"> </w:t>
            </w:r>
            <w:r>
              <w:rPr>
                <w:rFonts w:ascii="Times New Roman"/>
                <w:spacing w:val="-5"/>
                <w:sz w:val="18"/>
              </w:rPr>
              <w:t>CFA</w:t>
            </w:r>
          </w:p>
        </w:tc>
        <w:tc>
          <w:tcPr>
            <w:tcW w:w="849" w:type="dxa"/>
          </w:tcPr>
          <w:p w14:paraId="729F3C92" w14:textId="77777777" w:rsidR="00E14A36" w:rsidRDefault="00E14A36">
            <w:pPr>
              <w:pStyle w:val="TableParagraph"/>
              <w:spacing w:before="73"/>
              <w:rPr>
                <w:rFonts w:ascii="Times New Roman"/>
                <w:sz w:val="20"/>
              </w:rPr>
            </w:pPr>
          </w:p>
          <w:p w14:paraId="61E3AD64"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767FB502" w14:textId="77777777" w:rsidR="00E14A36" w:rsidRDefault="00E14A36">
            <w:pPr>
              <w:pStyle w:val="TableParagraph"/>
              <w:rPr>
                <w:rFonts w:ascii="Times New Roman"/>
                <w:sz w:val="18"/>
              </w:rPr>
            </w:pPr>
          </w:p>
        </w:tc>
        <w:tc>
          <w:tcPr>
            <w:tcW w:w="1543" w:type="dxa"/>
          </w:tcPr>
          <w:p w14:paraId="1C500C35" w14:textId="77777777" w:rsidR="00E14A36" w:rsidRDefault="00E14A36">
            <w:pPr>
              <w:pStyle w:val="TableParagraph"/>
              <w:rPr>
                <w:rFonts w:ascii="Times New Roman"/>
                <w:sz w:val="18"/>
              </w:rPr>
            </w:pPr>
          </w:p>
        </w:tc>
      </w:tr>
    </w:tbl>
    <w:p w14:paraId="4D36AF41" w14:textId="77777777" w:rsidR="00E14A36" w:rsidRDefault="00000000">
      <w:pPr>
        <w:spacing w:before="135"/>
        <w:ind w:right="334"/>
        <w:jc w:val="right"/>
        <w:rPr>
          <w:rFonts w:ascii="Times New Roman"/>
          <w:sz w:val="24"/>
        </w:rPr>
      </w:pPr>
      <w:r>
        <w:rPr>
          <w:rFonts w:ascii="Times New Roman"/>
          <w:spacing w:val="-5"/>
          <w:sz w:val="24"/>
        </w:rPr>
        <w:t>53</w:t>
      </w:r>
    </w:p>
    <w:p w14:paraId="45EE3C96" w14:textId="77777777" w:rsidR="00E14A36" w:rsidRDefault="00E14A36">
      <w:pPr>
        <w:jc w:val="right"/>
        <w:rPr>
          <w:rFonts w:ascii="Times New Roman"/>
          <w:sz w:val="24"/>
        </w:rPr>
        <w:sectPr w:rsidR="00E14A36">
          <w:headerReference w:type="default" r:id="rId37"/>
          <w:footerReference w:type="default" r:id="rId38"/>
          <w:pgSz w:w="12240" w:h="15840"/>
          <w:pgMar w:top="360" w:right="1080" w:bottom="280" w:left="720" w:header="0" w:footer="0" w:gutter="0"/>
          <w:cols w:space="720"/>
        </w:sectPr>
      </w:pPr>
    </w:p>
    <w:p w14:paraId="5F971684" w14:textId="77777777" w:rsidR="00E14A36" w:rsidRDefault="00000000">
      <w:pPr>
        <w:pStyle w:val="Corpsdetexte"/>
        <w:spacing w:line="20" w:lineRule="exact"/>
        <w:ind w:left="172"/>
        <w:rPr>
          <w:rFonts w:ascii="Times New Roman"/>
          <w:sz w:val="2"/>
        </w:rPr>
      </w:pPr>
      <w:r>
        <w:rPr>
          <w:rFonts w:ascii="Times New Roman"/>
          <w:noProof/>
          <w:sz w:val="2"/>
        </w:rPr>
        <w:lastRenderedPageBreak/>
        <mc:AlternateContent>
          <mc:Choice Requires="wpg">
            <w:drawing>
              <wp:inline distT="0" distB="0" distL="0" distR="0" wp14:anchorId="2FF2DE92" wp14:editId="13515F62">
                <wp:extent cx="6394450" cy="63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4450" cy="6350"/>
                          <a:chOff x="0" y="0"/>
                          <a:chExt cx="6394450" cy="6350"/>
                        </a:xfrm>
                      </wpg:grpSpPr>
                      <wps:wsp>
                        <wps:cNvPr id="35" name="Graphic 35"/>
                        <wps:cNvSpPr/>
                        <wps:spPr>
                          <a:xfrm>
                            <a:off x="0" y="0"/>
                            <a:ext cx="6394450" cy="6350"/>
                          </a:xfrm>
                          <a:custGeom>
                            <a:avLst/>
                            <a:gdLst/>
                            <a:ahLst/>
                            <a:cxnLst/>
                            <a:rect l="l" t="t" r="r" b="b"/>
                            <a:pathLst>
                              <a:path w="6394450" h="6350">
                                <a:moveTo>
                                  <a:pt x="4051668" y="0"/>
                                </a:moveTo>
                                <a:lnTo>
                                  <a:pt x="4051668" y="0"/>
                                </a:lnTo>
                                <a:lnTo>
                                  <a:pt x="0" y="0"/>
                                </a:lnTo>
                                <a:lnTo>
                                  <a:pt x="0" y="6096"/>
                                </a:lnTo>
                                <a:lnTo>
                                  <a:pt x="4051668" y="6096"/>
                                </a:lnTo>
                                <a:lnTo>
                                  <a:pt x="4051668" y="0"/>
                                </a:lnTo>
                                <a:close/>
                              </a:path>
                              <a:path w="6394450" h="6350">
                                <a:moveTo>
                                  <a:pt x="5420538" y="0"/>
                                </a:moveTo>
                                <a:lnTo>
                                  <a:pt x="5414137" y="0"/>
                                </a:lnTo>
                                <a:lnTo>
                                  <a:pt x="4591177" y="0"/>
                                </a:lnTo>
                                <a:lnTo>
                                  <a:pt x="4585081" y="0"/>
                                </a:lnTo>
                                <a:lnTo>
                                  <a:pt x="4051681" y="0"/>
                                </a:lnTo>
                                <a:lnTo>
                                  <a:pt x="4051681" y="6096"/>
                                </a:lnTo>
                                <a:lnTo>
                                  <a:pt x="4585081" y="6096"/>
                                </a:lnTo>
                                <a:lnTo>
                                  <a:pt x="4591177" y="6096"/>
                                </a:lnTo>
                                <a:lnTo>
                                  <a:pt x="5414137" y="6096"/>
                                </a:lnTo>
                                <a:lnTo>
                                  <a:pt x="5420538" y="6096"/>
                                </a:lnTo>
                                <a:lnTo>
                                  <a:pt x="5420538" y="0"/>
                                </a:lnTo>
                                <a:close/>
                              </a:path>
                              <a:path w="6394450" h="6350">
                                <a:moveTo>
                                  <a:pt x="6394450" y="0"/>
                                </a:moveTo>
                                <a:lnTo>
                                  <a:pt x="5420614" y="0"/>
                                </a:lnTo>
                                <a:lnTo>
                                  <a:pt x="5420614" y="6096"/>
                                </a:lnTo>
                                <a:lnTo>
                                  <a:pt x="6394450" y="6096"/>
                                </a:lnTo>
                                <a:lnTo>
                                  <a:pt x="63944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39D67A" id="Group 34" o:spid="_x0000_s1026" style="width:503.5pt;height:.5pt;mso-position-horizontal-relative:char;mso-position-vertical-relative:line" coordsize="639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Ex2AIAADgJAAAOAAAAZHJzL2Uyb0RvYy54bWysVt9vmzAQfp+0/8Hy+wo0QFNUUk3tGk2q&#10;ukrttGfHmB8aYM92Qvrf72wwoFZbkm55gDP3+Xz33fkuV9f7pkY7JlXF2xQHZz5GrKU8q9oixd+f&#10;7z4tMVKatBmpectS/MIUvl59/HDViYSd85LXGZMIjLQq6USKS61F4nmKlqwh6owL1oIy57IhGpay&#10;8DJJOrDe1N6578dex2UmJKdMKfh62yvxytrPc0b1tzxXTKM6xeCbtk9pnxvz9FZXJCkkEWVFBzfI&#10;O7xoSNXCoaOpW6IJ2srqjammopIrnuszyhuP53lFmY0Bogn8V9GsJd8KG0uRdIUYaQJqX/H0brP0&#10;YbeW4kk8yt57EO85/amAF68TRTLXm3Uxgfe5bMwmCALtLaMvI6NsrxGFj/HiMgwjIJ6CLl6AZAmn&#10;JWTlzSZafvnbNo8k/ZHWsdGRTkDlqIkc9W/kPJVEMMu5MsE/SlRlKV5EGLWkgQJeD7UCXyAUczig&#10;DH/DSg1UvpudMUyS0K3Sa8Yty2R3r7Qlr8icREon0X3rRAk1b6q9ttWuMYJqlxhBtW968gXRZp9J&#10;nRFRN0tTOWTJKBu+Y8/cwrTJVehHQRzDfXZpBk8nTN0ewjqEewtrFWpjZs/p3HuOif3L2EQAxzq1&#10;e/ewuYMngW1VzszSmivWn2QYOpmpKDz3o8VxTEVhEAaLiyNYCKPLILg4DrmM/GVwjE2T05ORh8mN&#10;JgeOAE9xHQTP6ToCPOXhJPD/LoixDc5K/U9XxxRPHIRHJG+OPBje3IWTwAe5gIszthSQ501L8brK&#10;7qq6NldIyWJzU0u0I2YW299wnWcw6O0q6XuokTY8e4EW3EHTTbH6tSWSYVR/baHJm2nuBOmEjROk&#10;rm+4nfn29kqln/c/iBRIgJhiDQPqgbteTxLXXU0sI9bsbPnnreZ5ZVqv9a33aFjA3BnmJIxn25mG&#10;vxJm/s/XFjX94Vn9BgAA//8DAFBLAwQUAAYACAAAACEAo1yBtdoAAAAEAQAADwAAAGRycy9kb3du&#10;cmV2LnhtbEyPQUvDQBCF74L/YRmhN7sbS1ViNqUU7akItoJ4m2anSWh2NmS3Sfrv3XjRyzCPN7z5&#10;XrYabSN66nztWEMyVyCIC2dqLjV8Ht7un0H4gGywcUwaruRhld/eZJgaN/AH9ftQihjCPkUNVQht&#10;KqUvKrLo564ljt7JdRZDlF0pTYdDDLeNfFDqUVqsOX6osKVNRcV5f7EatgMO60Xy2u/Op831+7B8&#10;/9olpPXsbly/gAg0hr9jmPAjOuSR6egubLxoNMQi4XdOnlJPUR+nDWSeyf/w+Q8AAAD//wMAUEsB&#10;Ai0AFAAGAAgAAAAhALaDOJL+AAAA4QEAABMAAAAAAAAAAAAAAAAAAAAAAFtDb250ZW50X1R5cGVz&#10;XS54bWxQSwECLQAUAAYACAAAACEAOP0h/9YAAACUAQAACwAAAAAAAAAAAAAAAAAvAQAAX3JlbHMv&#10;LnJlbHNQSwECLQAUAAYACAAAACEACd4hMdgCAAA4CQAADgAAAAAAAAAAAAAAAAAuAgAAZHJzL2Uy&#10;b0RvYy54bWxQSwECLQAUAAYACAAAACEAo1yBtdoAAAAEAQAADwAAAAAAAAAAAAAAAAAyBQAAZHJz&#10;L2Rvd25yZXYueG1sUEsFBgAAAAAEAAQA8wAAADkGAAAAAA==&#10;">
                <v:shape id="Graphic 35" o:spid="_x0000_s1027" style="position:absolute;width:63944;height:63;visibility:visible;mso-wrap-style:square;v-text-anchor:top" coordsize="6394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OWwwAAANsAAAAPAAAAZHJzL2Rvd25yZXYueG1sRI/fasIw&#10;FMbvhb1DOAPvbLrKulKNMgYThxfO6gMcmmNTbE5KE7V7+2Uw8PLj+/PjW65H24kbDb51rOAlSUEQ&#10;10633Cg4HT9nBQgfkDV2jknBD3lYr54mSyy1u/OBblVoRBxhX6ICE0JfSulrQxZ94nri6J3dYDFE&#10;OTRSD3iP47aTWZrm0mLLkWCwpw9D9aW62gjRu8Mmz3T+RpfvotjvMvzaZEpNn8f3BYhAY3iE/9tb&#10;rWD+Cn9f4g+Qq18AAAD//wMAUEsBAi0AFAAGAAgAAAAhANvh9svuAAAAhQEAABMAAAAAAAAAAAAA&#10;AAAAAAAAAFtDb250ZW50X1R5cGVzXS54bWxQSwECLQAUAAYACAAAACEAWvQsW78AAAAVAQAACwAA&#10;AAAAAAAAAAAAAAAfAQAAX3JlbHMvLnJlbHNQSwECLQAUAAYACAAAACEAb3RDlsMAAADbAAAADwAA&#10;AAAAAAAAAAAAAAAHAgAAZHJzL2Rvd25yZXYueG1sUEsFBgAAAAADAAMAtwAAAPcCAAAAAA==&#10;" path="m4051668,r,l,,,6096r4051668,l4051668,xem5420538,r-6401,l4591177,r-6096,l4051681,r,6096l4585081,6096r6096,l5414137,6096r6401,l5420538,xem6394450,l5420614,r,6096l6394450,6096r,-6096xe" fillcolor="black" stroked="f">
                  <v:path arrowok="t"/>
                </v:shape>
                <w10:anchorlock/>
              </v:group>
            </w:pict>
          </mc:Fallback>
        </mc:AlternateContent>
      </w:r>
    </w:p>
    <w:p w14:paraId="42479F7E" w14:textId="77777777" w:rsidR="00E14A36" w:rsidRDefault="00E14A36">
      <w:pPr>
        <w:pStyle w:val="Corpsdetexte"/>
        <w:rPr>
          <w:rFonts w:ascii="Times New Roman"/>
        </w:rPr>
      </w:pPr>
    </w:p>
    <w:p w14:paraId="50BE80EF" w14:textId="77777777" w:rsidR="00E14A36" w:rsidRDefault="00E14A36">
      <w:pPr>
        <w:pStyle w:val="Corpsdetexte"/>
        <w:spacing w:before="97"/>
        <w:rPr>
          <w:rFonts w:ascii="Times New Roman"/>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82"/>
        <w:gridCol w:w="849"/>
        <w:gridCol w:w="1305"/>
        <w:gridCol w:w="1543"/>
      </w:tblGrid>
      <w:tr w:rsidR="00E14A36" w14:paraId="7464077E" w14:textId="77777777">
        <w:trPr>
          <w:trHeight w:val="717"/>
        </w:trPr>
        <w:tc>
          <w:tcPr>
            <w:tcW w:w="588" w:type="dxa"/>
          </w:tcPr>
          <w:p w14:paraId="37653AB3" w14:textId="77777777" w:rsidR="00E14A36" w:rsidRDefault="00E14A36">
            <w:pPr>
              <w:pStyle w:val="TableParagraph"/>
              <w:spacing w:before="6"/>
              <w:rPr>
                <w:rFonts w:ascii="Times New Roman"/>
                <w:sz w:val="20"/>
              </w:rPr>
            </w:pPr>
          </w:p>
          <w:p w14:paraId="4189B1C1" w14:textId="77777777" w:rsidR="00E14A36" w:rsidRDefault="00000000">
            <w:pPr>
              <w:pStyle w:val="TableParagraph"/>
              <w:spacing w:before="1"/>
              <w:ind w:left="141"/>
              <w:rPr>
                <w:rFonts w:ascii="Calibri"/>
                <w:sz w:val="20"/>
              </w:rPr>
            </w:pPr>
            <w:r>
              <w:rPr>
                <w:rFonts w:ascii="Calibri"/>
                <w:spacing w:val="-5"/>
                <w:sz w:val="20"/>
              </w:rPr>
              <w:t>307</w:t>
            </w:r>
          </w:p>
        </w:tc>
        <w:tc>
          <w:tcPr>
            <w:tcW w:w="5782" w:type="dxa"/>
          </w:tcPr>
          <w:p w14:paraId="5A7512F3" w14:textId="77777777" w:rsidR="00E14A36" w:rsidRDefault="00000000">
            <w:pPr>
              <w:pStyle w:val="TableParagraph"/>
              <w:spacing w:line="241" w:lineRule="exact"/>
              <w:ind w:left="69"/>
              <w:rPr>
                <w:rFonts w:ascii="Calibri" w:hAnsi="Calibri"/>
                <w:b/>
                <w:sz w:val="20"/>
              </w:rPr>
            </w:pPr>
            <w:r>
              <w:rPr>
                <w:rFonts w:ascii="Calibri" w:hAnsi="Calibri"/>
                <w:b/>
                <w:sz w:val="20"/>
              </w:rPr>
              <w:t>Essai</w:t>
            </w:r>
            <w:r>
              <w:rPr>
                <w:rFonts w:ascii="Calibri" w:hAnsi="Calibri"/>
                <w:b/>
                <w:spacing w:val="-6"/>
                <w:sz w:val="20"/>
              </w:rPr>
              <w:t xml:space="preserve"> </w:t>
            </w:r>
            <w:r>
              <w:rPr>
                <w:rFonts w:ascii="Calibri" w:hAnsi="Calibri"/>
                <w:b/>
                <w:sz w:val="20"/>
              </w:rPr>
              <w:t>de</w:t>
            </w:r>
            <w:r>
              <w:rPr>
                <w:rFonts w:ascii="Calibri" w:hAnsi="Calibri"/>
                <w:b/>
                <w:spacing w:val="-4"/>
                <w:sz w:val="20"/>
              </w:rPr>
              <w:t xml:space="preserve"> </w:t>
            </w:r>
            <w:r>
              <w:rPr>
                <w:rFonts w:ascii="Calibri" w:hAnsi="Calibri"/>
                <w:b/>
                <w:sz w:val="20"/>
              </w:rPr>
              <w:t>pompage</w:t>
            </w:r>
            <w:r>
              <w:rPr>
                <w:rFonts w:ascii="Calibri" w:hAnsi="Calibri"/>
                <w:b/>
                <w:spacing w:val="-4"/>
                <w:sz w:val="20"/>
              </w:rPr>
              <w:t xml:space="preserve"> </w:t>
            </w:r>
            <w:r>
              <w:rPr>
                <w:rFonts w:ascii="Calibri" w:hAnsi="Calibri"/>
                <w:b/>
                <w:sz w:val="20"/>
              </w:rPr>
              <w:t>par</w:t>
            </w:r>
            <w:r>
              <w:rPr>
                <w:rFonts w:ascii="Calibri" w:hAnsi="Calibri"/>
                <w:b/>
                <w:spacing w:val="-4"/>
                <w:sz w:val="20"/>
              </w:rPr>
              <w:t xml:space="preserve"> </w:t>
            </w:r>
            <w:r>
              <w:rPr>
                <w:rFonts w:ascii="Calibri" w:hAnsi="Calibri"/>
                <w:b/>
                <w:sz w:val="20"/>
              </w:rPr>
              <w:t>palier</w:t>
            </w:r>
            <w:r>
              <w:rPr>
                <w:rFonts w:ascii="Calibri" w:hAnsi="Calibri"/>
                <w:b/>
                <w:spacing w:val="-6"/>
                <w:sz w:val="20"/>
              </w:rPr>
              <w:t xml:space="preserve"> </w:t>
            </w:r>
            <w:r>
              <w:rPr>
                <w:rFonts w:ascii="Calibri" w:hAnsi="Calibri"/>
                <w:b/>
                <w:sz w:val="20"/>
              </w:rPr>
              <w:t>de</w:t>
            </w:r>
            <w:r>
              <w:rPr>
                <w:rFonts w:ascii="Calibri" w:hAnsi="Calibri"/>
                <w:b/>
                <w:spacing w:val="-4"/>
                <w:sz w:val="20"/>
              </w:rPr>
              <w:t xml:space="preserve"> </w:t>
            </w:r>
            <w:r>
              <w:rPr>
                <w:rFonts w:ascii="Calibri" w:hAnsi="Calibri"/>
                <w:b/>
                <w:sz w:val="20"/>
              </w:rPr>
              <w:t>débit</w:t>
            </w:r>
            <w:r>
              <w:rPr>
                <w:rFonts w:ascii="Calibri" w:hAnsi="Calibri"/>
                <w:b/>
                <w:spacing w:val="-4"/>
                <w:sz w:val="20"/>
              </w:rPr>
              <w:t xml:space="preserve"> </w:t>
            </w:r>
            <w:r>
              <w:rPr>
                <w:rFonts w:ascii="Calibri" w:hAnsi="Calibri"/>
                <w:b/>
                <w:sz w:val="20"/>
              </w:rPr>
              <w:t>et</w:t>
            </w:r>
            <w:r>
              <w:rPr>
                <w:rFonts w:ascii="Calibri" w:hAnsi="Calibri"/>
                <w:b/>
                <w:spacing w:val="-6"/>
                <w:sz w:val="20"/>
              </w:rPr>
              <w:t xml:space="preserve"> </w:t>
            </w:r>
            <w:r>
              <w:rPr>
                <w:rFonts w:ascii="Calibri" w:hAnsi="Calibri"/>
                <w:b/>
                <w:spacing w:val="-2"/>
                <w:sz w:val="20"/>
              </w:rPr>
              <w:t>remontée</w:t>
            </w:r>
          </w:p>
          <w:p w14:paraId="5864EC50"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32CA9274" w14:textId="77777777" w:rsidR="00E14A36" w:rsidRDefault="00000000">
            <w:pPr>
              <w:pStyle w:val="TableParagraph"/>
              <w:spacing w:before="4" w:line="225"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w:t>
            </w:r>
            <w:r>
              <w:rPr>
                <w:rFonts w:ascii="Calibri" w:hAnsi="Calibri"/>
                <w:sz w:val="20"/>
              </w:rPr>
              <w:t>Essai</w:t>
            </w:r>
            <w:r>
              <w:rPr>
                <w:rFonts w:ascii="Calibri" w:hAnsi="Calibri"/>
                <w:spacing w:val="-3"/>
                <w:sz w:val="20"/>
              </w:rPr>
              <w:t xml:space="preserve"> </w:t>
            </w:r>
            <w:r>
              <w:rPr>
                <w:rFonts w:ascii="Calibri" w:hAnsi="Calibri"/>
                <w:sz w:val="20"/>
              </w:rPr>
              <w:t>de</w:t>
            </w:r>
            <w:r>
              <w:rPr>
                <w:rFonts w:ascii="Calibri" w:hAnsi="Calibri"/>
                <w:spacing w:val="-5"/>
                <w:sz w:val="20"/>
              </w:rPr>
              <w:t xml:space="preserve"> </w:t>
            </w:r>
            <w:r>
              <w:rPr>
                <w:rFonts w:ascii="Calibri" w:hAnsi="Calibri"/>
                <w:sz w:val="20"/>
              </w:rPr>
              <w:t>pompage</w:t>
            </w:r>
            <w:r>
              <w:rPr>
                <w:rFonts w:ascii="Calibri" w:hAnsi="Calibri"/>
                <w:spacing w:val="-5"/>
                <w:sz w:val="20"/>
              </w:rPr>
              <w:t xml:space="preserve"> </w:t>
            </w:r>
            <w:r>
              <w:rPr>
                <w:rFonts w:ascii="Calibri" w:hAnsi="Calibri"/>
                <w:sz w:val="20"/>
              </w:rPr>
              <w:t>par</w:t>
            </w:r>
            <w:r>
              <w:rPr>
                <w:rFonts w:ascii="Calibri" w:hAnsi="Calibri"/>
                <w:spacing w:val="-3"/>
                <w:sz w:val="20"/>
              </w:rPr>
              <w:t xml:space="preserve"> </w:t>
            </w:r>
            <w:r>
              <w:rPr>
                <w:rFonts w:ascii="Calibri" w:hAnsi="Calibri"/>
                <w:sz w:val="20"/>
              </w:rPr>
              <w:t>palier</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pacing w:val="-2"/>
                <w:sz w:val="20"/>
              </w:rPr>
              <w:t>débit</w:t>
            </w:r>
          </w:p>
        </w:tc>
        <w:tc>
          <w:tcPr>
            <w:tcW w:w="849" w:type="dxa"/>
          </w:tcPr>
          <w:p w14:paraId="20613A5E" w14:textId="77777777" w:rsidR="00E14A36" w:rsidRDefault="00E14A36">
            <w:pPr>
              <w:pStyle w:val="TableParagraph"/>
              <w:spacing w:before="6"/>
              <w:rPr>
                <w:rFonts w:ascii="Times New Roman"/>
                <w:sz w:val="20"/>
              </w:rPr>
            </w:pPr>
          </w:p>
          <w:p w14:paraId="4D08F3E7" w14:textId="77777777" w:rsidR="00E14A36" w:rsidRDefault="00000000">
            <w:pPr>
              <w:pStyle w:val="TableParagraph"/>
              <w:spacing w:before="1"/>
              <w:ind w:left="13" w:right="6"/>
              <w:jc w:val="center"/>
              <w:rPr>
                <w:rFonts w:ascii="Calibri"/>
                <w:sz w:val="20"/>
              </w:rPr>
            </w:pPr>
            <w:r>
              <w:rPr>
                <w:rFonts w:ascii="Calibri"/>
                <w:spacing w:val="-5"/>
                <w:sz w:val="20"/>
              </w:rPr>
              <w:t>FF</w:t>
            </w:r>
          </w:p>
        </w:tc>
        <w:tc>
          <w:tcPr>
            <w:tcW w:w="1305" w:type="dxa"/>
          </w:tcPr>
          <w:p w14:paraId="6B81B0E5" w14:textId="77777777" w:rsidR="00E14A36" w:rsidRDefault="00E14A36">
            <w:pPr>
              <w:pStyle w:val="TableParagraph"/>
              <w:rPr>
                <w:rFonts w:ascii="Times New Roman"/>
                <w:sz w:val="18"/>
              </w:rPr>
            </w:pPr>
          </w:p>
        </w:tc>
        <w:tc>
          <w:tcPr>
            <w:tcW w:w="1543" w:type="dxa"/>
          </w:tcPr>
          <w:p w14:paraId="696C2212" w14:textId="77777777" w:rsidR="00E14A36" w:rsidRDefault="00E14A36">
            <w:pPr>
              <w:pStyle w:val="TableParagraph"/>
              <w:rPr>
                <w:rFonts w:ascii="Times New Roman"/>
                <w:sz w:val="18"/>
              </w:rPr>
            </w:pPr>
          </w:p>
        </w:tc>
      </w:tr>
      <w:tr w:rsidR="00E14A36" w14:paraId="0D2B823A" w14:textId="77777777">
        <w:trPr>
          <w:trHeight w:val="1206"/>
        </w:trPr>
        <w:tc>
          <w:tcPr>
            <w:tcW w:w="588" w:type="dxa"/>
          </w:tcPr>
          <w:p w14:paraId="3C806FC0" w14:textId="77777777" w:rsidR="00E14A36" w:rsidRDefault="00E14A36">
            <w:pPr>
              <w:pStyle w:val="TableParagraph"/>
              <w:rPr>
                <w:rFonts w:ascii="Times New Roman"/>
                <w:sz w:val="20"/>
              </w:rPr>
            </w:pPr>
          </w:p>
          <w:p w14:paraId="264BDFB6" w14:textId="77777777" w:rsidR="00E14A36" w:rsidRDefault="00E14A36">
            <w:pPr>
              <w:pStyle w:val="TableParagraph"/>
              <w:spacing w:before="21"/>
              <w:rPr>
                <w:rFonts w:ascii="Times New Roman"/>
                <w:sz w:val="20"/>
              </w:rPr>
            </w:pPr>
          </w:p>
          <w:p w14:paraId="47D1FD1E" w14:textId="77777777" w:rsidR="00E14A36" w:rsidRDefault="00000000">
            <w:pPr>
              <w:pStyle w:val="TableParagraph"/>
              <w:ind w:left="141"/>
              <w:rPr>
                <w:rFonts w:ascii="Calibri"/>
                <w:sz w:val="20"/>
              </w:rPr>
            </w:pPr>
            <w:r>
              <w:rPr>
                <w:rFonts w:ascii="Calibri"/>
                <w:spacing w:val="-5"/>
                <w:sz w:val="20"/>
              </w:rPr>
              <w:t>308</w:t>
            </w:r>
          </w:p>
        </w:tc>
        <w:tc>
          <w:tcPr>
            <w:tcW w:w="5782" w:type="dxa"/>
          </w:tcPr>
          <w:p w14:paraId="5DE843FC" w14:textId="77777777" w:rsidR="00E14A36" w:rsidRDefault="00000000">
            <w:pPr>
              <w:pStyle w:val="TableParagraph"/>
              <w:ind w:left="69"/>
              <w:rPr>
                <w:rFonts w:ascii="Calibri" w:hAnsi="Calibri"/>
                <w:b/>
                <w:sz w:val="20"/>
              </w:rPr>
            </w:pPr>
            <w:r>
              <w:rPr>
                <w:rFonts w:ascii="Calibri" w:hAnsi="Calibri"/>
                <w:b/>
                <w:sz w:val="20"/>
              </w:rPr>
              <w:t>Aménagement</w:t>
            </w:r>
            <w:r>
              <w:rPr>
                <w:rFonts w:ascii="Calibri" w:hAnsi="Calibri"/>
                <w:b/>
                <w:spacing w:val="-5"/>
                <w:sz w:val="20"/>
              </w:rPr>
              <w:t xml:space="preserve"> </w:t>
            </w:r>
            <w:r>
              <w:rPr>
                <w:rFonts w:ascii="Calibri" w:hAnsi="Calibri"/>
                <w:b/>
                <w:sz w:val="20"/>
              </w:rPr>
              <w:t>tête</w:t>
            </w:r>
            <w:r>
              <w:rPr>
                <w:rFonts w:ascii="Calibri" w:hAnsi="Calibri"/>
                <w:b/>
                <w:spacing w:val="-5"/>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forage</w:t>
            </w:r>
            <w:r>
              <w:rPr>
                <w:rFonts w:ascii="Calibri" w:hAnsi="Calibri"/>
                <w:b/>
                <w:spacing w:val="-8"/>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pose</w:t>
            </w:r>
            <w:r>
              <w:rPr>
                <w:rFonts w:ascii="Calibri" w:hAnsi="Calibri"/>
                <w:b/>
                <w:spacing w:val="-5"/>
                <w:sz w:val="20"/>
              </w:rPr>
              <w:t xml:space="preserve"> </w:t>
            </w:r>
            <w:r>
              <w:rPr>
                <w:rFonts w:ascii="Calibri" w:hAnsi="Calibri"/>
                <w:b/>
                <w:sz w:val="20"/>
              </w:rPr>
              <w:t>d’un</w:t>
            </w:r>
            <w:r>
              <w:rPr>
                <w:rFonts w:ascii="Calibri" w:hAnsi="Calibri"/>
                <w:b/>
                <w:spacing w:val="-7"/>
                <w:sz w:val="20"/>
              </w:rPr>
              <w:t xml:space="preserve"> </w:t>
            </w:r>
            <w:r>
              <w:rPr>
                <w:rFonts w:ascii="Calibri" w:hAnsi="Calibri"/>
                <w:b/>
                <w:sz w:val="20"/>
              </w:rPr>
              <w:t>couvercle</w:t>
            </w:r>
            <w:r>
              <w:rPr>
                <w:rFonts w:ascii="Calibri" w:hAnsi="Calibri"/>
                <w:b/>
                <w:spacing w:val="-5"/>
                <w:sz w:val="20"/>
              </w:rPr>
              <w:t xml:space="preserve"> </w:t>
            </w:r>
            <w:r>
              <w:rPr>
                <w:rFonts w:ascii="Calibri" w:hAnsi="Calibri"/>
                <w:b/>
                <w:sz w:val="20"/>
              </w:rPr>
              <w:t>métallique</w:t>
            </w:r>
            <w:r>
              <w:rPr>
                <w:rFonts w:ascii="Calibri" w:hAnsi="Calibri"/>
                <w:b/>
                <w:spacing w:val="-5"/>
                <w:sz w:val="20"/>
              </w:rPr>
              <w:t xml:space="preserve"> </w:t>
            </w:r>
            <w:r>
              <w:rPr>
                <w:rFonts w:ascii="Calibri" w:hAnsi="Calibri"/>
                <w:b/>
                <w:sz w:val="20"/>
              </w:rPr>
              <w:t>de protection munie d’un cadenas</w:t>
            </w:r>
          </w:p>
          <w:p w14:paraId="3284FD74" w14:textId="77777777" w:rsidR="00E14A36" w:rsidRDefault="00000000">
            <w:pPr>
              <w:pStyle w:val="TableParagraph"/>
              <w:spacing w:line="225"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32FC1BFD" w14:textId="77777777" w:rsidR="00E14A36" w:rsidRDefault="00000000">
            <w:pPr>
              <w:pStyle w:val="TableParagraph"/>
              <w:spacing w:line="242"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w:t>
            </w:r>
            <w:r>
              <w:rPr>
                <w:rFonts w:ascii="Calibri" w:hAnsi="Calibri"/>
                <w:sz w:val="20"/>
              </w:rPr>
              <w:t>Aménagement</w:t>
            </w:r>
            <w:r>
              <w:rPr>
                <w:rFonts w:ascii="Calibri" w:hAnsi="Calibri"/>
                <w:spacing w:val="-5"/>
                <w:sz w:val="20"/>
              </w:rPr>
              <w:t xml:space="preserve"> </w:t>
            </w:r>
            <w:r>
              <w:rPr>
                <w:rFonts w:ascii="Calibri" w:hAnsi="Calibri"/>
                <w:sz w:val="20"/>
              </w:rPr>
              <w:t>tête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forage</w:t>
            </w:r>
            <w:r>
              <w:rPr>
                <w:rFonts w:ascii="Calibri" w:hAnsi="Calibri"/>
                <w:spacing w:val="-4"/>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r>
              <w:rPr>
                <w:rFonts w:ascii="Calibri" w:hAnsi="Calibri"/>
                <w:sz w:val="20"/>
              </w:rPr>
              <w:t xml:space="preserve">couvercle </w:t>
            </w:r>
            <w:r>
              <w:rPr>
                <w:rFonts w:ascii="Calibri" w:hAnsi="Calibri"/>
                <w:spacing w:val="-2"/>
                <w:sz w:val="20"/>
              </w:rPr>
              <w:t>métallique</w:t>
            </w:r>
          </w:p>
        </w:tc>
        <w:tc>
          <w:tcPr>
            <w:tcW w:w="849" w:type="dxa"/>
          </w:tcPr>
          <w:p w14:paraId="0CCA9261" w14:textId="77777777" w:rsidR="00E14A36" w:rsidRDefault="00E14A36">
            <w:pPr>
              <w:pStyle w:val="TableParagraph"/>
              <w:rPr>
                <w:rFonts w:ascii="Times New Roman"/>
                <w:sz w:val="20"/>
              </w:rPr>
            </w:pPr>
          </w:p>
          <w:p w14:paraId="525E4211" w14:textId="77777777" w:rsidR="00E14A36" w:rsidRDefault="00E14A36">
            <w:pPr>
              <w:pStyle w:val="TableParagraph"/>
              <w:spacing w:before="21"/>
              <w:rPr>
                <w:rFonts w:ascii="Times New Roman"/>
                <w:sz w:val="20"/>
              </w:rPr>
            </w:pPr>
          </w:p>
          <w:p w14:paraId="0519742D"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3C8A8856" w14:textId="77777777" w:rsidR="00E14A36" w:rsidRDefault="00E14A36">
            <w:pPr>
              <w:pStyle w:val="TableParagraph"/>
              <w:rPr>
                <w:rFonts w:ascii="Times New Roman"/>
                <w:sz w:val="18"/>
              </w:rPr>
            </w:pPr>
          </w:p>
        </w:tc>
        <w:tc>
          <w:tcPr>
            <w:tcW w:w="1543" w:type="dxa"/>
          </w:tcPr>
          <w:p w14:paraId="299D289B" w14:textId="77777777" w:rsidR="00E14A36" w:rsidRDefault="00E14A36">
            <w:pPr>
              <w:pStyle w:val="TableParagraph"/>
              <w:rPr>
                <w:rFonts w:ascii="Times New Roman"/>
                <w:sz w:val="18"/>
              </w:rPr>
            </w:pPr>
          </w:p>
        </w:tc>
      </w:tr>
      <w:tr w:rsidR="00E14A36" w14:paraId="323EE667" w14:textId="77777777">
        <w:trPr>
          <w:trHeight w:val="1452"/>
        </w:trPr>
        <w:tc>
          <w:tcPr>
            <w:tcW w:w="588" w:type="dxa"/>
          </w:tcPr>
          <w:p w14:paraId="592F9C39" w14:textId="77777777" w:rsidR="00E14A36" w:rsidRDefault="00E14A36">
            <w:pPr>
              <w:pStyle w:val="TableParagraph"/>
              <w:rPr>
                <w:rFonts w:ascii="Times New Roman"/>
                <w:sz w:val="20"/>
              </w:rPr>
            </w:pPr>
          </w:p>
          <w:p w14:paraId="1289168B" w14:textId="77777777" w:rsidR="00E14A36" w:rsidRDefault="00E14A36">
            <w:pPr>
              <w:pStyle w:val="TableParagraph"/>
              <w:spacing w:before="143"/>
              <w:rPr>
                <w:rFonts w:ascii="Times New Roman"/>
                <w:sz w:val="20"/>
              </w:rPr>
            </w:pPr>
          </w:p>
          <w:p w14:paraId="30329230" w14:textId="77777777" w:rsidR="00E14A36" w:rsidRDefault="00000000">
            <w:pPr>
              <w:pStyle w:val="TableParagraph"/>
              <w:spacing w:before="1"/>
              <w:ind w:left="141"/>
              <w:rPr>
                <w:rFonts w:ascii="Calibri"/>
                <w:sz w:val="20"/>
              </w:rPr>
            </w:pPr>
            <w:r>
              <w:rPr>
                <w:rFonts w:ascii="Calibri"/>
                <w:spacing w:val="-5"/>
                <w:sz w:val="20"/>
              </w:rPr>
              <w:t>309</w:t>
            </w:r>
          </w:p>
        </w:tc>
        <w:tc>
          <w:tcPr>
            <w:tcW w:w="5782" w:type="dxa"/>
          </w:tcPr>
          <w:p w14:paraId="1F1EFE0D" w14:textId="77777777" w:rsidR="00E14A36" w:rsidRDefault="00000000">
            <w:pPr>
              <w:pStyle w:val="TableParagraph"/>
              <w:ind w:left="69"/>
              <w:rPr>
                <w:rFonts w:ascii="Calibri" w:hAnsi="Calibri"/>
                <w:sz w:val="20"/>
              </w:rPr>
            </w:pPr>
            <w:r>
              <w:rPr>
                <w:rFonts w:ascii="Calibri" w:hAnsi="Calibri"/>
                <w:sz w:val="20"/>
              </w:rPr>
              <w:t>Construction</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tête</w:t>
            </w:r>
            <w:r>
              <w:rPr>
                <w:rFonts w:ascii="Calibri" w:hAnsi="Calibri"/>
                <w:spacing w:val="-5"/>
                <w:sz w:val="20"/>
              </w:rPr>
              <w:t xml:space="preserve"> </w:t>
            </w:r>
            <w:r>
              <w:rPr>
                <w:rFonts w:ascii="Calibri" w:hAnsi="Calibri"/>
                <w:sz w:val="20"/>
              </w:rPr>
              <w:t>de</w:t>
            </w:r>
            <w:r>
              <w:rPr>
                <w:rFonts w:ascii="Calibri" w:hAnsi="Calibri"/>
                <w:spacing w:val="-3"/>
                <w:sz w:val="20"/>
              </w:rPr>
              <w:t xml:space="preserve"> </w:t>
            </w:r>
            <w:r>
              <w:rPr>
                <w:rFonts w:ascii="Calibri" w:hAnsi="Calibri"/>
                <w:sz w:val="20"/>
              </w:rPr>
              <w:t>forage</w:t>
            </w:r>
            <w:r>
              <w:rPr>
                <w:rFonts w:ascii="Calibri" w:hAnsi="Calibri"/>
                <w:spacing w:val="-5"/>
                <w:sz w:val="20"/>
              </w:rPr>
              <w:t xml:space="preserve"> </w:t>
            </w:r>
            <w:r>
              <w:rPr>
                <w:rFonts w:ascii="Calibri" w:hAnsi="Calibri"/>
                <w:sz w:val="20"/>
              </w:rPr>
              <w:t>d’un</w:t>
            </w:r>
            <w:r>
              <w:rPr>
                <w:rFonts w:ascii="Calibri" w:hAnsi="Calibri"/>
                <w:spacing w:val="-4"/>
                <w:sz w:val="20"/>
              </w:rPr>
              <w:t xml:space="preserve"> </w:t>
            </w:r>
            <w:r>
              <w:rPr>
                <w:rFonts w:ascii="Calibri" w:hAnsi="Calibri"/>
                <w:sz w:val="20"/>
              </w:rPr>
              <w:t>regard</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50x50cm</w:t>
            </w:r>
            <w:r>
              <w:rPr>
                <w:rFonts w:ascii="Calibri" w:hAnsi="Calibri"/>
                <w:spacing w:val="-5"/>
                <w:sz w:val="20"/>
              </w:rPr>
              <w:t xml:space="preserve"> </w:t>
            </w:r>
            <w:r>
              <w:rPr>
                <w:rFonts w:ascii="Calibri" w:hAnsi="Calibri"/>
                <w:sz w:val="20"/>
              </w:rPr>
              <w:t>en</w:t>
            </w:r>
            <w:r>
              <w:rPr>
                <w:rFonts w:ascii="Calibri" w:hAnsi="Calibri"/>
                <w:spacing w:val="-2"/>
                <w:sz w:val="20"/>
              </w:rPr>
              <w:t xml:space="preserve"> </w:t>
            </w:r>
            <w:r>
              <w:rPr>
                <w:rFonts w:ascii="Calibri" w:hAnsi="Calibri"/>
                <w:sz w:val="20"/>
              </w:rPr>
              <w:t>agglos</w:t>
            </w:r>
            <w:r>
              <w:rPr>
                <w:rFonts w:ascii="Calibri" w:hAnsi="Calibri"/>
                <w:spacing w:val="-5"/>
                <w:sz w:val="20"/>
              </w:rPr>
              <w:t xml:space="preserve"> </w:t>
            </w:r>
            <w:r>
              <w:rPr>
                <w:rFonts w:ascii="Calibri" w:hAnsi="Calibri"/>
                <w:sz w:val="20"/>
              </w:rPr>
              <w:t>de 15x20x40 ; avec la fourniture d’une dalle métallique munie d’un cadenas pose d’un massif de gravier dans le regard.</w:t>
            </w:r>
          </w:p>
          <w:p w14:paraId="0304FE8F" w14:textId="77777777" w:rsidR="00E14A36" w:rsidRDefault="00000000">
            <w:pPr>
              <w:pStyle w:val="TableParagraph"/>
              <w:spacing w:line="247" w:lineRule="auto"/>
              <w:ind w:left="69" w:right="65"/>
              <w:rPr>
                <w:rFonts w:ascii="Calibri" w:hAnsi="Calibri"/>
                <w:sz w:val="20"/>
              </w:rPr>
            </w:pPr>
            <w:r>
              <w:rPr>
                <w:rFonts w:ascii="Times New Roman" w:hAnsi="Times New Roman"/>
                <w:sz w:val="20"/>
              </w:rPr>
              <w:t>Ce prix rémunère dans les conditions générales prévues dans le Marché</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3"/>
                <w:sz w:val="20"/>
              </w:rPr>
              <w:t xml:space="preserve"> </w:t>
            </w:r>
            <w:r>
              <w:rPr>
                <w:rFonts w:ascii="Calibri" w:hAnsi="Calibri"/>
                <w:sz w:val="20"/>
              </w:rPr>
              <w:t>Construction</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z w:val="20"/>
              </w:rPr>
              <w:t>tête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forage</w:t>
            </w:r>
            <w:r>
              <w:rPr>
                <w:rFonts w:ascii="Calibri" w:hAnsi="Calibri"/>
                <w:spacing w:val="-5"/>
                <w:sz w:val="20"/>
              </w:rPr>
              <w:t xml:space="preserve"> </w:t>
            </w:r>
            <w:r>
              <w:rPr>
                <w:rFonts w:ascii="Calibri" w:hAnsi="Calibri"/>
                <w:sz w:val="20"/>
              </w:rPr>
              <w:t>d’un</w:t>
            </w:r>
            <w:r>
              <w:rPr>
                <w:rFonts w:ascii="Calibri" w:hAnsi="Calibri"/>
                <w:spacing w:val="-4"/>
                <w:sz w:val="20"/>
              </w:rPr>
              <w:t xml:space="preserve"> </w:t>
            </w:r>
            <w:r>
              <w:rPr>
                <w:rFonts w:ascii="Calibri" w:hAnsi="Calibri"/>
                <w:sz w:val="20"/>
              </w:rPr>
              <w:t>regard</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50x50cm</w:t>
            </w:r>
          </w:p>
          <w:p w14:paraId="71A67283" w14:textId="77777777" w:rsidR="00E14A36" w:rsidRDefault="00000000">
            <w:pPr>
              <w:pStyle w:val="TableParagraph"/>
              <w:spacing w:line="219" w:lineRule="exact"/>
              <w:ind w:left="69"/>
              <w:rPr>
                <w:rFonts w:ascii="Calibri"/>
                <w:sz w:val="20"/>
              </w:rPr>
            </w:pPr>
            <w:proofErr w:type="gramStart"/>
            <w:r>
              <w:rPr>
                <w:rFonts w:ascii="Calibri"/>
                <w:sz w:val="20"/>
              </w:rPr>
              <w:t>en</w:t>
            </w:r>
            <w:proofErr w:type="gramEnd"/>
            <w:r>
              <w:rPr>
                <w:rFonts w:ascii="Calibri"/>
                <w:spacing w:val="-4"/>
                <w:sz w:val="20"/>
              </w:rPr>
              <w:t xml:space="preserve"> </w:t>
            </w:r>
            <w:r>
              <w:rPr>
                <w:rFonts w:ascii="Calibri"/>
                <w:sz w:val="20"/>
              </w:rPr>
              <w:t>agglos</w:t>
            </w:r>
            <w:r>
              <w:rPr>
                <w:rFonts w:ascii="Calibri"/>
                <w:spacing w:val="-5"/>
                <w:sz w:val="20"/>
              </w:rPr>
              <w:t xml:space="preserve"> </w:t>
            </w:r>
            <w:r>
              <w:rPr>
                <w:rFonts w:ascii="Calibri"/>
                <w:sz w:val="20"/>
              </w:rPr>
              <w:t>de</w:t>
            </w:r>
            <w:r>
              <w:rPr>
                <w:rFonts w:ascii="Calibri"/>
                <w:spacing w:val="-4"/>
                <w:sz w:val="20"/>
              </w:rPr>
              <w:t xml:space="preserve"> </w:t>
            </w:r>
            <w:r>
              <w:rPr>
                <w:rFonts w:ascii="Calibri"/>
                <w:spacing w:val="-2"/>
                <w:sz w:val="20"/>
              </w:rPr>
              <w:t>15x20x40</w:t>
            </w:r>
          </w:p>
        </w:tc>
        <w:tc>
          <w:tcPr>
            <w:tcW w:w="849" w:type="dxa"/>
          </w:tcPr>
          <w:p w14:paraId="1983FF22" w14:textId="77777777" w:rsidR="00E14A36" w:rsidRDefault="00E14A36">
            <w:pPr>
              <w:pStyle w:val="TableParagraph"/>
              <w:rPr>
                <w:rFonts w:ascii="Times New Roman"/>
                <w:sz w:val="20"/>
              </w:rPr>
            </w:pPr>
          </w:p>
          <w:p w14:paraId="77DF8959" w14:textId="77777777" w:rsidR="00E14A36" w:rsidRDefault="00E14A36">
            <w:pPr>
              <w:pStyle w:val="TableParagraph"/>
              <w:spacing w:before="143"/>
              <w:rPr>
                <w:rFonts w:ascii="Times New Roman"/>
                <w:sz w:val="20"/>
              </w:rPr>
            </w:pPr>
          </w:p>
          <w:p w14:paraId="55A51EE8" w14:textId="77777777" w:rsidR="00E14A36" w:rsidRDefault="00000000">
            <w:pPr>
              <w:pStyle w:val="TableParagraph"/>
              <w:spacing w:before="1"/>
              <w:ind w:left="13" w:right="6"/>
              <w:jc w:val="center"/>
              <w:rPr>
                <w:rFonts w:ascii="Calibri"/>
                <w:sz w:val="20"/>
              </w:rPr>
            </w:pPr>
            <w:r>
              <w:rPr>
                <w:rFonts w:ascii="Calibri"/>
                <w:spacing w:val="-5"/>
                <w:sz w:val="20"/>
              </w:rPr>
              <w:t>FF</w:t>
            </w:r>
          </w:p>
        </w:tc>
        <w:tc>
          <w:tcPr>
            <w:tcW w:w="1305" w:type="dxa"/>
          </w:tcPr>
          <w:p w14:paraId="3A9F829F" w14:textId="77777777" w:rsidR="00E14A36" w:rsidRDefault="00E14A36">
            <w:pPr>
              <w:pStyle w:val="TableParagraph"/>
              <w:rPr>
                <w:rFonts w:ascii="Times New Roman"/>
                <w:sz w:val="18"/>
              </w:rPr>
            </w:pPr>
          </w:p>
        </w:tc>
        <w:tc>
          <w:tcPr>
            <w:tcW w:w="1543" w:type="dxa"/>
          </w:tcPr>
          <w:p w14:paraId="1462ED86" w14:textId="77777777" w:rsidR="00E14A36" w:rsidRDefault="00E14A36">
            <w:pPr>
              <w:pStyle w:val="TableParagraph"/>
              <w:rPr>
                <w:rFonts w:ascii="Times New Roman"/>
                <w:sz w:val="18"/>
              </w:rPr>
            </w:pPr>
          </w:p>
        </w:tc>
      </w:tr>
      <w:tr w:rsidR="00E14A36" w14:paraId="4C24CF93" w14:textId="77777777">
        <w:trPr>
          <w:trHeight w:val="287"/>
        </w:trPr>
        <w:tc>
          <w:tcPr>
            <w:tcW w:w="588" w:type="dxa"/>
          </w:tcPr>
          <w:p w14:paraId="3219C427" w14:textId="77777777" w:rsidR="00E14A36" w:rsidRDefault="00000000">
            <w:pPr>
              <w:pStyle w:val="TableParagraph"/>
              <w:spacing w:before="42" w:line="225" w:lineRule="exact"/>
              <w:ind w:right="60"/>
              <w:jc w:val="right"/>
              <w:rPr>
                <w:rFonts w:ascii="Calibri"/>
                <w:b/>
                <w:sz w:val="20"/>
              </w:rPr>
            </w:pPr>
            <w:r>
              <w:rPr>
                <w:rFonts w:ascii="Calibri"/>
                <w:b/>
                <w:spacing w:val="-5"/>
                <w:sz w:val="20"/>
              </w:rPr>
              <w:t>400</w:t>
            </w:r>
          </w:p>
        </w:tc>
        <w:tc>
          <w:tcPr>
            <w:tcW w:w="9479" w:type="dxa"/>
            <w:gridSpan w:val="4"/>
          </w:tcPr>
          <w:p w14:paraId="2186D1A1" w14:textId="77777777" w:rsidR="00E14A36" w:rsidRDefault="00000000">
            <w:pPr>
              <w:pStyle w:val="TableParagraph"/>
              <w:spacing w:before="20"/>
              <w:ind w:left="69"/>
              <w:rPr>
                <w:rFonts w:ascii="Calibri"/>
                <w:b/>
                <w:sz w:val="20"/>
              </w:rPr>
            </w:pPr>
            <w:r>
              <w:rPr>
                <w:rFonts w:ascii="Calibri"/>
                <w:b/>
                <w:sz w:val="20"/>
              </w:rPr>
              <w:t>REFOULEMENT</w:t>
            </w:r>
            <w:r>
              <w:rPr>
                <w:rFonts w:ascii="Calibri"/>
                <w:b/>
                <w:spacing w:val="-5"/>
                <w:sz w:val="20"/>
              </w:rPr>
              <w:t xml:space="preserve"> </w:t>
            </w:r>
            <w:r>
              <w:rPr>
                <w:rFonts w:ascii="Calibri"/>
                <w:b/>
                <w:sz w:val="20"/>
              </w:rPr>
              <w:t>DU</w:t>
            </w:r>
            <w:r>
              <w:rPr>
                <w:rFonts w:ascii="Calibri"/>
                <w:b/>
                <w:spacing w:val="-7"/>
                <w:sz w:val="20"/>
              </w:rPr>
              <w:t xml:space="preserve"> </w:t>
            </w:r>
            <w:r>
              <w:rPr>
                <w:rFonts w:ascii="Calibri"/>
                <w:b/>
                <w:sz w:val="20"/>
              </w:rPr>
              <w:t>FORAGE</w:t>
            </w:r>
            <w:r>
              <w:rPr>
                <w:rFonts w:ascii="Calibri"/>
                <w:b/>
                <w:spacing w:val="-8"/>
                <w:sz w:val="20"/>
              </w:rPr>
              <w:t xml:space="preserve"> </w:t>
            </w:r>
            <w:r>
              <w:rPr>
                <w:rFonts w:ascii="Calibri"/>
                <w:b/>
                <w:sz w:val="20"/>
              </w:rPr>
              <w:t>AU</w:t>
            </w:r>
            <w:r>
              <w:rPr>
                <w:rFonts w:ascii="Calibri"/>
                <w:b/>
                <w:spacing w:val="-7"/>
                <w:sz w:val="20"/>
              </w:rPr>
              <w:t xml:space="preserve"> </w:t>
            </w:r>
            <w:r>
              <w:rPr>
                <w:rFonts w:ascii="Calibri"/>
                <w:b/>
                <w:spacing w:val="-2"/>
                <w:sz w:val="20"/>
              </w:rPr>
              <w:t>RESERVOIR</w:t>
            </w:r>
          </w:p>
        </w:tc>
      </w:tr>
      <w:tr w:rsidR="00E14A36" w14:paraId="7AA5B157" w14:textId="77777777">
        <w:trPr>
          <w:trHeight w:val="717"/>
        </w:trPr>
        <w:tc>
          <w:tcPr>
            <w:tcW w:w="588" w:type="dxa"/>
          </w:tcPr>
          <w:p w14:paraId="3B3C1C2F" w14:textId="77777777" w:rsidR="00E14A36" w:rsidRDefault="00E14A36">
            <w:pPr>
              <w:pStyle w:val="TableParagraph"/>
              <w:spacing w:before="6"/>
              <w:rPr>
                <w:rFonts w:ascii="Times New Roman"/>
                <w:sz w:val="20"/>
              </w:rPr>
            </w:pPr>
          </w:p>
          <w:p w14:paraId="0C12127D" w14:textId="77777777" w:rsidR="00E14A36" w:rsidRDefault="00000000">
            <w:pPr>
              <w:pStyle w:val="TableParagraph"/>
              <w:ind w:left="141"/>
              <w:rPr>
                <w:rFonts w:ascii="Calibri"/>
                <w:sz w:val="20"/>
              </w:rPr>
            </w:pPr>
            <w:r>
              <w:rPr>
                <w:rFonts w:ascii="Calibri"/>
                <w:spacing w:val="-5"/>
                <w:sz w:val="20"/>
              </w:rPr>
              <w:t>401</w:t>
            </w:r>
          </w:p>
        </w:tc>
        <w:tc>
          <w:tcPr>
            <w:tcW w:w="5782" w:type="dxa"/>
          </w:tcPr>
          <w:p w14:paraId="2C5C0FF7" w14:textId="77777777" w:rsidR="00E14A36" w:rsidRDefault="00000000">
            <w:pPr>
              <w:pStyle w:val="TableParagraph"/>
              <w:spacing w:line="240" w:lineRule="exact"/>
              <w:ind w:left="69"/>
              <w:rPr>
                <w:rFonts w:ascii="Calibri" w:hAnsi="Calibri"/>
                <w:b/>
                <w:sz w:val="20"/>
              </w:rPr>
            </w:pPr>
            <w:r>
              <w:rPr>
                <w:rFonts w:ascii="Calibri" w:hAnsi="Calibri"/>
                <w:b/>
                <w:sz w:val="20"/>
              </w:rPr>
              <w:t>Analyse</w:t>
            </w:r>
            <w:r>
              <w:rPr>
                <w:rFonts w:ascii="Calibri" w:hAnsi="Calibri"/>
                <w:b/>
                <w:spacing w:val="-10"/>
                <w:sz w:val="20"/>
              </w:rPr>
              <w:t xml:space="preserve"> </w:t>
            </w:r>
            <w:r>
              <w:rPr>
                <w:rFonts w:ascii="Calibri" w:hAnsi="Calibri"/>
                <w:b/>
                <w:sz w:val="20"/>
              </w:rPr>
              <w:t>physico-chimique</w:t>
            </w:r>
            <w:r>
              <w:rPr>
                <w:rFonts w:ascii="Calibri" w:hAnsi="Calibri"/>
                <w:b/>
                <w:spacing w:val="-10"/>
                <w:sz w:val="20"/>
              </w:rPr>
              <w:t xml:space="preserve"> </w:t>
            </w:r>
            <w:r>
              <w:rPr>
                <w:rFonts w:ascii="Calibri" w:hAnsi="Calibri"/>
                <w:b/>
                <w:sz w:val="20"/>
              </w:rPr>
              <w:t>et</w:t>
            </w:r>
            <w:r>
              <w:rPr>
                <w:rFonts w:ascii="Calibri" w:hAnsi="Calibri"/>
                <w:b/>
                <w:spacing w:val="-10"/>
                <w:sz w:val="20"/>
              </w:rPr>
              <w:t xml:space="preserve"> </w:t>
            </w:r>
            <w:r>
              <w:rPr>
                <w:rFonts w:ascii="Calibri" w:hAnsi="Calibri"/>
                <w:b/>
                <w:spacing w:val="-2"/>
                <w:sz w:val="20"/>
              </w:rPr>
              <w:t>bactériologique</w:t>
            </w:r>
          </w:p>
          <w:p w14:paraId="62DD464D"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5DDEF46D" w14:textId="77777777" w:rsidR="00E14A36" w:rsidRDefault="00000000">
            <w:pPr>
              <w:pStyle w:val="TableParagraph"/>
              <w:spacing w:before="6" w:line="223" w:lineRule="exact"/>
              <w:ind w:left="69"/>
              <w:rPr>
                <w:rFonts w:ascii="Calibri" w:hAnsi="Calibri"/>
                <w:sz w:val="20"/>
              </w:rPr>
            </w:pPr>
            <w:r>
              <w:rPr>
                <w:rFonts w:ascii="Times New Roman" w:hAnsi="Times New Roman"/>
                <w:sz w:val="20"/>
              </w:rPr>
              <w:t>Marché</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8"/>
                <w:sz w:val="20"/>
              </w:rPr>
              <w:t xml:space="preserve"> </w:t>
            </w:r>
            <w:r>
              <w:rPr>
                <w:rFonts w:ascii="Times New Roman" w:hAnsi="Times New Roman"/>
                <w:sz w:val="20"/>
              </w:rPr>
              <w:t>l’</w:t>
            </w:r>
            <w:r>
              <w:rPr>
                <w:rFonts w:ascii="Calibri" w:hAnsi="Calibri"/>
                <w:sz w:val="20"/>
              </w:rPr>
              <w:t>Analyse</w:t>
            </w:r>
            <w:r>
              <w:rPr>
                <w:rFonts w:ascii="Calibri" w:hAnsi="Calibri"/>
                <w:spacing w:val="-7"/>
                <w:sz w:val="20"/>
              </w:rPr>
              <w:t xml:space="preserve"> </w:t>
            </w:r>
            <w:r>
              <w:rPr>
                <w:rFonts w:ascii="Calibri" w:hAnsi="Calibri"/>
                <w:sz w:val="20"/>
              </w:rPr>
              <w:t>physico-chimique</w:t>
            </w:r>
            <w:r>
              <w:rPr>
                <w:rFonts w:ascii="Calibri" w:hAnsi="Calibri"/>
                <w:spacing w:val="-8"/>
                <w:sz w:val="20"/>
              </w:rPr>
              <w:t xml:space="preserve"> </w:t>
            </w:r>
            <w:r>
              <w:rPr>
                <w:rFonts w:ascii="Calibri" w:hAnsi="Calibri"/>
                <w:sz w:val="20"/>
              </w:rPr>
              <w:t>et</w:t>
            </w:r>
            <w:r>
              <w:rPr>
                <w:rFonts w:ascii="Calibri" w:hAnsi="Calibri"/>
                <w:spacing w:val="-7"/>
                <w:sz w:val="20"/>
              </w:rPr>
              <w:t xml:space="preserve"> </w:t>
            </w:r>
            <w:r>
              <w:rPr>
                <w:rFonts w:ascii="Calibri" w:hAnsi="Calibri"/>
                <w:spacing w:val="-2"/>
                <w:sz w:val="20"/>
              </w:rPr>
              <w:t>bactériologique</w:t>
            </w:r>
          </w:p>
        </w:tc>
        <w:tc>
          <w:tcPr>
            <w:tcW w:w="849" w:type="dxa"/>
          </w:tcPr>
          <w:p w14:paraId="4D53EE7C" w14:textId="77777777" w:rsidR="00E14A36" w:rsidRDefault="00E14A36">
            <w:pPr>
              <w:pStyle w:val="TableParagraph"/>
              <w:spacing w:before="6"/>
              <w:rPr>
                <w:rFonts w:ascii="Times New Roman"/>
                <w:sz w:val="20"/>
              </w:rPr>
            </w:pPr>
          </w:p>
          <w:p w14:paraId="27F0F2AD"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619A9257" w14:textId="77777777" w:rsidR="00E14A36" w:rsidRDefault="00E14A36">
            <w:pPr>
              <w:pStyle w:val="TableParagraph"/>
              <w:rPr>
                <w:rFonts w:ascii="Times New Roman"/>
                <w:sz w:val="18"/>
              </w:rPr>
            </w:pPr>
          </w:p>
        </w:tc>
        <w:tc>
          <w:tcPr>
            <w:tcW w:w="1543" w:type="dxa"/>
          </w:tcPr>
          <w:p w14:paraId="01ECF5FE" w14:textId="77777777" w:rsidR="00E14A36" w:rsidRDefault="00E14A36">
            <w:pPr>
              <w:pStyle w:val="TableParagraph"/>
              <w:rPr>
                <w:rFonts w:ascii="Times New Roman"/>
                <w:sz w:val="18"/>
              </w:rPr>
            </w:pPr>
          </w:p>
        </w:tc>
      </w:tr>
      <w:tr w:rsidR="00E14A36" w14:paraId="0EA64774" w14:textId="77777777">
        <w:trPr>
          <w:trHeight w:val="719"/>
        </w:trPr>
        <w:tc>
          <w:tcPr>
            <w:tcW w:w="588" w:type="dxa"/>
          </w:tcPr>
          <w:p w14:paraId="41914CEB" w14:textId="77777777" w:rsidR="00E14A36" w:rsidRDefault="00E14A36">
            <w:pPr>
              <w:pStyle w:val="TableParagraph"/>
              <w:spacing w:before="6"/>
              <w:rPr>
                <w:rFonts w:ascii="Times New Roman"/>
                <w:sz w:val="20"/>
              </w:rPr>
            </w:pPr>
          </w:p>
          <w:p w14:paraId="7E40BCF1" w14:textId="77777777" w:rsidR="00E14A36" w:rsidRDefault="00000000">
            <w:pPr>
              <w:pStyle w:val="TableParagraph"/>
              <w:ind w:left="141"/>
              <w:rPr>
                <w:rFonts w:ascii="Calibri"/>
                <w:sz w:val="20"/>
              </w:rPr>
            </w:pPr>
            <w:r>
              <w:rPr>
                <w:rFonts w:ascii="Calibri"/>
                <w:spacing w:val="-5"/>
                <w:sz w:val="20"/>
              </w:rPr>
              <w:t>402</w:t>
            </w:r>
          </w:p>
        </w:tc>
        <w:tc>
          <w:tcPr>
            <w:tcW w:w="5782" w:type="dxa"/>
          </w:tcPr>
          <w:p w14:paraId="149D6722" w14:textId="77777777" w:rsidR="00E14A36" w:rsidRDefault="00000000">
            <w:pPr>
              <w:pStyle w:val="TableParagraph"/>
              <w:spacing w:line="240" w:lineRule="exact"/>
              <w:ind w:left="69"/>
              <w:rPr>
                <w:rFonts w:ascii="Calibri"/>
                <w:b/>
                <w:sz w:val="20"/>
              </w:rPr>
            </w:pPr>
            <w:r>
              <w:rPr>
                <w:rFonts w:ascii="Calibri"/>
                <w:b/>
                <w:sz w:val="20"/>
              </w:rPr>
              <w:t>Traitement</w:t>
            </w:r>
            <w:r>
              <w:rPr>
                <w:rFonts w:ascii="Calibri"/>
                <w:b/>
                <w:spacing w:val="-6"/>
                <w:sz w:val="20"/>
              </w:rPr>
              <w:t xml:space="preserve"> </w:t>
            </w:r>
            <w:r>
              <w:rPr>
                <w:rFonts w:ascii="Calibri"/>
                <w:b/>
                <w:sz w:val="20"/>
              </w:rPr>
              <w:t>de</w:t>
            </w:r>
            <w:r>
              <w:rPr>
                <w:rFonts w:ascii="Calibri"/>
                <w:b/>
                <w:spacing w:val="-6"/>
                <w:sz w:val="20"/>
              </w:rPr>
              <w:t xml:space="preserve"> </w:t>
            </w:r>
            <w:r>
              <w:rPr>
                <w:rFonts w:ascii="Calibri"/>
                <w:b/>
                <w:sz w:val="20"/>
              </w:rPr>
              <w:t>l'eau</w:t>
            </w:r>
            <w:r>
              <w:rPr>
                <w:rFonts w:ascii="Calibri"/>
                <w:b/>
                <w:spacing w:val="-6"/>
                <w:sz w:val="20"/>
              </w:rPr>
              <w:t xml:space="preserve"> </w:t>
            </w:r>
            <w:r>
              <w:rPr>
                <w:rFonts w:ascii="Calibri"/>
                <w:b/>
                <w:sz w:val="20"/>
              </w:rPr>
              <w:t>au</w:t>
            </w:r>
            <w:r>
              <w:rPr>
                <w:rFonts w:ascii="Calibri"/>
                <w:b/>
                <w:spacing w:val="-5"/>
                <w:sz w:val="20"/>
              </w:rPr>
              <w:t xml:space="preserve"> </w:t>
            </w:r>
            <w:r>
              <w:rPr>
                <w:rFonts w:ascii="Calibri"/>
                <w:b/>
                <w:spacing w:val="-2"/>
                <w:sz w:val="20"/>
              </w:rPr>
              <w:t>chlore</w:t>
            </w:r>
          </w:p>
          <w:p w14:paraId="758A474F"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54DE983C" w14:textId="77777777" w:rsidR="00E14A36" w:rsidRDefault="00000000">
            <w:pPr>
              <w:pStyle w:val="TableParagraph"/>
              <w:spacing w:before="6" w:line="225"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Calibri" w:hAnsi="Calibri"/>
                <w:sz w:val="20"/>
              </w:rPr>
              <w:t>Traitement</w:t>
            </w:r>
            <w:r>
              <w:rPr>
                <w:rFonts w:ascii="Calibri" w:hAnsi="Calibri"/>
                <w:spacing w:val="-5"/>
                <w:sz w:val="20"/>
              </w:rPr>
              <w:t xml:space="preserve"> </w:t>
            </w:r>
            <w:r>
              <w:rPr>
                <w:rFonts w:ascii="Calibri" w:hAnsi="Calibri"/>
                <w:sz w:val="20"/>
              </w:rPr>
              <w:t>de</w:t>
            </w:r>
            <w:r>
              <w:rPr>
                <w:rFonts w:ascii="Calibri" w:hAnsi="Calibri"/>
                <w:spacing w:val="-4"/>
                <w:sz w:val="20"/>
              </w:rPr>
              <w:t xml:space="preserve"> </w:t>
            </w:r>
            <w:r>
              <w:rPr>
                <w:rFonts w:ascii="Calibri" w:hAnsi="Calibri"/>
                <w:sz w:val="20"/>
              </w:rPr>
              <w:t>l'eau</w:t>
            </w:r>
            <w:r>
              <w:rPr>
                <w:rFonts w:ascii="Calibri" w:hAnsi="Calibri"/>
                <w:spacing w:val="-4"/>
                <w:sz w:val="20"/>
              </w:rPr>
              <w:t xml:space="preserve"> </w:t>
            </w:r>
            <w:r>
              <w:rPr>
                <w:rFonts w:ascii="Calibri" w:hAnsi="Calibri"/>
                <w:sz w:val="20"/>
              </w:rPr>
              <w:t>au</w:t>
            </w:r>
            <w:r>
              <w:rPr>
                <w:rFonts w:ascii="Calibri" w:hAnsi="Calibri"/>
                <w:spacing w:val="-5"/>
                <w:sz w:val="20"/>
              </w:rPr>
              <w:t xml:space="preserve"> </w:t>
            </w:r>
            <w:r>
              <w:rPr>
                <w:rFonts w:ascii="Calibri" w:hAnsi="Calibri"/>
                <w:spacing w:val="-2"/>
                <w:sz w:val="20"/>
              </w:rPr>
              <w:t>chlore</w:t>
            </w:r>
          </w:p>
        </w:tc>
        <w:tc>
          <w:tcPr>
            <w:tcW w:w="849" w:type="dxa"/>
          </w:tcPr>
          <w:p w14:paraId="7A831D6B" w14:textId="77777777" w:rsidR="00E14A36" w:rsidRDefault="00E14A36">
            <w:pPr>
              <w:pStyle w:val="TableParagraph"/>
              <w:spacing w:before="6"/>
              <w:rPr>
                <w:rFonts w:ascii="Times New Roman"/>
                <w:sz w:val="20"/>
              </w:rPr>
            </w:pPr>
          </w:p>
          <w:p w14:paraId="130C9A18"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658046E2" w14:textId="77777777" w:rsidR="00E14A36" w:rsidRDefault="00E14A36">
            <w:pPr>
              <w:pStyle w:val="TableParagraph"/>
              <w:rPr>
                <w:rFonts w:ascii="Times New Roman"/>
                <w:sz w:val="18"/>
              </w:rPr>
            </w:pPr>
          </w:p>
        </w:tc>
        <w:tc>
          <w:tcPr>
            <w:tcW w:w="1543" w:type="dxa"/>
          </w:tcPr>
          <w:p w14:paraId="052C46D7" w14:textId="77777777" w:rsidR="00E14A36" w:rsidRDefault="00E14A36">
            <w:pPr>
              <w:pStyle w:val="TableParagraph"/>
              <w:rPr>
                <w:rFonts w:ascii="Times New Roman"/>
                <w:sz w:val="18"/>
              </w:rPr>
            </w:pPr>
          </w:p>
        </w:tc>
      </w:tr>
      <w:tr w:rsidR="00E14A36" w14:paraId="49149271" w14:textId="77777777">
        <w:trPr>
          <w:trHeight w:val="287"/>
        </w:trPr>
        <w:tc>
          <w:tcPr>
            <w:tcW w:w="588" w:type="dxa"/>
          </w:tcPr>
          <w:p w14:paraId="1C0FDA1A" w14:textId="77777777" w:rsidR="00E14A36" w:rsidRDefault="00000000">
            <w:pPr>
              <w:pStyle w:val="TableParagraph"/>
              <w:spacing w:before="42" w:line="225" w:lineRule="exact"/>
              <w:ind w:right="60"/>
              <w:jc w:val="right"/>
              <w:rPr>
                <w:rFonts w:ascii="Calibri"/>
                <w:b/>
                <w:sz w:val="20"/>
              </w:rPr>
            </w:pPr>
            <w:r>
              <w:rPr>
                <w:rFonts w:ascii="Calibri"/>
                <w:b/>
                <w:spacing w:val="-5"/>
                <w:sz w:val="20"/>
              </w:rPr>
              <w:t>500</w:t>
            </w:r>
          </w:p>
        </w:tc>
        <w:tc>
          <w:tcPr>
            <w:tcW w:w="9479" w:type="dxa"/>
            <w:gridSpan w:val="4"/>
          </w:tcPr>
          <w:p w14:paraId="272ECA53" w14:textId="77777777" w:rsidR="00E14A36" w:rsidRDefault="00000000">
            <w:pPr>
              <w:pStyle w:val="TableParagraph"/>
              <w:spacing w:before="20"/>
              <w:ind w:left="69"/>
              <w:rPr>
                <w:rFonts w:ascii="Calibri" w:hAnsi="Calibri"/>
                <w:b/>
                <w:sz w:val="20"/>
              </w:rPr>
            </w:pPr>
            <w:r>
              <w:rPr>
                <w:rFonts w:ascii="Calibri" w:hAnsi="Calibri"/>
                <w:b/>
                <w:sz w:val="20"/>
              </w:rPr>
              <w:t>POMPE</w:t>
            </w:r>
            <w:r>
              <w:rPr>
                <w:rFonts w:ascii="Calibri" w:hAnsi="Calibri"/>
                <w:b/>
                <w:spacing w:val="-8"/>
                <w:sz w:val="20"/>
              </w:rPr>
              <w:t xml:space="preserve"> </w:t>
            </w:r>
            <w:r>
              <w:rPr>
                <w:rFonts w:ascii="Calibri" w:hAnsi="Calibri"/>
                <w:b/>
                <w:sz w:val="20"/>
              </w:rPr>
              <w:t>IMERGEE</w:t>
            </w:r>
            <w:r>
              <w:rPr>
                <w:rFonts w:ascii="Calibri" w:hAnsi="Calibri"/>
                <w:b/>
                <w:spacing w:val="-5"/>
                <w:sz w:val="20"/>
              </w:rPr>
              <w:t xml:space="preserve"> </w:t>
            </w:r>
            <w:r>
              <w:rPr>
                <w:rFonts w:ascii="Calibri" w:hAnsi="Calibri"/>
                <w:b/>
                <w:sz w:val="20"/>
              </w:rPr>
              <w:t>SOLAIRE</w:t>
            </w:r>
            <w:r>
              <w:rPr>
                <w:rFonts w:ascii="Calibri" w:hAnsi="Calibri"/>
                <w:b/>
                <w:spacing w:val="-8"/>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SYSTÈME</w:t>
            </w:r>
            <w:r>
              <w:rPr>
                <w:rFonts w:ascii="Calibri" w:hAnsi="Calibri"/>
                <w:b/>
                <w:spacing w:val="-5"/>
                <w:sz w:val="20"/>
              </w:rPr>
              <w:t xml:space="preserve"> </w:t>
            </w:r>
            <w:r>
              <w:rPr>
                <w:rFonts w:ascii="Calibri" w:hAnsi="Calibri"/>
                <w:b/>
                <w:sz w:val="20"/>
              </w:rPr>
              <w:t>DE</w:t>
            </w:r>
            <w:r>
              <w:rPr>
                <w:rFonts w:ascii="Calibri" w:hAnsi="Calibri"/>
                <w:b/>
                <w:spacing w:val="-8"/>
                <w:sz w:val="20"/>
              </w:rPr>
              <w:t xml:space="preserve"> </w:t>
            </w:r>
            <w:r>
              <w:rPr>
                <w:rFonts w:ascii="Calibri" w:hAnsi="Calibri"/>
                <w:b/>
                <w:spacing w:val="-2"/>
                <w:sz w:val="20"/>
              </w:rPr>
              <w:t>COMMANDE</w:t>
            </w:r>
          </w:p>
        </w:tc>
      </w:tr>
      <w:tr w:rsidR="00E14A36" w14:paraId="5D13AAC2" w14:textId="77777777">
        <w:trPr>
          <w:trHeight w:val="717"/>
        </w:trPr>
        <w:tc>
          <w:tcPr>
            <w:tcW w:w="588" w:type="dxa"/>
          </w:tcPr>
          <w:p w14:paraId="3542CD0C" w14:textId="77777777" w:rsidR="00E14A36" w:rsidRDefault="00E14A36">
            <w:pPr>
              <w:pStyle w:val="TableParagraph"/>
              <w:spacing w:before="6"/>
              <w:rPr>
                <w:rFonts w:ascii="Times New Roman"/>
                <w:sz w:val="20"/>
              </w:rPr>
            </w:pPr>
          </w:p>
          <w:p w14:paraId="5EC11096" w14:textId="77777777" w:rsidR="00E14A36" w:rsidRDefault="00000000">
            <w:pPr>
              <w:pStyle w:val="TableParagraph"/>
              <w:ind w:left="141"/>
              <w:rPr>
                <w:rFonts w:ascii="Calibri"/>
                <w:sz w:val="20"/>
              </w:rPr>
            </w:pPr>
            <w:r>
              <w:rPr>
                <w:rFonts w:ascii="Calibri"/>
                <w:spacing w:val="-5"/>
                <w:sz w:val="20"/>
              </w:rPr>
              <w:t>501</w:t>
            </w:r>
          </w:p>
        </w:tc>
        <w:tc>
          <w:tcPr>
            <w:tcW w:w="5782" w:type="dxa"/>
          </w:tcPr>
          <w:p w14:paraId="2FA6326B" w14:textId="77777777" w:rsidR="00E14A36" w:rsidRDefault="00000000">
            <w:pPr>
              <w:pStyle w:val="TableParagraph"/>
              <w:spacing w:line="240" w:lineRule="exact"/>
              <w:ind w:left="69"/>
              <w:rPr>
                <w:rFonts w:ascii="Calibri" w:hAnsi="Calibri"/>
                <w:sz w:val="20"/>
              </w:rPr>
            </w:pPr>
            <w:r>
              <w:rPr>
                <w:rFonts w:ascii="Calibri" w:hAnsi="Calibri"/>
                <w:b/>
                <w:sz w:val="20"/>
              </w:rPr>
              <w:t>F</w:t>
            </w:r>
            <w:r>
              <w:rPr>
                <w:rFonts w:ascii="Calibri" w:hAnsi="Calibri"/>
                <w:b/>
                <w:spacing w:val="-6"/>
                <w:sz w:val="20"/>
              </w:rPr>
              <w:t xml:space="preserve"> </w:t>
            </w:r>
            <w:r>
              <w:rPr>
                <w:rFonts w:ascii="Calibri" w:hAnsi="Calibri"/>
                <w:b/>
                <w:sz w:val="20"/>
              </w:rPr>
              <w:t>et</w:t>
            </w:r>
            <w:r>
              <w:rPr>
                <w:rFonts w:ascii="Calibri" w:hAnsi="Calibri"/>
                <w:b/>
                <w:spacing w:val="-4"/>
                <w:sz w:val="20"/>
              </w:rPr>
              <w:t xml:space="preserve"> </w:t>
            </w:r>
            <w:r>
              <w:rPr>
                <w:rFonts w:ascii="Calibri" w:hAnsi="Calibri"/>
                <w:b/>
                <w:sz w:val="20"/>
              </w:rPr>
              <w:t>P</w:t>
            </w:r>
            <w:r>
              <w:rPr>
                <w:rFonts w:ascii="Calibri" w:hAnsi="Calibri"/>
                <w:b/>
                <w:spacing w:val="-6"/>
                <w:sz w:val="20"/>
              </w:rPr>
              <w:t xml:space="preserve"> </w:t>
            </w:r>
            <w:r>
              <w:rPr>
                <w:rFonts w:ascii="Calibri" w:hAnsi="Calibri"/>
                <w:b/>
                <w:sz w:val="20"/>
              </w:rPr>
              <w:t>Pompe</w:t>
            </w:r>
            <w:r>
              <w:rPr>
                <w:rFonts w:ascii="Calibri" w:hAnsi="Calibri"/>
                <w:b/>
                <w:spacing w:val="-4"/>
                <w:sz w:val="20"/>
              </w:rPr>
              <w:t xml:space="preserve"> </w:t>
            </w:r>
            <w:r>
              <w:rPr>
                <w:rFonts w:ascii="Calibri" w:hAnsi="Calibri"/>
                <w:b/>
                <w:sz w:val="20"/>
              </w:rPr>
              <w:t>immergée</w:t>
            </w:r>
            <w:r>
              <w:rPr>
                <w:rFonts w:ascii="Calibri" w:hAnsi="Calibri"/>
                <w:b/>
                <w:spacing w:val="-5"/>
                <w:sz w:val="20"/>
              </w:rPr>
              <w:t xml:space="preserve"> </w:t>
            </w:r>
            <w:r>
              <w:rPr>
                <w:rFonts w:ascii="Calibri" w:hAnsi="Calibri"/>
                <w:b/>
                <w:sz w:val="20"/>
              </w:rPr>
              <w:t>solaire</w:t>
            </w:r>
            <w:r>
              <w:rPr>
                <w:rFonts w:ascii="Calibri" w:hAnsi="Calibri"/>
                <w:b/>
                <w:spacing w:val="-4"/>
                <w:sz w:val="20"/>
              </w:rPr>
              <w:t xml:space="preserve"> </w:t>
            </w:r>
            <w:r>
              <w:rPr>
                <w:rFonts w:ascii="Calibri" w:hAnsi="Calibri"/>
                <w:b/>
                <w:spacing w:val="-2"/>
                <w:sz w:val="20"/>
              </w:rPr>
              <w:t>PS1800</w:t>
            </w:r>
            <w:r>
              <w:rPr>
                <w:rFonts w:ascii="Calibri" w:hAnsi="Calibri"/>
                <w:spacing w:val="-2"/>
                <w:sz w:val="20"/>
              </w:rPr>
              <w:t>,</w:t>
            </w:r>
          </w:p>
          <w:p w14:paraId="15E90A3E"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283A980F" w14:textId="77777777" w:rsidR="00E14A36" w:rsidRDefault="00000000">
            <w:pPr>
              <w:pStyle w:val="TableParagraph"/>
              <w:spacing w:before="6" w:line="223"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3"/>
                <w:sz w:val="20"/>
              </w:rPr>
              <w:t xml:space="preserve"> </w:t>
            </w:r>
            <w:r>
              <w:rPr>
                <w:rFonts w:ascii="Calibri" w:hAnsi="Calibri"/>
                <w:sz w:val="20"/>
              </w:rPr>
              <w:t>F</w:t>
            </w:r>
            <w:r>
              <w:rPr>
                <w:rFonts w:ascii="Calibri" w:hAnsi="Calibri"/>
                <w:spacing w:val="-5"/>
                <w:sz w:val="20"/>
              </w:rPr>
              <w:t xml:space="preserve"> </w:t>
            </w:r>
            <w:r>
              <w:rPr>
                <w:rFonts w:ascii="Calibri" w:hAnsi="Calibri"/>
                <w:sz w:val="20"/>
              </w:rPr>
              <w:t>et</w:t>
            </w:r>
            <w:r>
              <w:rPr>
                <w:rFonts w:ascii="Calibri" w:hAnsi="Calibri"/>
                <w:spacing w:val="-5"/>
                <w:sz w:val="20"/>
              </w:rPr>
              <w:t xml:space="preserve"> </w:t>
            </w:r>
            <w:r>
              <w:rPr>
                <w:rFonts w:ascii="Calibri" w:hAnsi="Calibri"/>
                <w:sz w:val="20"/>
              </w:rPr>
              <w:t>P</w:t>
            </w:r>
            <w:r>
              <w:rPr>
                <w:rFonts w:ascii="Calibri" w:hAnsi="Calibri"/>
                <w:spacing w:val="-4"/>
                <w:sz w:val="20"/>
              </w:rPr>
              <w:t xml:space="preserve"> </w:t>
            </w:r>
            <w:r>
              <w:rPr>
                <w:rFonts w:ascii="Calibri" w:hAnsi="Calibri"/>
                <w:sz w:val="20"/>
              </w:rPr>
              <w:t>Pompe</w:t>
            </w:r>
            <w:r>
              <w:rPr>
                <w:rFonts w:ascii="Calibri" w:hAnsi="Calibri"/>
                <w:spacing w:val="-4"/>
                <w:sz w:val="20"/>
              </w:rPr>
              <w:t xml:space="preserve"> </w:t>
            </w:r>
            <w:r>
              <w:rPr>
                <w:rFonts w:ascii="Calibri" w:hAnsi="Calibri"/>
                <w:sz w:val="20"/>
              </w:rPr>
              <w:t>immergée</w:t>
            </w:r>
            <w:r>
              <w:rPr>
                <w:rFonts w:ascii="Calibri" w:hAnsi="Calibri"/>
                <w:spacing w:val="-3"/>
                <w:sz w:val="20"/>
              </w:rPr>
              <w:t xml:space="preserve"> </w:t>
            </w:r>
            <w:r>
              <w:rPr>
                <w:rFonts w:ascii="Calibri" w:hAnsi="Calibri"/>
                <w:sz w:val="20"/>
              </w:rPr>
              <w:t>solaire</w:t>
            </w:r>
            <w:r>
              <w:rPr>
                <w:rFonts w:ascii="Calibri" w:hAnsi="Calibri"/>
                <w:spacing w:val="-5"/>
                <w:sz w:val="20"/>
              </w:rPr>
              <w:t xml:space="preserve"> </w:t>
            </w:r>
            <w:r>
              <w:rPr>
                <w:rFonts w:ascii="Calibri" w:hAnsi="Calibri"/>
                <w:spacing w:val="-2"/>
                <w:sz w:val="20"/>
              </w:rPr>
              <w:t>PS1800,</w:t>
            </w:r>
          </w:p>
        </w:tc>
        <w:tc>
          <w:tcPr>
            <w:tcW w:w="849" w:type="dxa"/>
          </w:tcPr>
          <w:p w14:paraId="6AE83F61" w14:textId="77777777" w:rsidR="00E14A36" w:rsidRDefault="00E14A36">
            <w:pPr>
              <w:pStyle w:val="TableParagraph"/>
              <w:spacing w:before="6"/>
              <w:rPr>
                <w:rFonts w:ascii="Times New Roman"/>
                <w:sz w:val="20"/>
              </w:rPr>
            </w:pPr>
          </w:p>
          <w:p w14:paraId="6AD45476"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6EB9262E" w14:textId="77777777" w:rsidR="00E14A36" w:rsidRDefault="00E14A36">
            <w:pPr>
              <w:pStyle w:val="TableParagraph"/>
              <w:rPr>
                <w:rFonts w:ascii="Times New Roman"/>
                <w:sz w:val="18"/>
              </w:rPr>
            </w:pPr>
          </w:p>
        </w:tc>
        <w:tc>
          <w:tcPr>
            <w:tcW w:w="1543" w:type="dxa"/>
          </w:tcPr>
          <w:p w14:paraId="4FFAA187" w14:textId="77777777" w:rsidR="00E14A36" w:rsidRDefault="00E14A36">
            <w:pPr>
              <w:pStyle w:val="TableParagraph"/>
              <w:rPr>
                <w:rFonts w:ascii="Times New Roman"/>
                <w:sz w:val="18"/>
              </w:rPr>
            </w:pPr>
          </w:p>
        </w:tc>
      </w:tr>
      <w:tr w:rsidR="00E14A36" w14:paraId="47268E45" w14:textId="77777777">
        <w:trPr>
          <w:trHeight w:val="964"/>
        </w:trPr>
        <w:tc>
          <w:tcPr>
            <w:tcW w:w="588" w:type="dxa"/>
          </w:tcPr>
          <w:p w14:paraId="568AB1D6" w14:textId="77777777" w:rsidR="00E14A36" w:rsidRDefault="00E14A36">
            <w:pPr>
              <w:pStyle w:val="TableParagraph"/>
              <w:spacing w:before="129"/>
              <w:rPr>
                <w:rFonts w:ascii="Times New Roman"/>
                <w:sz w:val="20"/>
              </w:rPr>
            </w:pPr>
          </w:p>
          <w:p w14:paraId="21D54505" w14:textId="77777777" w:rsidR="00E14A36" w:rsidRDefault="00000000">
            <w:pPr>
              <w:pStyle w:val="TableParagraph"/>
              <w:ind w:left="141"/>
              <w:rPr>
                <w:rFonts w:ascii="Calibri"/>
                <w:sz w:val="20"/>
              </w:rPr>
            </w:pPr>
            <w:r>
              <w:rPr>
                <w:rFonts w:ascii="Calibri"/>
                <w:spacing w:val="-5"/>
                <w:sz w:val="20"/>
              </w:rPr>
              <w:t>502</w:t>
            </w:r>
          </w:p>
        </w:tc>
        <w:tc>
          <w:tcPr>
            <w:tcW w:w="5782" w:type="dxa"/>
          </w:tcPr>
          <w:p w14:paraId="0DC5A856" w14:textId="77777777" w:rsidR="00E14A36" w:rsidRDefault="00000000">
            <w:pPr>
              <w:pStyle w:val="TableParagraph"/>
              <w:spacing w:before="1"/>
              <w:ind w:left="69" w:right="243"/>
              <w:rPr>
                <w:rFonts w:ascii="Calibri" w:hAnsi="Calibri"/>
                <w:sz w:val="20"/>
              </w:rPr>
            </w:pPr>
            <w:r>
              <w:rPr>
                <w:rFonts w:ascii="Calibri" w:hAnsi="Calibri"/>
                <w:b/>
                <w:sz w:val="20"/>
              </w:rPr>
              <w:t xml:space="preserve">F et P Panneau solaire photovoltaïque 250Wc/12V, 20 </w:t>
            </w:r>
            <w:proofErr w:type="gramStart"/>
            <w:r>
              <w:rPr>
                <w:rFonts w:ascii="Calibri" w:hAnsi="Calibri"/>
                <w:b/>
                <w:sz w:val="20"/>
              </w:rPr>
              <w:t>modulo</w:t>
            </w:r>
            <w:proofErr w:type="gramEnd"/>
            <w:r>
              <w:rPr>
                <w:rFonts w:ascii="Calibri" w:hAnsi="Calibri"/>
                <w:sz w:val="20"/>
              </w:rPr>
              <w:t>,</w:t>
            </w:r>
            <w:r>
              <w:rPr>
                <w:rFonts w:ascii="Calibri" w:hAnsi="Calibri"/>
                <w:spacing w:val="40"/>
                <w:sz w:val="20"/>
              </w:rPr>
              <w:t xml:space="preserve"> </w:t>
            </w:r>
            <w:r>
              <w:rPr>
                <w:rFonts w:ascii="Times New Roman" w:hAnsi="Times New Roman"/>
                <w:sz w:val="20"/>
              </w:rPr>
              <w:t>Ce prix rémunère dans les conditions générales prévues dans le 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Calibri" w:hAnsi="Calibri"/>
                <w:sz w:val="20"/>
              </w:rPr>
              <w:t>F</w:t>
            </w:r>
            <w:r>
              <w:rPr>
                <w:rFonts w:ascii="Calibri" w:hAnsi="Calibri"/>
                <w:spacing w:val="-5"/>
                <w:sz w:val="20"/>
              </w:rPr>
              <w:t xml:space="preserve"> </w:t>
            </w:r>
            <w:r>
              <w:rPr>
                <w:rFonts w:ascii="Calibri" w:hAnsi="Calibri"/>
                <w:sz w:val="20"/>
              </w:rPr>
              <w:t>et</w:t>
            </w:r>
            <w:r>
              <w:rPr>
                <w:rFonts w:ascii="Calibri" w:hAnsi="Calibri"/>
                <w:spacing w:val="-5"/>
                <w:sz w:val="20"/>
              </w:rPr>
              <w:t xml:space="preserve"> </w:t>
            </w:r>
            <w:r>
              <w:rPr>
                <w:rFonts w:ascii="Calibri" w:hAnsi="Calibri"/>
                <w:sz w:val="20"/>
              </w:rPr>
              <w:t>P</w:t>
            </w:r>
            <w:r>
              <w:rPr>
                <w:rFonts w:ascii="Calibri" w:hAnsi="Calibri"/>
                <w:spacing w:val="-4"/>
                <w:sz w:val="20"/>
              </w:rPr>
              <w:t xml:space="preserve"> </w:t>
            </w:r>
            <w:r>
              <w:rPr>
                <w:rFonts w:ascii="Calibri" w:hAnsi="Calibri"/>
                <w:sz w:val="20"/>
              </w:rPr>
              <w:t>Panneau</w:t>
            </w:r>
            <w:r>
              <w:rPr>
                <w:rFonts w:ascii="Calibri" w:hAnsi="Calibri"/>
                <w:spacing w:val="-3"/>
                <w:sz w:val="20"/>
              </w:rPr>
              <w:t xml:space="preserve"> </w:t>
            </w:r>
            <w:r>
              <w:rPr>
                <w:rFonts w:ascii="Calibri" w:hAnsi="Calibri"/>
                <w:sz w:val="20"/>
              </w:rPr>
              <w:t>solaire</w:t>
            </w:r>
            <w:r>
              <w:rPr>
                <w:rFonts w:ascii="Calibri" w:hAnsi="Calibri"/>
                <w:spacing w:val="-5"/>
                <w:sz w:val="20"/>
              </w:rPr>
              <w:t xml:space="preserve"> </w:t>
            </w:r>
            <w:r>
              <w:rPr>
                <w:rFonts w:ascii="Calibri" w:hAnsi="Calibri"/>
                <w:sz w:val="20"/>
              </w:rPr>
              <w:t>photovoltaïque</w:t>
            </w:r>
            <w:r>
              <w:rPr>
                <w:rFonts w:ascii="Calibri" w:hAnsi="Calibri"/>
                <w:spacing w:val="-5"/>
                <w:sz w:val="20"/>
              </w:rPr>
              <w:t xml:space="preserve"> </w:t>
            </w:r>
            <w:r>
              <w:rPr>
                <w:rFonts w:ascii="Calibri" w:hAnsi="Calibri"/>
                <w:sz w:val="20"/>
              </w:rPr>
              <w:t>250Wc/12V,</w:t>
            </w:r>
            <w:r>
              <w:rPr>
                <w:rFonts w:ascii="Calibri" w:hAnsi="Calibri"/>
                <w:spacing w:val="-4"/>
                <w:sz w:val="20"/>
              </w:rPr>
              <w:t xml:space="preserve"> </w:t>
            </w:r>
            <w:r>
              <w:rPr>
                <w:rFonts w:ascii="Calibri" w:hAnsi="Calibri"/>
                <w:sz w:val="20"/>
              </w:rPr>
              <w:t>20</w:t>
            </w:r>
          </w:p>
          <w:p w14:paraId="72D7A4B6" w14:textId="77777777" w:rsidR="00E14A36" w:rsidRDefault="00000000">
            <w:pPr>
              <w:pStyle w:val="TableParagraph"/>
              <w:spacing w:line="225" w:lineRule="exact"/>
              <w:ind w:left="69"/>
              <w:rPr>
                <w:rFonts w:ascii="Calibri"/>
                <w:sz w:val="20"/>
              </w:rPr>
            </w:pPr>
            <w:proofErr w:type="gramStart"/>
            <w:r>
              <w:rPr>
                <w:rFonts w:ascii="Calibri"/>
                <w:spacing w:val="-2"/>
                <w:sz w:val="20"/>
              </w:rPr>
              <w:t>modulo</w:t>
            </w:r>
            <w:proofErr w:type="gramEnd"/>
            <w:r>
              <w:rPr>
                <w:rFonts w:ascii="Calibri"/>
                <w:spacing w:val="-2"/>
                <w:sz w:val="20"/>
              </w:rPr>
              <w:t>,</w:t>
            </w:r>
          </w:p>
        </w:tc>
        <w:tc>
          <w:tcPr>
            <w:tcW w:w="849" w:type="dxa"/>
          </w:tcPr>
          <w:p w14:paraId="55D6C02B" w14:textId="77777777" w:rsidR="00E14A36" w:rsidRDefault="00E14A36">
            <w:pPr>
              <w:pStyle w:val="TableParagraph"/>
              <w:spacing w:before="129"/>
              <w:rPr>
                <w:rFonts w:ascii="Times New Roman"/>
                <w:sz w:val="20"/>
              </w:rPr>
            </w:pPr>
          </w:p>
          <w:p w14:paraId="2A971ABF"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01E9E529" w14:textId="77777777" w:rsidR="00E14A36" w:rsidRDefault="00E14A36">
            <w:pPr>
              <w:pStyle w:val="TableParagraph"/>
              <w:rPr>
                <w:rFonts w:ascii="Times New Roman"/>
                <w:sz w:val="18"/>
              </w:rPr>
            </w:pPr>
          </w:p>
        </w:tc>
        <w:tc>
          <w:tcPr>
            <w:tcW w:w="1543" w:type="dxa"/>
          </w:tcPr>
          <w:p w14:paraId="05090C39" w14:textId="77777777" w:rsidR="00E14A36" w:rsidRDefault="00E14A36">
            <w:pPr>
              <w:pStyle w:val="TableParagraph"/>
              <w:rPr>
                <w:rFonts w:ascii="Times New Roman"/>
                <w:sz w:val="18"/>
              </w:rPr>
            </w:pPr>
          </w:p>
        </w:tc>
      </w:tr>
      <w:tr w:rsidR="00E14A36" w14:paraId="221B138F" w14:textId="77777777">
        <w:trPr>
          <w:trHeight w:val="717"/>
        </w:trPr>
        <w:tc>
          <w:tcPr>
            <w:tcW w:w="588" w:type="dxa"/>
          </w:tcPr>
          <w:p w14:paraId="2D2CDA4E" w14:textId="77777777" w:rsidR="00E14A36" w:rsidRDefault="00E14A36">
            <w:pPr>
              <w:pStyle w:val="TableParagraph"/>
              <w:spacing w:before="4"/>
              <w:rPr>
                <w:rFonts w:ascii="Times New Roman"/>
                <w:sz w:val="20"/>
              </w:rPr>
            </w:pPr>
          </w:p>
          <w:p w14:paraId="2CBFA672" w14:textId="77777777" w:rsidR="00E14A36" w:rsidRDefault="00000000">
            <w:pPr>
              <w:pStyle w:val="TableParagraph"/>
              <w:ind w:left="141"/>
              <w:rPr>
                <w:rFonts w:ascii="Calibri"/>
                <w:sz w:val="20"/>
              </w:rPr>
            </w:pPr>
            <w:r>
              <w:rPr>
                <w:rFonts w:ascii="Calibri"/>
                <w:spacing w:val="-5"/>
                <w:sz w:val="20"/>
              </w:rPr>
              <w:t>503</w:t>
            </w:r>
          </w:p>
        </w:tc>
        <w:tc>
          <w:tcPr>
            <w:tcW w:w="5782" w:type="dxa"/>
          </w:tcPr>
          <w:p w14:paraId="4F614186" w14:textId="77777777" w:rsidR="00E14A36" w:rsidRDefault="00000000">
            <w:pPr>
              <w:pStyle w:val="TableParagraph"/>
              <w:spacing w:line="239" w:lineRule="exact"/>
              <w:ind w:left="69"/>
              <w:rPr>
                <w:rFonts w:ascii="Calibri"/>
                <w:b/>
                <w:sz w:val="20"/>
              </w:rPr>
            </w:pPr>
            <w:r>
              <w:rPr>
                <w:rFonts w:ascii="Calibri"/>
                <w:b/>
                <w:sz w:val="20"/>
              </w:rPr>
              <w:t>F</w:t>
            </w:r>
            <w:r>
              <w:rPr>
                <w:rFonts w:ascii="Calibri"/>
                <w:b/>
                <w:spacing w:val="-7"/>
                <w:sz w:val="20"/>
              </w:rPr>
              <w:t xml:space="preserve"> </w:t>
            </w:r>
            <w:r>
              <w:rPr>
                <w:rFonts w:ascii="Calibri"/>
                <w:b/>
                <w:sz w:val="20"/>
              </w:rPr>
              <w:t>et</w:t>
            </w:r>
            <w:r>
              <w:rPr>
                <w:rFonts w:ascii="Calibri"/>
                <w:b/>
                <w:spacing w:val="-6"/>
                <w:sz w:val="20"/>
              </w:rPr>
              <w:t xml:space="preserve"> </w:t>
            </w:r>
            <w:r>
              <w:rPr>
                <w:rFonts w:ascii="Calibri"/>
                <w:b/>
                <w:sz w:val="20"/>
              </w:rPr>
              <w:t>P</w:t>
            </w:r>
            <w:r>
              <w:rPr>
                <w:rFonts w:ascii="Calibri"/>
                <w:b/>
                <w:spacing w:val="-7"/>
                <w:sz w:val="20"/>
              </w:rPr>
              <w:t xml:space="preserve"> </w:t>
            </w:r>
            <w:r>
              <w:rPr>
                <w:rFonts w:ascii="Calibri"/>
                <w:b/>
                <w:sz w:val="20"/>
              </w:rPr>
              <w:t>batteries</w:t>
            </w:r>
            <w:r>
              <w:rPr>
                <w:rFonts w:ascii="Calibri"/>
                <w:b/>
                <w:spacing w:val="-6"/>
                <w:sz w:val="20"/>
              </w:rPr>
              <w:t xml:space="preserve"> </w:t>
            </w:r>
            <w:r>
              <w:rPr>
                <w:rFonts w:ascii="Calibri"/>
                <w:b/>
                <w:sz w:val="20"/>
              </w:rPr>
              <w:t>accumulatrice</w:t>
            </w:r>
            <w:r>
              <w:rPr>
                <w:rFonts w:ascii="Calibri"/>
                <w:b/>
                <w:spacing w:val="-6"/>
                <w:sz w:val="20"/>
              </w:rPr>
              <w:t xml:space="preserve"> </w:t>
            </w:r>
            <w:r>
              <w:rPr>
                <w:rFonts w:ascii="Calibri"/>
                <w:b/>
                <w:spacing w:val="-2"/>
                <w:sz w:val="20"/>
              </w:rPr>
              <w:t>50Ah/12V</w:t>
            </w:r>
          </w:p>
          <w:p w14:paraId="611B90E9" w14:textId="77777777" w:rsidR="00E14A36" w:rsidRDefault="00000000">
            <w:pPr>
              <w:pStyle w:val="TableParagraph"/>
              <w:spacing w:line="226" w:lineRule="exact"/>
              <w:ind w:left="69"/>
              <w:rPr>
                <w:rFonts w:ascii="Times New Roman" w:hAnsi="Times New Roman"/>
                <w:sz w:val="20"/>
              </w:rPr>
            </w:pPr>
            <w:r>
              <w:rPr>
                <w:rFonts w:ascii="Times New Roman" w:hAnsi="Times New Roman"/>
                <w:sz w:val="20"/>
              </w:rPr>
              <w:t>Ce</w:t>
            </w:r>
            <w:r>
              <w:rPr>
                <w:rFonts w:ascii="Times New Roman" w:hAnsi="Times New Roman"/>
                <w:spacing w:val="-6"/>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pacing w:val="-5"/>
                <w:sz w:val="20"/>
              </w:rPr>
              <w:t>le</w:t>
            </w:r>
          </w:p>
          <w:p w14:paraId="799335AC" w14:textId="77777777" w:rsidR="00E14A36" w:rsidRDefault="00000000">
            <w:pPr>
              <w:pStyle w:val="TableParagraph"/>
              <w:spacing w:before="6" w:line="225" w:lineRule="exact"/>
              <w:ind w:left="69"/>
              <w:rPr>
                <w:rFonts w:ascii="Calibri" w:hAnsi="Calibri"/>
                <w:b/>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Calibri" w:hAnsi="Calibri"/>
                <w:b/>
                <w:sz w:val="20"/>
              </w:rPr>
              <w:t>F</w:t>
            </w:r>
            <w:r>
              <w:rPr>
                <w:rFonts w:ascii="Calibri" w:hAnsi="Calibri"/>
                <w:b/>
                <w:spacing w:val="-4"/>
                <w:sz w:val="20"/>
              </w:rPr>
              <w:t xml:space="preserve"> </w:t>
            </w:r>
            <w:r>
              <w:rPr>
                <w:rFonts w:ascii="Calibri" w:hAnsi="Calibri"/>
                <w:b/>
                <w:sz w:val="20"/>
              </w:rPr>
              <w:t>et</w:t>
            </w:r>
            <w:r>
              <w:rPr>
                <w:rFonts w:ascii="Calibri" w:hAnsi="Calibri"/>
                <w:b/>
                <w:spacing w:val="-4"/>
                <w:sz w:val="20"/>
              </w:rPr>
              <w:t xml:space="preserve"> </w:t>
            </w:r>
            <w:r>
              <w:rPr>
                <w:rFonts w:ascii="Calibri" w:hAnsi="Calibri"/>
                <w:b/>
                <w:sz w:val="20"/>
              </w:rPr>
              <w:t>P</w:t>
            </w:r>
            <w:r>
              <w:rPr>
                <w:rFonts w:ascii="Calibri" w:hAnsi="Calibri"/>
                <w:b/>
                <w:spacing w:val="-5"/>
                <w:sz w:val="20"/>
              </w:rPr>
              <w:t xml:space="preserve"> </w:t>
            </w:r>
            <w:r>
              <w:rPr>
                <w:rFonts w:ascii="Calibri" w:hAnsi="Calibri"/>
                <w:b/>
                <w:sz w:val="20"/>
              </w:rPr>
              <w:t>batteries</w:t>
            </w:r>
            <w:r>
              <w:rPr>
                <w:rFonts w:ascii="Calibri" w:hAnsi="Calibri"/>
                <w:b/>
                <w:spacing w:val="-5"/>
                <w:sz w:val="20"/>
              </w:rPr>
              <w:t xml:space="preserve"> </w:t>
            </w:r>
            <w:r>
              <w:rPr>
                <w:rFonts w:ascii="Calibri" w:hAnsi="Calibri"/>
                <w:b/>
                <w:sz w:val="20"/>
              </w:rPr>
              <w:t>accumulatrice</w:t>
            </w:r>
            <w:r>
              <w:rPr>
                <w:rFonts w:ascii="Calibri" w:hAnsi="Calibri"/>
                <w:b/>
                <w:spacing w:val="-4"/>
                <w:sz w:val="20"/>
              </w:rPr>
              <w:t xml:space="preserve"> </w:t>
            </w:r>
            <w:r>
              <w:rPr>
                <w:rFonts w:ascii="Calibri" w:hAnsi="Calibri"/>
                <w:b/>
                <w:spacing w:val="-2"/>
                <w:sz w:val="20"/>
              </w:rPr>
              <w:t>50Ah/12V</w:t>
            </w:r>
          </w:p>
        </w:tc>
        <w:tc>
          <w:tcPr>
            <w:tcW w:w="849" w:type="dxa"/>
          </w:tcPr>
          <w:p w14:paraId="1F7F116E" w14:textId="77777777" w:rsidR="00E14A36" w:rsidRDefault="00E14A36">
            <w:pPr>
              <w:pStyle w:val="TableParagraph"/>
              <w:spacing w:before="4"/>
              <w:rPr>
                <w:rFonts w:ascii="Times New Roman"/>
                <w:sz w:val="20"/>
              </w:rPr>
            </w:pPr>
          </w:p>
          <w:p w14:paraId="68CC6BDF"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05532BB9" w14:textId="77777777" w:rsidR="00E14A36" w:rsidRDefault="00E14A36">
            <w:pPr>
              <w:pStyle w:val="TableParagraph"/>
              <w:rPr>
                <w:rFonts w:ascii="Times New Roman"/>
                <w:sz w:val="18"/>
              </w:rPr>
            </w:pPr>
          </w:p>
        </w:tc>
        <w:tc>
          <w:tcPr>
            <w:tcW w:w="1543" w:type="dxa"/>
          </w:tcPr>
          <w:p w14:paraId="62C10649" w14:textId="77777777" w:rsidR="00E14A36" w:rsidRDefault="00E14A36">
            <w:pPr>
              <w:pStyle w:val="TableParagraph"/>
              <w:rPr>
                <w:rFonts w:ascii="Times New Roman"/>
                <w:sz w:val="18"/>
              </w:rPr>
            </w:pPr>
          </w:p>
        </w:tc>
      </w:tr>
      <w:tr w:rsidR="00E14A36" w14:paraId="66C56D13" w14:textId="77777777">
        <w:trPr>
          <w:trHeight w:val="962"/>
        </w:trPr>
        <w:tc>
          <w:tcPr>
            <w:tcW w:w="588" w:type="dxa"/>
          </w:tcPr>
          <w:p w14:paraId="03CA2427" w14:textId="77777777" w:rsidR="00E14A36" w:rsidRDefault="00E14A36">
            <w:pPr>
              <w:pStyle w:val="TableParagraph"/>
              <w:spacing w:before="129"/>
              <w:rPr>
                <w:rFonts w:ascii="Times New Roman"/>
                <w:sz w:val="20"/>
              </w:rPr>
            </w:pPr>
          </w:p>
          <w:p w14:paraId="7CD99F6A" w14:textId="77777777" w:rsidR="00E14A36" w:rsidRDefault="00000000">
            <w:pPr>
              <w:pStyle w:val="TableParagraph"/>
              <w:ind w:left="141"/>
              <w:rPr>
                <w:rFonts w:ascii="Calibri"/>
                <w:sz w:val="20"/>
              </w:rPr>
            </w:pPr>
            <w:r>
              <w:rPr>
                <w:rFonts w:ascii="Calibri"/>
                <w:spacing w:val="-5"/>
                <w:sz w:val="20"/>
              </w:rPr>
              <w:t>504</w:t>
            </w:r>
          </w:p>
        </w:tc>
        <w:tc>
          <w:tcPr>
            <w:tcW w:w="5782" w:type="dxa"/>
          </w:tcPr>
          <w:p w14:paraId="43C5AF00" w14:textId="77777777" w:rsidR="00E14A36" w:rsidRDefault="00000000">
            <w:pPr>
              <w:pStyle w:val="TableParagraph"/>
              <w:ind w:left="69" w:right="662"/>
              <w:rPr>
                <w:rFonts w:ascii="Calibri" w:hAnsi="Calibri"/>
                <w:sz w:val="20"/>
              </w:rPr>
            </w:pPr>
            <w:r>
              <w:rPr>
                <w:rFonts w:ascii="Calibri" w:hAnsi="Calibri"/>
                <w:b/>
                <w:sz w:val="20"/>
              </w:rPr>
              <w:t>Fourniture et pose d'un chargeur PWM 10A ou équivalent</w:t>
            </w:r>
            <w:r>
              <w:rPr>
                <w:rFonts w:ascii="Calibri" w:hAnsi="Calibri"/>
                <w:b/>
                <w:spacing w:val="40"/>
                <w:sz w:val="20"/>
              </w:rPr>
              <w:t xml:space="preserve"> </w:t>
            </w:r>
            <w:r>
              <w:rPr>
                <w:rFonts w:ascii="Times New Roman" w:hAnsi="Times New Roman"/>
                <w:sz w:val="20"/>
              </w:rPr>
              <w:t>Ce</w:t>
            </w:r>
            <w:r>
              <w:rPr>
                <w:rFonts w:ascii="Times New Roman" w:hAnsi="Times New Roman"/>
                <w:spacing w:val="-5"/>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conditions</w:t>
            </w:r>
            <w:r>
              <w:rPr>
                <w:rFonts w:ascii="Times New Roman" w:hAnsi="Times New Roman"/>
                <w:spacing w:val="-6"/>
                <w:sz w:val="20"/>
              </w:rPr>
              <w:t xml:space="preserve"> </w:t>
            </w:r>
            <w:r>
              <w:rPr>
                <w:rFonts w:ascii="Times New Roman" w:hAnsi="Times New Roman"/>
                <w:sz w:val="20"/>
              </w:rPr>
              <w:t>générales</w:t>
            </w:r>
            <w:r>
              <w:rPr>
                <w:rFonts w:ascii="Times New Roman" w:hAnsi="Times New Roman"/>
                <w:spacing w:val="-6"/>
                <w:sz w:val="20"/>
              </w:rPr>
              <w:t xml:space="preserve"> </w:t>
            </w:r>
            <w:r>
              <w:rPr>
                <w:rFonts w:ascii="Times New Roman" w:hAnsi="Times New Roman"/>
                <w:sz w:val="20"/>
              </w:rPr>
              <w:t>prévues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4"/>
                <w:sz w:val="20"/>
              </w:rPr>
              <w:t xml:space="preserve"> </w:t>
            </w:r>
            <w:r>
              <w:rPr>
                <w:rFonts w:ascii="Times New Roman" w:hAnsi="Times New Roman"/>
                <w:sz w:val="20"/>
              </w:rPr>
              <w:t xml:space="preserve">le Marché de la </w:t>
            </w:r>
            <w:r>
              <w:rPr>
                <w:rFonts w:ascii="Calibri" w:hAnsi="Calibri"/>
                <w:sz w:val="20"/>
              </w:rPr>
              <w:t xml:space="preserve">Fourniture et pose d'un chargeur PWM 10A </w:t>
            </w:r>
            <w:proofErr w:type="gramStart"/>
            <w:r>
              <w:rPr>
                <w:rFonts w:ascii="Calibri" w:hAnsi="Calibri"/>
                <w:sz w:val="20"/>
              </w:rPr>
              <w:t>ou</w:t>
            </w:r>
            <w:proofErr w:type="gramEnd"/>
          </w:p>
          <w:p w14:paraId="11D778D5" w14:textId="77777777" w:rsidR="00E14A36" w:rsidRDefault="00000000">
            <w:pPr>
              <w:pStyle w:val="TableParagraph"/>
              <w:spacing w:line="225" w:lineRule="exact"/>
              <w:ind w:left="69"/>
              <w:rPr>
                <w:rFonts w:ascii="Calibri" w:hAnsi="Calibri"/>
                <w:sz w:val="20"/>
              </w:rPr>
            </w:pPr>
            <w:proofErr w:type="gramStart"/>
            <w:r>
              <w:rPr>
                <w:rFonts w:ascii="Calibri" w:hAnsi="Calibri"/>
                <w:spacing w:val="-2"/>
                <w:sz w:val="20"/>
              </w:rPr>
              <w:t>équivalent</w:t>
            </w:r>
            <w:proofErr w:type="gramEnd"/>
          </w:p>
        </w:tc>
        <w:tc>
          <w:tcPr>
            <w:tcW w:w="849" w:type="dxa"/>
          </w:tcPr>
          <w:p w14:paraId="12433117" w14:textId="77777777" w:rsidR="00E14A36" w:rsidRDefault="00E14A36">
            <w:pPr>
              <w:pStyle w:val="TableParagraph"/>
              <w:spacing w:before="129"/>
              <w:rPr>
                <w:rFonts w:ascii="Times New Roman"/>
                <w:sz w:val="20"/>
              </w:rPr>
            </w:pPr>
          </w:p>
          <w:p w14:paraId="36BEEB30"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5551743E" w14:textId="77777777" w:rsidR="00E14A36" w:rsidRDefault="00E14A36">
            <w:pPr>
              <w:pStyle w:val="TableParagraph"/>
              <w:rPr>
                <w:rFonts w:ascii="Times New Roman"/>
                <w:sz w:val="18"/>
              </w:rPr>
            </w:pPr>
          </w:p>
        </w:tc>
        <w:tc>
          <w:tcPr>
            <w:tcW w:w="1543" w:type="dxa"/>
          </w:tcPr>
          <w:p w14:paraId="30E54644" w14:textId="77777777" w:rsidR="00E14A36" w:rsidRDefault="00E14A36">
            <w:pPr>
              <w:pStyle w:val="TableParagraph"/>
              <w:rPr>
                <w:rFonts w:ascii="Times New Roman"/>
                <w:sz w:val="18"/>
              </w:rPr>
            </w:pPr>
          </w:p>
        </w:tc>
      </w:tr>
      <w:tr w:rsidR="00E14A36" w14:paraId="5BBE84D9" w14:textId="77777777">
        <w:trPr>
          <w:trHeight w:val="647"/>
        </w:trPr>
        <w:tc>
          <w:tcPr>
            <w:tcW w:w="588" w:type="dxa"/>
          </w:tcPr>
          <w:p w14:paraId="3EF671F5" w14:textId="77777777" w:rsidR="00E14A36" w:rsidRDefault="00000000">
            <w:pPr>
              <w:pStyle w:val="TableParagraph"/>
              <w:spacing w:before="200"/>
              <w:ind w:left="141"/>
              <w:rPr>
                <w:rFonts w:ascii="Calibri"/>
                <w:sz w:val="20"/>
              </w:rPr>
            </w:pPr>
            <w:r>
              <w:rPr>
                <w:rFonts w:ascii="Calibri"/>
                <w:spacing w:val="-5"/>
                <w:sz w:val="20"/>
              </w:rPr>
              <w:t>505</w:t>
            </w:r>
          </w:p>
        </w:tc>
        <w:tc>
          <w:tcPr>
            <w:tcW w:w="5782" w:type="dxa"/>
          </w:tcPr>
          <w:p w14:paraId="0F7E87BE" w14:textId="77777777" w:rsidR="00E14A36" w:rsidRDefault="00000000">
            <w:pPr>
              <w:pStyle w:val="TableParagraph"/>
              <w:spacing w:line="217" w:lineRule="exact"/>
              <w:ind w:left="69"/>
              <w:rPr>
                <w:rFonts w:ascii="Calibri"/>
                <w:b/>
                <w:sz w:val="18"/>
              </w:rPr>
            </w:pPr>
            <w:r>
              <w:rPr>
                <w:rFonts w:ascii="Calibri"/>
                <w:b/>
                <w:sz w:val="18"/>
              </w:rPr>
              <w:t>Fourniture</w:t>
            </w:r>
            <w:r>
              <w:rPr>
                <w:rFonts w:ascii="Calibri"/>
                <w:b/>
                <w:spacing w:val="-2"/>
                <w:sz w:val="18"/>
              </w:rPr>
              <w:t xml:space="preserve"> </w:t>
            </w:r>
            <w:r>
              <w:rPr>
                <w:rFonts w:ascii="Calibri"/>
                <w:b/>
                <w:sz w:val="18"/>
              </w:rPr>
              <w:t>et</w:t>
            </w:r>
            <w:r>
              <w:rPr>
                <w:rFonts w:ascii="Calibri"/>
                <w:b/>
                <w:spacing w:val="-2"/>
                <w:sz w:val="18"/>
              </w:rPr>
              <w:t xml:space="preserve"> </w:t>
            </w:r>
            <w:r>
              <w:rPr>
                <w:rFonts w:ascii="Calibri"/>
                <w:b/>
                <w:sz w:val="18"/>
              </w:rPr>
              <w:t>pose</w:t>
            </w:r>
            <w:r>
              <w:rPr>
                <w:rFonts w:ascii="Calibri"/>
                <w:b/>
                <w:spacing w:val="-2"/>
                <w:sz w:val="18"/>
              </w:rPr>
              <w:t xml:space="preserve"> </w:t>
            </w:r>
            <w:r>
              <w:rPr>
                <w:rFonts w:ascii="Calibri"/>
                <w:b/>
                <w:sz w:val="18"/>
              </w:rPr>
              <w:t>de</w:t>
            </w:r>
            <w:r>
              <w:rPr>
                <w:rFonts w:ascii="Calibri"/>
                <w:b/>
                <w:spacing w:val="-2"/>
                <w:sz w:val="18"/>
              </w:rPr>
              <w:t xml:space="preserve"> </w:t>
            </w:r>
            <w:r>
              <w:rPr>
                <w:rFonts w:ascii="Calibri"/>
                <w:b/>
                <w:sz w:val="18"/>
              </w:rPr>
              <w:t>deux</w:t>
            </w:r>
            <w:r>
              <w:rPr>
                <w:rFonts w:ascii="Calibri"/>
                <w:b/>
                <w:spacing w:val="-3"/>
                <w:sz w:val="18"/>
              </w:rPr>
              <w:t xml:space="preserve"> </w:t>
            </w:r>
            <w:r>
              <w:rPr>
                <w:rFonts w:ascii="Calibri"/>
                <w:b/>
                <w:sz w:val="18"/>
              </w:rPr>
              <w:t>(02)</w:t>
            </w:r>
            <w:r>
              <w:rPr>
                <w:rFonts w:ascii="Calibri"/>
                <w:b/>
                <w:spacing w:val="-1"/>
                <w:sz w:val="18"/>
              </w:rPr>
              <w:t xml:space="preserve"> </w:t>
            </w:r>
            <w:r>
              <w:rPr>
                <w:rFonts w:ascii="Calibri"/>
                <w:b/>
                <w:sz w:val="18"/>
              </w:rPr>
              <w:t>ampoules</w:t>
            </w:r>
            <w:r>
              <w:rPr>
                <w:rFonts w:ascii="Calibri"/>
                <w:b/>
                <w:spacing w:val="-2"/>
                <w:sz w:val="18"/>
              </w:rPr>
              <w:t xml:space="preserve"> </w:t>
            </w:r>
            <w:r>
              <w:rPr>
                <w:rFonts w:ascii="Calibri"/>
                <w:b/>
                <w:sz w:val="18"/>
              </w:rPr>
              <w:t>LED</w:t>
            </w:r>
            <w:r>
              <w:rPr>
                <w:rFonts w:ascii="Calibri"/>
                <w:b/>
                <w:spacing w:val="-3"/>
                <w:sz w:val="18"/>
              </w:rPr>
              <w:t xml:space="preserve"> </w:t>
            </w:r>
            <w:r>
              <w:rPr>
                <w:rFonts w:ascii="Calibri"/>
                <w:b/>
                <w:sz w:val="18"/>
              </w:rPr>
              <w:t>de</w:t>
            </w:r>
            <w:r>
              <w:rPr>
                <w:rFonts w:ascii="Calibri"/>
                <w:b/>
                <w:spacing w:val="-1"/>
                <w:sz w:val="18"/>
              </w:rPr>
              <w:t xml:space="preserve"> </w:t>
            </w:r>
            <w:r>
              <w:rPr>
                <w:rFonts w:ascii="Calibri"/>
                <w:b/>
                <w:spacing w:val="-5"/>
                <w:sz w:val="18"/>
              </w:rPr>
              <w:t>10w</w:t>
            </w:r>
          </w:p>
          <w:p w14:paraId="042A3F4C" w14:textId="77777777" w:rsidR="00E14A36" w:rsidRDefault="00000000">
            <w:pPr>
              <w:pStyle w:val="TableParagraph"/>
              <w:spacing w:line="206"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 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2"/>
                <w:sz w:val="18"/>
              </w:rPr>
              <w:t xml:space="preserve"> </w:t>
            </w:r>
            <w:r>
              <w:rPr>
                <w:rFonts w:ascii="Times New Roman" w:hAnsi="Times New Roman"/>
                <w:sz w:val="18"/>
              </w:rPr>
              <w:t>prévues 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pacing w:val="-5"/>
                <w:sz w:val="18"/>
              </w:rPr>
              <w:t>la</w:t>
            </w:r>
          </w:p>
          <w:p w14:paraId="63CAEDB8" w14:textId="77777777" w:rsidR="00E14A36" w:rsidRDefault="00000000">
            <w:pPr>
              <w:pStyle w:val="TableParagraph"/>
              <w:spacing w:before="3" w:line="202" w:lineRule="exact"/>
              <w:ind w:left="69"/>
              <w:rPr>
                <w:rFonts w:ascii="Calibri"/>
                <w:sz w:val="18"/>
              </w:rPr>
            </w:pPr>
            <w:r>
              <w:rPr>
                <w:rFonts w:ascii="Calibri"/>
                <w:sz w:val="18"/>
              </w:rPr>
              <w:t>Fourniture</w:t>
            </w:r>
            <w:r>
              <w:rPr>
                <w:rFonts w:ascii="Calibri"/>
                <w:spacing w:val="-4"/>
                <w:sz w:val="18"/>
              </w:rPr>
              <w:t xml:space="preserve"> </w:t>
            </w:r>
            <w:r>
              <w:rPr>
                <w:rFonts w:ascii="Calibri"/>
                <w:sz w:val="18"/>
              </w:rPr>
              <w:t>et</w:t>
            </w:r>
            <w:r>
              <w:rPr>
                <w:rFonts w:ascii="Calibri"/>
                <w:spacing w:val="-2"/>
                <w:sz w:val="18"/>
              </w:rPr>
              <w:t xml:space="preserve"> </w:t>
            </w:r>
            <w:r>
              <w:rPr>
                <w:rFonts w:ascii="Calibri"/>
                <w:sz w:val="18"/>
              </w:rPr>
              <w:t>pose</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deux</w:t>
            </w:r>
            <w:r>
              <w:rPr>
                <w:rFonts w:ascii="Calibri"/>
                <w:spacing w:val="-4"/>
                <w:sz w:val="18"/>
              </w:rPr>
              <w:t xml:space="preserve"> </w:t>
            </w:r>
            <w:r>
              <w:rPr>
                <w:rFonts w:ascii="Calibri"/>
                <w:sz w:val="18"/>
              </w:rPr>
              <w:t>(02)</w:t>
            </w:r>
            <w:r>
              <w:rPr>
                <w:rFonts w:ascii="Calibri"/>
                <w:spacing w:val="-2"/>
                <w:sz w:val="18"/>
              </w:rPr>
              <w:t xml:space="preserve"> </w:t>
            </w:r>
            <w:r>
              <w:rPr>
                <w:rFonts w:ascii="Calibri"/>
                <w:sz w:val="18"/>
              </w:rPr>
              <w:t>ampoules</w:t>
            </w:r>
            <w:r>
              <w:rPr>
                <w:rFonts w:ascii="Calibri"/>
                <w:spacing w:val="-3"/>
                <w:sz w:val="18"/>
              </w:rPr>
              <w:t xml:space="preserve"> </w:t>
            </w:r>
            <w:r>
              <w:rPr>
                <w:rFonts w:ascii="Calibri"/>
                <w:sz w:val="18"/>
              </w:rPr>
              <w:t>LED</w:t>
            </w:r>
            <w:r>
              <w:rPr>
                <w:rFonts w:ascii="Calibri"/>
                <w:spacing w:val="-3"/>
                <w:sz w:val="18"/>
              </w:rPr>
              <w:t xml:space="preserve"> </w:t>
            </w:r>
            <w:r>
              <w:rPr>
                <w:rFonts w:ascii="Calibri"/>
                <w:sz w:val="18"/>
              </w:rPr>
              <w:t>de</w:t>
            </w:r>
            <w:r>
              <w:rPr>
                <w:rFonts w:ascii="Calibri"/>
                <w:spacing w:val="-2"/>
                <w:sz w:val="18"/>
              </w:rPr>
              <w:t xml:space="preserve"> </w:t>
            </w:r>
            <w:r>
              <w:rPr>
                <w:rFonts w:ascii="Calibri"/>
                <w:spacing w:val="-4"/>
                <w:sz w:val="18"/>
              </w:rPr>
              <w:t>10w,</w:t>
            </w:r>
          </w:p>
        </w:tc>
        <w:tc>
          <w:tcPr>
            <w:tcW w:w="849" w:type="dxa"/>
          </w:tcPr>
          <w:p w14:paraId="7B0EA500" w14:textId="77777777" w:rsidR="00E14A36" w:rsidRDefault="00000000">
            <w:pPr>
              <w:pStyle w:val="TableParagraph"/>
              <w:spacing w:before="200"/>
              <w:ind w:left="13" w:right="3"/>
              <w:jc w:val="center"/>
              <w:rPr>
                <w:rFonts w:ascii="Calibri"/>
                <w:sz w:val="20"/>
              </w:rPr>
            </w:pPr>
            <w:r>
              <w:rPr>
                <w:rFonts w:ascii="Calibri"/>
                <w:spacing w:val="-10"/>
                <w:sz w:val="20"/>
              </w:rPr>
              <w:t>U</w:t>
            </w:r>
          </w:p>
        </w:tc>
        <w:tc>
          <w:tcPr>
            <w:tcW w:w="1305" w:type="dxa"/>
          </w:tcPr>
          <w:p w14:paraId="7BDCE62F" w14:textId="77777777" w:rsidR="00E14A36" w:rsidRDefault="00E14A36">
            <w:pPr>
              <w:pStyle w:val="TableParagraph"/>
              <w:rPr>
                <w:rFonts w:ascii="Times New Roman"/>
                <w:sz w:val="18"/>
              </w:rPr>
            </w:pPr>
          </w:p>
        </w:tc>
        <w:tc>
          <w:tcPr>
            <w:tcW w:w="1543" w:type="dxa"/>
          </w:tcPr>
          <w:p w14:paraId="64779C92" w14:textId="77777777" w:rsidR="00E14A36" w:rsidRDefault="00E14A36">
            <w:pPr>
              <w:pStyle w:val="TableParagraph"/>
              <w:rPr>
                <w:rFonts w:ascii="Times New Roman"/>
                <w:sz w:val="18"/>
              </w:rPr>
            </w:pPr>
          </w:p>
        </w:tc>
      </w:tr>
      <w:tr w:rsidR="00E14A36" w14:paraId="5BF75F0F" w14:textId="77777777">
        <w:trPr>
          <w:trHeight w:val="645"/>
        </w:trPr>
        <w:tc>
          <w:tcPr>
            <w:tcW w:w="588" w:type="dxa"/>
          </w:tcPr>
          <w:p w14:paraId="36FB63AE" w14:textId="77777777" w:rsidR="00E14A36" w:rsidRDefault="00000000">
            <w:pPr>
              <w:pStyle w:val="TableParagraph"/>
              <w:spacing w:before="201"/>
              <w:ind w:left="141"/>
              <w:rPr>
                <w:rFonts w:ascii="Calibri"/>
                <w:sz w:val="20"/>
              </w:rPr>
            </w:pPr>
            <w:r>
              <w:rPr>
                <w:rFonts w:ascii="Calibri"/>
                <w:spacing w:val="-5"/>
                <w:sz w:val="20"/>
              </w:rPr>
              <w:t>506</w:t>
            </w:r>
          </w:p>
        </w:tc>
        <w:tc>
          <w:tcPr>
            <w:tcW w:w="5782" w:type="dxa"/>
          </w:tcPr>
          <w:p w14:paraId="652BE4CC" w14:textId="77777777" w:rsidR="00E14A36" w:rsidRDefault="00000000">
            <w:pPr>
              <w:pStyle w:val="TableParagraph"/>
              <w:spacing w:line="217" w:lineRule="exact"/>
              <w:ind w:left="69"/>
              <w:rPr>
                <w:rFonts w:ascii="Calibri"/>
                <w:sz w:val="18"/>
              </w:rPr>
            </w:pPr>
            <w:r>
              <w:rPr>
                <w:rFonts w:ascii="Calibri"/>
                <w:sz w:val="18"/>
              </w:rPr>
              <w:t>Fourniture</w:t>
            </w:r>
            <w:r>
              <w:rPr>
                <w:rFonts w:ascii="Calibri"/>
                <w:spacing w:val="-4"/>
                <w:sz w:val="18"/>
              </w:rPr>
              <w:t xml:space="preserve"> </w:t>
            </w:r>
            <w:r>
              <w:rPr>
                <w:rFonts w:ascii="Calibri"/>
                <w:sz w:val="18"/>
              </w:rPr>
              <w:t>et</w:t>
            </w:r>
            <w:r>
              <w:rPr>
                <w:rFonts w:ascii="Calibri"/>
                <w:spacing w:val="-2"/>
                <w:sz w:val="18"/>
              </w:rPr>
              <w:t xml:space="preserve"> </w:t>
            </w:r>
            <w:r>
              <w:rPr>
                <w:rFonts w:ascii="Calibri"/>
                <w:sz w:val="18"/>
              </w:rPr>
              <w:t>pose</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deux</w:t>
            </w:r>
            <w:r>
              <w:rPr>
                <w:rFonts w:ascii="Calibri"/>
                <w:spacing w:val="-4"/>
                <w:sz w:val="18"/>
              </w:rPr>
              <w:t xml:space="preserve"> </w:t>
            </w:r>
            <w:r>
              <w:rPr>
                <w:rFonts w:ascii="Calibri"/>
                <w:sz w:val="18"/>
              </w:rPr>
              <w:t>(02)</w:t>
            </w:r>
            <w:r>
              <w:rPr>
                <w:rFonts w:ascii="Calibri"/>
                <w:spacing w:val="-2"/>
                <w:sz w:val="18"/>
              </w:rPr>
              <w:t xml:space="preserve"> </w:t>
            </w:r>
            <w:r>
              <w:rPr>
                <w:rFonts w:ascii="Calibri"/>
                <w:sz w:val="18"/>
              </w:rPr>
              <w:t>ampoules</w:t>
            </w:r>
            <w:r>
              <w:rPr>
                <w:rFonts w:ascii="Calibri"/>
                <w:spacing w:val="-3"/>
                <w:sz w:val="18"/>
              </w:rPr>
              <w:t xml:space="preserve"> </w:t>
            </w:r>
            <w:r>
              <w:rPr>
                <w:rFonts w:ascii="Calibri"/>
                <w:sz w:val="18"/>
              </w:rPr>
              <w:t>LED</w:t>
            </w:r>
            <w:r>
              <w:rPr>
                <w:rFonts w:ascii="Calibri"/>
                <w:spacing w:val="-3"/>
                <w:sz w:val="18"/>
              </w:rPr>
              <w:t xml:space="preserve"> </w:t>
            </w:r>
            <w:r>
              <w:rPr>
                <w:rFonts w:ascii="Calibri"/>
                <w:sz w:val="18"/>
              </w:rPr>
              <w:t>de</w:t>
            </w:r>
            <w:r>
              <w:rPr>
                <w:rFonts w:ascii="Calibri"/>
                <w:spacing w:val="-2"/>
                <w:sz w:val="18"/>
              </w:rPr>
              <w:t xml:space="preserve"> </w:t>
            </w:r>
            <w:r>
              <w:rPr>
                <w:rFonts w:ascii="Calibri"/>
                <w:spacing w:val="-5"/>
                <w:sz w:val="18"/>
              </w:rPr>
              <w:t>10w</w:t>
            </w:r>
          </w:p>
          <w:p w14:paraId="5FF5571A" w14:textId="77777777" w:rsidR="00E14A36" w:rsidRDefault="00000000">
            <w:pPr>
              <w:pStyle w:val="TableParagraph"/>
              <w:spacing w:line="204"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1"/>
                <w:sz w:val="18"/>
              </w:rPr>
              <w:t xml:space="preserve"> </w:t>
            </w:r>
            <w:r>
              <w:rPr>
                <w:rFonts w:ascii="Times New Roman" w:hAnsi="Times New Roman"/>
                <w:sz w:val="18"/>
              </w:rPr>
              <w:t>dans</w:t>
            </w:r>
            <w:r>
              <w:rPr>
                <w:rFonts w:ascii="Times New Roman" w:hAnsi="Times New Roman"/>
                <w:spacing w:val="-1"/>
                <w:sz w:val="18"/>
              </w:rPr>
              <w:t xml:space="preserve"> </w:t>
            </w:r>
            <w:r>
              <w:rPr>
                <w:rFonts w:ascii="Times New Roman" w:hAnsi="Times New Roman"/>
                <w:sz w:val="18"/>
              </w:rPr>
              <w:t>les</w:t>
            </w:r>
            <w:r>
              <w:rPr>
                <w:rFonts w:ascii="Times New Roman" w:hAnsi="Times New Roman"/>
                <w:spacing w:val="-1"/>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1"/>
                <w:sz w:val="18"/>
              </w:rPr>
              <w:t xml:space="preserve"> </w:t>
            </w:r>
            <w:r>
              <w:rPr>
                <w:rFonts w:ascii="Times New Roman" w:hAnsi="Times New Roman"/>
                <w:sz w:val="18"/>
              </w:rPr>
              <w:t>prévues dans</w:t>
            </w:r>
            <w:r>
              <w:rPr>
                <w:rFonts w:ascii="Times New Roman" w:hAnsi="Times New Roman"/>
                <w:spacing w:val="-1"/>
                <w:sz w:val="18"/>
              </w:rPr>
              <w:t xml:space="preserve"> </w:t>
            </w:r>
            <w:r>
              <w:rPr>
                <w:rFonts w:ascii="Times New Roman" w:hAnsi="Times New Roman"/>
                <w:sz w:val="18"/>
              </w:rPr>
              <w:t>le Marché</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pacing w:val="-5"/>
                <w:sz w:val="18"/>
              </w:rPr>
              <w:t>la</w:t>
            </w:r>
          </w:p>
          <w:p w14:paraId="621B56FC" w14:textId="77777777" w:rsidR="00E14A36" w:rsidRDefault="00000000">
            <w:pPr>
              <w:pStyle w:val="TableParagraph"/>
              <w:spacing w:before="5" w:line="199" w:lineRule="exact"/>
              <w:ind w:left="69"/>
              <w:rPr>
                <w:rFonts w:ascii="Calibri"/>
                <w:sz w:val="18"/>
              </w:rPr>
            </w:pPr>
            <w:r>
              <w:rPr>
                <w:rFonts w:ascii="Calibri"/>
                <w:sz w:val="18"/>
              </w:rPr>
              <w:t>Fourniture</w:t>
            </w:r>
            <w:r>
              <w:rPr>
                <w:rFonts w:ascii="Calibri"/>
                <w:spacing w:val="-4"/>
                <w:sz w:val="18"/>
              </w:rPr>
              <w:t xml:space="preserve"> </w:t>
            </w:r>
            <w:r>
              <w:rPr>
                <w:rFonts w:ascii="Calibri"/>
                <w:sz w:val="18"/>
              </w:rPr>
              <w:t>et</w:t>
            </w:r>
            <w:r>
              <w:rPr>
                <w:rFonts w:ascii="Calibri"/>
                <w:spacing w:val="-2"/>
                <w:sz w:val="18"/>
              </w:rPr>
              <w:t xml:space="preserve"> </w:t>
            </w:r>
            <w:r>
              <w:rPr>
                <w:rFonts w:ascii="Calibri"/>
                <w:sz w:val="18"/>
              </w:rPr>
              <w:t>pose</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deux</w:t>
            </w:r>
            <w:r>
              <w:rPr>
                <w:rFonts w:ascii="Calibri"/>
                <w:spacing w:val="-4"/>
                <w:sz w:val="18"/>
              </w:rPr>
              <w:t xml:space="preserve"> </w:t>
            </w:r>
            <w:r>
              <w:rPr>
                <w:rFonts w:ascii="Calibri"/>
                <w:sz w:val="18"/>
              </w:rPr>
              <w:t>(02)</w:t>
            </w:r>
            <w:r>
              <w:rPr>
                <w:rFonts w:ascii="Calibri"/>
                <w:spacing w:val="-2"/>
                <w:sz w:val="18"/>
              </w:rPr>
              <w:t xml:space="preserve"> </w:t>
            </w:r>
            <w:r>
              <w:rPr>
                <w:rFonts w:ascii="Calibri"/>
                <w:sz w:val="18"/>
              </w:rPr>
              <w:t>ampoules</w:t>
            </w:r>
            <w:r>
              <w:rPr>
                <w:rFonts w:ascii="Calibri"/>
                <w:spacing w:val="-3"/>
                <w:sz w:val="18"/>
              </w:rPr>
              <w:t xml:space="preserve"> </w:t>
            </w:r>
            <w:r>
              <w:rPr>
                <w:rFonts w:ascii="Calibri"/>
                <w:sz w:val="18"/>
              </w:rPr>
              <w:t>LED</w:t>
            </w:r>
            <w:r>
              <w:rPr>
                <w:rFonts w:ascii="Calibri"/>
                <w:spacing w:val="-3"/>
                <w:sz w:val="18"/>
              </w:rPr>
              <w:t xml:space="preserve"> </w:t>
            </w:r>
            <w:r>
              <w:rPr>
                <w:rFonts w:ascii="Calibri"/>
                <w:sz w:val="18"/>
              </w:rPr>
              <w:t>de</w:t>
            </w:r>
            <w:r>
              <w:rPr>
                <w:rFonts w:ascii="Calibri"/>
                <w:spacing w:val="-2"/>
                <w:sz w:val="18"/>
              </w:rPr>
              <w:t xml:space="preserve"> </w:t>
            </w:r>
            <w:r>
              <w:rPr>
                <w:rFonts w:ascii="Calibri"/>
                <w:spacing w:val="-5"/>
                <w:sz w:val="18"/>
              </w:rPr>
              <w:t>10w</w:t>
            </w:r>
          </w:p>
        </w:tc>
        <w:tc>
          <w:tcPr>
            <w:tcW w:w="849" w:type="dxa"/>
          </w:tcPr>
          <w:p w14:paraId="4DE4F9E2" w14:textId="77777777" w:rsidR="00E14A36" w:rsidRDefault="00000000">
            <w:pPr>
              <w:pStyle w:val="TableParagraph"/>
              <w:spacing w:before="201"/>
              <w:ind w:left="13" w:right="6"/>
              <w:jc w:val="center"/>
              <w:rPr>
                <w:rFonts w:ascii="Calibri"/>
                <w:sz w:val="20"/>
              </w:rPr>
            </w:pPr>
            <w:r>
              <w:rPr>
                <w:rFonts w:ascii="Calibri"/>
                <w:spacing w:val="-5"/>
                <w:sz w:val="20"/>
              </w:rPr>
              <w:t>FF</w:t>
            </w:r>
          </w:p>
        </w:tc>
        <w:tc>
          <w:tcPr>
            <w:tcW w:w="1305" w:type="dxa"/>
          </w:tcPr>
          <w:p w14:paraId="64532200" w14:textId="77777777" w:rsidR="00E14A36" w:rsidRDefault="00E14A36">
            <w:pPr>
              <w:pStyle w:val="TableParagraph"/>
              <w:rPr>
                <w:rFonts w:ascii="Times New Roman"/>
                <w:sz w:val="18"/>
              </w:rPr>
            </w:pPr>
          </w:p>
        </w:tc>
        <w:tc>
          <w:tcPr>
            <w:tcW w:w="1543" w:type="dxa"/>
          </w:tcPr>
          <w:p w14:paraId="644C3E1A" w14:textId="77777777" w:rsidR="00E14A36" w:rsidRDefault="00E14A36">
            <w:pPr>
              <w:pStyle w:val="TableParagraph"/>
              <w:rPr>
                <w:rFonts w:ascii="Times New Roman"/>
                <w:sz w:val="18"/>
              </w:rPr>
            </w:pPr>
          </w:p>
        </w:tc>
      </w:tr>
      <w:tr w:rsidR="00E14A36" w14:paraId="1138D0CB" w14:textId="77777777">
        <w:trPr>
          <w:trHeight w:val="647"/>
        </w:trPr>
        <w:tc>
          <w:tcPr>
            <w:tcW w:w="588" w:type="dxa"/>
          </w:tcPr>
          <w:p w14:paraId="3C06A6B4" w14:textId="77777777" w:rsidR="00E14A36" w:rsidRDefault="00000000">
            <w:pPr>
              <w:pStyle w:val="TableParagraph"/>
              <w:spacing w:before="200"/>
              <w:ind w:left="141"/>
              <w:rPr>
                <w:rFonts w:ascii="Calibri"/>
                <w:sz w:val="20"/>
              </w:rPr>
            </w:pPr>
            <w:r>
              <w:rPr>
                <w:rFonts w:ascii="Calibri"/>
                <w:spacing w:val="-5"/>
                <w:sz w:val="20"/>
              </w:rPr>
              <w:t>507</w:t>
            </w:r>
          </w:p>
        </w:tc>
        <w:tc>
          <w:tcPr>
            <w:tcW w:w="5782" w:type="dxa"/>
          </w:tcPr>
          <w:p w14:paraId="66362294" w14:textId="77777777" w:rsidR="00E14A36" w:rsidRDefault="00000000">
            <w:pPr>
              <w:pStyle w:val="TableParagraph"/>
              <w:spacing w:line="217" w:lineRule="exact"/>
              <w:ind w:left="69"/>
              <w:rPr>
                <w:rFonts w:ascii="Calibri" w:hAnsi="Calibri"/>
                <w:sz w:val="18"/>
              </w:rPr>
            </w:pPr>
            <w:r>
              <w:rPr>
                <w:rFonts w:ascii="Calibri" w:hAnsi="Calibri"/>
                <w:sz w:val="18"/>
              </w:rPr>
              <w:t>Construction</w:t>
            </w:r>
            <w:r>
              <w:rPr>
                <w:rFonts w:ascii="Calibri" w:hAnsi="Calibri"/>
                <w:spacing w:val="-4"/>
                <w:sz w:val="18"/>
              </w:rPr>
              <w:t xml:space="preserve"> </w:t>
            </w:r>
            <w:r>
              <w:rPr>
                <w:rFonts w:ascii="Calibri" w:hAnsi="Calibri"/>
                <w:sz w:val="18"/>
              </w:rPr>
              <w:t>d'une</w:t>
            </w:r>
            <w:r>
              <w:rPr>
                <w:rFonts w:ascii="Calibri" w:hAnsi="Calibri"/>
                <w:spacing w:val="-3"/>
                <w:sz w:val="18"/>
              </w:rPr>
              <w:t xml:space="preserve"> </w:t>
            </w:r>
            <w:r>
              <w:rPr>
                <w:rFonts w:ascii="Calibri" w:hAnsi="Calibri"/>
                <w:sz w:val="18"/>
              </w:rPr>
              <w:t>clôture</w:t>
            </w:r>
            <w:r>
              <w:rPr>
                <w:rFonts w:ascii="Calibri" w:hAnsi="Calibri"/>
                <w:spacing w:val="-1"/>
                <w:sz w:val="18"/>
              </w:rPr>
              <w:t xml:space="preserve"> </w:t>
            </w:r>
            <w:r>
              <w:rPr>
                <w:rFonts w:ascii="Calibri" w:hAnsi="Calibri"/>
                <w:sz w:val="18"/>
              </w:rPr>
              <w:t>en</w:t>
            </w:r>
            <w:r>
              <w:rPr>
                <w:rFonts w:ascii="Calibri" w:hAnsi="Calibri"/>
                <w:spacing w:val="-3"/>
                <w:sz w:val="18"/>
              </w:rPr>
              <w:t xml:space="preserve"> </w:t>
            </w:r>
            <w:r>
              <w:rPr>
                <w:rFonts w:ascii="Calibri" w:hAnsi="Calibri"/>
                <w:sz w:val="18"/>
              </w:rPr>
              <w:t>grillage</w:t>
            </w:r>
            <w:r>
              <w:rPr>
                <w:rFonts w:ascii="Calibri" w:hAnsi="Calibri"/>
                <w:spacing w:val="-3"/>
                <w:sz w:val="18"/>
              </w:rPr>
              <w:t xml:space="preserve"> </w:t>
            </w:r>
            <w:r>
              <w:rPr>
                <w:rFonts w:ascii="Calibri" w:hAnsi="Calibri"/>
                <w:sz w:val="18"/>
              </w:rPr>
              <w:t>avec</w:t>
            </w:r>
            <w:r>
              <w:rPr>
                <w:rFonts w:ascii="Calibri" w:hAnsi="Calibri"/>
                <w:spacing w:val="-2"/>
                <w:sz w:val="18"/>
              </w:rPr>
              <w:t xml:space="preserve"> </w:t>
            </w:r>
            <w:r>
              <w:rPr>
                <w:rFonts w:ascii="Calibri" w:hAnsi="Calibri"/>
                <w:sz w:val="18"/>
              </w:rPr>
              <w:t>porte</w:t>
            </w:r>
            <w:r>
              <w:rPr>
                <w:rFonts w:ascii="Calibri" w:hAnsi="Calibri"/>
                <w:spacing w:val="-3"/>
                <w:sz w:val="18"/>
              </w:rPr>
              <w:t xml:space="preserve"> </w:t>
            </w:r>
            <w:r>
              <w:rPr>
                <w:rFonts w:ascii="Calibri" w:hAnsi="Calibri"/>
                <w:spacing w:val="-2"/>
                <w:sz w:val="18"/>
              </w:rPr>
              <w:t>métallique</w:t>
            </w:r>
          </w:p>
          <w:p w14:paraId="45D963C7" w14:textId="77777777" w:rsidR="00E14A36" w:rsidRDefault="00000000">
            <w:pPr>
              <w:pStyle w:val="TableParagraph"/>
              <w:spacing w:line="206"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 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2"/>
                <w:sz w:val="18"/>
              </w:rPr>
              <w:t xml:space="preserve"> </w:t>
            </w:r>
            <w:r>
              <w:rPr>
                <w:rFonts w:ascii="Times New Roman" w:hAnsi="Times New Roman"/>
                <w:sz w:val="18"/>
              </w:rPr>
              <w:t>prévues 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pacing w:val="-5"/>
                <w:sz w:val="18"/>
              </w:rPr>
              <w:t>la</w:t>
            </w:r>
          </w:p>
          <w:p w14:paraId="3FD5A53B" w14:textId="77777777" w:rsidR="00E14A36" w:rsidRDefault="00000000">
            <w:pPr>
              <w:pStyle w:val="TableParagraph"/>
              <w:spacing w:before="3" w:line="202" w:lineRule="exact"/>
              <w:ind w:left="69"/>
              <w:rPr>
                <w:rFonts w:ascii="Calibri" w:hAnsi="Calibri"/>
                <w:sz w:val="18"/>
              </w:rPr>
            </w:pPr>
            <w:r>
              <w:rPr>
                <w:rFonts w:ascii="Calibri" w:hAnsi="Calibri"/>
                <w:sz w:val="18"/>
              </w:rPr>
              <w:t>Construction</w:t>
            </w:r>
            <w:r>
              <w:rPr>
                <w:rFonts w:ascii="Calibri" w:hAnsi="Calibri"/>
                <w:spacing w:val="-4"/>
                <w:sz w:val="18"/>
              </w:rPr>
              <w:t xml:space="preserve"> </w:t>
            </w:r>
            <w:r>
              <w:rPr>
                <w:rFonts w:ascii="Calibri" w:hAnsi="Calibri"/>
                <w:sz w:val="18"/>
              </w:rPr>
              <w:t>d'une</w:t>
            </w:r>
            <w:r>
              <w:rPr>
                <w:rFonts w:ascii="Calibri" w:hAnsi="Calibri"/>
                <w:spacing w:val="-4"/>
                <w:sz w:val="18"/>
              </w:rPr>
              <w:t xml:space="preserve"> </w:t>
            </w:r>
            <w:r>
              <w:rPr>
                <w:rFonts w:ascii="Calibri" w:hAnsi="Calibri"/>
                <w:sz w:val="18"/>
              </w:rPr>
              <w:t>clôture</w:t>
            </w:r>
            <w:r>
              <w:rPr>
                <w:rFonts w:ascii="Calibri" w:hAnsi="Calibri"/>
                <w:spacing w:val="-2"/>
                <w:sz w:val="18"/>
              </w:rPr>
              <w:t xml:space="preserve"> </w:t>
            </w:r>
            <w:r>
              <w:rPr>
                <w:rFonts w:ascii="Calibri" w:hAnsi="Calibri"/>
                <w:sz w:val="18"/>
              </w:rPr>
              <w:t>en</w:t>
            </w:r>
            <w:r>
              <w:rPr>
                <w:rFonts w:ascii="Calibri" w:hAnsi="Calibri"/>
                <w:spacing w:val="-3"/>
                <w:sz w:val="18"/>
              </w:rPr>
              <w:t xml:space="preserve"> </w:t>
            </w:r>
            <w:r>
              <w:rPr>
                <w:rFonts w:ascii="Calibri" w:hAnsi="Calibri"/>
                <w:spacing w:val="-2"/>
                <w:sz w:val="18"/>
              </w:rPr>
              <w:t>grillage</w:t>
            </w:r>
          </w:p>
        </w:tc>
        <w:tc>
          <w:tcPr>
            <w:tcW w:w="849" w:type="dxa"/>
          </w:tcPr>
          <w:p w14:paraId="02309D68" w14:textId="77777777" w:rsidR="00E14A36" w:rsidRDefault="00000000">
            <w:pPr>
              <w:pStyle w:val="TableParagraph"/>
              <w:spacing w:before="200"/>
              <w:ind w:left="13" w:right="1"/>
              <w:jc w:val="center"/>
              <w:rPr>
                <w:rFonts w:ascii="Calibri"/>
                <w:sz w:val="20"/>
              </w:rPr>
            </w:pPr>
            <w:proofErr w:type="spellStart"/>
            <w:r>
              <w:rPr>
                <w:rFonts w:ascii="Calibri"/>
                <w:spacing w:val="-5"/>
                <w:sz w:val="20"/>
              </w:rPr>
              <w:t>Ens</w:t>
            </w:r>
            <w:proofErr w:type="spellEnd"/>
          </w:p>
        </w:tc>
        <w:tc>
          <w:tcPr>
            <w:tcW w:w="1305" w:type="dxa"/>
          </w:tcPr>
          <w:p w14:paraId="1E135183" w14:textId="77777777" w:rsidR="00E14A36" w:rsidRDefault="00E14A36">
            <w:pPr>
              <w:pStyle w:val="TableParagraph"/>
              <w:rPr>
                <w:rFonts w:ascii="Times New Roman"/>
                <w:sz w:val="18"/>
              </w:rPr>
            </w:pPr>
          </w:p>
        </w:tc>
        <w:tc>
          <w:tcPr>
            <w:tcW w:w="1543" w:type="dxa"/>
          </w:tcPr>
          <w:p w14:paraId="662AC0F1" w14:textId="77777777" w:rsidR="00E14A36" w:rsidRDefault="00E14A36">
            <w:pPr>
              <w:pStyle w:val="TableParagraph"/>
              <w:rPr>
                <w:rFonts w:ascii="Times New Roman"/>
                <w:sz w:val="18"/>
              </w:rPr>
            </w:pPr>
          </w:p>
        </w:tc>
      </w:tr>
      <w:tr w:rsidR="00E14A36" w14:paraId="3E3AC7C7" w14:textId="77777777">
        <w:trPr>
          <w:trHeight w:val="645"/>
        </w:trPr>
        <w:tc>
          <w:tcPr>
            <w:tcW w:w="588" w:type="dxa"/>
          </w:tcPr>
          <w:p w14:paraId="4BAEBD28" w14:textId="77777777" w:rsidR="00E14A36" w:rsidRDefault="00000000">
            <w:pPr>
              <w:pStyle w:val="TableParagraph"/>
              <w:spacing w:before="200"/>
              <w:ind w:left="141"/>
              <w:rPr>
                <w:rFonts w:ascii="Calibri"/>
                <w:sz w:val="20"/>
              </w:rPr>
            </w:pPr>
            <w:r>
              <w:rPr>
                <w:rFonts w:ascii="Calibri"/>
                <w:spacing w:val="-5"/>
                <w:sz w:val="20"/>
              </w:rPr>
              <w:t>508</w:t>
            </w:r>
          </w:p>
        </w:tc>
        <w:tc>
          <w:tcPr>
            <w:tcW w:w="5782" w:type="dxa"/>
          </w:tcPr>
          <w:p w14:paraId="099B9754" w14:textId="77777777" w:rsidR="00E14A36" w:rsidRDefault="00000000">
            <w:pPr>
              <w:pStyle w:val="TableParagraph"/>
              <w:spacing w:line="216" w:lineRule="exact"/>
              <w:ind w:left="69"/>
              <w:rPr>
                <w:rFonts w:ascii="Calibri"/>
                <w:b/>
                <w:sz w:val="18"/>
              </w:rPr>
            </w:pPr>
            <w:r>
              <w:rPr>
                <w:rFonts w:ascii="Calibri"/>
                <w:b/>
                <w:sz w:val="18"/>
              </w:rPr>
              <w:t>Montage</w:t>
            </w:r>
            <w:r>
              <w:rPr>
                <w:rFonts w:ascii="Calibri"/>
                <w:b/>
                <w:spacing w:val="-2"/>
                <w:sz w:val="18"/>
              </w:rPr>
              <w:t xml:space="preserve"> </w:t>
            </w:r>
            <w:r>
              <w:rPr>
                <w:rFonts w:ascii="Calibri"/>
                <w:b/>
                <w:sz w:val="18"/>
              </w:rPr>
              <w:t>et</w:t>
            </w:r>
            <w:r>
              <w:rPr>
                <w:rFonts w:ascii="Calibri"/>
                <w:b/>
                <w:spacing w:val="-2"/>
                <w:sz w:val="18"/>
              </w:rPr>
              <w:t xml:space="preserve"> essais</w:t>
            </w:r>
          </w:p>
          <w:p w14:paraId="3109254B" w14:textId="77777777" w:rsidR="00E14A36" w:rsidRDefault="00000000">
            <w:pPr>
              <w:pStyle w:val="TableParagraph"/>
              <w:spacing w:line="204" w:lineRule="exact"/>
              <w:ind w:left="69"/>
              <w:rPr>
                <w:rFonts w:ascii="Times New Roman" w:hAnsi="Times New Roman"/>
                <w:sz w:val="18"/>
              </w:rPr>
            </w:pPr>
            <w:r>
              <w:rPr>
                <w:rFonts w:ascii="Times New Roman" w:hAnsi="Times New Roman"/>
                <w:sz w:val="18"/>
              </w:rPr>
              <w:t>Ce</w:t>
            </w:r>
            <w:r>
              <w:rPr>
                <w:rFonts w:ascii="Times New Roman" w:hAnsi="Times New Roman"/>
                <w:spacing w:val="-2"/>
                <w:sz w:val="18"/>
              </w:rPr>
              <w:t xml:space="preserve"> </w:t>
            </w:r>
            <w:r>
              <w:rPr>
                <w:rFonts w:ascii="Times New Roman" w:hAnsi="Times New Roman"/>
                <w:sz w:val="18"/>
              </w:rPr>
              <w:t>prix</w:t>
            </w:r>
            <w:r>
              <w:rPr>
                <w:rFonts w:ascii="Times New Roman" w:hAnsi="Times New Roman"/>
                <w:spacing w:val="-2"/>
                <w:sz w:val="18"/>
              </w:rPr>
              <w:t xml:space="preserve"> </w:t>
            </w:r>
            <w:r>
              <w:rPr>
                <w:rFonts w:ascii="Times New Roman" w:hAnsi="Times New Roman"/>
                <w:sz w:val="18"/>
              </w:rPr>
              <w:t>rémunère</w:t>
            </w:r>
            <w:r>
              <w:rPr>
                <w:rFonts w:ascii="Times New Roman" w:hAnsi="Times New Roman"/>
                <w:spacing w:val="-2"/>
                <w:sz w:val="18"/>
              </w:rPr>
              <w:t xml:space="preserve"> </w:t>
            </w:r>
            <w:r>
              <w:rPr>
                <w:rFonts w:ascii="Times New Roman" w:hAnsi="Times New Roman"/>
                <w:sz w:val="18"/>
              </w:rPr>
              <w:t>dans</w:t>
            </w:r>
            <w:r>
              <w:rPr>
                <w:rFonts w:ascii="Times New Roman" w:hAnsi="Times New Roman"/>
                <w:spacing w:val="-1"/>
                <w:sz w:val="18"/>
              </w:rPr>
              <w:t xml:space="preserve"> </w:t>
            </w:r>
            <w:r>
              <w:rPr>
                <w:rFonts w:ascii="Times New Roman" w:hAnsi="Times New Roman"/>
                <w:sz w:val="18"/>
              </w:rPr>
              <w:t>les</w:t>
            </w:r>
            <w:r>
              <w:rPr>
                <w:rFonts w:ascii="Times New Roman" w:hAnsi="Times New Roman"/>
                <w:spacing w:val="-2"/>
                <w:sz w:val="18"/>
              </w:rPr>
              <w:t xml:space="preserve"> </w:t>
            </w:r>
            <w:r>
              <w:rPr>
                <w:rFonts w:ascii="Times New Roman" w:hAnsi="Times New Roman"/>
                <w:sz w:val="18"/>
              </w:rPr>
              <w:t>conditions</w:t>
            </w:r>
            <w:r>
              <w:rPr>
                <w:rFonts w:ascii="Times New Roman" w:hAnsi="Times New Roman"/>
                <w:spacing w:val="-1"/>
                <w:sz w:val="18"/>
              </w:rPr>
              <w:t xml:space="preserve"> </w:t>
            </w:r>
            <w:r>
              <w:rPr>
                <w:rFonts w:ascii="Times New Roman" w:hAnsi="Times New Roman"/>
                <w:sz w:val="18"/>
              </w:rPr>
              <w:t>générales</w:t>
            </w:r>
            <w:r>
              <w:rPr>
                <w:rFonts w:ascii="Times New Roman" w:hAnsi="Times New Roman"/>
                <w:spacing w:val="-2"/>
                <w:sz w:val="18"/>
              </w:rPr>
              <w:t xml:space="preserve"> </w:t>
            </w:r>
            <w:r>
              <w:rPr>
                <w:rFonts w:ascii="Times New Roman" w:hAnsi="Times New Roman"/>
                <w:sz w:val="18"/>
              </w:rPr>
              <w:t>prévues</w:t>
            </w:r>
            <w:r>
              <w:rPr>
                <w:rFonts w:ascii="Times New Roman" w:hAnsi="Times New Roman"/>
                <w:spacing w:val="-1"/>
                <w:sz w:val="18"/>
              </w:rPr>
              <w:t xml:space="preserve"> </w:t>
            </w:r>
            <w:r>
              <w:rPr>
                <w:rFonts w:ascii="Times New Roman" w:hAnsi="Times New Roman"/>
                <w:sz w:val="18"/>
              </w:rPr>
              <w:t>dans</w:t>
            </w:r>
            <w:r>
              <w:rPr>
                <w:rFonts w:ascii="Times New Roman" w:hAnsi="Times New Roman"/>
                <w:spacing w:val="-1"/>
                <w:sz w:val="18"/>
              </w:rPr>
              <w:t xml:space="preserve"> </w:t>
            </w:r>
            <w:r>
              <w:rPr>
                <w:rFonts w:ascii="Times New Roman" w:hAnsi="Times New Roman"/>
                <w:sz w:val="18"/>
              </w:rPr>
              <w:t>le</w:t>
            </w:r>
            <w:r>
              <w:rPr>
                <w:rFonts w:ascii="Times New Roman" w:hAnsi="Times New Roman"/>
                <w:spacing w:val="-1"/>
                <w:sz w:val="18"/>
              </w:rPr>
              <w:t xml:space="preserve"> </w:t>
            </w:r>
            <w:r>
              <w:rPr>
                <w:rFonts w:ascii="Times New Roman" w:hAnsi="Times New Roman"/>
                <w:sz w:val="18"/>
              </w:rPr>
              <w:t>Marché</w:t>
            </w:r>
            <w:r>
              <w:rPr>
                <w:rFonts w:ascii="Times New Roman" w:hAnsi="Times New Roman"/>
                <w:spacing w:val="-1"/>
                <w:sz w:val="18"/>
              </w:rPr>
              <w:t xml:space="preserve"> </w:t>
            </w:r>
            <w:r>
              <w:rPr>
                <w:rFonts w:ascii="Times New Roman" w:hAnsi="Times New Roman"/>
                <w:spacing w:val="-5"/>
                <w:sz w:val="18"/>
              </w:rPr>
              <w:t>de</w:t>
            </w:r>
          </w:p>
          <w:p w14:paraId="46E8756E" w14:textId="77777777" w:rsidR="00E14A36" w:rsidRDefault="00000000">
            <w:pPr>
              <w:pStyle w:val="TableParagraph"/>
              <w:spacing w:before="5" w:line="199" w:lineRule="exact"/>
              <w:ind w:left="69"/>
              <w:rPr>
                <w:rFonts w:ascii="Calibri" w:hAnsi="Calibri"/>
                <w:sz w:val="18"/>
              </w:rPr>
            </w:pPr>
            <w:proofErr w:type="gramStart"/>
            <w:r>
              <w:rPr>
                <w:rFonts w:ascii="Times New Roman" w:hAnsi="Times New Roman"/>
                <w:sz w:val="18"/>
              </w:rPr>
              <w:t>l’</w:t>
            </w:r>
            <w:r>
              <w:rPr>
                <w:rFonts w:ascii="Calibri" w:hAnsi="Calibri"/>
                <w:sz w:val="18"/>
              </w:rPr>
              <w:t>Essai</w:t>
            </w:r>
            <w:proofErr w:type="gramEnd"/>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pompage</w:t>
            </w:r>
            <w:r>
              <w:rPr>
                <w:rFonts w:ascii="Calibri" w:hAnsi="Calibri"/>
                <w:spacing w:val="-3"/>
                <w:sz w:val="18"/>
              </w:rPr>
              <w:t xml:space="preserve"> </w:t>
            </w:r>
            <w:r>
              <w:rPr>
                <w:rFonts w:ascii="Calibri" w:hAnsi="Calibri"/>
                <w:sz w:val="18"/>
              </w:rPr>
              <w:t xml:space="preserve">par palier de </w:t>
            </w:r>
            <w:r>
              <w:rPr>
                <w:rFonts w:ascii="Calibri" w:hAnsi="Calibri"/>
                <w:spacing w:val="-2"/>
                <w:sz w:val="18"/>
              </w:rPr>
              <w:t>débit</w:t>
            </w:r>
          </w:p>
        </w:tc>
        <w:tc>
          <w:tcPr>
            <w:tcW w:w="849" w:type="dxa"/>
          </w:tcPr>
          <w:p w14:paraId="5EEDC5DD" w14:textId="77777777" w:rsidR="00E14A36" w:rsidRDefault="00000000">
            <w:pPr>
              <w:pStyle w:val="TableParagraph"/>
              <w:spacing w:before="200"/>
              <w:ind w:left="13" w:right="6"/>
              <w:jc w:val="center"/>
              <w:rPr>
                <w:rFonts w:ascii="Calibri"/>
                <w:sz w:val="20"/>
              </w:rPr>
            </w:pPr>
            <w:r>
              <w:rPr>
                <w:rFonts w:ascii="Calibri"/>
                <w:spacing w:val="-5"/>
                <w:sz w:val="20"/>
              </w:rPr>
              <w:t>FF</w:t>
            </w:r>
          </w:p>
        </w:tc>
        <w:tc>
          <w:tcPr>
            <w:tcW w:w="1305" w:type="dxa"/>
          </w:tcPr>
          <w:p w14:paraId="62CCA55F" w14:textId="77777777" w:rsidR="00E14A36" w:rsidRDefault="00E14A36">
            <w:pPr>
              <w:pStyle w:val="TableParagraph"/>
              <w:rPr>
                <w:rFonts w:ascii="Times New Roman"/>
                <w:sz w:val="18"/>
              </w:rPr>
            </w:pPr>
          </w:p>
        </w:tc>
        <w:tc>
          <w:tcPr>
            <w:tcW w:w="1543" w:type="dxa"/>
          </w:tcPr>
          <w:p w14:paraId="5FF1118A" w14:textId="77777777" w:rsidR="00E14A36" w:rsidRDefault="00E14A36">
            <w:pPr>
              <w:pStyle w:val="TableParagraph"/>
              <w:rPr>
                <w:rFonts w:ascii="Times New Roman"/>
                <w:sz w:val="18"/>
              </w:rPr>
            </w:pPr>
          </w:p>
        </w:tc>
      </w:tr>
      <w:tr w:rsidR="00E14A36" w14:paraId="7BC2EF5B" w14:textId="77777777">
        <w:trPr>
          <w:trHeight w:val="287"/>
        </w:trPr>
        <w:tc>
          <w:tcPr>
            <w:tcW w:w="588" w:type="dxa"/>
          </w:tcPr>
          <w:p w14:paraId="700F05AA" w14:textId="77777777" w:rsidR="00E14A36" w:rsidRDefault="00000000">
            <w:pPr>
              <w:pStyle w:val="TableParagraph"/>
              <w:spacing w:before="44" w:line="223" w:lineRule="exact"/>
              <w:ind w:right="60"/>
              <w:jc w:val="right"/>
              <w:rPr>
                <w:rFonts w:ascii="Calibri"/>
                <w:b/>
                <w:sz w:val="20"/>
              </w:rPr>
            </w:pPr>
            <w:r>
              <w:rPr>
                <w:rFonts w:ascii="Calibri"/>
                <w:b/>
                <w:spacing w:val="-5"/>
                <w:sz w:val="20"/>
              </w:rPr>
              <w:t>600</w:t>
            </w:r>
          </w:p>
        </w:tc>
        <w:tc>
          <w:tcPr>
            <w:tcW w:w="9479" w:type="dxa"/>
            <w:gridSpan w:val="4"/>
          </w:tcPr>
          <w:p w14:paraId="0B594BF0" w14:textId="77777777" w:rsidR="00E14A36" w:rsidRDefault="00000000">
            <w:pPr>
              <w:pStyle w:val="TableParagraph"/>
              <w:spacing w:before="23"/>
              <w:ind w:left="69"/>
              <w:rPr>
                <w:rFonts w:ascii="Calibri" w:hAnsi="Calibri"/>
                <w:b/>
                <w:sz w:val="20"/>
              </w:rPr>
            </w:pPr>
            <w:r>
              <w:rPr>
                <w:rFonts w:ascii="Calibri" w:hAnsi="Calibri"/>
                <w:b/>
                <w:sz w:val="20"/>
              </w:rPr>
              <w:t>CONSTRUCTION</w:t>
            </w:r>
            <w:r>
              <w:rPr>
                <w:rFonts w:ascii="Calibri" w:hAnsi="Calibri"/>
                <w:b/>
                <w:spacing w:val="-9"/>
                <w:sz w:val="20"/>
              </w:rPr>
              <w:t xml:space="preserve"> </w:t>
            </w:r>
            <w:r>
              <w:rPr>
                <w:rFonts w:ascii="Calibri" w:hAnsi="Calibri"/>
                <w:b/>
                <w:sz w:val="20"/>
              </w:rPr>
              <w:t>DU</w:t>
            </w:r>
            <w:r>
              <w:rPr>
                <w:rFonts w:ascii="Calibri" w:hAnsi="Calibri"/>
                <w:b/>
                <w:spacing w:val="-11"/>
                <w:sz w:val="20"/>
              </w:rPr>
              <w:t xml:space="preserve"> </w:t>
            </w:r>
            <w:r>
              <w:rPr>
                <w:rFonts w:ascii="Calibri" w:hAnsi="Calibri"/>
                <w:b/>
                <w:spacing w:val="-2"/>
                <w:sz w:val="20"/>
              </w:rPr>
              <w:t>CHÂTEAU</w:t>
            </w:r>
          </w:p>
        </w:tc>
      </w:tr>
      <w:tr w:rsidR="00E14A36" w14:paraId="09D9D549" w14:textId="77777777">
        <w:trPr>
          <w:trHeight w:val="733"/>
        </w:trPr>
        <w:tc>
          <w:tcPr>
            <w:tcW w:w="588" w:type="dxa"/>
          </w:tcPr>
          <w:p w14:paraId="0065669B" w14:textId="77777777" w:rsidR="00E14A36" w:rsidRDefault="00E14A36">
            <w:pPr>
              <w:pStyle w:val="TableParagraph"/>
              <w:spacing w:before="13"/>
              <w:rPr>
                <w:rFonts w:ascii="Times New Roman"/>
                <w:sz w:val="20"/>
              </w:rPr>
            </w:pPr>
          </w:p>
          <w:p w14:paraId="4D1DF531" w14:textId="77777777" w:rsidR="00E14A36" w:rsidRDefault="00000000">
            <w:pPr>
              <w:pStyle w:val="TableParagraph"/>
              <w:ind w:left="141"/>
              <w:rPr>
                <w:rFonts w:ascii="Calibri"/>
                <w:sz w:val="20"/>
              </w:rPr>
            </w:pPr>
            <w:r>
              <w:rPr>
                <w:rFonts w:ascii="Calibri"/>
                <w:spacing w:val="-5"/>
                <w:sz w:val="20"/>
              </w:rPr>
              <w:t>601</w:t>
            </w:r>
          </w:p>
        </w:tc>
        <w:tc>
          <w:tcPr>
            <w:tcW w:w="5782" w:type="dxa"/>
          </w:tcPr>
          <w:p w14:paraId="11542B14" w14:textId="77777777" w:rsidR="00E14A36" w:rsidRDefault="00000000">
            <w:pPr>
              <w:pStyle w:val="TableParagraph"/>
              <w:spacing w:before="1" w:line="243" w:lineRule="exact"/>
              <w:ind w:left="69"/>
              <w:rPr>
                <w:rFonts w:ascii="Calibri"/>
                <w:b/>
                <w:sz w:val="20"/>
              </w:rPr>
            </w:pPr>
            <w:r>
              <w:rPr>
                <w:rFonts w:ascii="Calibri"/>
                <w:b/>
                <w:sz w:val="20"/>
              </w:rPr>
              <w:t>Fouille</w:t>
            </w:r>
            <w:r>
              <w:rPr>
                <w:rFonts w:ascii="Calibri"/>
                <w:b/>
                <w:spacing w:val="-4"/>
                <w:sz w:val="20"/>
              </w:rPr>
              <w:t xml:space="preserve"> </w:t>
            </w:r>
            <w:r>
              <w:rPr>
                <w:rFonts w:ascii="Calibri"/>
                <w:b/>
                <w:sz w:val="20"/>
              </w:rPr>
              <w:t>en</w:t>
            </w:r>
            <w:r>
              <w:rPr>
                <w:rFonts w:ascii="Calibri"/>
                <w:b/>
                <w:spacing w:val="-4"/>
                <w:sz w:val="20"/>
              </w:rPr>
              <w:t xml:space="preserve"> </w:t>
            </w:r>
            <w:r>
              <w:rPr>
                <w:rFonts w:ascii="Calibri"/>
                <w:b/>
                <w:sz w:val="20"/>
              </w:rPr>
              <w:t>puits</w:t>
            </w:r>
            <w:r>
              <w:rPr>
                <w:rFonts w:ascii="Calibri"/>
                <w:b/>
                <w:spacing w:val="-4"/>
                <w:sz w:val="20"/>
              </w:rPr>
              <w:t xml:space="preserve"> </w:t>
            </w:r>
            <w:r>
              <w:rPr>
                <w:rFonts w:ascii="Calibri"/>
                <w:b/>
                <w:sz w:val="20"/>
              </w:rPr>
              <w:t>et</w:t>
            </w:r>
            <w:r>
              <w:rPr>
                <w:rFonts w:ascii="Calibri"/>
                <w:b/>
                <w:spacing w:val="-3"/>
                <w:sz w:val="20"/>
              </w:rPr>
              <w:t xml:space="preserve"> </w:t>
            </w:r>
            <w:r>
              <w:rPr>
                <w:rFonts w:ascii="Calibri"/>
                <w:b/>
                <w:sz w:val="20"/>
              </w:rPr>
              <w:t>en</w:t>
            </w:r>
            <w:r>
              <w:rPr>
                <w:rFonts w:ascii="Calibri"/>
                <w:b/>
                <w:spacing w:val="-4"/>
                <w:sz w:val="20"/>
              </w:rPr>
              <w:t xml:space="preserve"> </w:t>
            </w:r>
            <w:r>
              <w:rPr>
                <w:rFonts w:ascii="Calibri"/>
                <w:b/>
                <w:spacing w:val="-2"/>
                <w:sz w:val="20"/>
              </w:rPr>
              <w:t>rigole</w:t>
            </w:r>
          </w:p>
          <w:p w14:paraId="65054AB2"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170F83DB" w14:textId="77777777" w:rsidR="00E14A36" w:rsidRDefault="00000000">
            <w:pPr>
              <w:pStyle w:val="TableParagraph"/>
              <w:spacing w:before="1"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49421F55" w14:textId="77777777" w:rsidR="00E14A36" w:rsidRDefault="00E14A36">
            <w:pPr>
              <w:pStyle w:val="TableParagraph"/>
              <w:spacing w:before="13"/>
              <w:rPr>
                <w:rFonts w:ascii="Times New Roman"/>
                <w:sz w:val="20"/>
              </w:rPr>
            </w:pPr>
          </w:p>
          <w:p w14:paraId="08B8D141"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35406821" w14:textId="77777777" w:rsidR="00E14A36" w:rsidRDefault="00E14A36">
            <w:pPr>
              <w:pStyle w:val="TableParagraph"/>
              <w:rPr>
                <w:rFonts w:ascii="Times New Roman"/>
                <w:sz w:val="18"/>
              </w:rPr>
            </w:pPr>
          </w:p>
        </w:tc>
        <w:tc>
          <w:tcPr>
            <w:tcW w:w="1543" w:type="dxa"/>
          </w:tcPr>
          <w:p w14:paraId="02E798B4" w14:textId="77777777" w:rsidR="00E14A36" w:rsidRDefault="00E14A36">
            <w:pPr>
              <w:pStyle w:val="TableParagraph"/>
              <w:rPr>
                <w:rFonts w:ascii="Times New Roman"/>
                <w:sz w:val="18"/>
              </w:rPr>
            </w:pPr>
          </w:p>
        </w:tc>
      </w:tr>
    </w:tbl>
    <w:p w14:paraId="04D8053A" w14:textId="77777777" w:rsidR="00E14A36" w:rsidRDefault="00E14A36">
      <w:pPr>
        <w:pStyle w:val="TableParagraph"/>
        <w:rPr>
          <w:rFonts w:ascii="Times New Roman"/>
          <w:sz w:val="18"/>
        </w:rPr>
        <w:sectPr w:rsidR="00E14A36">
          <w:headerReference w:type="default" r:id="rId39"/>
          <w:footerReference w:type="default" r:id="rId40"/>
          <w:pgSz w:w="12240" w:h="15840"/>
          <w:pgMar w:top="860" w:right="1080" w:bottom="1100" w:left="720" w:header="0" w:footer="907" w:gutter="0"/>
          <w:pgNumType w:start="54"/>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82"/>
        <w:gridCol w:w="849"/>
        <w:gridCol w:w="1305"/>
        <w:gridCol w:w="1543"/>
      </w:tblGrid>
      <w:tr w:rsidR="00E14A36" w14:paraId="217A2174" w14:textId="77777777">
        <w:trPr>
          <w:trHeight w:val="732"/>
        </w:trPr>
        <w:tc>
          <w:tcPr>
            <w:tcW w:w="588" w:type="dxa"/>
          </w:tcPr>
          <w:p w14:paraId="6E4D32E9" w14:textId="77777777" w:rsidR="00E14A36" w:rsidRDefault="00E14A36">
            <w:pPr>
              <w:pStyle w:val="TableParagraph"/>
              <w:spacing w:before="11"/>
              <w:rPr>
                <w:rFonts w:ascii="Times New Roman"/>
                <w:sz w:val="20"/>
              </w:rPr>
            </w:pPr>
          </w:p>
          <w:p w14:paraId="22A71613" w14:textId="77777777" w:rsidR="00E14A36" w:rsidRDefault="00000000">
            <w:pPr>
              <w:pStyle w:val="TableParagraph"/>
              <w:ind w:left="50" w:right="43"/>
              <w:jc w:val="center"/>
              <w:rPr>
                <w:rFonts w:ascii="Calibri"/>
                <w:sz w:val="20"/>
              </w:rPr>
            </w:pPr>
            <w:r>
              <w:rPr>
                <w:rFonts w:ascii="Calibri"/>
                <w:spacing w:val="-5"/>
                <w:sz w:val="20"/>
              </w:rPr>
              <w:t>602</w:t>
            </w:r>
          </w:p>
        </w:tc>
        <w:tc>
          <w:tcPr>
            <w:tcW w:w="5782" w:type="dxa"/>
          </w:tcPr>
          <w:p w14:paraId="7F06AC64" w14:textId="77777777" w:rsidR="00E14A36" w:rsidRDefault="00000000">
            <w:pPr>
              <w:pStyle w:val="TableParagraph"/>
              <w:spacing w:line="242" w:lineRule="exact"/>
              <w:ind w:left="69"/>
              <w:rPr>
                <w:rFonts w:ascii="Calibri" w:hAnsi="Calibri"/>
                <w:b/>
                <w:sz w:val="20"/>
              </w:rPr>
            </w:pPr>
            <w:r>
              <w:rPr>
                <w:rFonts w:ascii="Calibri" w:hAnsi="Calibri"/>
                <w:b/>
                <w:sz w:val="20"/>
              </w:rPr>
              <w:t>Béton</w:t>
            </w:r>
            <w:r>
              <w:rPr>
                <w:rFonts w:ascii="Calibri" w:hAnsi="Calibri"/>
                <w:b/>
                <w:spacing w:val="-5"/>
                <w:sz w:val="20"/>
              </w:rPr>
              <w:t xml:space="preserve"> </w:t>
            </w:r>
            <w:r>
              <w:rPr>
                <w:rFonts w:ascii="Calibri" w:hAnsi="Calibri"/>
                <w:b/>
                <w:sz w:val="20"/>
              </w:rPr>
              <w:t>de</w:t>
            </w:r>
            <w:r>
              <w:rPr>
                <w:rFonts w:ascii="Calibri" w:hAnsi="Calibri"/>
                <w:b/>
                <w:spacing w:val="-7"/>
                <w:sz w:val="20"/>
              </w:rPr>
              <w:t xml:space="preserve"> </w:t>
            </w:r>
            <w:r>
              <w:rPr>
                <w:rFonts w:ascii="Calibri" w:hAnsi="Calibri"/>
                <w:b/>
                <w:sz w:val="20"/>
              </w:rPr>
              <w:t>propreté</w:t>
            </w:r>
            <w:r>
              <w:rPr>
                <w:rFonts w:ascii="Calibri" w:hAnsi="Calibri"/>
                <w:b/>
                <w:spacing w:val="-6"/>
                <w:sz w:val="20"/>
              </w:rPr>
              <w:t xml:space="preserve"> </w:t>
            </w:r>
            <w:r>
              <w:rPr>
                <w:rFonts w:ascii="Calibri" w:hAnsi="Calibri"/>
                <w:b/>
                <w:sz w:val="20"/>
              </w:rPr>
              <w:t>dosé</w:t>
            </w:r>
            <w:r>
              <w:rPr>
                <w:rFonts w:ascii="Calibri" w:hAnsi="Calibri"/>
                <w:b/>
                <w:spacing w:val="-4"/>
                <w:sz w:val="20"/>
              </w:rPr>
              <w:t xml:space="preserve"> </w:t>
            </w:r>
            <w:r>
              <w:rPr>
                <w:rFonts w:ascii="Calibri" w:hAnsi="Calibri"/>
                <w:b/>
                <w:sz w:val="20"/>
              </w:rPr>
              <w:t>à</w:t>
            </w:r>
            <w:r>
              <w:rPr>
                <w:rFonts w:ascii="Calibri" w:hAnsi="Calibri"/>
                <w:b/>
                <w:spacing w:val="-5"/>
                <w:sz w:val="20"/>
              </w:rPr>
              <w:t xml:space="preserve"> </w:t>
            </w:r>
            <w:r>
              <w:rPr>
                <w:rFonts w:ascii="Calibri" w:hAnsi="Calibri"/>
                <w:b/>
                <w:spacing w:val="-2"/>
                <w:sz w:val="20"/>
              </w:rPr>
              <w:t>150kg/m3</w:t>
            </w:r>
          </w:p>
          <w:p w14:paraId="3E108232"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1A5F9A66"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60B2F38D" w14:textId="77777777" w:rsidR="00E14A36" w:rsidRDefault="00E14A36">
            <w:pPr>
              <w:pStyle w:val="TableParagraph"/>
              <w:spacing w:before="11"/>
              <w:rPr>
                <w:rFonts w:ascii="Times New Roman"/>
                <w:sz w:val="20"/>
              </w:rPr>
            </w:pPr>
          </w:p>
          <w:p w14:paraId="4C36406A"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5851F454" w14:textId="77777777" w:rsidR="00E14A36" w:rsidRDefault="00E14A36">
            <w:pPr>
              <w:pStyle w:val="TableParagraph"/>
              <w:rPr>
                <w:rFonts w:ascii="Times New Roman"/>
                <w:sz w:val="18"/>
              </w:rPr>
            </w:pPr>
          </w:p>
        </w:tc>
        <w:tc>
          <w:tcPr>
            <w:tcW w:w="1543" w:type="dxa"/>
          </w:tcPr>
          <w:p w14:paraId="5B1721D7" w14:textId="77777777" w:rsidR="00E14A36" w:rsidRDefault="00E14A36">
            <w:pPr>
              <w:pStyle w:val="TableParagraph"/>
              <w:rPr>
                <w:rFonts w:ascii="Times New Roman"/>
                <w:sz w:val="18"/>
              </w:rPr>
            </w:pPr>
          </w:p>
        </w:tc>
      </w:tr>
      <w:tr w:rsidR="00E14A36" w14:paraId="6852F921" w14:textId="77777777">
        <w:trPr>
          <w:trHeight w:val="976"/>
        </w:trPr>
        <w:tc>
          <w:tcPr>
            <w:tcW w:w="588" w:type="dxa"/>
          </w:tcPr>
          <w:p w14:paraId="65622BA4" w14:textId="77777777" w:rsidR="00E14A36" w:rsidRDefault="00E14A36">
            <w:pPr>
              <w:pStyle w:val="TableParagraph"/>
              <w:spacing w:before="136"/>
              <w:rPr>
                <w:rFonts w:ascii="Times New Roman"/>
                <w:sz w:val="20"/>
              </w:rPr>
            </w:pPr>
          </w:p>
          <w:p w14:paraId="02311DE1" w14:textId="77777777" w:rsidR="00E14A36" w:rsidRDefault="00000000">
            <w:pPr>
              <w:pStyle w:val="TableParagraph"/>
              <w:ind w:left="50" w:right="43"/>
              <w:jc w:val="center"/>
              <w:rPr>
                <w:rFonts w:ascii="Calibri"/>
                <w:sz w:val="20"/>
              </w:rPr>
            </w:pPr>
            <w:r>
              <w:rPr>
                <w:rFonts w:ascii="Calibri"/>
                <w:spacing w:val="-5"/>
                <w:sz w:val="20"/>
              </w:rPr>
              <w:t>603</w:t>
            </w:r>
          </w:p>
        </w:tc>
        <w:tc>
          <w:tcPr>
            <w:tcW w:w="5782" w:type="dxa"/>
          </w:tcPr>
          <w:p w14:paraId="3153F869" w14:textId="77777777" w:rsidR="00E14A36" w:rsidRDefault="00000000">
            <w:pPr>
              <w:pStyle w:val="TableParagraph"/>
              <w:ind w:left="69"/>
              <w:rPr>
                <w:rFonts w:ascii="Calibri" w:hAnsi="Calibri"/>
                <w:b/>
                <w:sz w:val="20"/>
              </w:rPr>
            </w:pPr>
            <w:r>
              <w:rPr>
                <w:rFonts w:ascii="Calibri" w:hAnsi="Calibri"/>
                <w:b/>
                <w:sz w:val="20"/>
              </w:rPr>
              <w:t>Béton</w:t>
            </w:r>
            <w:r>
              <w:rPr>
                <w:rFonts w:ascii="Calibri" w:hAnsi="Calibri"/>
                <w:b/>
                <w:spacing w:val="-5"/>
                <w:sz w:val="20"/>
              </w:rPr>
              <w:t xml:space="preserve"> </w:t>
            </w:r>
            <w:r>
              <w:rPr>
                <w:rFonts w:ascii="Calibri" w:hAnsi="Calibri"/>
                <w:b/>
                <w:sz w:val="20"/>
              </w:rPr>
              <w:t>armé</w:t>
            </w:r>
            <w:r>
              <w:rPr>
                <w:rFonts w:ascii="Calibri" w:hAnsi="Calibri"/>
                <w:b/>
                <w:spacing w:val="-5"/>
                <w:sz w:val="20"/>
              </w:rPr>
              <w:t xml:space="preserve"> </w:t>
            </w:r>
            <w:r>
              <w:rPr>
                <w:rFonts w:ascii="Calibri" w:hAnsi="Calibri"/>
                <w:b/>
                <w:sz w:val="20"/>
              </w:rPr>
              <w:t>dosé</w:t>
            </w:r>
            <w:r>
              <w:rPr>
                <w:rFonts w:ascii="Calibri" w:hAnsi="Calibri"/>
                <w:b/>
                <w:spacing w:val="-5"/>
                <w:sz w:val="20"/>
              </w:rPr>
              <w:t xml:space="preserve"> </w:t>
            </w:r>
            <w:r>
              <w:rPr>
                <w:rFonts w:ascii="Calibri" w:hAnsi="Calibri"/>
                <w:b/>
                <w:sz w:val="20"/>
              </w:rPr>
              <w:t>350kg/m3</w:t>
            </w:r>
            <w:r>
              <w:rPr>
                <w:rFonts w:ascii="Calibri" w:hAnsi="Calibri"/>
                <w:b/>
                <w:spacing w:val="-3"/>
                <w:sz w:val="20"/>
              </w:rPr>
              <w:t xml:space="preserve"> </w:t>
            </w:r>
            <w:r>
              <w:rPr>
                <w:rFonts w:ascii="Calibri" w:hAnsi="Calibri"/>
                <w:b/>
                <w:sz w:val="20"/>
              </w:rPr>
              <w:t>pour</w:t>
            </w:r>
            <w:r>
              <w:rPr>
                <w:rFonts w:ascii="Calibri" w:hAnsi="Calibri"/>
                <w:b/>
                <w:spacing w:val="-5"/>
                <w:sz w:val="20"/>
              </w:rPr>
              <w:t xml:space="preserve"> </w:t>
            </w:r>
            <w:r>
              <w:rPr>
                <w:rFonts w:ascii="Calibri" w:hAnsi="Calibri"/>
                <w:b/>
                <w:sz w:val="20"/>
              </w:rPr>
              <w:t>semelles,</w:t>
            </w:r>
            <w:r>
              <w:rPr>
                <w:rFonts w:ascii="Calibri" w:hAnsi="Calibri"/>
                <w:b/>
                <w:spacing w:val="-7"/>
                <w:sz w:val="20"/>
              </w:rPr>
              <w:t xml:space="preserve"> </w:t>
            </w:r>
            <w:r>
              <w:rPr>
                <w:rFonts w:ascii="Calibri" w:hAnsi="Calibri"/>
                <w:b/>
                <w:sz w:val="20"/>
              </w:rPr>
              <w:t>longrines</w:t>
            </w:r>
            <w:r>
              <w:rPr>
                <w:rFonts w:ascii="Calibri" w:hAnsi="Calibri"/>
                <w:b/>
                <w:spacing w:val="-6"/>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 xml:space="preserve">amorces </w:t>
            </w:r>
            <w:r>
              <w:rPr>
                <w:rFonts w:ascii="Calibri" w:hAnsi="Calibri"/>
                <w:b/>
                <w:spacing w:val="-2"/>
                <w:sz w:val="20"/>
              </w:rPr>
              <w:t>poteaux</w:t>
            </w:r>
          </w:p>
          <w:p w14:paraId="7D6DAC69"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737C27EF"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7D14FC53" w14:textId="77777777" w:rsidR="00E14A36" w:rsidRDefault="00E14A36">
            <w:pPr>
              <w:pStyle w:val="TableParagraph"/>
              <w:spacing w:before="136"/>
              <w:rPr>
                <w:rFonts w:ascii="Times New Roman"/>
                <w:sz w:val="20"/>
              </w:rPr>
            </w:pPr>
          </w:p>
          <w:p w14:paraId="2920E9C6"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6EB520E0" w14:textId="77777777" w:rsidR="00E14A36" w:rsidRDefault="00E14A36">
            <w:pPr>
              <w:pStyle w:val="TableParagraph"/>
              <w:rPr>
                <w:rFonts w:ascii="Times New Roman"/>
                <w:sz w:val="18"/>
              </w:rPr>
            </w:pPr>
          </w:p>
        </w:tc>
        <w:tc>
          <w:tcPr>
            <w:tcW w:w="1543" w:type="dxa"/>
          </w:tcPr>
          <w:p w14:paraId="35BB2A4F" w14:textId="77777777" w:rsidR="00E14A36" w:rsidRDefault="00E14A36">
            <w:pPr>
              <w:pStyle w:val="TableParagraph"/>
              <w:rPr>
                <w:rFonts w:ascii="Times New Roman"/>
                <w:sz w:val="18"/>
              </w:rPr>
            </w:pPr>
          </w:p>
        </w:tc>
      </w:tr>
      <w:tr w:rsidR="00E14A36" w14:paraId="11BA0AB8" w14:textId="77777777">
        <w:trPr>
          <w:trHeight w:val="976"/>
        </w:trPr>
        <w:tc>
          <w:tcPr>
            <w:tcW w:w="588" w:type="dxa"/>
          </w:tcPr>
          <w:p w14:paraId="522C5E6C" w14:textId="77777777" w:rsidR="00E14A36" w:rsidRDefault="00E14A36">
            <w:pPr>
              <w:pStyle w:val="TableParagraph"/>
              <w:spacing w:before="136"/>
              <w:rPr>
                <w:rFonts w:ascii="Times New Roman"/>
                <w:sz w:val="20"/>
              </w:rPr>
            </w:pPr>
          </w:p>
          <w:p w14:paraId="0B2F439B" w14:textId="77777777" w:rsidR="00E14A36" w:rsidRDefault="00000000">
            <w:pPr>
              <w:pStyle w:val="TableParagraph"/>
              <w:ind w:left="50" w:right="43"/>
              <w:jc w:val="center"/>
              <w:rPr>
                <w:rFonts w:ascii="Calibri"/>
                <w:sz w:val="20"/>
              </w:rPr>
            </w:pPr>
            <w:r>
              <w:rPr>
                <w:rFonts w:ascii="Calibri"/>
                <w:spacing w:val="-5"/>
                <w:sz w:val="20"/>
              </w:rPr>
              <w:t>604</w:t>
            </w:r>
          </w:p>
        </w:tc>
        <w:tc>
          <w:tcPr>
            <w:tcW w:w="5782" w:type="dxa"/>
          </w:tcPr>
          <w:p w14:paraId="2F415A24" w14:textId="77777777" w:rsidR="00E14A36" w:rsidRDefault="00000000">
            <w:pPr>
              <w:pStyle w:val="TableParagraph"/>
              <w:ind w:left="69" w:right="336"/>
              <w:rPr>
                <w:rFonts w:ascii="Calibri" w:hAnsi="Calibri"/>
                <w:b/>
                <w:sz w:val="20"/>
              </w:rPr>
            </w:pPr>
            <w:r>
              <w:rPr>
                <w:rFonts w:ascii="Calibri" w:hAnsi="Calibri"/>
                <w:b/>
                <w:sz w:val="20"/>
              </w:rPr>
              <w:t>Béton</w:t>
            </w:r>
            <w:r>
              <w:rPr>
                <w:rFonts w:ascii="Calibri" w:hAnsi="Calibri"/>
                <w:b/>
                <w:spacing w:val="-5"/>
                <w:sz w:val="20"/>
              </w:rPr>
              <w:t xml:space="preserve"> </w:t>
            </w:r>
            <w:r>
              <w:rPr>
                <w:rFonts w:ascii="Calibri" w:hAnsi="Calibri"/>
                <w:b/>
                <w:sz w:val="20"/>
              </w:rPr>
              <w:t>armé</w:t>
            </w:r>
            <w:r>
              <w:rPr>
                <w:rFonts w:ascii="Calibri" w:hAnsi="Calibri"/>
                <w:b/>
                <w:spacing w:val="-5"/>
                <w:sz w:val="20"/>
              </w:rPr>
              <w:t xml:space="preserve"> </w:t>
            </w:r>
            <w:r>
              <w:rPr>
                <w:rFonts w:ascii="Calibri" w:hAnsi="Calibri"/>
                <w:b/>
                <w:sz w:val="20"/>
              </w:rPr>
              <w:t>dosé</w:t>
            </w:r>
            <w:r>
              <w:rPr>
                <w:rFonts w:ascii="Calibri" w:hAnsi="Calibri"/>
                <w:b/>
                <w:spacing w:val="-5"/>
                <w:sz w:val="20"/>
              </w:rPr>
              <w:t xml:space="preserve"> </w:t>
            </w:r>
            <w:r>
              <w:rPr>
                <w:rFonts w:ascii="Calibri" w:hAnsi="Calibri"/>
                <w:b/>
                <w:sz w:val="20"/>
              </w:rPr>
              <w:t>200kg/m3</w:t>
            </w:r>
            <w:r>
              <w:rPr>
                <w:rFonts w:ascii="Calibri" w:hAnsi="Calibri"/>
                <w:b/>
                <w:spacing w:val="-6"/>
                <w:sz w:val="20"/>
              </w:rPr>
              <w:t xml:space="preserve"> </w:t>
            </w:r>
            <w:r>
              <w:rPr>
                <w:rFonts w:ascii="Calibri" w:hAnsi="Calibri"/>
                <w:b/>
                <w:sz w:val="20"/>
              </w:rPr>
              <w:t>pour</w:t>
            </w:r>
            <w:r>
              <w:rPr>
                <w:rFonts w:ascii="Calibri" w:hAnsi="Calibri"/>
                <w:b/>
                <w:spacing w:val="-6"/>
                <w:sz w:val="20"/>
              </w:rPr>
              <w:t xml:space="preserve"> </w:t>
            </w:r>
            <w:r>
              <w:rPr>
                <w:rFonts w:ascii="Calibri" w:hAnsi="Calibri"/>
                <w:b/>
                <w:sz w:val="20"/>
              </w:rPr>
              <w:t>dallage</w:t>
            </w:r>
            <w:r>
              <w:rPr>
                <w:rFonts w:ascii="Calibri" w:hAnsi="Calibri"/>
                <w:b/>
                <w:spacing w:val="-5"/>
                <w:sz w:val="20"/>
              </w:rPr>
              <w:t xml:space="preserve"> </w:t>
            </w:r>
            <w:r>
              <w:rPr>
                <w:rFonts w:ascii="Calibri" w:hAnsi="Calibri"/>
                <w:b/>
                <w:sz w:val="20"/>
              </w:rPr>
              <w:t>du</w:t>
            </w:r>
            <w:r>
              <w:rPr>
                <w:rFonts w:ascii="Calibri" w:hAnsi="Calibri"/>
                <w:b/>
                <w:spacing w:val="-5"/>
                <w:sz w:val="20"/>
              </w:rPr>
              <w:t xml:space="preserve"> </w:t>
            </w:r>
            <w:r>
              <w:rPr>
                <w:rFonts w:ascii="Calibri" w:hAnsi="Calibri"/>
                <w:b/>
                <w:sz w:val="20"/>
              </w:rPr>
              <w:t>sol</w:t>
            </w:r>
            <w:r>
              <w:rPr>
                <w:rFonts w:ascii="Calibri" w:hAnsi="Calibri"/>
                <w:b/>
                <w:spacing w:val="-6"/>
                <w:sz w:val="20"/>
              </w:rPr>
              <w:t xml:space="preserve"> </w:t>
            </w:r>
            <w:r>
              <w:rPr>
                <w:rFonts w:ascii="Calibri" w:hAnsi="Calibri"/>
                <w:b/>
                <w:sz w:val="20"/>
              </w:rPr>
              <w:t>intérieur</w:t>
            </w:r>
            <w:r>
              <w:rPr>
                <w:rFonts w:ascii="Calibri" w:hAnsi="Calibri"/>
                <w:b/>
                <w:spacing w:val="-5"/>
                <w:sz w:val="20"/>
              </w:rPr>
              <w:t xml:space="preserve"> </w:t>
            </w:r>
            <w:r>
              <w:rPr>
                <w:rFonts w:ascii="Calibri" w:hAnsi="Calibri"/>
                <w:b/>
                <w:sz w:val="20"/>
              </w:rPr>
              <w:t>et pourtour du local technique (largeur 50cm)</w:t>
            </w:r>
          </w:p>
          <w:p w14:paraId="792BDFD5"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2336D688"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09D0E578" w14:textId="77777777" w:rsidR="00E14A36" w:rsidRDefault="00E14A36">
            <w:pPr>
              <w:pStyle w:val="TableParagraph"/>
              <w:spacing w:before="136"/>
              <w:rPr>
                <w:rFonts w:ascii="Times New Roman"/>
                <w:sz w:val="20"/>
              </w:rPr>
            </w:pPr>
          </w:p>
          <w:p w14:paraId="2DFFD9B4"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4B4F8F34" w14:textId="77777777" w:rsidR="00E14A36" w:rsidRDefault="00E14A36">
            <w:pPr>
              <w:pStyle w:val="TableParagraph"/>
              <w:rPr>
                <w:rFonts w:ascii="Times New Roman"/>
                <w:sz w:val="18"/>
              </w:rPr>
            </w:pPr>
          </w:p>
        </w:tc>
        <w:tc>
          <w:tcPr>
            <w:tcW w:w="1543" w:type="dxa"/>
          </w:tcPr>
          <w:p w14:paraId="46359C4D" w14:textId="77777777" w:rsidR="00E14A36" w:rsidRDefault="00E14A36">
            <w:pPr>
              <w:pStyle w:val="TableParagraph"/>
              <w:rPr>
                <w:rFonts w:ascii="Times New Roman"/>
                <w:sz w:val="18"/>
              </w:rPr>
            </w:pPr>
          </w:p>
        </w:tc>
      </w:tr>
      <w:tr w:rsidR="00E14A36" w14:paraId="3138D5A4" w14:textId="77777777">
        <w:trPr>
          <w:trHeight w:val="976"/>
        </w:trPr>
        <w:tc>
          <w:tcPr>
            <w:tcW w:w="588" w:type="dxa"/>
          </w:tcPr>
          <w:p w14:paraId="2939F908" w14:textId="77777777" w:rsidR="00E14A36" w:rsidRDefault="00E14A36">
            <w:pPr>
              <w:pStyle w:val="TableParagraph"/>
              <w:spacing w:before="136"/>
              <w:rPr>
                <w:rFonts w:ascii="Times New Roman"/>
                <w:sz w:val="20"/>
              </w:rPr>
            </w:pPr>
          </w:p>
          <w:p w14:paraId="3013669F" w14:textId="77777777" w:rsidR="00E14A36" w:rsidRDefault="00000000">
            <w:pPr>
              <w:pStyle w:val="TableParagraph"/>
              <w:ind w:left="50" w:right="43"/>
              <w:jc w:val="center"/>
              <w:rPr>
                <w:rFonts w:ascii="Calibri"/>
                <w:sz w:val="20"/>
              </w:rPr>
            </w:pPr>
            <w:r>
              <w:rPr>
                <w:rFonts w:ascii="Calibri"/>
                <w:spacing w:val="-5"/>
                <w:sz w:val="20"/>
              </w:rPr>
              <w:t>605</w:t>
            </w:r>
          </w:p>
        </w:tc>
        <w:tc>
          <w:tcPr>
            <w:tcW w:w="5782" w:type="dxa"/>
          </w:tcPr>
          <w:p w14:paraId="7354BCDF" w14:textId="77777777" w:rsidR="00E14A36" w:rsidRDefault="00000000">
            <w:pPr>
              <w:pStyle w:val="TableParagraph"/>
              <w:ind w:left="69"/>
              <w:rPr>
                <w:rFonts w:ascii="Calibri" w:hAnsi="Calibri"/>
                <w:b/>
                <w:sz w:val="20"/>
              </w:rPr>
            </w:pPr>
            <w:r>
              <w:rPr>
                <w:rFonts w:ascii="Calibri" w:hAnsi="Calibri"/>
                <w:b/>
                <w:sz w:val="20"/>
              </w:rPr>
              <w:t>Béton</w:t>
            </w:r>
            <w:r>
              <w:rPr>
                <w:rFonts w:ascii="Calibri" w:hAnsi="Calibri"/>
                <w:b/>
                <w:spacing w:val="-4"/>
                <w:sz w:val="20"/>
              </w:rPr>
              <w:t xml:space="preserve"> </w:t>
            </w:r>
            <w:r>
              <w:rPr>
                <w:rFonts w:ascii="Calibri" w:hAnsi="Calibri"/>
                <w:b/>
                <w:sz w:val="20"/>
              </w:rPr>
              <w:t>armé</w:t>
            </w:r>
            <w:r>
              <w:rPr>
                <w:rFonts w:ascii="Calibri" w:hAnsi="Calibri"/>
                <w:b/>
                <w:spacing w:val="-5"/>
                <w:sz w:val="20"/>
              </w:rPr>
              <w:t xml:space="preserve"> </w:t>
            </w:r>
            <w:r>
              <w:rPr>
                <w:rFonts w:ascii="Calibri" w:hAnsi="Calibri"/>
                <w:b/>
                <w:sz w:val="20"/>
              </w:rPr>
              <w:t>pour</w:t>
            </w:r>
            <w:r>
              <w:rPr>
                <w:rFonts w:ascii="Calibri" w:hAnsi="Calibri"/>
                <w:b/>
                <w:spacing w:val="-4"/>
                <w:sz w:val="20"/>
              </w:rPr>
              <w:t xml:space="preserve"> </w:t>
            </w:r>
            <w:r>
              <w:rPr>
                <w:rFonts w:ascii="Calibri" w:hAnsi="Calibri"/>
                <w:b/>
                <w:sz w:val="20"/>
              </w:rPr>
              <w:t>poteaux</w:t>
            </w:r>
            <w:r>
              <w:rPr>
                <w:rFonts w:ascii="Calibri" w:hAnsi="Calibri"/>
                <w:b/>
                <w:spacing w:val="-5"/>
                <w:sz w:val="20"/>
              </w:rPr>
              <w:t xml:space="preserve"> </w:t>
            </w:r>
            <w:r>
              <w:rPr>
                <w:rFonts w:ascii="Calibri" w:hAnsi="Calibri"/>
                <w:b/>
                <w:sz w:val="20"/>
              </w:rPr>
              <w:t>et</w:t>
            </w:r>
            <w:r>
              <w:rPr>
                <w:rFonts w:ascii="Calibri" w:hAnsi="Calibri"/>
                <w:b/>
                <w:spacing w:val="-4"/>
                <w:sz w:val="20"/>
              </w:rPr>
              <w:t xml:space="preserve"> </w:t>
            </w:r>
            <w:r>
              <w:rPr>
                <w:rFonts w:ascii="Calibri" w:hAnsi="Calibri"/>
                <w:b/>
                <w:sz w:val="20"/>
              </w:rPr>
              <w:t>linteaux</w:t>
            </w:r>
            <w:r>
              <w:rPr>
                <w:rFonts w:ascii="Calibri" w:hAnsi="Calibri"/>
                <w:b/>
                <w:spacing w:val="-5"/>
                <w:sz w:val="20"/>
              </w:rPr>
              <w:t xml:space="preserve"> </w:t>
            </w:r>
            <w:r>
              <w:rPr>
                <w:rFonts w:ascii="Calibri" w:hAnsi="Calibri"/>
                <w:b/>
                <w:sz w:val="20"/>
              </w:rPr>
              <w:t>de</w:t>
            </w:r>
            <w:r>
              <w:rPr>
                <w:rFonts w:ascii="Calibri" w:hAnsi="Calibri"/>
                <w:b/>
                <w:spacing w:val="-4"/>
                <w:sz w:val="20"/>
              </w:rPr>
              <w:t xml:space="preserve"> </w:t>
            </w:r>
            <w:r>
              <w:rPr>
                <w:rFonts w:ascii="Calibri" w:hAnsi="Calibri"/>
                <w:b/>
                <w:sz w:val="20"/>
              </w:rPr>
              <w:t>section</w:t>
            </w:r>
            <w:r>
              <w:rPr>
                <w:rFonts w:ascii="Calibri" w:hAnsi="Calibri"/>
                <w:b/>
                <w:spacing w:val="-4"/>
                <w:sz w:val="20"/>
              </w:rPr>
              <w:t xml:space="preserve"> </w:t>
            </w:r>
            <w:r>
              <w:rPr>
                <w:rFonts w:ascii="Calibri" w:hAnsi="Calibri"/>
                <w:b/>
                <w:sz w:val="20"/>
              </w:rPr>
              <w:t>20cmX20cm</w:t>
            </w:r>
            <w:r>
              <w:rPr>
                <w:rFonts w:ascii="Calibri" w:hAnsi="Calibri"/>
                <w:b/>
                <w:spacing w:val="-4"/>
                <w:sz w:val="20"/>
              </w:rPr>
              <w:t xml:space="preserve"> </w:t>
            </w:r>
            <w:r>
              <w:rPr>
                <w:rFonts w:ascii="Calibri" w:hAnsi="Calibri"/>
                <w:b/>
                <w:sz w:val="20"/>
              </w:rPr>
              <w:t>dosé</w:t>
            </w:r>
            <w:r>
              <w:rPr>
                <w:rFonts w:ascii="Calibri" w:hAnsi="Calibri"/>
                <w:b/>
                <w:spacing w:val="-4"/>
                <w:sz w:val="20"/>
              </w:rPr>
              <w:t xml:space="preserve"> </w:t>
            </w:r>
            <w:r>
              <w:rPr>
                <w:rFonts w:ascii="Calibri" w:hAnsi="Calibri"/>
                <w:b/>
                <w:sz w:val="20"/>
              </w:rPr>
              <w:t xml:space="preserve">à </w:t>
            </w:r>
            <w:r>
              <w:rPr>
                <w:rFonts w:ascii="Calibri" w:hAnsi="Calibri"/>
                <w:b/>
                <w:spacing w:val="-2"/>
                <w:sz w:val="20"/>
              </w:rPr>
              <w:t>350kg/m3</w:t>
            </w:r>
          </w:p>
          <w:p w14:paraId="14DEB26C" w14:textId="77777777" w:rsidR="00E14A36" w:rsidRDefault="00000000">
            <w:pPr>
              <w:pStyle w:val="TableParagraph"/>
              <w:spacing w:line="244"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3E6F9301"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596768ED" w14:textId="77777777" w:rsidR="00E14A36" w:rsidRDefault="00E14A36">
            <w:pPr>
              <w:pStyle w:val="TableParagraph"/>
              <w:spacing w:before="136"/>
              <w:rPr>
                <w:rFonts w:ascii="Times New Roman"/>
                <w:sz w:val="20"/>
              </w:rPr>
            </w:pPr>
          </w:p>
          <w:p w14:paraId="6F312496"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4B557C30" w14:textId="77777777" w:rsidR="00E14A36" w:rsidRDefault="00E14A36">
            <w:pPr>
              <w:pStyle w:val="TableParagraph"/>
              <w:rPr>
                <w:rFonts w:ascii="Times New Roman"/>
                <w:sz w:val="18"/>
              </w:rPr>
            </w:pPr>
          </w:p>
        </w:tc>
        <w:tc>
          <w:tcPr>
            <w:tcW w:w="1543" w:type="dxa"/>
          </w:tcPr>
          <w:p w14:paraId="298A1448" w14:textId="77777777" w:rsidR="00E14A36" w:rsidRDefault="00E14A36">
            <w:pPr>
              <w:pStyle w:val="TableParagraph"/>
              <w:rPr>
                <w:rFonts w:ascii="Times New Roman"/>
                <w:sz w:val="18"/>
              </w:rPr>
            </w:pPr>
          </w:p>
        </w:tc>
      </w:tr>
      <w:tr w:rsidR="00E14A36" w14:paraId="6D8153DC" w14:textId="77777777">
        <w:trPr>
          <w:trHeight w:val="976"/>
        </w:trPr>
        <w:tc>
          <w:tcPr>
            <w:tcW w:w="588" w:type="dxa"/>
          </w:tcPr>
          <w:p w14:paraId="6C68B2FE" w14:textId="77777777" w:rsidR="00E14A36" w:rsidRDefault="00E14A36">
            <w:pPr>
              <w:pStyle w:val="TableParagraph"/>
              <w:spacing w:before="136"/>
              <w:rPr>
                <w:rFonts w:ascii="Times New Roman"/>
                <w:sz w:val="20"/>
              </w:rPr>
            </w:pPr>
          </w:p>
          <w:p w14:paraId="07A79FE1" w14:textId="77777777" w:rsidR="00E14A36" w:rsidRDefault="00000000">
            <w:pPr>
              <w:pStyle w:val="TableParagraph"/>
              <w:ind w:left="50" w:right="43"/>
              <w:jc w:val="center"/>
              <w:rPr>
                <w:rFonts w:ascii="Calibri"/>
                <w:sz w:val="20"/>
              </w:rPr>
            </w:pPr>
            <w:r>
              <w:rPr>
                <w:rFonts w:ascii="Calibri"/>
                <w:spacing w:val="-5"/>
                <w:sz w:val="20"/>
              </w:rPr>
              <w:t>606</w:t>
            </w:r>
          </w:p>
        </w:tc>
        <w:tc>
          <w:tcPr>
            <w:tcW w:w="5782" w:type="dxa"/>
          </w:tcPr>
          <w:p w14:paraId="44AD39E7" w14:textId="77777777" w:rsidR="00E14A36" w:rsidRDefault="00000000">
            <w:pPr>
              <w:pStyle w:val="TableParagraph"/>
              <w:ind w:left="69" w:right="486"/>
              <w:jc w:val="both"/>
              <w:rPr>
                <w:rFonts w:ascii="Calibri" w:hAnsi="Calibri"/>
                <w:sz w:val="20"/>
              </w:rPr>
            </w:pPr>
            <w:r>
              <w:rPr>
                <w:rFonts w:ascii="Calibri" w:hAnsi="Calibri"/>
                <w:b/>
                <w:sz w:val="20"/>
              </w:rPr>
              <w:t>Béton</w:t>
            </w:r>
            <w:r>
              <w:rPr>
                <w:rFonts w:ascii="Calibri" w:hAnsi="Calibri"/>
                <w:b/>
                <w:spacing w:val="-2"/>
                <w:sz w:val="20"/>
              </w:rPr>
              <w:t xml:space="preserve"> </w:t>
            </w:r>
            <w:r>
              <w:rPr>
                <w:rFonts w:ascii="Calibri" w:hAnsi="Calibri"/>
                <w:b/>
                <w:sz w:val="20"/>
              </w:rPr>
              <w:t>armé</w:t>
            </w:r>
            <w:r>
              <w:rPr>
                <w:rFonts w:ascii="Calibri" w:hAnsi="Calibri"/>
                <w:b/>
                <w:spacing w:val="-2"/>
                <w:sz w:val="20"/>
              </w:rPr>
              <w:t xml:space="preserve"> </w:t>
            </w:r>
            <w:r>
              <w:rPr>
                <w:rFonts w:ascii="Calibri" w:hAnsi="Calibri"/>
                <w:b/>
                <w:sz w:val="20"/>
              </w:rPr>
              <w:t>pour</w:t>
            </w:r>
            <w:r>
              <w:rPr>
                <w:rFonts w:ascii="Calibri" w:hAnsi="Calibri"/>
                <w:b/>
                <w:spacing w:val="-2"/>
                <w:sz w:val="20"/>
              </w:rPr>
              <w:t xml:space="preserve"> </w:t>
            </w:r>
            <w:r>
              <w:rPr>
                <w:rFonts w:ascii="Calibri" w:hAnsi="Calibri"/>
                <w:b/>
                <w:sz w:val="20"/>
              </w:rPr>
              <w:t>dalle</w:t>
            </w:r>
            <w:r>
              <w:rPr>
                <w:rFonts w:ascii="Calibri" w:hAnsi="Calibri"/>
                <w:b/>
                <w:spacing w:val="-2"/>
                <w:sz w:val="20"/>
              </w:rPr>
              <w:t xml:space="preserve"> </w:t>
            </w:r>
            <w:r>
              <w:rPr>
                <w:rFonts w:ascii="Calibri" w:hAnsi="Calibri"/>
                <w:b/>
                <w:sz w:val="20"/>
              </w:rPr>
              <w:t>(local</w:t>
            </w:r>
            <w:r>
              <w:rPr>
                <w:rFonts w:ascii="Calibri" w:hAnsi="Calibri"/>
                <w:b/>
                <w:spacing w:val="-3"/>
                <w:sz w:val="20"/>
              </w:rPr>
              <w:t xml:space="preserve"> </w:t>
            </w:r>
            <w:r>
              <w:rPr>
                <w:rFonts w:ascii="Calibri" w:hAnsi="Calibri"/>
                <w:b/>
                <w:sz w:val="20"/>
              </w:rPr>
              <w:t>technique,</w:t>
            </w:r>
            <w:r>
              <w:rPr>
                <w:rFonts w:ascii="Calibri" w:hAnsi="Calibri"/>
                <w:b/>
                <w:spacing w:val="-4"/>
                <w:sz w:val="20"/>
              </w:rPr>
              <w:t xml:space="preserve"> </w:t>
            </w:r>
            <w:r>
              <w:rPr>
                <w:rFonts w:ascii="Calibri" w:hAnsi="Calibri"/>
                <w:b/>
                <w:sz w:val="20"/>
              </w:rPr>
              <w:t>support</w:t>
            </w:r>
            <w:r>
              <w:rPr>
                <w:rFonts w:ascii="Calibri" w:hAnsi="Calibri"/>
                <w:b/>
                <w:spacing w:val="-2"/>
                <w:sz w:val="20"/>
              </w:rPr>
              <w:t xml:space="preserve"> </w:t>
            </w:r>
            <w:proofErr w:type="spellStart"/>
            <w:r>
              <w:rPr>
                <w:rFonts w:ascii="Calibri" w:hAnsi="Calibri"/>
                <w:b/>
                <w:sz w:val="20"/>
              </w:rPr>
              <w:t>cubitenaire</w:t>
            </w:r>
            <w:proofErr w:type="spellEnd"/>
            <w:r>
              <w:rPr>
                <w:rFonts w:ascii="Calibri" w:hAnsi="Calibri"/>
                <w:b/>
                <w:spacing w:val="-2"/>
                <w:sz w:val="20"/>
              </w:rPr>
              <w:t xml:space="preserve"> </w:t>
            </w:r>
            <w:r>
              <w:rPr>
                <w:rFonts w:ascii="Calibri" w:hAnsi="Calibri"/>
                <w:b/>
                <w:sz w:val="20"/>
              </w:rPr>
              <w:t>et support</w:t>
            </w:r>
            <w:r>
              <w:rPr>
                <w:rFonts w:ascii="Calibri" w:hAnsi="Calibri"/>
                <w:b/>
                <w:spacing w:val="-7"/>
                <w:sz w:val="20"/>
              </w:rPr>
              <w:t xml:space="preserve"> </w:t>
            </w:r>
            <w:r>
              <w:rPr>
                <w:rFonts w:ascii="Calibri" w:hAnsi="Calibri"/>
                <w:b/>
                <w:sz w:val="20"/>
              </w:rPr>
              <w:t>panneaux</w:t>
            </w:r>
            <w:r>
              <w:rPr>
                <w:rFonts w:ascii="Calibri" w:hAnsi="Calibri"/>
                <w:b/>
                <w:spacing w:val="-6"/>
                <w:sz w:val="20"/>
              </w:rPr>
              <w:t xml:space="preserve"> </w:t>
            </w:r>
            <w:r>
              <w:rPr>
                <w:rFonts w:ascii="Calibri" w:hAnsi="Calibri"/>
                <w:b/>
                <w:sz w:val="20"/>
              </w:rPr>
              <w:t>solaire)</w:t>
            </w:r>
            <w:r>
              <w:rPr>
                <w:rFonts w:ascii="Calibri" w:hAnsi="Calibri"/>
                <w:b/>
                <w:spacing w:val="-5"/>
                <w:sz w:val="20"/>
              </w:rPr>
              <w:t xml:space="preserve"> </w:t>
            </w:r>
            <w:r>
              <w:rPr>
                <w:rFonts w:ascii="Calibri" w:hAnsi="Calibri"/>
                <w:b/>
                <w:sz w:val="20"/>
              </w:rPr>
              <w:t>y</w:t>
            </w:r>
            <w:r>
              <w:rPr>
                <w:rFonts w:ascii="Calibri" w:hAnsi="Calibri"/>
                <w:b/>
                <w:spacing w:val="-6"/>
                <w:sz w:val="20"/>
              </w:rPr>
              <w:t xml:space="preserve"> </w:t>
            </w:r>
            <w:r>
              <w:rPr>
                <w:rFonts w:ascii="Calibri" w:hAnsi="Calibri"/>
                <w:b/>
                <w:sz w:val="20"/>
              </w:rPr>
              <w:t>compris</w:t>
            </w:r>
            <w:r>
              <w:rPr>
                <w:rFonts w:ascii="Calibri" w:hAnsi="Calibri"/>
                <w:b/>
                <w:spacing w:val="-6"/>
                <w:sz w:val="20"/>
              </w:rPr>
              <w:t xml:space="preserve"> </w:t>
            </w:r>
            <w:r>
              <w:rPr>
                <w:rFonts w:ascii="Calibri" w:hAnsi="Calibri"/>
                <w:b/>
                <w:sz w:val="20"/>
              </w:rPr>
              <w:t>poutre</w:t>
            </w:r>
            <w:r>
              <w:rPr>
                <w:rFonts w:ascii="Calibri" w:hAnsi="Calibri"/>
                <w:b/>
                <w:spacing w:val="-5"/>
                <w:sz w:val="20"/>
              </w:rPr>
              <w:t xml:space="preserve"> </w:t>
            </w:r>
            <w:r>
              <w:rPr>
                <w:rFonts w:ascii="Calibri" w:hAnsi="Calibri"/>
                <w:b/>
                <w:sz w:val="20"/>
              </w:rPr>
              <w:t>dosée</w:t>
            </w:r>
            <w:r>
              <w:rPr>
                <w:rFonts w:ascii="Calibri" w:hAnsi="Calibri"/>
                <w:b/>
                <w:spacing w:val="-5"/>
                <w:sz w:val="20"/>
              </w:rPr>
              <w:t xml:space="preserve"> </w:t>
            </w:r>
            <w:r>
              <w:rPr>
                <w:rFonts w:ascii="Calibri" w:hAnsi="Calibri"/>
                <w:b/>
                <w:sz w:val="20"/>
              </w:rPr>
              <w:t>à</w:t>
            </w:r>
            <w:r>
              <w:rPr>
                <w:rFonts w:ascii="Calibri" w:hAnsi="Calibri"/>
                <w:b/>
                <w:spacing w:val="-5"/>
                <w:sz w:val="20"/>
              </w:rPr>
              <w:t xml:space="preserve"> </w:t>
            </w:r>
            <w:r>
              <w:rPr>
                <w:rFonts w:ascii="Calibri" w:hAnsi="Calibri"/>
                <w:b/>
                <w:sz w:val="20"/>
              </w:rPr>
              <w:t>350</w:t>
            </w:r>
            <w:r>
              <w:rPr>
                <w:rFonts w:ascii="Calibri" w:hAnsi="Calibri"/>
                <w:b/>
                <w:spacing w:val="-6"/>
                <w:sz w:val="20"/>
              </w:rPr>
              <w:t xml:space="preserve"> </w:t>
            </w:r>
            <w:r>
              <w:rPr>
                <w:rFonts w:ascii="Calibri" w:hAnsi="Calibri"/>
                <w:b/>
                <w:sz w:val="20"/>
              </w:rPr>
              <w:t xml:space="preserve">kg.m3 </w:t>
            </w:r>
            <w:r>
              <w:rPr>
                <w:rFonts w:ascii="Calibri" w:hAnsi="Calibri"/>
                <w:sz w:val="20"/>
              </w:rPr>
              <w:t>Ce prix rémunère dans les conditions générales prévues dans le</w:t>
            </w:r>
          </w:p>
          <w:p w14:paraId="4493317A" w14:textId="77777777" w:rsidR="00E14A36" w:rsidRDefault="00000000">
            <w:pPr>
              <w:pStyle w:val="TableParagraph"/>
              <w:spacing w:line="225" w:lineRule="exact"/>
              <w:ind w:left="69"/>
              <w:jc w:val="both"/>
              <w:rPr>
                <w:rFonts w:ascii="Calibri" w:hAnsi="Calibri"/>
                <w:sz w:val="20"/>
              </w:rPr>
            </w:pPr>
            <w:r>
              <w:rPr>
                <w:rFonts w:ascii="Calibri" w:hAnsi="Calibri"/>
                <w:sz w:val="20"/>
              </w:rPr>
              <w:t>Marché</w:t>
            </w:r>
            <w:r>
              <w:rPr>
                <w:rFonts w:ascii="Calibri" w:hAnsi="Calibri"/>
                <w:spacing w:val="-5"/>
                <w:sz w:val="20"/>
              </w:rPr>
              <w:t xml:space="preserve"> </w:t>
            </w:r>
            <w:r>
              <w:rPr>
                <w:rFonts w:ascii="Calibri" w:hAnsi="Calibri"/>
                <w:sz w:val="20"/>
              </w:rPr>
              <w:t>les</w:t>
            </w:r>
            <w:r>
              <w:rPr>
                <w:rFonts w:ascii="Calibri" w:hAnsi="Calibri"/>
                <w:spacing w:val="-6"/>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3"/>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5DDDF800" w14:textId="77777777" w:rsidR="00E14A36" w:rsidRDefault="00E14A36">
            <w:pPr>
              <w:pStyle w:val="TableParagraph"/>
              <w:spacing w:before="136"/>
              <w:rPr>
                <w:rFonts w:ascii="Times New Roman"/>
                <w:sz w:val="20"/>
              </w:rPr>
            </w:pPr>
          </w:p>
          <w:p w14:paraId="277FFA4F"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73B26829" w14:textId="77777777" w:rsidR="00E14A36" w:rsidRDefault="00E14A36">
            <w:pPr>
              <w:pStyle w:val="TableParagraph"/>
              <w:rPr>
                <w:rFonts w:ascii="Times New Roman"/>
                <w:sz w:val="18"/>
              </w:rPr>
            </w:pPr>
          </w:p>
        </w:tc>
        <w:tc>
          <w:tcPr>
            <w:tcW w:w="1543" w:type="dxa"/>
          </w:tcPr>
          <w:p w14:paraId="1E52E754" w14:textId="77777777" w:rsidR="00E14A36" w:rsidRDefault="00E14A36">
            <w:pPr>
              <w:pStyle w:val="TableParagraph"/>
              <w:rPr>
                <w:rFonts w:ascii="Times New Roman"/>
                <w:sz w:val="18"/>
              </w:rPr>
            </w:pPr>
          </w:p>
        </w:tc>
      </w:tr>
      <w:tr w:rsidR="00E14A36" w14:paraId="3CF83228" w14:textId="77777777">
        <w:trPr>
          <w:trHeight w:val="733"/>
        </w:trPr>
        <w:tc>
          <w:tcPr>
            <w:tcW w:w="588" w:type="dxa"/>
          </w:tcPr>
          <w:p w14:paraId="157B10AA" w14:textId="77777777" w:rsidR="00E14A36" w:rsidRDefault="00E14A36">
            <w:pPr>
              <w:pStyle w:val="TableParagraph"/>
              <w:spacing w:before="13"/>
              <w:rPr>
                <w:rFonts w:ascii="Times New Roman"/>
                <w:sz w:val="20"/>
              </w:rPr>
            </w:pPr>
          </w:p>
          <w:p w14:paraId="2D3B1968" w14:textId="77777777" w:rsidR="00E14A36" w:rsidRDefault="00000000">
            <w:pPr>
              <w:pStyle w:val="TableParagraph"/>
              <w:ind w:left="50" w:right="43"/>
              <w:jc w:val="center"/>
              <w:rPr>
                <w:rFonts w:ascii="Calibri"/>
                <w:sz w:val="20"/>
              </w:rPr>
            </w:pPr>
            <w:r>
              <w:rPr>
                <w:rFonts w:ascii="Calibri"/>
                <w:spacing w:val="-5"/>
                <w:sz w:val="20"/>
              </w:rPr>
              <w:t>607</w:t>
            </w:r>
          </w:p>
        </w:tc>
        <w:tc>
          <w:tcPr>
            <w:tcW w:w="5782" w:type="dxa"/>
          </w:tcPr>
          <w:p w14:paraId="4F4A87D7" w14:textId="77777777" w:rsidR="00E14A36" w:rsidRDefault="00000000">
            <w:pPr>
              <w:pStyle w:val="TableParagraph"/>
              <w:spacing w:line="243" w:lineRule="exact"/>
              <w:ind w:left="69"/>
              <w:rPr>
                <w:rFonts w:ascii="Calibri" w:hAnsi="Calibri"/>
                <w:b/>
                <w:sz w:val="20"/>
              </w:rPr>
            </w:pPr>
            <w:r>
              <w:rPr>
                <w:rFonts w:ascii="Calibri" w:hAnsi="Calibri"/>
                <w:b/>
                <w:sz w:val="20"/>
              </w:rPr>
              <w:t>Elévation</w:t>
            </w:r>
            <w:r>
              <w:rPr>
                <w:rFonts w:ascii="Calibri" w:hAnsi="Calibri"/>
                <w:b/>
                <w:spacing w:val="-5"/>
                <w:sz w:val="20"/>
              </w:rPr>
              <w:t xml:space="preserve"> </w:t>
            </w:r>
            <w:r>
              <w:rPr>
                <w:rFonts w:ascii="Calibri" w:hAnsi="Calibri"/>
                <w:b/>
                <w:sz w:val="20"/>
              </w:rPr>
              <w:t>en</w:t>
            </w:r>
            <w:r>
              <w:rPr>
                <w:rFonts w:ascii="Calibri" w:hAnsi="Calibri"/>
                <w:b/>
                <w:spacing w:val="-5"/>
                <w:sz w:val="20"/>
              </w:rPr>
              <w:t xml:space="preserve"> </w:t>
            </w:r>
            <w:r>
              <w:rPr>
                <w:rFonts w:ascii="Calibri" w:hAnsi="Calibri"/>
                <w:b/>
                <w:sz w:val="20"/>
              </w:rPr>
              <w:t>agglos</w:t>
            </w:r>
            <w:r>
              <w:rPr>
                <w:rFonts w:ascii="Calibri" w:hAnsi="Calibri"/>
                <w:b/>
                <w:spacing w:val="-6"/>
                <w:sz w:val="20"/>
              </w:rPr>
              <w:t xml:space="preserve"> </w:t>
            </w:r>
            <w:r>
              <w:rPr>
                <w:rFonts w:ascii="Calibri" w:hAnsi="Calibri"/>
                <w:b/>
                <w:sz w:val="20"/>
              </w:rPr>
              <w:t>creux</w:t>
            </w:r>
            <w:r>
              <w:rPr>
                <w:rFonts w:ascii="Calibri" w:hAnsi="Calibri"/>
                <w:b/>
                <w:spacing w:val="-5"/>
                <w:sz w:val="20"/>
              </w:rPr>
              <w:t xml:space="preserve"> </w:t>
            </w:r>
            <w:r>
              <w:rPr>
                <w:rFonts w:ascii="Calibri" w:hAnsi="Calibri"/>
                <w:b/>
                <w:sz w:val="20"/>
              </w:rPr>
              <w:t>de</w:t>
            </w:r>
            <w:r>
              <w:rPr>
                <w:rFonts w:ascii="Calibri" w:hAnsi="Calibri"/>
                <w:b/>
                <w:spacing w:val="-7"/>
                <w:sz w:val="20"/>
              </w:rPr>
              <w:t xml:space="preserve"> </w:t>
            </w:r>
            <w:r>
              <w:rPr>
                <w:rFonts w:ascii="Calibri" w:hAnsi="Calibri"/>
                <w:b/>
                <w:spacing w:val="-2"/>
                <w:sz w:val="20"/>
              </w:rPr>
              <w:t>15X20X40</w:t>
            </w:r>
          </w:p>
          <w:p w14:paraId="794A33DF" w14:textId="77777777" w:rsidR="00E14A36" w:rsidRDefault="00000000">
            <w:pPr>
              <w:pStyle w:val="TableParagraph"/>
              <w:spacing w:line="240" w:lineRule="atLeast"/>
              <w:ind w:left="69" w:right="65"/>
              <w:rPr>
                <w:rFonts w:ascii="Calibri" w:hAnsi="Calibri"/>
                <w:sz w:val="20"/>
              </w:rPr>
            </w:pP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d’Elévation en agglos creux de 15X20X40</w:t>
            </w:r>
          </w:p>
        </w:tc>
        <w:tc>
          <w:tcPr>
            <w:tcW w:w="849" w:type="dxa"/>
          </w:tcPr>
          <w:p w14:paraId="2EB4DA03" w14:textId="77777777" w:rsidR="00E14A36" w:rsidRDefault="00E14A36">
            <w:pPr>
              <w:pStyle w:val="TableParagraph"/>
              <w:spacing w:before="13"/>
              <w:rPr>
                <w:rFonts w:ascii="Times New Roman"/>
                <w:sz w:val="20"/>
              </w:rPr>
            </w:pPr>
          </w:p>
          <w:p w14:paraId="6B1C836C" w14:textId="77777777" w:rsidR="00E14A36" w:rsidRDefault="00000000">
            <w:pPr>
              <w:pStyle w:val="TableParagraph"/>
              <w:ind w:left="13" w:right="3"/>
              <w:jc w:val="center"/>
              <w:rPr>
                <w:rFonts w:ascii="Calibri"/>
                <w:sz w:val="20"/>
              </w:rPr>
            </w:pPr>
            <w:r>
              <w:rPr>
                <w:rFonts w:ascii="Calibri"/>
                <w:spacing w:val="-5"/>
                <w:sz w:val="20"/>
              </w:rPr>
              <w:t>M3</w:t>
            </w:r>
          </w:p>
        </w:tc>
        <w:tc>
          <w:tcPr>
            <w:tcW w:w="1305" w:type="dxa"/>
          </w:tcPr>
          <w:p w14:paraId="3FEABA60" w14:textId="77777777" w:rsidR="00E14A36" w:rsidRDefault="00E14A36">
            <w:pPr>
              <w:pStyle w:val="TableParagraph"/>
              <w:rPr>
                <w:rFonts w:ascii="Times New Roman"/>
                <w:sz w:val="18"/>
              </w:rPr>
            </w:pPr>
          </w:p>
        </w:tc>
        <w:tc>
          <w:tcPr>
            <w:tcW w:w="1543" w:type="dxa"/>
          </w:tcPr>
          <w:p w14:paraId="2AFCBD55" w14:textId="77777777" w:rsidR="00E14A36" w:rsidRDefault="00E14A36">
            <w:pPr>
              <w:pStyle w:val="TableParagraph"/>
              <w:rPr>
                <w:rFonts w:ascii="Times New Roman"/>
                <w:sz w:val="18"/>
              </w:rPr>
            </w:pPr>
          </w:p>
        </w:tc>
      </w:tr>
      <w:tr w:rsidR="00E14A36" w14:paraId="28E32745" w14:textId="77777777">
        <w:trPr>
          <w:trHeight w:val="731"/>
        </w:trPr>
        <w:tc>
          <w:tcPr>
            <w:tcW w:w="588" w:type="dxa"/>
          </w:tcPr>
          <w:p w14:paraId="18A8FEED" w14:textId="77777777" w:rsidR="00E14A36" w:rsidRDefault="00E14A36">
            <w:pPr>
              <w:pStyle w:val="TableParagraph"/>
              <w:spacing w:before="11"/>
              <w:rPr>
                <w:rFonts w:ascii="Times New Roman"/>
                <w:sz w:val="20"/>
              </w:rPr>
            </w:pPr>
          </w:p>
          <w:p w14:paraId="26488E22" w14:textId="77777777" w:rsidR="00E14A36" w:rsidRDefault="00000000">
            <w:pPr>
              <w:pStyle w:val="TableParagraph"/>
              <w:ind w:left="50" w:right="43"/>
              <w:jc w:val="center"/>
              <w:rPr>
                <w:rFonts w:ascii="Calibri"/>
                <w:sz w:val="20"/>
              </w:rPr>
            </w:pPr>
            <w:r>
              <w:rPr>
                <w:rFonts w:ascii="Calibri"/>
                <w:spacing w:val="-5"/>
                <w:sz w:val="20"/>
              </w:rPr>
              <w:t>608</w:t>
            </w:r>
          </w:p>
        </w:tc>
        <w:tc>
          <w:tcPr>
            <w:tcW w:w="5782" w:type="dxa"/>
          </w:tcPr>
          <w:p w14:paraId="4881857E" w14:textId="77777777" w:rsidR="00E14A36" w:rsidRDefault="00000000">
            <w:pPr>
              <w:pStyle w:val="TableParagraph"/>
              <w:spacing w:line="242" w:lineRule="exact"/>
              <w:ind w:left="69"/>
              <w:rPr>
                <w:rFonts w:ascii="Calibri" w:hAnsi="Calibri"/>
                <w:b/>
                <w:sz w:val="20"/>
              </w:rPr>
            </w:pPr>
            <w:r>
              <w:rPr>
                <w:rFonts w:ascii="Calibri" w:hAnsi="Calibri"/>
                <w:b/>
                <w:sz w:val="20"/>
              </w:rPr>
              <w:t>Etanchéité</w:t>
            </w:r>
            <w:r>
              <w:rPr>
                <w:rFonts w:ascii="Calibri" w:hAnsi="Calibri"/>
                <w:b/>
                <w:spacing w:val="-6"/>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enduit</w:t>
            </w:r>
            <w:r>
              <w:rPr>
                <w:rFonts w:ascii="Calibri" w:hAnsi="Calibri"/>
                <w:b/>
                <w:spacing w:val="-5"/>
                <w:sz w:val="20"/>
              </w:rPr>
              <w:t xml:space="preserve"> </w:t>
            </w:r>
            <w:r>
              <w:rPr>
                <w:rFonts w:ascii="Calibri" w:hAnsi="Calibri"/>
                <w:b/>
                <w:sz w:val="20"/>
              </w:rPr>
              <w:t>dosée</w:t>
            </w:r>
            <w:r>
              <w:rPr>
                <w:rFonts w:ascii="Calibri" w:hAnsi="Calibri"/>
                <w:b/>
                <w:spacing w:val="-6"/>
                <w:sz w:val="20"/>
              </w:rPr>
              <w:t xml:space="preserve"> </w:t>
            </w:r>
            <w:r>
              <w:rPr>
                <w:rFonts w:ascii="Calibri" w:hAnsi="Calibri"/>
                <w:b/>
                <w:sz w:val="20"/>
              </w:rPr>
              <w:t>à</w:t>
            </w:r>
            <w:r>
              <w:rPr>
                <w:rFonts w:ascii="Calibri" w:hAnsi="Calibri"/>
                <w:b/>
                <w:spacing w:val="-7"/>
                <w:sz w:val="20"/>
              </w:rPr>
              <w:t xml:space="preserve"> </w:t>
            </w:r>
            <w:r>
              <w:rPr>
                <w:rFonts w:ascii="Calibri" w:hAnsi="Calibri"/>
                <w:b/>
                <w:sz w:val="20"/>
              </w:rPr>
              <w:t>450</w:t>
            </w:r>
            <w:r>
              <w:rPr>
                <w:rFonts w:ascii="Calibri" w:hAnsi="Calibri"/>
                <w:b/>
                <w:spacing w:val="-6"/>
                <w:sz w:val="20"/>
              </w:rPr>
              <w:t xml:space="preserve"> </w:t>
            </w:r>
            <w:r>
              <w:rPr>
                <w:rFonts w:ascii="Calibri" w:hAnsi="Calibri"/>
                <w:b/>
                <w:sz w:val="20"/>
              </w:rPr>
              <w:t>kg/m3</w:t>
            </w:r>
            <w:r>
              <w:rPr>
                <w:rFonts w:ascii="Calibri" w:hAnsi="Calibri"/>
                <w:b/>
                <w:spacing w:val="-6"/>
                <w:sz w:val="20"/>
              </w:rPr>
              <w:t xml:space="preserve"> </w:t>
            </w:r>
            <w:r>
              <w:rPr>
                <w:rFonts w:ascii="Calibri" w:hAnsi="Calibri"/>
                <w:b/>
                <w:sz w:val="20"/>
              </w:rPr>
              <w:t>plus</w:t>
            </w:r>
            <w:r>
              <w:rPr>
                <w:rFonts w:ascii="Calibri" w:hAnsi="Calibri"/>
                <w:b/>
                <w:spacing w:val="-6"/>
                <w:sz w:val="20"/>
              </w:rPr>
              <w:t xml:space="preserve"> </w:t>
            </w:r>
            <w:proofErr w:type="spellStart"/>
            <w:r>
              <w:rPr>
                <w:rFonts w:ascii="Calibri" w:hAnsi="Calibri"/>
                <w:b/>
                <w:spacing w:val="-2"/>
                <w:sz w:val="20"/>
              </w:rPr>
              <w:t>sikalite</w:t>
            </w:r>
            <w:proofErr w:type="spellEnd"/>
          </w:p>
          <w:p w14:paraId="2BEB1621"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47"/>
                <w:sz w:val="20"/>
              </w:rPr>
              <w:t xml:space="preserve"> </w:t>
            </w:r>
            <w:r>
              <w:rPr>
                <w:rFonts w:ascii="Calibri" w:hAnsi="Calibri"/>
                <w:sz w:val="20"/>
              </w:rPr>
              <w:t>prix</w:t>
            </w:r>
            <w:r>
              <w:rPr>
                <w:rFonts w:ascii="Calibri" w:hAnsi="Calibri"/>
                <w:spacing w:val="49"/>
                <w:sz w:val="20"/>
              </w:rPr>
              <w:t xml:space="preserve"> </w:t>
            </w:r>
            <w:r>
              <w:rPr>
                <w:rFonts w:ascii="Calibri" w:hAnsi="Calibri"/>
                <w:sz w:val="20"/>
              </w:rPr>
              <w:t>rémunère</w:t>
            </w:r>
            <w:r>
              <w:rPr>
                <w:rFonts w:ascii="Calibri" w:hAnsi="Calibri"/>
                <w:spacing w:val="48"/>
                <w:sz w:val="20"/>
              </w:rPr>
              <w:t xml:space="preserve"> </w:t>
            </w:r>
            <w:r>
              <w:rPr>
                <w:rFonts w:ascii="Calibri" w:hAnsi="Calibri"/>
                <w:sz w:val="20"/>
              </w:rPr>
              <w:t>dans</w:t>
            </w:r>
            <w:r>
              <w:rPr>
                <w:rFonts w:ascii="Calibri" w:hAnsi="Calibri"/>
                <w:spacing w:val="48"/>
                <w:sz w:val="20"/>
              </w:rPr>
              <w:t xml:space="preserve"> </w:t>
            </w:r>
            <w:r>
              <w:rPr>
                <w:rFonts w:ascii="Calibri" w:hAnsi="Calibri"/>
                <w:sz w:val="20"/>
              </w:rPr>
              <w:t>les</w:t>
            </w:r>
            <w:r>
              <w:rPr>
                <w:rFonts w:ascii="Calibri" w:hAnsi="Calibri"/>
                <w:spacing w:val="48"/>
                <w:sz w:val="20"/>
              </w:rPr>
              <w:t xml:space="preserve"> </w:t>
            </w:r>
            <w:r>
              <w:rPr>
                <w:rFonts w:ascii="Calibri" w:hAnsi="Calibri"/>
                <w:sz w:val="20"/>
              </w:rPr>
              <w:t>conditions</w:t>
            </w:r>
            <w:r>
              <w:rPr>
                <w:rFonts w:ascii="Calibri" w:hAnsi="Calibri"/>
                <w:spacing w:val="48"/>
                <w:sz w:val="20"/>
              </w:rPr>
              <w:t xml:space="preserve"> </w:t>
            </w:r>
            <w:r>
              <w:rPr>
                <w:rFonts w:ascii="Calibri" w:hAnsi="Calibri"/>
                <w:sz w:val="20"/>
              </w:rPr>
              <w:t>générales</w:t>
            </w:r>
            <w:r>
              <w:rPr>
                <w:rFonts w:ascii="Calibri" w:hAnsi="Calibri"/>
                <w:spacing w:val="48"/>
                <w:sz w:val="20"/>
              </w:rPr>
              <w:t xml:space="preserve"> </w:t>
            </w:r>
            <w:r>
              <w:rPr>
                <w:rFonts w:ascii="Calibri" w:hAnsi="Calibri"/>
                <w:sz w:val="20"/>
              </w:rPr>
              <w:t>prévues</w:t>
            </w:r>
            <w:r>
              <w:rPr>
                <w:rFonts w:ascii="Calibri" w:hAnsi="Calibri"/>
                <w:spacing w:val="48"/>
                <w:sz w:val="20"/>
              </w:rPr>
              <w:t xml:space="preserve"> </w:t>
            </w:r>
            <w:r>
              <w:rPr>
                <w:rFonts w:ascii="Calibri" w:hAnsi="Calibri"/>
                <w:sz w:val="20"/>
              </w:rPr>
              <w:t>dans</w:t>
            </w:r>
            <w:r>
              <w:rPr>
                <w:rFonts w:ascii="Calibri" w:hAnsi="Calibri"/>
                <w:spacing w:val="49"/>
                <w:sz w:val="20"/>
              </w:rPr>
              <w:t xml:space="preserve"> </w:t>
            </w:r>
            <w:r>
              <w:rPr>
                <w:rFonts w:ascii="Calibri" w:hAnsi="Calibri"/>
                <w:spacing w:val="-5"/>
                <w:sz w:val="20"/>
              </w:rPr>
              <w:t>le</w:t>
            </w:r>
          </w:p>
          <w:p w14:paraId="74BCC448"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5"/>
                <w:sz w:val="20"/>
              </w:rPr>
              <w:t xml:space="preserve"> </w:t>
            </w:r>
            <w:r>
              <w:rPr>
                <w:rFonts w:ascii="Calibri" w:hAnsi="Calibri"/>
                <w:sz w:val="20"/>
              </w:rPr>
              <w:t>Fouilles</w:t>
            </w:r>
            <w:r>
              <w:rPr>
                <w:rFonts w:ascii="Calibri" w:hAnsi="Calibri"/>
                <w:spacing w:val="-6"/>
                <w:sz w:val="20"/>
              </w:rPr>
              <w:t xml:space="preserve"> </w:t>
            </w:r>
            <w:r>
              <w:rPr>
                <w:rFonts w:ascii="Calibri" w:hAnsi="Calibri"/>
                <w:sz w:val="20"/>
              </w:rPr>
              <w:t>en</w:t>
            </w:r>
            <w:r>
              <w:rPr>
                <w:rFonts w:ascii="Calibri" w:hAnsi="Calibri"/>
                <w:spacing w:val="-4"/>
                <w:sz w:val="20"/>
              </w:rPr>
              <w:t xml:space="preserve"> </w:t>
            </w:r>
            <w:r>
              <w:rPr>
                <w:rFonts w:ascii="Calibri" w:hAnsi="Calibri"/>
                <w:sz w:val="20"/>
              </w:rPr>
              <w:t>puits</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Pr>
                <w:rFonts w:ascii="Calibri" w:hAnsi="Calibri"/>
                <w:spacing w:val="-2"/>
                <w:sz w:val="20"/>
              </w:rPr>
              <w:t>rigole</w:t>
            </w:r>
          </w:p>
        </w:tc>
        <w:tc>
          <w:tcPr>
            <w:tcW w:w="849" w:type="dxa"/>
          </w:tcPr>
          <w:p w14:paraId="08C2E543" w14:textId="77777777" w:rsidR="00E14A36" w:rsidRDefault="00E14A36">
            <w:pPr>
              <w:pStyle w:val="TableParagraph"/>
              <w:spacing w:before="11"/>
              <w:rPr>
                <w:rFonts w:ascii="Times New Roman"/>
                <w:sz w:val="20"/>
              </w:rPr>
            </w:pPr>
          </w:p>
          <w:p w14:paraId="37E1EC6B" w14:textId="77777777" w:rsidR="00E14A36" w:rsidRDefault="00000000">
            <w:pPr>
              <w:pStyle w:val="TableParagraph"/>
              <w:ind w:left="13" w:right="3"/>
              <w:jc w:val="center"/>
              <w:rPr>
                <w:rFonts w:ascii="Calibri"/>
                <w:sz w:val="20"/>
              </w:rPr>
            </w:pPr>
            <w:r>
              <w:rPr>
                <w:rFonts w:ascii="Calibri"/>
                <w:spacing w:val="-5"/>
                <w:sz w:val="20"/>
              </w:rPr>
              <w:t>M2</w:t>
            </w:r>
          </w:p>
        </w:tc>
        <w:tc>
          <w:tcPr>
            <w:tcW w:w="1305" w:type="dxa"/>
          </w:tcPr>
          <w:p w14:paraId="71379DBC" w14:textId="77777777" w:rsidR="00E14A36" w:rsidRDefault="00E14A36">
            <w:pPr>
              <w:pStyle w:val="TableParagraph"/>
              <w:rPr>
                <w:rFonts w:ascii="Times New Roman"/>
                <w:sz w:val="18"/>
              </w:rPr>
            </w:pPr>
          </w:p>
        </w:tc>
        <w:tc>
          <w:tcPr>
            <w:tcW w:w="1543" w:type="dxa"/>
          </w:tcPr>
          <w:p w14:paraId="7DAB1F78" w14:textId="77777777" w:rsidR="00E14A36" w:rsidRDefault="00E14A36">
            <w:pPr>
              <w:pStyle w:val="TableParagraph"/>
              <w:rPr>
                <w:rFonts w:ascii="Times New Roman"/>
                <w:sz w:val="18"/>
              </w:rPr>
            </w:pPr>
          </w:p>
        </w:tc>
      </w:tr>
      <w:tr w:rsidR="00E14A36" w14:paraId="0274510F" w14:textId="77777777">
        <w:trPr>
          <w:trHeight w:val="962"/>
        </w:trPr>
        <w:tc>
          <w:tcPr>
            <w:tcW w:w="588" w:type="dxa"/>
          </w:tcPr>
          <w:p w14:paraId="2D665277" w14:textId="77777777" w:rsidR="00E14A36" w:rsidRDefault="00E14A36">
            <w:pPr>
              <w:pStyle w:val="TableParagraph"/>
              <w:spacing w:before="128"/>
              <w:rPr>
                <w:rFonts w:ascii="Times New Roman"/>
                <w:sz w:val="20"/>
              </w:rPr>
            </w:pPr>
          </w:p>
          <w:p w14:paraId="4976753F" w14:textId="77777777" w:rsidR="00E14A36" w:rsidRDefault="00000000">
            <w:pPr>
              <w:pStyle w:val="TableParagraph"/>
              <w:spacing w:before="1"/>
              <w:ind w:left="50" w:right="43"/>
              <w:jc w:val="center"/>
              <w:rPr>
                <w:rFonts w:ascii="Calibri"/>
                <w:sz w:val="20"/>
              </w:rPr>
            </w:pPr>
            <w:r>
              <w:rPr>
                <w:rFonts w:ascii="Calibri"/>
                <w:spacing w:val="-5"/>
                <w:sz w:val="20"/>
              </w:rPr>
              <w:t>609</w:t>
            </w:r>
          </w:p>
        </w:tc>
        <w:tc>
          <w:tcPr>
            <w:tcW w:w="5782" w:type="dxa"/>
          </w:tcPr>
          <w:p w14:paraId="607CDFCE" w14:textId="77777777" w:rsidR="00E14A36" w:rsidRDefault="00000000">
            <w:pPr>
              <w:pStyle w:val="TableParagraph"/>
              <w:ind w:left="69"/>
              <w:rPr>
                <w:rFonts w:ascii="Calibri" w:hAnsi="Calibri"/>
                <w:b/>
                <w:sz w:val="20"/>
              </w:rPr>
            </w:pPr>
            <w:r>
              <w:rPr>
                <w:rFonts w:ascii="Calibri" w:hAnsi="Calibri"/>
                <w:b/>
                <w:sz w:val="20"/>
              </w:rPr>
              <w:t>Fourniture et pose d'une porte métallique de 60cmX210cm munie d'une serrure marque vachette</w:t>
            </w:r>
          </w:p>
          <w:p w14:paraId="31A2CD96" w14:textId="77777777" w:rsidR="00E14A36" w:rsidRDefault="00000000">
            <w:pPr>
              <w:pStyle w:val="TableParagraph"/>
              <w:spacing w:line="223" w:lineRule="exact"/>
              <w:ind w:left="69"/>
              <w:rPr>
                <w:rFonts w:ascii="Times New Roman" w:hAnsi="Times New Roman"/>
                <w:sz w:val="20"/>
              </w:rPr>
            </w:pPr>
            <w:r>
              <w:rPr>
                <w:rFonts w:ascii="Times New Roman" w:hAnsi="Times New Roman"/>
                <w:sz w:val="20"/>
              </w:rPr>
              <w:t>Ce</w:t>
            </w:r>
            <w:r>
              <w:rPr>
                <w:rFonts w:ascii="Times New Roman" w:hAnsi="Times New Roman"/>
                <w:spacing w:val="60"/>
                <w:sz w:val="20"/>
              </w:rPr>
              <w:t xml:space="preserve"> </w:t>
            </w:r>
            <w:r>
              <w:rPr>
                <w:rFonts w:ascii="Times New Roman" w:hAnsi="Times New Roman"/>
                <w:sz w:val="20"/>
              </w:rPr>
              <w:t>prix</w:t>
            </w:r>
            <w:r>
              <w:rPr>
                <w:rFonts w:ascii="Times New Roman" w:hAnsi="Times New Roman"/>
                <w:spacing w:val="59"/>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2"/>
                <w:sz w:val="20"/>
              </w:rPr>
              <w:t xml:space="preserve"> </w:t>
            </w:r>
            <w:r>
              <w:rPr>
                <w:rFonts w:ascii="Times New Roman" w:hAnsi="Times New Roman"/>
                <w:sz w:val="20"/>
              </w:rPr>
              <w:t>conditions</w:t>
            </w:r>
            <w:r>
              <w:rPr>
                <w:rFonts w:ascii="Times New Roman" w:hAnsi="Times New Roman"/>
                <w:spacing w:val="61"/>
                <w:sz w:val="20"/>
              </w:rPr>
              <w:t xml:space="preserve"> </w:t>
            </w:r>
            <w:r>
              <w:rPr>
                <w:rFonts w:ascii="Times New Roman" w:hAnsi="Times New Roman"/>
                <w:sz w:val="20"/>
              </w:rPr>
              <w:t>générales</w:t>
            </w:r>
            <w:r>
              <w:rPr>
                <w:rFonts w:ascii="Times New Roman" w:hAnsi="Times New Roman"/>
                <w:spacing w:val="60"/>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60"/>
                <w:sz w:val="20"/>
              </w:rPr>
              <w:t xml:space="preserve"> </w:t>
            </w:r>
            <w:r>
              <w:rPr>
                <w:rFonts w:ascii="Times New Roman" w:hAnsi="Times New Roman"/>
                <w:spacing w:val="-5"/>
                <w:sz w:val="20"/>
              </w:rPr>
              <w:t>le</w:t>
            </w:r>
          </w:p>
          <w:p w14:paraId="4DB5AE9C" w14:textId="77777777" w:rsidR="00E14A36" w:rsidRDefault="00000000">
            <w:pPr>
              <w:pStyle w:val="TableParagraph"/>
              <w:spacing w:before="5" w:line="225" w:lineRule="exact"/>
              <w:ind w:left="69"/>
              <w:rPr>
                <w:rFonts w:ascii="Calibri" w:hAnsi="Calibri"/>
                <w:sz w:val="20"/>
              </w:rPr>
            </w:pPr>
            <w:r>
              <w:rPr>
                <w:rFonts w:ascii="Times New Roman" w:hAnsi="Times New Roman"/>
                <w:sz w:val="20"/>
              </w:rPr>
              <w:t>Marché</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la</w:t>
            </w:r>
            <w:r>
              <w:rPr>
                <w:rFonts w:ascii="Times New Roman" w:hAnsi="Times New Roman"/>
                <w:spacing w:val="-5"/>
                <w:sz w:val="20"/>
              </w:rPr>
              <w:t xml:space="preserve"> </w:t>
            </w:r>
            <w:r>
              <w:rPr>
                <w:rFonts w:ascii="Calibri" w:hAnsi="Calibri"/>
                <w:sz w:val="20"/>
              </w:rPr>
              <w:t>Fourniture</w:t>
            </w:r>
            <w:r>
              <w:rPr>
                <w:rFonts w:ascii="Calibri" w:hAnsi="Calibri"/>
                <w:spacing w:val="-6"/>
                <w:sz w:val="20"/>
              </w:rPr>
              <w:t xml:space="preserve"> </w:t>
            </w:r>
            <w:proofErr w:type="spellStart"/>
            <w:r>
              <w:rPr>
                <w:rFonts w:ascii="Calibri" w:hAnsi="Calibri"/>
                <w:sz w:val="20"/>
              </w:rPr>
              <w:t>Fourniture</w:t>
            </w:r>
            <w:proofErr w:type="spellEnd"/>
            <w:r>
              <w:rPr>
                <w:rFonts w:ascii="Calibri" w:hAnsi="Calibri"/>
                <w:spacing w:val="-6"/>
                <w:sz w:val="20"/>
              </w:rPr>
              <w:t xml:space="preserve"> </w:t>
            </w:r>
            <w:r>
              <w:rPr>
                <w:rFonts w:ascii="Calibri" w:hAnsi="Calibri"/>
                <w:sz w:val="20"/>
              </w:rPr>
              <w:t>et</w:t>
            </w:r>
            <w:r>
              <w:rPr>
                <w:rFonts w:ascii="Calibri" w:hAnsi="Calibri"/>
                <w:spacing w:val="-6"/>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d'une</w:t>
            </w:r>
            <w:r>
              <w:rPr>
                <w:rFonts w:ascii="Calibri" w:hAnsi="Calibri"/>
                <w:spacing w:val="-6"/>
                <w:sz w:val="20"/>
              </w:rPr>
              <w:t xml:space="preserve"> </w:t>
            </w:r>
            <w:r>
              <w:rPr>
                <w:rFonts w:ascii="Calibri" w:hAnsi="Calibri"/>
                <w:sz w:val="20"/>
              </w:rPr>
              <w:t>porte</w:t>
            </w:r>
            <w:r>
              <w:rPr>
                <w:rFonts w:ascii="Calibri" w:hAnsi="Calibri"/>
                <w:spacing w:val="-7"/>
                <w:sz w:val="20"/>
              </w:rPr>
              <w:t xml:space="preserve"> </w:t>
            </w:r>
            <w:r>
              <w:rPr>
                <w:rFonts w:ascii="Calibri" w:hAnsi="Calibri"/>
                <w:spacing w:val="-2"/>
                <w:sz w:val="20"/>
              </w:rPr>
              <w:t>métallique</w:t>
            </w:r>
          </w:p>
        </w:tc>
        <w:tc>
          <w:tcPr>
            <w:tcW w:w="849" w:type="dxa"/>
          </w:tcPr>
          <w:p w14:paraId="4DF87C93" w14:textId="77777777" w:rsidR="00E14A36" w:rsidRDefault="00E14A36">
            <w:pPr>
              <w:pStyle w:val="TableParagraph"/>
              <w:spacing w:before="128"/>
              <w:rPr>
                <w:rFonts w:ascii="Times New Roman"/>
                <w:sz w:val="20"/>
              </w:rPr>
            </w:pPr>
          </w:p>
          <w:p w14:paraId="50CFEE71" w14:textId="77777777" w:rsidR="00E14A36" w:rsidRDefault="00000000">
            <w:pPr>
              <w:pStyle w:val="TableParagraph"/>
              <w:spacing w:before="1"/>
              <w:ind w:left="13" w:right="3"/>
              <w:jc w:val="center"/>
              <w:rPr>
                <w:rFonts w:ascii="Calibri"/>
                <w:sz w:val="20"/>
              </w:rPr>
            </w:pPr>
            <w:r>
              <w:rPr>
                <w:rFonts w:ascii="Calibri"/>
                <w:spacing w:val="-10"/>
                <w:sz w:val="20"/>
              </w:rPr>
              <w:t>U</w:t>
            </w:r>
          </w:p>
        </w:tc>
        <w:tc>
          <w:tcPr>
            <w:tcW w:w="1305" w:type="dxa"/>
          </w:tcPr>
          <w:p w14:paraId="53FB3320" w14:textId="77777777" w:rsidR="00E14A36" w:rsidRDefault="00E14A36">
            <w:pPr>
              <w:pStyle w:val="TableParagraph"/>
              <w:rPr>
                <w:rFonts w:ascii="Times New Roman"/>
                <w:sz w:val="18"/>
              </w:rPr>
            </w:pPr>
          </w:p>
        </w:tc>
        <w:tc>
          <w:tcPr>
            <w:tcW w:w="1543" w:type="dxa"/>
          </w:tcPr>
          <w:p w14:paraId="66E536CD" w14:textId="77777777" w:rsidR="00E14A36" w:rsidRDefault="00E14A36">
            <w:pPr>
              <w:pStyle w:val="TableParagraph"/>
              <w:rPr>
                <w:rFonts w:ascii="Times New Roman"/>
                <w:sz w:val="18"/>
              </w:rPr>
            </w:pPr>
          </w:p>
        </w:tc>
      </w:tr>
      <w:tr w:rsidR="00E14A36" w14:paraId="20909F31" w14:textId="77777777">
        <w:trPr>
          <w:trHeight w:val="1206"/>
        </w:trPr>
        <w:tc>
          <w:tcPr>
            <w:tcW w:w="588" w:type="dxa"/>
          </w:tcPr>
          <w:p w14:paraId="43566638" w14:textId="77777777" w:rsidR="00E14A36" w:rsidRDefault="00E14A36">
            <w:pPr>
              <w:pStyle w:val="TableParagraph"/>
              <w:rPr>
                <w:rFonts w:ascii="Times New Roman"/>
                <w:sz w:val="20"/>
              </w:rPr>
            </w:pPr>
          </w:p>
          <w:p w14:paraId="649C4DE8" w14:textId="77777777" w:rsidR="00E14A36" w:rsidRDefault="00E14A36">
            <w:pPr>
              <w:pStyle w:val="TableParagraph"/>
              <w:spacing w:before="21"/>
              <w:rPr>
                <w:rFonts w:ascii="Times New Roman"/>
                <w:sz w:val="20"/>
              </w:rPr>
            </w:pPr>
          </w:p>
          <w:p w14:paraId="5B65ACC6" w14:textId="77777777" w:rsidR="00E14A36" w:rsidRDefault="00000000">
            <w:pPr>
              <w:pStyle w:val="TableParagraph"/>
              <w:ind w:left="50" w:right="43"/>
              <w:jc w:val="center"/>
              <w:rPr>
                <w:rFonts w:ascii="Calibri"/>
                <w:sz w:val="20"/>
              </w:rPr>
            </w:pPr>
            <w:r>
              <w:rPr>
                <w:rFonts w:ascii="Calibri"/>
                <w:spacing w:val="-5"/>
                <w:sz w:val="20"/>
              </w:rPr>
              <w:t>610</w:t>
            </w:r>
          </w:p>
        </w:tc>
        <w:tc>
          <w:tcPr>
            <w:tcW w:w="5782" w:type="dxa"/>
          </w:tcPr>
          <w:p w14:paraId="66A20C8E" w14:textId="77777777" w:rsidR="00E14A36" w:rsidRDefault="00000000">
            <w:pPr>
              <w:pStyle w:val="TableParagraph"/>
              <w:ind w:left="69" w:right="65"/>
              <w:jc w:val="both"/>
              <w:rPr>
                <w:rFonts w:ascii="Calibri" w:hAnsi="Calibri"/>
                <w:b/>
                <w:sz w:val="20"/>
              </w:rPr>
            </w:pPr>
            <w:r>
              <w:rPr>
                <w:rFonts w:ascii="Calibri" w:hAnsi="Calibri"/>
                <w:b/>
                <w:sz w:val="20"/>
              </w:rPr>
              <w:t xml:space="preserve">Fourniture et pose d'un </w:t>
            </w:r>
            <w:proofErr w:type="spellStart"/>
            <w:r>
              <w:rPr>
                <w:rFonts w:ascii="Calibri" w:hAnsi="Calibri"/>
                <w:b/>
                <w:sz w:val="20"/>
              </w:rPr>
              <w:t>cubitenaire</w:t>
            </w:r>
            <w:proofErr w:type="spellEnd"/>
            <w:r>
              <w:rPr>
                <w:rFonts w:ascii="Calibri" w:hAnsi="Calibri"/>
                <w:b/>
                <w:sz w:val="20"/>
              </w:rPr>
              <w:t xml:space="preserve"> de 3m3 (doté d'un trop plein) y compris toutes sujétions de raccordement aux réseaux de refoulement et de distribution</w:t>
            </w:r>
          </w:p>
          <w:p w14:paraId="71C8A19D" w14:textId="77777777" w:rsidR="00E14A36" w:rsidRDefault="00000000">
            <w:pPr>
              <w:pStyle w:val="TableParagraph"/>
              <w:spacing w:line="224" w:lineRule="exact"/>
              <w:ind w:left="69"/>
              <w:jc w:val="both"/>
              <w:rPr>
                <w:rFonts w:ascii="Times New Roman" w:hAnsi="Times New Roman"/>
                <w:sz w:val="20"/>
              </w:rPr>
            </w:pPr>
            <w:r>
              <w:rPr>
                <w:rFonts w:ascii="Times New Roman" w:hAnsi="Times New Roman"/>
                <w:sz w:val="20"/>
              </w:rPr>
              <w:t>Ce</w:t>
            </w:r>
            <w:r>
              <w:rPr>
                <w:rFonts w:ascii="Times New Roman" w:hAnsi="Times New Roman"/>
                <w:spacing w:val="60"/>
                <w:sz w:val="20"/>
              </w:rPr>
              <w:t xml:space="preserve"> </w:t>
            </w:r>
            <w:r>
              <w:rPr>
                <w:rFonts w:ascii="Times New Roman" w:hAnsi="Times New Roman"/>
                <w:sz w:val="20"/>
              </w:rPr>
              <w:t>prix</w:t>
            </w:r>
            <w:r>
              <w:rPr>
                <w:rFonts w:ascii="Times New Roman" w:hAnsi="Times New Roman"/>
                <w:spacing w:val="58"/>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1"/>
                <w:sz w:val="20"/>
              </w:rPr>
              <w:t xml:space="preserve"> </w:t>
            </w:r>
            <w:r>
              <w:rPr>
                <w:rFonts w:ascii="Times New Roman" w:hAnsi="Times New Roman"/>
                <w:sz w:val="20"/>
              </w:rPr>
              <w:t>conditions</w:t>
            </w:r>
            <w:r>
              <w:rPr>
                <w:rFonts w:ascii="Times New Roman" w:hAnsi="Times New Roman"/>
                <w:spacing w:val="61"/>
                <w:sz w:val="20"/>
              </w:rPr>
              <w:t xml:space="preserve"> </w:t>
            </w:r>
            <w:r>
              <w:rPr>
                <w:rFonts w:ascii="Times New Roman" w:hAnsi="Times New Roman"/>
                <w:sz w:val="20"/>
              </w:rPr>
              <w:t>générales</w:t>
            </w:r>
            <w:r>
              <w:rPr>
                <w:rFonts w:ascii="Times New Roman" w:hAnsi="Times New Roman"/>
                <w:spacing w:val="59"/>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pacing w:val="-5"/>
                <w:sz w:val="20"/>
              </w:rPr>
              <w:t>le</w:t>
            </w:r>
          </w:p>
          <w:p w14:paraId="38ECF1CE" w14:textId="77777777" w:rsidR="00E14A36" w:rsidRDefault="00000000">
            <w:pPr>
              <w:pStyle w:val="TableParagraph"/>
              <w:spacing w:before="5" w:line="225" w:lineRule="exact"/>
              <w:ind w:left="69"/>
              <w:jc w:val="both"/>
              <w:rPr>
                <w:rFonts w:ascii="Calibri" w:hAnsi="Calibri"/>
                <w:sz w:val="20"/>
              </w:rPr>
            </w:pPr>
            <w:r>
              <w:rPr>
                <w:rFonts w:ascii="Times New Roman" w:hAnsi="Times New Roman"/>
                <w:sz w:val="20"/>
              </w:rPr>
              <w:t>Marché</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5"/>
                <w:sz w:val="20"/>
              </w:rPr>
              <w:t xml:space="preserve"> </w:t>
            </w:r>
            <w:r>
              <w:rPr>
                <w:rFonts w:ascii="Calibri" w:hAnsi="Calibri"/>
                <w:sz w:val="20"/>
              </w:rPr>
              <w:t>d'un</w:t>
            </w:r>
            <w:r>
              <w:rPr>
                <w:rFonts w:ascii="Calibri" w:hAnsi="Calibri"/>
                <w:spacing w:val="-5"/>
                <w:sz w:val="20"/>
              </w:rPr>
              <w:t xml:space="preserve"> </w:t>
            </w:r>
            <w:proofErr w:type="spellStart"/>
            <w:r>
              <w:rPr>
                <w:rFonts w:ascii="Calibri" w:hAnsi="Calibri"/>
                <w:sz w:val="20"/>
              </w:rPr>
              <w:t>cubitenaire</w:t>
            </w:r>
            <w:proofErr w:type="spellEnd"/>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pacing w:val="-5"/>
                <w:sz w:val="20"/>
              </w:rPr>
              <w:t>3m3</w:t>
            </w:r>
          </w:p>
        </w:tc>
        <w:tc>
          <w:tcPr>
            <w:tcW w:w="849" w:type="dxa"/>
          </w:tcPr>
          <w:p w14:paraId="750549B8" w14:textId="77777777" w:rsidR="00E14A36" w:rsidRDefault="00E14A36">
            <w:pPr>
              <w:pStyle w:val="TableParagraph"/>
              <w:rPr>
                <w:rFonts w:ascii="Times New Roman"/>
                <w:sz w:val="20"/>
              </w:rPr>
            </w:pPr>
          </w:p>
          <w:p w14:paraId="66EA0889" w14:textId="77777777" w:rsidR="00E14A36" w:rsidRDefault="00E14A36">
            <w:pPr>
              <w:pStyle w:val="TableParagraph"/>
              <w:spacing w:before="21"/>
              <w:rPr>
                <w:rFonts w:ascii="Times New Roman"/>
                <w:sz w:val="20"/>
              </w:rPr>
            </w:pPr>
          </w:p>
          <w:p w14:paraId="3B5650CD"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7966AAED" w14:textId="77777777" w:rsidR="00E14A36" w:rsidRDefault="00E14A36">
            <w:pPr>
              <w:pStyle w:val="TableParagraph"/>
              <w:rPr>
                <w:rFonts w:ascii="Times New Roman"/>
                <w:sz w:val="18"/>
              </w:rPr>
            </w:pPr>
          </w:p>
        </w:tc>
        <w:tc>
          <w:tcPr>
            <w:tcW w:w="1543" w:type="dxa"/>
          </w:tcPr>
          <w:p w14:paraId="72B839DC" w14:textId="77777777" w:rsidR="00E14A36" w:rsidRDefault="00E14A36">
            <w:pPr>
              <w:pStyle w:val="TableParagraph"/>
              <w:rPr>
                <w:rFonts w:ascii="Times New Roman"/>
                <w:sz w:val="18"/>
              </w:rPr>
            </w:pPr>
          </w:p>
        </w:tc>
      </w:tr>
      <w:tr w:rsidR="00E14A36" w14:paraId="5FDCCE4B" w14:textId="77777777">
        <w:trPr>
          <w:trHeight w:val="717"/>
        </w:trPr>
        <w:tc>
          <w:tcPr>
            <w:tcW w:w="588" w:type="dxa"/>
          </w:tcPr>
          <w:p w14:paraId="6737CE6D" w14:textId="77777777" w:rsidR="00E14A36" w:rsidRDefault="00E14A36">
            <w:pPr>
              <w:pStyle w:val="TableParagraph"/>
              <w:spacing w:before="6"/>
              <w:rPr>
                <w:rFonts w:ascii="Times New Roman"/>
                <w:sz w:val="20"/>
              </w:rPr>
            </w:pPr>
          </w:p>
          <w:p w14:paraId="62F70B34" w14:textId="77777777" w:rsidR="00E14A36" w:rsidRDefault="00000000">
            <w:pPr>
              <w:pStyle w:val="TableParagraph"/>
              <w:ind w:left="50" w:right="43"/>
              <w:jc w:val="center"/>
              <w:rPr>
                <w:rFonts w:ascii="Calibri"/>
                <w:sz w:val="20"/>
              </w:rPr>
            </w:pPr>
            <w:r>
              <w:rPr>
                <w:rFonts w:ascii="Calibri"/>
                <w:spacing w:val="-5"/>
                <w:sz w:val="20"/>
              </w:rPr>
              <w:t>611</w:t>
            </w:r>
          </w:p>
        </w:tc>
        <w:tc>
          <w:tcPr>
            <w:tcW w:w="5782" w:type="dxa"/>
          </w:tcPr>
          <w:p w14:paraId="3A75C167" w14:textId="77777777" w:rsidR="00E14A36" w:rsidRDefault="00000000">
            <w:pPr>
              <w:pStyle w:val="TableParagraph"/>
              <w:spacing w:line="240" w:lineRule="exact"/>
              <w:ind w:left="69"/>
              <w:rPr>
                <w:rFonts w:ascii="Calibri" w:hAnsi="Calibri"/>
                <w:b/>
                <w:sz w:val="20"/>
              </w:rPr>
            </w:pPr>
            <w:r>
              <w:rPr>
                <w:rFonts w:ascii="Calibri" w:hAnsi="Calibri"/>
                <w:b/>
                <w:sz w:val="20"/>
              </w:rPr>
              <w:t>Fourniture</w:t>
            </w:r>
            <w:r>
              <w:rPr>
                <w:rFonts w:ascii="Calibri" w:hAnsi="Calibri"/>
                <w:b/>
                <w:spacing w:val="-8"/>
                <w:sz w:val="20"/>
              </w:rPr>
              <w:t xml:space="preserve"> </w:t>
            </w:r>
            <w:r>
              <w:rPr>
                <w:rFonts w:ascii="Calibri" w:hAnsi="Calibri"/>
                <w:b/>
                <w:sz w:val="20"/>
              </w:rPr>
              <w:t>et</w:t>
            </w:r>
            <w:r>
              <w:rPr>
                <w:rFonts w:ascii="Calibri" w:hAnsi="Calibri"/>
                <w:b/>
                <w:spacing w:val="-8"/>
                <w:sz w:val="20"/>
              </w:rPr>
              <w:t xml:space="preserve"> </w:t>
            </w:r>
            <w:r>
              <w:rPr>
                <w:rFonts w:ascii="Calibri" w:hAnsi="Calibri"/>
                <w:b/>
                <w:sz w:val="20"/>
              </w:rPr>
              <w:t>pose</w:t>
            </w:r>
            <w:r>
              <w:rPr>
                <w:rFonts w:ascii="Calibri" w:hAnsi="Calibri"/>
                <w:b/>
                <w:spacing w:val="-8"/>
                <w:sz w:val="20"/>
              </w:rPr>
              <w:t xml:space="preserve"> </w:t>
            </w:r>
            <w:r>
              <w:rPr>
                <w:rFonts w:ascii="Calibri" w:hAnsi="Calibri"/>
                <w:b/>
                <w:sz w:val="20"/>
              </w:rPr>
              <w:t>d'une</w:t>
            </w:r>
            <w:r>
              <w:rPr>
                <w:rFonts w:ascii="Calibri" w:hAnsi="Calibri"/>
                <w:b/>
                <w:spacing w:val="-8"/>
                <w:sz w:val="20"/>
              </w:rPr>
              <w:t xml:space="preserve"> </w:t>
            </w:r>
            <w:r>
              <w:rPr>
                <w:rFonts w:ascii="Calibri" w:hAnsi="Calibri"/>
                <w:b/>
                <w:sz w:val="20"/>
              </w:rPr>
              <w:t>échelle</w:t>
            </w:r>
            <w:r>
              <w:rPr>
                <w:rFonts w:ascii="Calibri" w:hAnsi="Calibri"/>
                <w:b/>
                <w:spacing w:val="-8"/>
                <w:sz w:val="20"/>
              </w:rPr>
              <w:t xml:space="preserve"> </w:t>
            </w:r>
            <w:r>
              <w:rPr>
                <w:rFonts w:ascii="Calibri" w:hAnsi="Calibri"/>
                <w:b/>
                <w:sz w:val="20"/>
              </w:rPr>
              <w:t>sécurisée</w:t>
            </w:r>
            <w:r>
              <w:rPr>
                <w:rFonts w:ascii="Calibri" w:hAnsi="Calibri"/>
                <w:b/>
                <w:spacing w:val="-7"/>
                <w:sz w:val="20"/>
              </w:rPr>
              <w:t xml:space="preserve"> </w:t>
            </w:r>
            <w:r>
              <w:rPr>
                <w:rFonts w:ascii="Calibri" w:hAnsi="Calibri"/>
                <w:b/>
                <w:spacing w:val="-2"/>
                <w:sz w:val="20"/>
              </w:rPr>
              <w:t>métallique</w:t>
            </w:r>
          </w:p>
          <w:p w14:paraId="52895B64" w14:textId="77777777" w:rsidR="00E14A36" w:rsidRDefault="00000000">
            <w:pPr>
              <w:pStyle w:val="TableParagraph"/>
              <w:spacing w:line="227" w:lineRule="exact"/>
              <w:ind w:left="69"/>
              <w:rPr>
                <w:rFonts w:ascii="Times New Roman" w:hAnsi="Times New Roman"/>
                <w:sz w:val="20"/>
              </w:rPr>
            </w:pPr>
            <w:r>
              <w:rPr>
                <w:rFonts w:ascii="Times New Roman" w:hAnsi="Times New Roman"/>
                <w:sz w:val="20"/>
              </w:rPr>
              <w:t>Ce</w:t>
            </w:r>
            <w:r>
              <w:rPr>
                <w:rFonts w:ascii="Times New Roman" w:hAnsi="Times New Roman"/>
                <w:spacing w:val="59"/>
                <w:sz w:val="20"/>
              </w:rPr>
              <w:t xml:space="preserve"> </w:t>
            </w:r>
            <w:r>
              <w:rPr>
                <w:rFonts w:ascii="Times New Roman" w:hAnsi="Times New Roman"/>
                <w:sz w:val="20"/>
              </w:rPr>
              <w:t>prix</w:t>
            </w:r>
            <w:r>
              <w:rPr>
                <w:rFonts w:ascii="Times New Roman" w:hAnsi="Times New Roman"/>
                <w:spacing w:val="58"/>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1"/>
                <w:sz w:val="20"/>
              </w:rPr>
              <w:t xml:space="preserve"> </w:t>
            </w:r>
            <w:r>
              <w:rPr>
                <w:rFonts w:ascii="Times New Roman" w:hAnsi="Times New Roman"/>
                <w:sz w:val="20"/>
              </w:rPr>
              <w:t>conditions</w:t>
            </w:r>
            <w:r>
              <w:rPr>
                <w:rFonts w:ascii="Times New Roman" w:hAnsi="Times New Roman"/>
                <w:spacing w:val="60"/>
                <w:sz w:val="20"/>
              </w:rPr>
              <w:t xml:space="preserve"> </w:t>
            </w:r>
            <w:r>
              <w:rPr>
                <w:rFonts w:ascii="Times New Roman" w:hAnsi="Times New Roman"/>
                <w:sz w:val="20"/>
              </w:rPr>
              <w:t>générales</w:t>
            </w:r>
            <w:r>
              <w:rPr>
                <w:rFonts w:ascii="Times New Roman" w:hAnsi="Times New Roman"/>
                <w:spacing w:val="59"/>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pacing w:val="-5"/>
                <w:sz w:val="20"/>
              </w:rPr>
              <w:t>le</w:t>
            </w:r>
          </w:p>
          <w:p w14:paraId="7A83F666" w14:textId="77777777" w:rsidR="00E14A36" w:rsidRDefault="00000000">
            <w:pPr>
              <w:pStyle w:val="TableParagraph"/>
              <w:spacing w:before="6" w:line="223"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4"/>
                <w:sz w:val="20"/>
              </w:rPr>
              <w:t xml:space="preserve"> </w:t>
            </w: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4"/>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d'une</w:t>
            </w:r>
            <w:r>
              <w:rPr>
                <w:rFonts w:ascii="Calibri" w:hAnsi="Calibri"/>
                <w:spacing w:val="-5"/>
                <w:sz w:val="20"/>
              </w:rPr>
              <w:t xml:space="preserve"> </w:t>
            </w:r>
            <w:r>
              <w:rPr>
                <w:rFonts w:ascii="Calibri" w:hAnsi="Calibri"/>
                <w:sz w:val="20"/>
              </w:rPr>
              <w:t>échelle</w:t>
            </w:r>
            <w:r>
              <w:rPr>
                <w:rFonts w:ascii="Calibri" w:hAnsi="Calibri"/>
                <w:spacing w:val="-6"/>
                <w:sz w:val="20"/>
              </w:rPr>
              <w:t xml:space="preserve"> </w:t>
            </w:r>
            <w:r>
              <w:rPr>
                <w:rFonts w:ascii="Calibri" w:hAnsi="Calibri"/>
                <w:spacing w:val="-2"/>
                <w:sz w:val="20"/>
              </w:rPr>
              <w:t>sécurisée</w:t>
            </w:r>
          </w:p>
        </w:tc>
        <w:tc>
          <w:tcPr>
            <w:tcW w:w="849" w:type="dxa"/>
          </w:tcPr>
          <w:p w14:paraId="3390968D" w14:textId="77777777" w:rsidR="00E14A36" w:rsidRDefault="00E14A36">
            <w:pPr>
              <w:pStyle w:val="TableParagraph"/>
              <w:spacing w:before="6"/>
              <w:rPr>
                <w:rFonts w:ascii="Times New Roman"/>
                <w:sz w:val="20"/>
              </w:rPr>
            </w:pPr>
          </w:p>
          <w:p w14:paraId="4CEC5D7D" w14:textId="77777777" w:rsidR="00E14A36" w:rsidRDefault="00000000">
            <w:pPr>
              <w:pStyle w:val="TableParagraph"/>
              <w:ind w:left="13" w:right="6"/>
              <w:jc w:val="center"/>
              <w:rPr>
                <w:rFonts w:ascii="Calibri"/>
                <w:sz w:val="20"/>
              </w:rPr>
            </w:pPr>
            <w:r>
              <w:rPr>
                <w:rFonts w:ascii="Calibri"/>
                <w:spacing w:val="-5"/>
                <w:sz w:val="20"/>
              </w:rPr>
              <w:t>FF</w:t>
            </w:r>
          </w:p>
        </w:tc>
        <w:tc>
          <w:tcPr>
            <w:tcW w:w="1305" w:type="dxa"/>
          </w:tcPr>
          <w:p w14:paraId="22CB5C14" w14:textId="77777777" w:rsidR="00E14A36" w:rsidRDefault="00E14A36">
            <w:pPr>
              <w:pStyle w:val="TableParagraph"/>
              <w:rPr>
                <w:rFonts w:ascii="Times New Roman"/>
                <w:sz w:val="18"/>
              </w:rPr>
            </w:pPr>
          </w:p>
        </w:tc>
        <w:tc>
          <w:tcPr>
            <w:tcW w:w="1543" w:type="dxa"/>
          </w:tcPr>
          <w:p w14:paraId="6E9832AB" w14:textId="77777777" w:rsidR="00E14A36" w:rsidRDefault="00E14A36">
            <w:pPr>
              <w:pStyle w:val="TableParagraph"/>
              <w:rPr>
                <w:rFonts w:ascii="Times New Roman"/>
                <w:sz w:val="18"/>
              </w:rPr>
            </w:pPr>
          </w:p>
        </w:tc>
      </w:tr>
      <w:tr w:rsidR="00E14A36" w14:paraId="5D41A081" w14:textId="77777777">
        <w:trPr>
          <w:trHeight w:val="964"/>
        </w:trPr>
        <w:tc>
          <w:tcPr>
            <w:tcW w:w="588" w:type="dxa"/>
          </w:tcPr>
          <w:p w14:paraId="34E2FCF9" w14:textId="77777777" w:rsidR="00E14A36" w:rsidRDefault="00E14A36">
            <w:pPr>
              <w:pStyle w:val="TableParagraph"/>
              <w:spacing w:before="128"/>
              <w:rPr>
                <w:rFonts w:ascii="Times New Roman"/>
                <w:sz w:val="20"/>
              </w:rPr>
            </w:pPr>
          </w:p>
          <w:p w14:paraId="030F9B40" w14:textId="77777777" w:rsidR="00E14A36" w:rsidRDefault="00000000">
            <w:pPr>
              <w:pStyle w:val="TableParagraph"/>
              <w:spacing w:before="1"/>
              <w:ind w:left="50" w:right="43"/>
              <w:jc w:val="center"/>
              <w:rPr>
                <w:rFonts w:ascii="Calibri"/>
                <w:sz w:val="20"/>
              </w:rPr>
            </w:pPr>
            <w:r>
              <w:rPr>
                <w:rFonts w:ascii="Calibri"/>
                <w:spacing w:val="-5"/>
                <w:sz w:val="20"/>
              </w:rPr>
              <w:t>612</w:t>
            </w:r>
          </w:p>
        </w:tc>
        <w:tc>
          <w:tcPr>
            <w:tcW w:w="5782" w:type="dxa"/>
          </w:tcPr>
          <w:p w14:paraId="08C3A1F9" w14:textId="77777777" w:rsidR="00E14A36" w:rsidRDefault="00000000">
            <w:pPr>
              <w:pStyle w:val="TableParagraph"/>
              <w:spacing w:before="1"/>
              <w:ind w:left="69"/>
              <w:rPr>
                <w:rFonts w:ascii="Calibri" w:hAnsi="Calibri"/>
                <w:b/>
                <w:sz w:val="20"/>
              </w:rPr>
            </w:pPr>
            <w:r>
              <w:rPr>
                <w:rFonts w:ascii="Calibri" w:hAnsi="Calibri"/>
                <w:b/>
                <w:sz w:val="20"/>
              </w:rPr>
              <w:t>Fourniture</w:t>
            </w:r>
            <w:r>
              <w:rPr>
                <w:rFonts w:ascii="Calibri" w:hAnsi="Calibri"/>
                <w:b/>
                <w:spacing w:val="40"/>
                <w:sz w:val="20"/>
              </w:rPr>
              <w:t xml:space="preserve"> </w:t>
            </w:r>
            <w:r>
              <w:rPr>
                <w:rFonts w:ascii="Calibri" w:hAnsi="Calibri"/>
                <w:b/>
                <w:sz w:val="20"/>
              </w:rPr>
              <w:t>et</w:t>
            </w:r>
            <w:r>
              <w:rPr>
                <w:rFonts w:ascii="Calibri" w:hAnsi="Calibri"/>
                <w:b/>
                <w:spacing w:val="40"/>
                <w:sz w:val="20"/>
              </w:rPr>
              <w:t xml:space="preserve"> </w:t>
            </w:r>
            <w:r>
              <w:rPr>
                <w:rFonts w:ascii="Calibri" w:hAnsi="Calibri"/>
                <w:b/>
                <w:sz w:val="20"/>
              </w:rPr>
              <w:t>pose</w:t>
            </w:r>
            <w:r>
              <w:rPr>
                <w:rFonts w:ascii="Calibri" w:hAnsi="Calibri"/>
                <w:b/>
                <w:spacing w:val="40"/>
                <w:sz w:val="20"/>
              </w:rPr>
              <w:t xml:space="preserve"> </w:t>
            </w:r>
            <w:r>
              <w:rPr>
                <w:rFonts w:ascii="Calibri" w:hAnsi="Calibri"/>
                <w:b/>
                <w:sz w:val="20"/>
              </w:rPr>
              <w:t>de</w:t>
            </w:r>
            <w:r>
              <w:rPr>
                <w:rFonts w:ascii="Calibri" w:hAnsi="Calibri"/>
                <w:b/>
                <w:spacing w:val="40"/>
                <w:sz w:val="20"/>
              </w:rPr>
              <w:t xml:space="preserve"> </w:t>
            </w:r>
            <w:r>
              <w:rPr>
                <w:rFonts w:ascii="Calibri" w:hAnsi="Calibri"/>
                <w:b/>
                <w:sz w:val="20"/>
              </w:rPr>
              <w:t>lisse</w:t>
            </w:r>
            <w:r>
              <w:rPr>
                <w:rFonts w:ascii="Calibri" w:hAnsi="Calibri"/>
                <w:b/>
                <w:spacing w:val="40"/>
                <w:sz w:val="20"/>
              </w:rPr>
              <w:t xml:space="preserve"> </w:t>
            </w:r>
            <w:r>
              <w:rPr>
                <w:rFonts w:ascii="Calibri" w:hAnsi="Calibri"/>
                <w:b/>
                <w:sz w:val="20"/>
              </w:rPr>
              <w:t>de</w:t>
            </w:r>
            <w:r>
              <w:rPr>
                <w:rFonts w:ascii="Calibri" w:hAnsi="Calibri"/>
                <w:b/>
                <w:spacing w:val="40"/>
                <w:sz w:val="20"/>
              </w:rPr>
              <w:t xml:space="preserve"> </w:t>
            </w:r>
            <w:r>
              <w:rPr>
                <w:rFonts w:ascii="Calibri" w:hAnsi="Calibri"/>
                <w:b/>
                <w:sz w:val="20"/>
              </w:rPr>
              <w:t>protection</w:t>
            </w:r>
            <w:r>
              <w:rPr>
                <w:rFonts w:ascii="Calibri" w:hAnsi="Calibri"/>
                <w:b/>
                <w:spacing w:val="40"/>
                <w:sz w:val="20"/>
              </w:rPr>
              <w:t xml:space="preserve"> </w:t>
            </w:r>
            <w:r>
              <w:rPr>
                <w:rFonts w:ascii="Calibri" w:hAnsi="Calibri"/>
                <w:b/>
                <w:sz w:val="20"/>
              </w:rPr>
              <w:t>pour</w:t>
            </w:r>
            <w:r>
              <w:rPr>
                <w:rFonts w:ascii="Calibri" w:hAnsi="Calibri"/>
                <w:b/>
                <w:spacing w:val="40"/>
                <w:sz w:val="20"/>
              </w:rPr>
              <w:t xml:space="preserve"> </w:t>
            </w:r>
            <w:r>
              <w:rPr>
                <w:rFonts w:ascii="Calibri" w:hAnsi="Calibri"/>
                <w:b/>
                <w:sz w:val="20"/>
              </w:rPr>
              <w:t>le</w:t>
            </w:r>
            <w:r>
              <w:rPr>
                <w:rFonts w:ascii="Calibri" w:hAnsi="Calibri"/>
                <w:b/>
                <w:spacing w:val="40"/>
                <w:sz w:val="20"/>
              </w:rPr>
              <w:t xml:space="preserve"> </w:t>
            </w:r>
            <w:r>
              <w:rPr>
                <w:rFonts w:ascii="Calibri" w:hAnsi="Calibri"/>
                <w:b/>
                <w:sz w:val="20"/>
              </w:rPr>
              <w:t>réservoir</w:t>
            </w:r>
            <w:r>
              <w:rPr>
                <w:rFonts w:ascii="Calibri" w:hAnsi="Calibri"/>
                <w:b/>
                <w:spacing w:val="40"/>
                <w:sz w:val="20"/>
              </w:rPr>
              <w:t xml:space="preserve"> </w:t>
            </w:r>
            <w:r>
              <w:rPr>
                <w:rFonts w:ascii="Calibri" w:hAnsi="Calibri"/>
                <w:b/>
                <w:sz w:val="20"/>
              </w:rPr>
              <w:t>en tuyaux métalliques de Ø60cm</w:t>
            </w:r>
          </w:p>
          <w:p w14:paraId="54297805" w14:textId="77777777" w:rsidR="00E14A36" w:rsidRDefault="00000000">
            <w:pPr>
              <w:pStyle w:val="TableParagraph"/>
              <w:spacing w:line="223" w:lineRule="exact"/>
              <w:ind w:left="69"/>
              <w:rPr>
                <w:rFonts w:ascii="Times New Roman" w:hAnsi="Times New Roman"/>
                <w:sz w:val="20"/>
              </w:rPr>
            </w:pPr>
            <w:r>
              <w:rPr>
                <w:rFonts w:ascii="Times New Roman" w:hAnsi="Times New Roman"/>
                <w:sz w:val="20"/>
              </w:rPr>
              <w:t>Ce</w:t>
            </w:r>
            <w:r>
              <w:rPr>
                <w:rFonts w:ascii="Times New Roman" w:hAnsi="Times New Roman"/>
                <w:spacing w:val="59"/>
                <w:sz w:val="20"/>
              </w:rPr>
              <w:t xml:space="preserve"> </w:t>
            </w:r>
            <w:r>
              <w:rPr>
                <w:rFonts w:ascii="Times New Roman" w:hAnsi="Times New Roman"/>
                <w:sz w:val="20"/>
              </w:rPr>
              <w:t>prix</w:t>
            </w:r>
            <w:r>
              <w:rPr>
                <w:rFonts w:ascii="Times New Roman" w:hAnsi="Times New Roman"/>
                <w:spacing w:val="58"/>
                <w:sz w:val="20"/>
              </w:rPr>
              <w:t xml:space="preserve"> </w:t>
            </w:r>
            <w:r>
              <w:rPr>
                <w:rFonts w:ascii="Times New Roman" w:hAnsi="Times New Roman"/>
                <w:sz w:val="20"/>
              </w:rPr>
              <w:t>rémunère</w:t>
            </w:r>
            <w:r>
              <w:rPr>
                <w:rFonts w:ascii="Times New Roman" w:hAnsi="Times New Roman"/>
                <w:spacing w:val="60"/>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z w:val="20"/>
              </w:rPr>
              <w:t>les</w:t>
            </w:r>
            <w:r>
              <w:rPr>
                <w:rFonts w:ascii="Times New Roman" w:hAnsi="Times New Roman"/>
                <w:spacing w:val="61"/>
                <w:sz w:val="20"/>
              </w:rPr>
              <w:t xml:space="preserve"> </w:t>
            </w:r>
            <w:r>
              <w:rPr>
                <w:rFonts w:ascii="Times New Roman" w:hAnsi="Times New Roman"/>
                <w:sz w:val="20"/>
              </w:rPr>
              <w:t>conditions</w:t>
            </w:r>
            <w:r>
              <w:rPr>
                <w:rFonts w:ascii="Times New Roman" w:hAnsi="Times New Roman"/>
                <w:spacing w:val="60"/>
                <w:sz w:val="20"/>
              </w:rPr>
              <w:t xml:space="preserve"> </w:t>
            </w:r>
            <w:r>
              <w:rPr>
                <w:rFonts w:ascii="Times New Roman" w:hAnsi="Times New Roman"/>
                <w:sz w:val="20"/>
              </w:rPr>
              <w:t>générales</w:t>
            </w:r>
            <w:r>
              <w:rPr>
                <w:rFonts w:ascii="Times New Roman" w:hAnsi="Times New Roman"/>
                <w:spacing w:val="59"/>
                <w:sz w:val="20"/>
              </w:rPr>
              <w:t xml:space="preserve"> </w:t>
            </w:r>
            <w:r>
              <w:rPr>
                <w:rFonts w:ascii="Times New Roman" w:hAnsi="Times New Roman"/>
                <w:sz w:val="20"/>
              </w:rPr>
              <w:t>prévues</w:t>
            </w:r>
            <w:r>
              <w:rPr>
                <w:rFonts w:ascii="Times New Roman" w:hAnsi="Times New Roman"/>
                <w:spacing w:val="59"/>
                <w:sz w:val="20"/>
              </w:rPr>
              <w:t xml:space="preserve"> </w:t>
            </w:r>
            <w:r>
              <w:rPr>
                <w:rFonts w:ascii="Times New Roman" w:hAnsi="Times New Roman"/>
                <w:sz w:val="20"/>
              </w:rPr>
              <w:t>dans</w:t>
            </w:r>
            <w:r>
              <w:rPr>
                <w:rFonts w:ascii="Times New Roman" w:hAnsi="Times New Roman"/>
                <w:spacing w:val="59"/>
                <w:sz w:val="20"/>
              </w:rPr>
              <w:t xml:space="preserve"> </w:t>
            </w:r>
            <w:r>
              <w:rPr>
                <w:rFonts w:ascii="Times New Roman" w:hAnsi="Times New Roman"/>
                <w:spacing w:val="-5"/>
                <w:sz w:val="20"/>
              </w:rPr>
              <w:t>le</w:t>
            </w:r>
          </w:p>
          <w:p w14:paraId="55EE28E1" w14:textId="77777777" w:rsidR="00E14A36" w:rsidRDefault="00000000">
            <w:pPr>
              <w:pStyle w:val="TableParagraph"/>
              <w:spacing w:before="7" w:line="225" w:lineRule="exact"/>
              <w:ind w:left="69"/>
              <w:rPr>
                <w:rFonts w:ascii="Calibri" w:hAnsi="Calibri"/>
                <w:sz w:val="20"/>
              </w:rPr>
            </w:pPr>
            <w:r>
              <w:rPr>
                <w:rFonts w:ascii="Times New Roman" w:hAnsi="Times New Roman"/>
                <w:sz w:val="20"/>
              </w:rPr>
              <w:t>Marché</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3"/>
                <w:sz w:val="20"/>
              </w:rPr>
              <w:t xml:space="preserve"> </w:t>
            </w:r>
            <w:r>
              <w:rPr>
                <w:rFonts w:ascii="Calibri" w:hAnsi="Calibri"/>
                <w:sz w:val="20"/>
              </w:rPr>
              <w:t>Fourniture</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pose</w:t>
            </w:r>
            <w:r>
              <w:rPr>
                <w:rFonts w:ascii="Calibri" w:hAnsi="Calibri"/>
                <w:spacing w:val="-5"/>
                <w:sz w:val="20"/>
              </w:rPr>
              <w:t xml:space="preserve"> </w:t>
            </w:r>
            <w:r>
              <w:rPr>
                <w:rFonts w:ascii="Calibri" w:hAnsi="Calibri"/>
                <w:sz w:val="20"/>
              </w:rPr>
              <w:t>de</w:t>
            </w:r>
            <w:r>
              <w:rPr>
                <w:rFonts w:ascii="Calibri" w:hAnsi="Calibri"/>
                <w:spacing w:val="-4"/>
                <w:sz w:val="20"/>
              </w:rPr>
              <w:t xml:space="preserve"> </w:t>
            </w:r>
            <w:r>
              <w:rPr>
                <w:rFonts w:ascii="Calibri" w:hAnsi="Calibri"/>
                <w:sz w:val="20"/>
              </w:rPr>
              <w:t>lisse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pacing w:val="-2"/>
                <w:sz w:val="20"/>
              </w:rPr>
              <w:t>protection</w:t>
            </w:r>
          </w:p>
        </w:tc>
        <w:tc>
          <w:tcPr>
            <w:tcW w:w="849" w:type="dxa"/>
          </w:tcPr>
          <w:p w14:paraId="2CA31ED3" w14:textId="77777777" w:rsidR="00E14A36" w:rsidRDefault="00E14A36">
            <w:pPr>
              <w:pStyle w:val="TableParagraph"/>
              <w:spacing w:before="128"/>
              <w:rPr>
                <w:rFonts w:ascii="Times New Roman"/>
                <w:sz w:val="20"/>
              </w:rPr>
            </w:pPr>
          </w:p>
          <w:p w14:paraId="08E24B63" w14:textId="77777777" w:rsidR="00E14A36" w:rsidRDefault="00000000">
            <w:pPr>
              <w:pStyle w:val="TableParagraph"/>
              <w:spacing w:before="1"/>
              <w:ind w:left="13" w:right="6"/>
              <w:jc w:val="center"/>
              <w:rPr>
                <w:rFonts w:ascii="Calibri"/>
                <w:sz w:val="20"/>
              </w:rPr>
            </w:pPr>
            <w:r>
              <w:rPr>
                <w:rFonts w:ascii="Calibri"/>
                <w:spacing w:val="-5"/>
                <w:sz w:val="20"/>
              </w:rPr>
              <w:t>FF</w:t>
            </w:r>
          </w:p>
        </w:tc>
        <w:tc>
          <w:tcPr>
            <w:tcW w:w="1305" w:type="dxa"/>
          </w:tcPr>
          <w:p w14:paraId="6C72DA6C" w14:textId="77777777" w:rsidR="00E14A36" w:rsidRDefault="00E14A36">
            <w:pPr>
              <w:pStyle w:val="TableParagraph"/>
              <w:rPr>
                <w:rFonts w:ascii="Times New Roman"/>
                <w:sz w:val="18"/>
              </w:rPr>
            </w:pPr>
          </w:p>
        </w:tc>
        <w:tc>
          <w:tcPr>
            <w:tcW w:w="1543" w:type="dxa"/>
          </w:tcPr>
          <w:p w14:paraId="0D3249B0" w14:textId="77777777" w:rsidR="00E14A36" w:rsidRDefault="00E14A36">
            <w:pPr>
              <w:pStyle w:val="TableParagraph"/>
              <w:rPr>
                <w:rFonts w:ascii="Times New Roman"/>
                <w:sz w:val="18"/>
              </w:rPr>
            </w:pPr>
          </w:p>
        </w:tc>
      </w:tr>
      <w:tr w:rsidR="00E14A36" w14:paraId="4D9C12F2" w14:textId="77777777">
        <w:trPr>
          <w:trHeight w:val="1204"/>
        </w:trPr>
        <w:tc>
          <w:tcPr>
            <w:tcW w:w="588" w:type="dxa"/>
          </w:tcPr>
          <w:p w14:paraId="39B75E37" w14:textId="77777777" w:rsidR="00E14A36" w:rsidRDefault="00E14A36">
            <w:pPr>
              <w:pStyle w:val="TableParagraph"/>
              <w:rPr>
                <w:rFonts w:ascii="Times New Roman"/>
                <w:sz w:val="20"/>
              </w:rPr>
            </w:pPr>
          </w:p>
          <w:p w14:paraId="4AA6264B" w14:textId="77777777" w:rsidR="00E14A36" w:rsidRDefault="00E14A36">
            <w:pPr>
              <w:pStyle w:val="TableParagraph"/>
              <w:spacing w:before="19"/>
              <w:rPr>
                <w:rFonts w:ascii="Times New Roman"/>
                <w:sz w:val="20"/>
              </w:rPr>
            </w:pPr>
          </w:p>
          <w:p w14:paraId="6317DB91" w14:textId="77777777" w:rsidR="00E14A36" w:rsidRDefault="00000000">
            <w:pPr>
              <w:pStyle w:val="TableParagraph"/>
              <w:ind w:left="50" w:right="43"/>
              <w:jc w:val="center"/>
              <w:rPr>
                <w:rFonts w:ascii="Calibri"/>
                <w:sz w:val="20"/>
              </w:rPr>
            </w:pPr>
            <w:r>
              <w:rPr>
                <w:rFonts w:ascii="Calibri"/>
                <w:spacing w:val="-5"/>
                <w:sz w:val="20"/>
              </w:rPr>
              <w:t>613</w:t>
            </w:r>
          </w:p>
        </w:tc>
        <w:tc>
          <w:tcPr>
            <w:tcW w:w="5782" w:type="dxa"/>
          </w:tcPr>
          <w:p w14:paraId="254F3F17" w14:textId="77777777" w:rsidR="00E14A36" w:rsidRDefault="00000000">
            <w:pPr>
              <w:pStyle w:val="TableParagraph"/>
              <w:ind w:left="69"/>
              <w:rPr>
                <w:rFonts w:ascii="Calibri" w:hAnsi="Calibri"/>
                <w:b/>
                <w:sz w:val="20"/>
              </w:rPr>
            </w:pPr>
            <w:r>
              <w:rPr>
                <w:rFonts w:ascii="Calibri" w:hAnsi="Calibri"/>
                <w:b/>
                <w:sz w:val="20"/>
              </w:rPr>
              <w:t>Peinture</w:t>
            </w:r>
            <w:r>
              <w:rPr>
                <w:rFonts w:ascii="Calibri" w:hAnsi="Calibri"/>
                <w:b/>
                <w:spacing w:val="75"/>
                <w:sz w:val="20"/>
              </w:rPr>
              <w:t xml:space="preserve"> </w:t>
            </w:r>
            <w:r>
              <w:rPr>
                <w:rFonts w:ascii="Calibri" w:hAnsi="Calibri"/>
                <w:b/>
                <w:sz w:val="20"/>
              </w:rPr>
              <w:t>intérieur</w:t>
            </w:r>
            <w:r>
              <w:rPr>
                <w:rFonts w:ascii="Calibri" w:hAnsi="Calibri"/>
                <w:b/>
                <w:spacing w:val="75"/>
                <w:sz w:val="20"/>
              </w:rPr>
              <w:t xml:space="preserve"> </w:t>
            </w:r>
            <w:r>
              <w:rPr>
                <w:rFonts w:ascii="Calibri" w:hAnsi="Calibri"/>
                <w:b/>
                <w:sz w:val="20"/>
              </w:rPr>
              <w:t>et</w:t>
            </w:r>
            <w:r>
              <w:rPr>
                <w:rFonts w:ascii="Calibri" w:hAnsi="Calibri"/>
                <w:b/>
                <w:spacing w:val="75"/>
                <w:sz w:val="20"/>
              </w:rPr>
              <w:t xml:space="preserve"> </w:t>
            </w:r>
            <w:r>
              <w:rPr>
                <w:rFonts w:ascii="Calibri" w:hAnsi="Calibri"/>
                <w:b/>
                <w:sz w:val="20"/>
              </w:rPr>
              <w:t>extérieur</w:t>
            </w:r>
            <w:r>
              <w:rPr>
                <w:rFonts w:ascii="Calibri" w:hAnsi="Calibri"/>
                <w:b/>
                <w:spacing w:val="75"/>
                <w:sz w:val="20"/>
              </w:rPr>
              <w:t xml:space="preserve"> </w:t>
            </w:r>
            <w:r>
              <w:rPr>
                <w:rFonts w:ascii="Calibri" w:hAnsi="Calibri"/>
                <w:b/>
                <w:sz w:val="20"/>
              </w:rPr>
              <w:t>à</w:t>
            </w:r>
            <w:r>
              <w:rPr>
                <w:rFonts w:ascii="Calibri" w:hAnsi="Calibri"/>
                <w:b/>
                <w:spacing w:val="74"/>
                <w:sz w:val="20"/>
              </w:rPr>
              <w:t xml:space="preserve"> </w:t>
            </w:r>
            <w:r>
              <w:rPr>
                <w:rFonts w:ascii="Calibri" w:hAnsi="Calibri"/>
                <w:b/>
                <w:sz w:val="20"/>
              </w:rPr>
              <w:t>la</w:t>
            </w:r>
            <w:r>
              <w:rPr>
                <w:rFonts w:ascii="Calibri" w:hAnsi="Calibri"/>
                <w:b/>
                <w:spacing w:val="74"/>
                <w:sz w:val="20"/>
              </w:rPr>
              <w:t xml:space="preserve"> </w:t>
            </w:r>
            <w:r>
              <w:rPr>
                <w:rFonts w:ascii="Calibri" w:hAnsi="Calibri"/>
                <w:b/>
                <w:sz w:val="20"/>
              </w:rPr>
              <w:t>peinture</w:t>
            </w:r>
            <w:r>
              <w:rPr>
                <w:rFonts w:ascii="Calibri" w:hAnsi="Calibri"/>
                <w:b/>
                <w:spacing w:val="75"/>
                <w:sz w:val="20"/>
              </w:rPr>
              <w:t xml:space="preserve"> </w:t>
            </w:r>
            <w:proofErr w:type="spellStart"/>
            <w:r>
              <w:rPr>
                <w:rFonts w:ascii="Calibri" w:hAnsi="Calibri"/>
                <w:b/>
                <w:sz w:val="20"/>
              </w:rPr>
              <w:t>pantex</w:t>
            </w:r>
            <w:proofErr w:type="spellEnd"/>
            <w:r>
              <w:rPr>
                <w:rFonts w:ascii="Calibri" w:hAnsi="Calibri"/>
                <w:b/>
                <w:spacing w:val="72"/>
                <w:sz w:val="20"/>
              </w:rPr>
              <w:t xml:space="preserve"> </w:t>
            </w:r>
            <w:r>
              <w:rPr>
                <w:rFonts w:ascii="Calibri" w:hAnsi="Calibri"/>
                <w:b/>
                <w:sz w:val="20"/>
              </w:rPr>
              <w:t>1300</w:t>
            </w:r>
            <w:r>
              <w:rPr>
                <w:rFonts w:ascii="Calibri" w:hAnsi="Calibri"/>
                <w:b/>
                <w:spacing w:val="74"/>
                <w:sz w:val="20"/>
              </w:rPr>
              <w:t xml:space="preserve"> </w:t>
            </w:r>
            <w:r>
              <w:rPr>
                <w:rFonts w:ascii="Calibri" w:hAnsi="Calibri"/>
                <w:b/>
                <w:sz w:val="20"/>
              </w:rPr>
              <w:t xml:space="preserve">de </w:t>
            </w:r>
            <w:r>
              <w:rPr>
                <w:rFonts w:ascii="Calibri" w:hAnsi="Calibri"/>
                <w:b/>
                <w:spacing w:val="-2"/>
                <w:sz w:val="20"/>
              </w:rPr>
              <w:t>l'ouvrage</w:t>
            </w:r>
          </w:p>
          <w:p w14:paraId="6C342108" w14:textId="77777777" w:rsidR="00E14A36" w:rsidRDefault="00000000">
            <w:pPr>
              <w:pStyle w:val="TableParagraph"/>
              <w:spacing w:line="247" w:lineRule="auto"/>
              <w:ind w:left="69"/>
              <w:rPr>
                <w:rFonts w:ascii="Calibri" w:hAnsi="Calibri"/>
                <w:sz w:val="20"/>
              </w:rPr>
            </w:pPr>
            <w:r>
              <w:rPr>
                <w:rFonts w:ascii="Times New Roman" w:hAnsi="Times New Roman"/>
                <w:sz w:val="20"/>
              </w:rPr>
              <w:t>Ce</w:t>
            </w:r>
            <w:r>
              <w:rPr>
                <w:rFonts w:ascii="Times New Roman" w:hAnsi="Times New Roman"/>
                <w:spacing w:val="40"/>
                <w:sz w:val="20"/>
              </w:rPr>
              <w:t xml:space="preserve"> </w:t>
            </w:r>
            <w:r>
              <w:rPr>
                <w:rFonts w:ascii="Times New Roman" w:hAnsi="Times New Roman"/>
                <w:sz w:val="20"/>
              </w:rPr>
              <w:t>prix</w:t>
            </w:r>
            <w:r>
              <w:rPr>
                <w:rFonts w:ascii="Times New Roman" w:hAnsi="Times New Roman"/>
                <w:spacing w:val="40"/>
                <w:sz w:val="20"/>
              </w:rPr>
              <w:t xml:space="preserve"> </w:t>
            </w:r>
            <w:r>
              <w:rPr>
                <w:rFonts w:ascii="Times New Roman" w:hAnsi="Times New Roman"/>
                <w:sz w:val="20"/>
              </w:rPr>
              <w:t>rémunère</w:t>
            </w:r>
            <w:r>
              <w:rPr>
                <w:rFonts w:ascii="Times New Roman" w:hAnsi="Times New Roman"/>
                <w:spacing w:val="40"/>
                <w:sz w:val="20"/>
              </w:rPr>
              <w:t xml:space="preserve"> </w:t>
            </w:r>
            <w:r>
              <w:rPr>
                <w:rFonts w:ascii="Times New Roman" w:hAnsi="Times New Roman"/>
                <w:sz w:val="20"/>
              </w:rPr>
              <w:t>dans</w:t>
            </w:r>
            <w:r>
              <w:rPr>
                <w:rFonts w:ascii="Times New Roman" w:hAnsi="Times New Roman"/>
                <w:spacing w:val="40"/>
                <w:sz w:val="20"/>
              </w:rPr>
              <w:t xml:space="preserve"> </w:t>
            </w:r>
            <w:r>
              <w:rPr>
                <w:rFonts w:ascii="Times New Roman" w:hAnsi="Times New Roman"/>
                <w:sz w:val="20"/>
              </w:rPr>
              <w:t>les</w:t>
            </w:r>
            <w:r>
              <w:rPr>
                <w:rFonts w:ascii="Times New Roman" w:hAnsi="Times New Roman"/>
                <w:spacing w:val="40"/>
                <w:sz w:val="20"/>
              </w:rPr>
              <w:t xml:space="preserve"> </w:t>
            </w:r>
            <w:r>
              <w:rPr>
                <w:rFonts w:ascii="Times New Roman" w:hAnsi="Times New Roman"/>
                <w:sz w:val="20"/>
              </w:rPr>
              <w:t>conditions</w:t>
            </w:r>
            <w:r>
              <w:rPr>
                <w:rFonts w:ascii="Times New Roman" w:hAnsi="Times New Roman"/>
                <w:spacing w:val="40"/>
                <w:sz w:val="20"/>
              </w:rPr>
              <w:t xml:space="preserve"> </w:t>
            </w:r>
            <w:r>
              <w:rPr>
                <w:rFonts w:ascii="Times New Roman" w:hAnsi="Times New Roman"/>
                <w:sz w:val="20"/>
              </w:rPr>
              <w:t>générales</w:t>
            </w:r>
            <w:r>
              <w:rPr>
                <w:rFonts w:ascii="Times New Roman" w:hAnsi="Times New Roman"/>
                <w:spacing w:val="40"/>
                <w:sz w:val="20"/>
              </w:rPr>
              <w:t xml:space="preserve"> </w:t>
            </w:r>
            <w:r>
              <w:rPr>
                <w:rFonts w:ascii="Times New Roman" w:hAnsi="Times New Roman"/>
                <w:sz w:val="20"/>
              </w:rPr>
              <w:t>prévues</w:t>
            </w:r>
            <w:r>
              <w:rPr>
                <w:rFonts w:ascii="Times New Roman" w:hAnsi="Times New Roman"/>
                <w:spacing w:val="40"/>
                <w:sz w:val="20"/>
              </w:rPr>
              <w:t xml:space="preserve"> </w:t>
            </w:r>
            <w:r>
              <w:rPr>
                <w:rFonts w:ascii="Times New Roman" w:hAnsi="Times New Roman"/>
                <w:sz w:val="20"/>
              </w:rPr>
              <w:t>dans</w:t>
            </w:r>
            <w:r>
              <w:rPr>
                <w:rFonts w:ascii="Times New Roman" w:hAnsi="Times New Roman"/>
                <w:spacing w:val="40"/>
                <w:sz w:val="20"/>
              </w:rPr>
              <w:t xml:space="preserve"> </w:t>
            </w:r>
            <w:r>
              <w:rPr>
                <w:rFonts w:ascii="Times New Roman" w:hAnsi="Times New Roman"/>
                <w:sz w:val="20"/>
              </w:rPr>
              <w:t>le Marché</w:t>
            </w:r>
            <w:r>
              <w:rPr>
                <w:rFonts w:ascii="Times New Roman" w:hAnsi="Times New Roman"/>
                <w:spacing w:val="11"/>
                <w:sz w:val="20"/>
              </w:rPr>
              <w:t xml:space="preserve"> </w:t>
            </w:r>
            <w:r>
              <w:rPr>
                <w:rFonts w:ascii="Times New Roman" w:hAnsi="Times New Roman"/>
                <w:sz w:val="20"/>
              </w:rPr>
              <w:t>de</w:t>
            </w:r>
            <w:r>
              <w:rPr>
                <w:rFonts w:ascii="Times New Roman" w:hAnsi="Times New Roman"/>
                <w:spacing w:val="12"/>
                <w:sz w:val="20"/>
              </w:rPr>
              <w:t xml:space="preserve"> </w:t>
            </w:r>
            <w:r>
              <w:rPr>
                <w:rFonts w:ascii="Calibri" w:hAnsi="Calibri"/>
                <w:sz w:val="20"/>
              </w:rPr>
              <w:t>Peinture</w:t>
            </w:r>
            <w:r>
              <w:rPr>
                <w:rFonts w:ascii="Calibri" w:hAnsi="Calibri"/>
                <w:spacing w:val="11"/>
                <w:sz w:val="20"/>
              </w:rPr>
              <w:t xml:space="preserve"> </w:t>
            </w:r>
            <w:r>
              <w:rPr>
                <w:rFonts w:ascii="Calibri" w:hAnsi="Calibri"/>
                <w:sz w:val="20"/>
              </w:rPr>
              <w:t>intérieur</w:t>
            </w:r>
            <w:r>
              <w:rPr>
                <w:rFonts w:ascii="Calibri" w:hAnsi="Calibri"/>
                <w:spacing w:val="11"/>
                <w:sz w:val="20"/>
              </w:rPr>
              <w:t xml:space="preserve"> </w:t>
            </w:r>
            <w:r>
              <w:rPr>
                <w:rFonts w:ascii="Calibri" w:hAnsi="Calibri"/>
                <w:sz w:val="20"/>
              </w:rPr>
              <w:t>et</w:t>
            </w:r>
            <w:r>
              <w:rPr>
                <w:rFonts w:ascii="Calibri" w:hAnsi="Calibri"/>
                <w:spacing w:val="12"/>
                <w:sz w:val="20"/>
              </w:rPr>
              <w:t xml:space="preserve"> </w:t>
            </w:r>
            <w:r>
              <w:rPr>
                <w:rFonts w:ascii="Calibri" w:hAnsi="Calibri"/>
                <w:sz w:val="20"/>
              </w:rPr>
              <w:t>extérieur</w:t>
            </w:r>
            <w:r>
              <w:rPr>
                <w:rFonts w:ascii="Calibri" w:hAnsi="Calibri"/>
                <w:spacing w:val="12"/>
                <w:sz w:val="20"/>
              </w:rPr>
              <w:t xml:space="preserve"> </w:t>
            </w:r>
            <w:r>
              <w:rPr>
                <w:rFonts w:ascii="Calibri" w:hAnsi="Calibri"/>
                <w:sz w:val="20"/>
              </w:rPr>
              <w:t>à</w:t>
            </w:r>
            <w:r>
              <w:rPr>
                <w:rFonts w:ascii="Calibri" w:hAnsi="Calibri"/>
                <w:spacing w:val="11"/>
                <w:sz w:val="20"/>
              </w:rPr>
              <w:t xml:space="preserve"> </w:t>
            </w:r>
            <w:r>
              <w:rPr>
                <w:rFonts w:ascii="Calibri" w:hAnsi="Calibri"/>
                <w:sz w:val="20"/>
              </w:rPr>
              <w:t>la</w:t>
            </w:r>
            <w:r>
              <w:rPr>
                <w:rFonts w:ascii="Calibri" w:hAnsi="Calibri"/>
                <w:spacing w:val="12"/>
                <w:sz w:val="20"/>
              </w:rPr>
              <w:t xml:space="preserve"> </w:t>
            </w:r>
            <w:r>
              <w:rPr>
                <w:rFonts w:ascii="Calibri" w:hAnsi="Calibri"/>
                <w:sz w:val="20"/>
              </w:rPr>
              <w:t>peinture</w:t>
            </w:r>
            <w:r>
              <w:rPr>
                <w:rFonts w:ascii="Calibri" w:hAnsi="Calibri"/>
                <w:spacing w:val="11"/>
                <w:sz w:val="20"/>
              </w:rPr>
              <w:t xml:space="preserve"> </w:t>
            </w:r>
            <w:proofErr w:type="spellStart"/>
            <w:r>
              <w:rPr>
                <w:rFonts w:ascii="Calibri" w:hAnsi="Calibri"/>
                <w:sz w:val="20"/>
              </w:rPr>
              <w:t>pantex</w:t>
            </w:r>
            <w:proofErr w:type="spellEnd"/>
            <w:r>
              <w:rPr>
                <w:rFonts w:ascii="Calibri" w:hAnsi="Calibri"/>
                <w:spacing w:val="10"/>
                <w:sz w:val="20"/>
              </w:rPr>
              <w:t xml:space="preserve"> </w:t>
            </w:r>
            <w:r>
              <w:rPr>
                <w:rFonts w:ascii="Calibri" w:hAnsi="Calibri"/>
                <w:spacing w:val="-4"/>
                <w:sz w:val="20"/>
              </w:rPr>
              <w:t>1300</w:t>
            </w:r>
          </w:p>
          <w:p w14:paraId="26E41B48" w14:textId="77777777" w:rsidR="00E14A36" w:rsidRDefault="00000000">
            <w:pPr>
              <w:pStyle w:val="TableParagraph"/>
              <w:spacing w:line="216" w:lineRule="exact"/>
              <w:ind w:left="69"/>
              <w:rPr>
                <w:rFonts w:ascii="Calibri"/>
                <w:sz w:val="20"/>
              </w:rPr>
            </w:pPr>
            <w:proofErr w:type="gramStart"/>
            <w:r>
              <w:rPr>
                <w:rFonts w:ascii="Calibri"/>
                <w:sz w:val="20"/>
              </w:rPr>
              <w:t>de</w:t>
            </w:r>
            <w:proofErr w:type="gramEnd"/>
            <w:r>
              <w:rPr>
                <w:rFonts w:ascii="Calibri"/>
                <w:spacing w:val="-4"/>
                <w:sz w:val="20"/>
              </w:rPr>
              <w:t xml:space="preserve"> </w:t>
            </w:r>
            <w:r>
              <w:rPr>
                <w:rFonts w:ascii="Calibri"/>
                <w:spacing w:val="-2"/>
                <w:sz w:val="20"/>
              </w:rPr>
              <w:t>l'ouvrage</w:t>
            </w:r>
          </w:p>
        </w:tc>
        <w:tc>
          <w:tcPr>
            <w:tcW w:w="849" w:type="dxa"/>
          </w:tcPr>
          <w:p w14:paraId="17F757E0" w14:textId="77777777" w:rsidR="00E14A36" w:rsidRDefault="00E14A36">
            <w:pPr>
              <w:pStyle w:val="TableParagraph"/>
              <w:rPr>
                <w:rFonts w:ascii="Times New Roman"/>
                <w:sz w:val="20"/>
              </w:rPr>
            </w:pPr>
          </w:p>
          <w:p w14:paraId="06F2E121" w14:textId="77777777" w:rsidR="00E14A36" w:rsidRDefault="00E14A36">
            <w:pPr>
              <w:pStyle w:val="TableParagraph"/>
              <w:spacing w:before="19"/>
              <w:rPr>
                <w:rFonts w:ascii="Times New Roman"/>
                <w:sz w:val="20"/>
              </w:rPr>
            </w:pPr>
          </w:p>
          <w:p w14:paraId="2EB35DAC" w14:textId="77777777" w:rsidR="00E14A36" w:rsidRDefault="00000000">
            <w:pPr>
              <w:pStyle w:val="TableParagraph"/>
              <w:ind w:left="13" w:right="3"/>
              <w:jc w:val="center"/>
              <w:rPr>
                <w:rFonts w:ascii="Calibri"/>
                <w:sz w:val="20"/>
              </w:rPr>
            </w:pPr>
            <w:r>
              <w:rPr>
                <w:rFonts w:ascii="Calibri"/>
                <w:spacing w:val="-5"/>
                <w:sz w:val="20"/>
              </w:rPr>
              <w:t>M2</w:t>
            </w:r>
          </w:p>
        </w:tc>
        <w:tc>
          <w:tcPr>
            <w:tcW w:w="1305" w:type="dxa"/>
          </w:tcPr>
          <w:p w14:paraId="321D492E" w14:textId="77777777" w:rsidR="00E14A36" w:rsidRDefault="00E14A36">
            <w:pPr>
              <w:pStyle w:val="TableParagraph"/>
              <w:rPr>
                <w:rFonts w:ascii="Times New Roman"/>
                <w:sz w:val="18"/>
              </w:rPr>
            </w:pPr>
          </w:p>
        </w:tc>
        <w:tc>
          <w:tcPr>
            <w:tcW w:w="1543" w:type="dxa"/>
          </w:tcPr>
          <w:p w14:paraId="288D3E4F" w14:textId="77777777" w:rsidR="00E14A36" w:rsidRDefault="00E14A36">
            <w:pPr>
              <w:pStyle w:val="TableParagraph"/>
              <w:rPr>
                <w:rFonts w:ascii="Times New Roman"/>
                <w:sz w:val="18"/>
              </w:rPr>
            </w:pPr>
          </w:p>
        </w:tc>
      </w:tr>
      <w:tr w:rsidR="00E14A36" w14:paraId="31FB4C22" w14:textId="77777777">
        <w:trPr>
          <w:trHeight w:val="290"/>
        </w:trPr>
        <w:tc>
          <w:tcPr>
            <w:tcW w:w="588" w:type="dxa"/>
          </w:tcPr>
          <w:p w14:paraId="778FBB3B" w14:textId="77777777" w:rsidR="00E14A36" w:rsidRDefault="00000000">
            <w:pPr>
              <w:pStyle w:val="TableParagraph"/>
              <w:spacing w:before="44" w:line="225" w:lineRule="exact"/>
              <w:ind w:left="50" w:right="43"/>
              <w:jc w:val="center"/>
              <w:rPr>
                <w:rFonts w:ascii="Calibri"/>
                <w:b/>
                <w:sz w:val="20"/>
              </w:rPr>
            </w:pPr>
            <w:r>
              <w:rPr>
                <w:rFonts w:ascii="Calibri"/>
                <w:b/>
                <w:spacing w:val="-5"/>
                <w:sz w:val="20"/>
              </w:rPr>
              <w:t>700</w:t>
            </w:r>
          </w:p>
        </w:tc>
        <w:tc>
          <w:tcPr>
            <w:tcW w:w="9479" w:type="dxa"/>
            <w:gridSpan w:val="4"/>
          </w:tcPr>
          <w:p w14:paraId="600EC729" w14:textId="77777777" w:rsidR="00E14A36" w:rsidRDefault="00000000">
            <w:pPr>
              <w:pStyle w:val="TableParagraph"/>
              <w:spacing w:before="23"/>
              <w:ind w:left="69"/>
              <w:rPr>
                <w:rFonts w:ascii="Calibri"/>
                <w:b/>
                <w:sz w:val="20"/>
              </w:rPr>
            </w:pPr>
            <w:r>
              <w:rPr>
                <w:rFonts w:ascii="Calibri"/>
                <w:b/>
                <w:sz w:val="20"/>
              </w:rPr>
              <w:t>DRAINAGE</w:t>
            </w:r>
            <w:r>
              <w:rPr>
                <w:rFonts w:ascii="Calibri"/>
                <w:b/>
                <w:spacing w:val="-7"/>
                <w:sz w:val="20"/>
              </w:rPr>
              <w:t xml:space="preserve"> </w:t>
            </w:r>
            <w:r>
              <w:rPr>
                <w:rFonts w:ascii="Calibri"/>
                <w:b/>
                <w:sz w:val="20"/>
              </w:rPr>
              <w:t>DES</w:t>
            </w:r>
            <w:r>
              <w:rPr>
                <w:rFonts w:ascii="Calibri"/>
                <w:b/>
                <w:spacing w:val="-8"/>
                <w:sz w:val="20"/>
              </w:rPr>
              <w:t xml:space="preserve"> </w:t>
            </w:r>
            <w:r>
              <w:rPr>
                <w:rFonts w:ascii="Calibri"/>
                <w:b/>
                <w:sz w:val="20"/>
              </w:rPr>
              <w:t>EAUX</w:t>
            </w:r>
            <w:r>
              <w:rPr>
                <w:rFonts w:ascii="Calibri"/>
                <w:b/>
                <w:spacing w:val="-5"/>
                <w:sz w:val="20"/>
              </w:rPr>
              <w:t xml:space="preserve"> </w:t>
            </w:r>
            <w:r>
              <w:rPr>
                <w:rFonts w:ascii="Calibri"/>
                <w:b/>
                <w:sz w:val="20"/>
              </w:rPr>
              <w:t>ET</w:t>
            </w:r>
            <w:r>
              <w:rPr>
                <w:rFonts w:ascii="Calibri"/>
                <w:b/>
                <w:spacing w:val="-8"/>
                <w:sz w:val="20"/>
              </w:rPr>
              <w:t xml:space="preserve"> </w:t>
            </w:r>
            <w:r>
              <w:rPr>
                <w:rFonts w:ascii="Calibri"/>
                <w:b/>
                <w:sz w:val="20"/>
              </w:rPr>
              <w:t>REVETEMENT</w:t>
            </w:r>
            <w:r>
              <w:rPr>
                <w:rFonts w:ascii="Calibri"/>
                <w:b/>
                <w:spacing w:val="-8"/>
                <w:sz w:val="20"/>
              </w:rPr>
              <w:t xml:space="preserve"> </w:t>
            </w:r>
            <w:r>
              <w:rPr>
                <w:rFonts w:ascii="Calibri"/>
                <w:b/>
                <w:spacing w:val="-2"/>
                <w:sz w:val="20"/>
              </w:rPr>
              <w:t>SCELLE</w:t>
            </w:r>
          </w:p>
        </w:tc>
      </w:tr>
      <w:tr w:rsidR="00E14A36" w14:paraId="192684B0" w14:textId="77777777">
        <w:trPr>
          <w:trHeight w:val="825"/>
        </w:trPr>
        <w:tc>
          <w:tcPr>
            <w:tcW w:w="588" w:type="dxa"/>
          </w:tcPr>
          <w:p w14:paraId="10A47ED5" w14:textId="77777777" w:rsidR="00E14A36" w:rsidRDefault="00E14A36">
            <w:pPr>
              <w:pStyle w:val="TableParagraph"/>
              <w:spacing w:before="59"/>
              <w:rPr>
                <w:rFonts w:ascii="Times New Roman"/>
                <w:sz w:val="20"/>
              </w:rPr>
            </w:pPr>
          </w:p>
          <w:p w14:paraId="11A279FD" w14:textId="77777777" w:rsidR="00E14A36" w:rsidRDefault="00000000">
            <w:pPr>
              <w:pStyle w:val="TableParagraph"/>
              <w:ind w:left="50" w:right="43"/>
              <w:jc w:val="center"/>
              <w:rPr>
                <w:rFonts w:ascii="Calibri"/>
                <w:sz w:val="20"/>
              </w:rPr>
            </w:pPr>
            <w:r>
              <w:rPr>
                <w:rFonts w:ascii="Calibri"/>
                <w:spacing w:val="-5"/>
                <w:sz w:val="20"/>
              </w:rPr>
              <w:t>701</w:t>
            </w:r>
          </w:p>
        </w:tc>
        <w:tc>
          <w:tcPr>
            <w:tcW w:w="5782" w:type="dxa"/>
          </w:tcPr>
          <w:p w14:paraId="212E92C3" w14:textId="77777777" w:rsidR="00E14A36" w:rsidRDefault="00000000">
            <w:pPr>
              <w:pStyle w:val="TableParagraph"/>
              <w:spacing w:line="243" w:lineRule="exact"/>
              <w:ind w:left="69"/>
              <w:rPr>
                <w:rFonts w:ascii="Calibri" w:hAnsi="Calibri"/>
                <w:b/>
                <w:sz w:val="20"/>
              </w:rPr>
            </w:pPr>
            <w:r>
              <w:rPr>
                <w:rFonts w:ascii="Calibri" w:hAnsi="Calibri"/>
                <w:b/>
                <w:sz w:val="20"/>
              </w:rPr>
              <w:t>Construction</w:t>
            </w:r>
            <w:r>
              <w:rPr>
                <w:rFonts w:ascii="Calibri" w:hAnsi="Calibri"/>
                <w:b/>
                <w:spacing w:val="-9"/>
                <w:sz w:val="20"/>
              </w:rPr>
              <w:t xml:space="preserve"> </w:t>
            </w:r>
            <w:r>
              <w:rPr>
                <w:rFonts w:ascii="Calibri" w:hAnsi="Calibri"/>
                <w:b/>
                <w:sz w:val="20"/>
              </w:rPr>
              <w:t>canal</w:t>
            </w:r>
            <w:r>
              <w:rPr>
                <w:rFonts w:ascii="Calibri" w:hAnsi="Calibri"/>
                <w:b/>
                <w:spacing w:val="-11"/>
                <w:sz w:val="20"/>
              </w:rPr>
              <w:t xml:space="preserve"> </w:t>
            </w:r>
            <w:r>
              <w:rPr>
                <w:rFonts w:ascii="Calibri" w:hAnsi="Calibri"/>
                <w:b/>
                <w:spacing w:val="-2"/>
                <w:sz w:val="20"/>
              </w:rPr>
              <w:t>d'évacuation</w:t>
            </w:r>
          </w:p>
          <w:p w14:paraId="12C110FE" w14:textId="77777777" w:rsidR="00E14A36" w:rsidRDefault="00000000">
            <w:pPr>
              <w:pStyle w:val="TableParagraph"/>
              <w:spacing w:before="2" w:line="272" w:lineRule="exact"/>
              <w:ind w:left="69" w:right="336"/>
              <w:rPr>
                <w:rFonts w:ascii="Calibri" w:hAnsi="Calibri"/>
                <w:sz w:val="20"/>
              </w:rPr>
            </w:pPr>
            <w:r>
              <w:rPr>
                <w:rFonts w:ascii="Times New Roman" w:hAnsi="Times New Roman"/>
                <w:sz w:val="20"/>
              </w:rPr>
              <w:t>Ce</w:t>
            </w:r>
            <w:r>
              <w:rPr>
                <w:rFonts w:ascii="Times New Roman" w:hAnsi="Times New Roman"/>
                <w:spacing w:val="-2"/>
                <w:sz w:val="20"/>
              </w:rPr>
              <w:t xml:space="preserve"> </w:t>
            </w:r>
            <w:r>
              <w:rPr>
                <w:rFonts w:ascii="Times New Roman" w:hAnsi="Times New Roman"/>
                <w:sz w:val="20"/>
              </w:rPr>
              <w:t>prix</w:t>
            </w:r>
            <w:r>
              <w:rPr>
                <w:rFonts w:ascii="Times New Roman" w:hAnsi="Times New Roman"/>
                <w:spacing w:val="-4"/>
                <w:sz w:val="20"/>
              </w:rPr>
              <w:t xml:space="preserve"> </w:t>
            </w:r>
            <w:r>
              <w:rPr>
                <w:rFonts w:ascii="Times New Roman" w:hAnsi="Times New Roman"/>
                <w:sz w:val="20"/>
              </w:rPr>
              <w:t>rémunère</w:t>
            </w:r>
            <w:r>
              <w:rPr>
                <w:rFonts w:ascii="Times New Roman" w:hAnsi="Times New Roman"/>
                <w:spacing w:val="-2"/>
                <w:sz w:val="20"/>
              </w:rPr>
              <w:t xml:space="preserve"> </w:t>
            </w:r>
            <w:r>
              <w:rPr>
                <w:rFonts w:ascii="Times New Roman" w:hAnsi="Times New Roman"/>
                <w:sz w:val="20"/>
              </w:rPr>
              <w:t>dans</w:t>
            </w:r>
            <w:r>
              <w:rPr>
                <w:rFonts w:ascii="Times New Roman" w:hAnsi="Times New Roman"/>
                <w:spacing w:val="-3"/>
                <w:sz w:val="20"/>
              </w:rPr>
              <w:t xml:space="preserve"> </w:t>
            </w:r>
            <w:r>
              <w:rPr>
                <w:rFonts w:ascii="Times New Roman" w:hAnsi="Times New Roman"/>
                <w:sz w:val="20"/>
              </w:rPr>
              <w:t>les</w:t>
            </w:r>
            <w:r>
              <w:rPr>
                <w:rFonts w:ascii="Times New Roman" w:hAnsi="Times New Roman"/>
                <w:spacing w:val="-3"/>
                <w:sz w:val="20"/>
              </w:rPr>
              <w:t xml:space="preserve"> </w:t>
            </w:r>
            <w:r>
              <w:rPr>
                <w:rFonts w:ascii="Times New Roman" w:hAnsi="Times New Roman"/>
                <w:sz w:val="20"/>
              </w:rPr>
              <w:t>conditions</w:t>
            </w:r>
            <w:r>
              <w:rPr>
                <w:rFonts w:ascii="Times New Roman" w:hAnsi="Times New Roman"/>
                <w:spacing w:val="-3"/>
                <w:sz w:val="20"/>
              </w:rPr>
              <w:t xml:space="preserve"> </w:t>
            </w:r>
            <w:r>
              <w:rPr>
                <w:rFonts w:ascii="Times New Roman" w:hAnsi="Times New Roman"/>
                <w:sz w:val="20"/>
              </w:rPr>
              <w:t>générales</w:t>
            </w:r>
            <w:r>
              <w:rPr>
                <w:rFonts w:ascii="Times New Roman" w:hAnsi="Times New Roman"/>
                <w:spacing w:val="-3"/>
                <w:sz w:val="20"/>
              </w:rPr>
              <w:t xml:space="preserve"> </w:t>
            </w:r>
            <w:r>
              <w:rPr>
                <w:rFonts w:ascii="Times New Roman" w:hAnsi="Times New Roman"/>
                <w:sz w:val="20"/>
              </w:rPr>
              <w:t>prévues</w:t>
            </w:r>
            <w:r>
              <w:rPr>
                <w:rFonts w:ascii="Times New Roman" w:hAnsi="Times New Roman"/>
                <w:spacing w:val="-3"/>
                <w:sz w:val="20"/>
              </w:rPr>
              <w:t xml:space="preserve"> </w:t>
            </w:r>
            <w:r>
              <w:rPr>
                <w:rFonts w:ascii="Times New Roman" w:hAnsi="Times New Roman"/>
                <w:sz w:val="20"/>
              </w:rPr>
              <w:t>dans</w:t>
            </w:r>
            <w:r>
              <w:rPr>
                <w:rFonts w:ascii="Times New Roman" w:hAnsi="Times New Roman"/>
                <w:spacing w:val="-1"/>
                <w:sz w:val="20"/>
              </w:rPr>
              <w:t xml:space="preserve"> </w:t>
            </w:r>
            <w:r>
              <w:rPr>
                <w:rFonts w:ascii="Times New Roman" w:hAnsi="Times New Roman"/>
                <w:sz w:val="20"/>
              </w:rPr>
              <w:t>le Marché</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6"/>
                <w:sz w:val="20"/>
              </w:rPr>
              <w:t xml:space="preserve"> </w:t>
            </w:r>
            <w:r>
              <w:rPr>
                <w:rFonts w:ascii="Calibri" w:hAnsi="Calibri"/>
                <w:sz w:val="20"/>
              </w:rPr>
              <w:t>Construction</w:t>
            </w:r>
            <w:r>
              <w:rPr>
                <w:rFonts w:ascii="Calibri" w:hAnsi="Calibri"/>
                <w:spacing w:val="-7"/>
                <w:sz w:val="20"/>
              </w:rPr>
              <w:t xml:space="preserve"> </w:t>
            </w:r>
            <w:r>
              <w:rPr>
                <w:rFonts w:ascii="Calibri" w:hAnsi="Calibri"/>
                <w:sz w:val="20"/>
              </w:rPr>
              <w:t>canal</w:t>
            </w:r>
            <w:r>
              <w:rPr>
                <w:rFonts w:ascii="Calibri" w:hAnsi="Calibri"/>
                <w:spacing w:val="-6"/>
                <w:sz w:val="20"/>
              </w:rPr>
              <w:t xml:space="preserve"> </w:t>
            </w:r>
            <w:r>
              <w:rPr>
                <w:rFonts w:ascii="Calibri" w:hAnsi="Calibri"/>
                <w:sz w:val="20"/>
              </w:rPr>
              <w:t>d'évacuation</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5m</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longueur</w:t>
            </w:r>
          </w:p>
        </w:tc>
        <w:tc>
          <w:tcPr>
            <w:tcW w:w="849" w:type="dxa"/>
          </w:tcPr>
          <w:p w14:paraId="13B5A510" w14:textId="77777777" w:rsidR="00E14A36" w:rsidRDefault="00E14A36">
            <w:pPr>
              <w:pStyle w:val="TableParagraph"/>
              <w:spacing w:before="59"/>
              <w:rPr>
                <w:rFonts w:ascii="Times New Roman"/>
                <w:sz w:val="20"/>
              </w:rPr>
            </w:pPr>
          </w:p>
          <w:p w14:paraId="3A8A008C"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5B43DB5E" w14:textId="77777777" w:rsidR="00E14A36" w:rsidRDefault="00E14A36">
            <w:pPr>
              <w:pStyle w:val="TableParagraph"/>
              <w:rPr>
                <w:rFonts w:ascii="Times New Roman"/>
                <w:sz w:val="18"/>
              </w:rPr>
            </w:pPr>
          </w:p>
        </w:tc>
        <w:tc>
          <w:tcPr>
            <w:tcW w:w="1543" w:type="dxa"/>
          </w:tcPr>
          <w:p w14:paraId="55437D30" w14:textId="77777777" w:rsidR="00E14A36" w:rsidRDefault="00E14A36">
            <w:pPr>
              <w:pStyle w:val="TableParagraph"/>
              <w:rPr>
                <w:rFonts w:ascii="Times New Roman"/>
                <w:sz w:val="18"/>
              </w:rPr>
            </w:pPr>
          </w:p>
        </w:tc>
      </w:tr>
      <w:tr w:rsidR="00E14A36" w14:paraId="43AA725D" w14:textId="77777777">
        <w:trPr>
          <w:trHeight w:val="825"/>
        </w:trPr>
        <w:tc>
          <w:tcPr>
            <w:tcW w:w="588" w:type="dxa"/>
          </w:tcPr>
          <w:p w14:paraId="75BD1D24" w14:textId="77777777" w:rsidR="00E14A36" w:rsidRDefault="00E14A36">
            <w:pPr>
              <w:pStyle w:val="TableParagraph"/>
              <w:spacing w:before="59"/>
              <w:rPr>
                <w:rFonts w:ascii="Times New Roman"/>
                <w:sz w:val="20"/>
              </w:rPr>
            </w:pPr>
          </w:p>
          <w:p w14:paraId="7313D9AC" w14:textId="77777777" w:rsidR="00E14A36" w:rsidRDefault="00000000">
            <w:pPr>
              <w:pStyle w:val="TableParagraph"/>
              <w:ind w:left="50" w:right="43"/>
              <w:jc w:val="center"/>
              <w:rPr>
                <w:rFonts w:ascii="Calibri"/>
                <w:sz w:val="20"/>
              </w:rPr>
            </w:pPr>
            <w:r>
              <w:rPr>
                <w:rFonts w:ascii="Calibri"/>
                <w:spacing w:val="-5"/>
                <w:sz w:val="20"/>
              </w:rPr>
              <w:t>702</w:t>
            </w:r>
          </w:p>
        </w:tc>
        <w:tc>
          <w:tcPr>
            <w:tcW w:w="5782" w:type="dxa"/>
          </w:tcPr>
          <w:p w14:paraId="5B929564" w14:textId="77777777" w:rsidR="00E14A36" w:rsidRDefault="00000000">
            <w:pPr>
              <w:pStyle w:val="TableParagraph"/>
              <w:spacing w:line="243" w:lineRule="exact"/>
              <w:ind w:left="69"/>
              <w:rPr>
                <w:rFonts w:ascii="Calibri" w:hAnsi="Calibri"/>
                <w:b/>
                <w:sz w:val="20"/>
              </w:rPr>
            </w:pPr>
            <w:r>
              <w:rPr>
                <w:rFonts w:ascii="Calibri" w:hAnsi="Calibri"/>
                <w:b/>
                <w:sz w:val="20"/>
              </w:rPr>
              <w:t>Construction</w:t>
            </w:r>
            <w:r>
              <w:rPr>
                <w:rFonts w:ascii="Calibri" w:hAnsi="Calibri"/>
                <w:b/>
                <w:spacing w:val="-9"/>
                <w:sz w:val="20"/>
              </w:rPr>
              <w:t xml:space="preserve"> </w:t>
            </w:r>
            <w:r>
              <w:rPr>
                <w:rFonts w:ascii="Calibri" w:hAnsi="Calibri"/>
                <w:b/>
                <w:sz w:val="20"/>
              </w:rPr>
              <w:t>d'un</w:t>
            </w:r>
            <w:r>
              <w:rPr>
                <w:rFonts w:ascii="Calibri" w:hAnsi="Calibri"/>
                <w:b/>
                <w:spacing w:val="-7"/>
                <w:sz w:val="20"/>
              </w:rPr>
              <w:t xml:space="preserve"> </w:t>
            </w:r>
            <w:r>
              <w:rPr>
                <w:rFonts w:ascii="Calibri" w:hAnsi="Calibri"/>
                <w:b/>
                <w:sz w:val="20"/>
              </w:rPr>
              <w:t>puits</w:t>
            </w:r>
            <w:r>
              <w:rPr>
                <w:rFonts w:ascii="Calibri" w:hAnsi="Calibri"/>
                <w:b/>
                <w:spacing w:val="-8"/>
                <w:sz w:val="20"/>
              </w:rPr>
              <w:t xml:space="preserve"> </w:t>
            </w:r>
            <w:r>
              <w:rPr>
                <w:rFonts w:ascii="Calibri" w:hAnsi="Calibri"/>
                <w:b/>
                <w:sz w:val="20"/>
              </w:rPr>
              <w:t>perdu</w:t>
            </w:r>
            <w:r>
              <w:rPr>
                <w:rFonts w:ascii="Calibri" w:hAnsi="Calibri"/>
                <w:b/>
                <w:spacing w:val="-7"/>
                <w:sz w:val="20"/>
              </w:rPr>
              <w:t xml:space="preserve"> </w:t>
            </w:r>
            <w:r>
              <w:rPr>
                <w:rFonts w:ascii="Calibri" w:hAnsi="Calibri"/>
                <w:b/>
                <w:spacing w:val="-4"/>
                <w:sz w:val="20"/>
              </w:rPr>
              <w:t>Ø100</w:t>
            </w:r>
          </w:p>
          <w:p w14:paraId="217A0B8D" w14:textId="77777777" w:rsidR="00E14A36" w:rsidRDefault="00000000">
            <w:pPr>
              <w:pStyle w:val="TableParagraph"/>
              <w:spacing w:before="2" w:line="272" w:lineRule="exact"/>
              <w:ind w:left="69" w:right="336"/>
              <w:rPr>
                <w:rFonts w:ascii="Calibri" w:hAnsi="Calibri"/>
                <w:sz w:val="20"/>
              </w:rPr>
            </w:pPr>
            <w:r>
              <w:rPr>
                <w:rFonts w:ascii="Times New Roman" w:hAnsi="Times New Roman"/>
                <w:sz w:val="20"/>
              </w:rPr>
              <w:t>Ce</w:t>
            </w:r>
            <w:r>
              <w:rPr>
                <w:rFonts w:ascii="Times New Roman" w:hAnsi="Times New Roman"/>
                <w:spacing w:val="-4"/>
                <w:sz w:val="20"/>
              </w:rPr>
              <w:t xml:space="preserve"> </w:t>
            </w:r>
            <w:r>
              <w:rPr>
                <w:rFonts w:ascii="Times New Roman" w:hAnsi="Times New Roman"/>
                <w:sz w:val="20"/>
              </w:rPr>
              <w:t>prix</w:t>
            </w:r>
            <w:r>
              <w:rPr>
                <w:rFonts w:ascii="Times New Roman" w:hAnsi="Times New Roman"/>
                <w:spacing w:val="-6"/>
                <w:sz w:val="20"/>
              </w:rPr>
              <w:t xml:space="preserve"> </w:t>
            </w:r>
            <w:r>
              <w:rPr>
                <w:rFonts w:ascii="Times New Roman" w:hAnsi="Times New Roman"/>
                <w:sz w:val="20"/>
              </w:rPr>
              <w:t>rémunère</w:t>
            </w:r>
            <w:r>
              <w:rPr>
                <w:rFonts w:ascii="Times New Roman" w:hAnsi="Times New Roman"/>
                <w:spacing w:val="-4"/>
                <w:sz w:val="20"/>
              </w:rPr>
              <w:t xml:space="preserve"> </w:t>
            </w:r>
            <w:r>
              <w:rPr>
                <w:rFonts w:ascii="Times New Roman" w:hAnsi="Times New Roman"/>
                <w:sz w:val="20"/>
              </w:rPr>
              <w:t>dans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5"/>
                <w:sz w:val="20"/>
              </w:rPr>
              <w:t xml:space="preserve"> </w:t>
            </w:r>
            <w:r>
              <w:rPr>
                <w:rFonts w:ascii="Times New Roman" w:hAnsi="Times New Roman"/>
                <w:sz w:val="20"/>
              </w:rPr>
              <w:t>conditions</w:t>
            </w:r>
            <w:r>
              <w:rPr>
                <w:rFonts w:ascii="Times New Roman" w:hAnsi="Times New Roman"/>
                <w:spacing w:val="-5"/>
                <w:sz w:val="20"/>
              </w:rPr>
              <w:t xml:space="preserve"> </w:t>
            </w:r>
            <w:r>
              <w:rPr>
                <w:rFonts w:ascii="Times New Roman" w:hAnsi="Times New Roman"/>
                <w:sz w:val="20"/>
              </w:rPr>
              <w:t>générales</w:t>
            </w:r>
            <w:r>
              <w:rPr>
                <w:rFonts w:ascii="Times New Roman" w:hAnsi="Times New Roman"/>
                <w:spacing w:val="-5"/>
                <w:sz w:val="20"/>
              </w:rPr>
              <w:t xml:space="preserve"> </w:t>
            </w:r>
            <w:r>
              <w:rPr>
                <w:rFonts w:ascii="Times New Roman" w:hAnsi="Times New Roman"/>
                <w:sz w:val="20"/>
              </w:rPr>
              <w:t>prévues</w:t>
            </w:r>
            <w:r>
              <w:rPr>
                <w:rFonts w:ascii="Times New Roman" w:hAnsi="Times New Roman"/>
                <w:spacing w:val="-5"/>
                <w:sz w:val="20"/>
              </w:rPr>
              <w:t xml:space="preserve"> </w:t>
            </w:r>
            <w:r>
              <w:rPr>
                <w:rFonts w:ascii="Times New Roman" w:hAnsi="Times New Roman"/>
                <w:sz w:val="20"/>
              </w:rPr>
              <w:t>dans</w:t>
            </w:r>
            <w:r>
              <w:rPr>
                <w:rFonts w:ascii="Times New Roman" w:hAnsi="Times New Roman"/>
                <w:spacing w:val="-3"/>
                <w:sz w:val="20"/>
              </w:rPr>
              <w:t xml:space="preserve"> </w:t>
            </w:r>
            <w:r>
              <w:rPr>
                <w:rFonts w:ascii="Times New Roman" w:hAnsi="Times New Roman"/>
                <w:sz w:val="20"/>
              </w:rPr>
              <w:t xml:space="preserve">le Marché de </w:t>
            </w:r>
            <w:r>
              <w:rPr>
                <w:rFonts w:ascii="Calibri" w:hAnsi="Calibri"/>
                <w:sz w:val="20"/>
              </w:rPr>
              <w:t>Construction d'un puits perdu Ø100</w:t>
            </w:r>
          </w:p>
        </w:tc>
        <w:tc>
          <w:tcPr>
            <w:tcW w:w="849" w:type="dxa"/>
          </w:tcPr>
          <w:p w14:paraId="6219DB1D" w14:textId="77777777" w:rsidR="00E14A36" w:rsidRDefault="00E14A36">
            <w:pPr>
              <w:pStyle w:val="TableParagraph"/>
              <w:spacing w:before="59"/>
              <w:rPr>
                <w:rFonts w:ascii="Times New Roman"/>
                <w:sz w:val="20"/>
              </w:rPr>
            </w:pPr>
          </w:p>
          <w:p w14:paraId="14F7DEE6" w14:textId="77777777" w:rsidR="00E14A36" w:rsidRDefault="00000000">
            <w:pPr>
              <w:pStyle w:val="TableParagraph"/>
              <w:ind w:left="13" w:right="3"/>
              <w:jc w:val="center"/>
              <w:rPr>
                <w:rFonts w:ascii="Calibri"/>
                <w:sz w:val="20"/>
              </w:rPr>
            </w:pPr>
            <w:r>
              <w:rPr>
                <w:rFonts w:ascii="Calibri"/>
                <w:spacing w:val="-10"/>
                <w:sz w:val="20"/>
              </w:rPr>
              <w:t>U</w:t>
            </w:r>
          </w:p>
        </w:tc>
        <w:tc>
          <w:tcPr>
            <w:tcW w:w="1305" w:type="dxa"/>
          </w:tcPr>
          <w:p w14:paraId="042EDE99" w14:textId="77777777" w:rsidR="00E14A36" w:rsidRDefault="00E14A36">
            <w:pPr>
              <w:pStyle w:val="TableParagraph"/>
              <w:rPr>
                <w:rFonts w:ascii="Times New Roman"/>
                <w:sz w:val="18"/>
              </w:rPr>
            </w:pPr>
          </w:p>
        </w:tc>
        <w:tc>
          <w:tcPr>
            <w:tcW w:w="1543" w:type="dxa"/>
          </w:tcPr>
          <w:p w14:paraId="151E3A2C" w14:textId="77777777" w:rsidR="00E14A36" w:rsidRDefault="00E14A36">
            <w:pPr>
              <w:pStyle w:val="TableParagraph"/>
              <w:rPr>
                <w:rFonts w:ascii="Times New Roman"/>
                <w:sz w:val="18"/>
              </w:rPr>
            </w:pPr>
          </w:p>
        </w:tc>
      </w:tr>
    </w:tbl>
    <w:p w14:paraId="7CF24574" w14:textId="77777777" w:rsidR="00E14A36" w:rsidRDefault="00E14A36">
      <w:pPr>
        <w:pStyle w:val="TableParagraph"/>
        <w:rPr>
          <w:rFonts w:ascii="Times New Roman"/>
          <w:sz w:val="18"/>
        </w:rPr>
        <w:sectPr w:rsidR="00E14A36">
          <w:headerReference w:type="default" r:id="rId41"/>
          <w:footerReference w:type="default" r:id="rId42"/>
          <w:pgSz w:w="12240" w:h="15840"/>
          <w:pgMar w:top="1120" w:right="1080" w:bottom="1100" w:left="720" w:header="0" w:footer="907"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82"/>
        <w:gridCol w:w="849"/>
        <w:gridCol w:w="1305"/>
        <w:gridCol w:w="1543"/>
      </w:tblGrid>
      <w:tr w:rsidR="00E14A36" w14:paraId="1ECC1F48" w14:textId="77777777">
        <w:trPr>
          <w:trHeight w:val="842"/>
        </w:trPr>
        <w:tc>
          <w:tcPr>
            <w:tcW w:w="588" w:type="dxa"/>
          </w:tcPr>
          <w:p w14:paraId="755F7404" w14:textId="77777777" w:rsidR="00E14A36" w:rsidRDefault="00E14A36">
            <w:pPr>
              <w:pStyle w:val="TableParagraph"/>
              <w:spacing w:before="66"/>
              <w:rPr>
                <w:rFonts w:ascii="Times New Roman"/>
                <w:sz w:val="20"/>
              </w:rPr>
            </w:pPr>
          </w:p>
          <w:p w14:paraId="69F2A779" w14:textId="77777777" w:rsidR="00E14A36" w:rsidRDefault="00000000">
            <w:pPr>
              <w:pStyle w:val="TableParagraph"/>
              <w:ind w:left="50" w:right="43"/>
              <w:jc w:val="center"/>
              <w:rPr>
                <w:rFonts w:ascii="Calibri"/>
                <w:sz w:val="20"/>
              </w:rPr>
            </w:pPr>
            <w:r>
              <w:rPr>
                <w:rFonts w:ascii="Calibri"/>
                <w:spacing w:val="-5"/>
                <w:sz w:val="20"/>
              </w:rPr>
              <w:t>703</w:t>
            </w:r>
          </w:p>
        </w:tc>
        <w:tc>
          <w:tcPr>
            <w:tcW w:w="5782" w:type="dxa"/>
          </w:tcPr>
          <w:p w14:paraId="1D0FCE10" w14:textId="77777777" w:rsidR="00E14A36" w:rsidRDefault="00000000">
            <w:pPr>
              <w:pStyle w:val="TableParagraph"/>
              <w:spacing w:line="243" w:lineRule="exact"/>
              <w:ind w:left="69"/>
              <w:rPr>
                <w:rFonts w:ascii="Calibri" w:hAnsi="Calibri"/>
                <w:b/>
                <w:sz w:val="20"/>
              </w:rPr>
            </w:pPr>
            <w:r>
              <w:rPr>
                <w:rFonts w:ascii="Calibri" w:hAnsi="Calibri"/>
                <w:b/>
                <w:sz w:val="20"/>
              </w:rPr>
              <w:t>Fourniture</w:t>
            </w:r>
            <w:r>
              <w:rPr>
                <w:rFonts w:ascii="Calibri" w:hAnsi="Calibri"/>
                <w:b/>
                <w:spacing w:val="-7"/>
                <w:sz w:val="20"/>
              </w:rPr>
              <w:t xml:space="preserve"> </w:t>
            </w:r>
            <w:r>
              <w:rPr>
                <w:rFonts w:ascii="Calibri" w:hAnsi="Calibri"/>
                <w:b/>
                <w:sz w:val="20"/>
              </w:rPr>
              <w:t>et</w:t>
            </w:r>
            <w:r>
              <w:rPr>
                <w:rFonts w:ascii="Calibri" w:hAnsi="Calibri"/>
                <w:b/>
                <w:spacing w:val="-7"/>
                <w:sz w:val="20"/>
              </w:rPr>
              <w:t xml:space="preserve"> </w:t>
            </w:r>
            <w:r>
              <w:rPr>
                <w:rFonts w:ascii="Calibri" w:hAnsi="Calibri"/>
                <w:b/>
                <w:sz w:val="20"/>
              </w:rPr>
              <w:t>pose</w:t>
            </w:r>
            <w:r>
              <w:rPr>
                <w:rFonts w:ascii="Calibri" w:hAnsi="Calibri"/>
                <w:b/>
                <w:spacing w:val="-7"/>
                <w:sz w:val="20"/>
              </w:rPr>
              <w:t xml:space="preserve"> </w:t>
            </w:r>
            <w:r>
              <w:rPr>
                <w:rFonts w:ascii="Calibri" w:hAnsi="Calibri"/>
                <w:b/>
                <w:sz w:val="20"/>
              </w:rPr>
              <w:t>des</w:t>
            </w:r>
            <w:r>
              <w:rPr>
                <w:rFonts w:ascii="Calibri" w:hAnsi="Calibri"/>
                <w:b/>
                <w:spacing w:val="-7"/>
                <w:sz w:val="20"/>
              </w:rPr>
              <w:t xml:space="preserve"> </w:t>
            </w:r>
            <w:r>
              <w:rPr>
                <w:rFonts w:ascii="Calibri" w:hAnsi="Calibri"/>
                <w:b/>
                <w:sz w:val="20"/>
              </w:rPr>
              <w:t>carreaux</w:t>
            </w:r>
            <w:r>
              <w:rPr>
                <w:rFonts w:ascii="Calibri" w:hAnsi="Calibri"/>
                <w:b/>
                <w:spacing w:val="-8"/>
                <w:sz w:val="20"/>
              </w:rPr>
              <w:t xml:space="preserve"> </w:t>
            </w:r>
            <w:r>
              <w:rPr>
                <w:rFonts w:ascii="Calibri" w:hAnsi="Calibri"/>
                <w:b/>
                <w:spacing w:val="-2"/>
                <w:sz w:val="20"/>
              </w:rPr>
              <w:t>antidérapants</w:t>
            </w:r>
          </w:p>
          <w:p w14:paraId="0260EE05" w14:textId="77777777" w:rsidR="00E14A36" w:rsidRDefault="00000000">
            <w:pPr>
              <w:pStyle w:val="TableParagraph"/>
              <w:spacing w:before="1" w:line="282" w:lineRule="exact"/>
              <w:ind w:left="69" w:right="65"/>
              <w:rPr>
                <w:rFonts w:ascii="Calibri" w:hAnsi="Calibri"/>
                <w:sz w:val="20"/>
              </w:rPr>
            </w:pP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la Fourniture et pose des carreaux antidérapants</w:t>
            </w:r>
          </w:p>
        </w:tc>
        <w:tc>
          <w:tcPr>
            <w:tcW w:w="849" w:type="dxa"/>
          </w:tcPr>
          <w:p w14:paraId="5B97DDC0" w14:textId="77777777" w:rsidR="00E14A36" w:rsidRDefault="00E14A36">
            <w:pPr>
              <w:pStyle w:val="TableParagraph"/>
              <w:spacing w:before="66"/>
              <w:rPr>
                <w:rFonts w:ascii="Times New Roman"/>
                <w:sz w:val="20"/>
              </w:rPr>
            </w:pPr>
          </w:p>
          <w:p w14:paraId="6C2307D6" w14:textId="77777777" w:rsidR="00E14A36" w:rsidRDefault="00000000">
            <w:pPr>
              <w:pStyle w:val="TableParagraph"/>
              <w:ind w:left="13" w:right="3"/>
              <w:jc w:val="center"/>
              <w:rPr>
                <w:rFonts w:ascii="Calibri"/>
                <w:sz w:val="20"/>
              </w:rPr>
            </w:pPr>
            <w:r>
              <w:rPr>
                <w:rFonts w:ascii="Calibri"/>
                <w:spacing w:val="-5"/>
                <w:sz w:val="20"/>
              </w:rPr>
              <w:t>M2</w:t>
            </w:r>
          </w:p>
        </w:tc>
        <w:tc>
          <w:tcPr>
            <w:tcW w:w="1305" w:type="dxa"/>
          </w:tcPr>
          <w:p w14:paraId="16F07B9B" w14:textId="77777777" w:rsidR="00E14A36" w:rsidRDefault="00E14A36">
            <w:pPr>
              <w:pStyle w:val="TableParagraph"/>
              <w:rPr>
                <w:rFonts w:ascii="Times New Roman"/>
                <w:sz w:val="18"/>
              </w:rPr>
            </w:pPr>
          </w:p>
        </w:tc>
        <w:tc>
          <w:tcPr>
            <w:tcW w:w="1543" w:type="dxa"/>
          </w:tcPr>
          <w:p w14:paraId="22C29B4A" w14:textId="77777777" w:rsidR="00E14A36" w:rsidRDefault="00E14A36">
            <w:pPr>
              <w:pStyle w:val="TableParagraph"/>
              <w:rPr>
                <w:rFonts w:ascii="Times New Roman"/>
                <w:sz w:val="18"/>
              </w:rPr>
            </w:pPr>
          </w:p>
        </w:tc>
      </w:tr>
      <w:tr w:rsidR="00E14A36" w14:paraId="2164B5C8" w14:textId="77777777">
        <w:trPr>
          <w:trHeight w:val="1218"/>
        </w:trPr>
        <w:tc>
          <w:tcPr>
            <w:tcW w:w="588" w:type="dxa"/>
          </w:tcPr>
          <w:p w14:paraId="17D8C5E1" w14:textId="77777777" w:rsidR="00E14A36" w:rsidRDefault="00E14A36">
            <w:pPr>
              <w:pStyle w:val="TableParagraph"/>
              <w:rPr>
                <w:rFonts w:ascii="Times New Roman"/>
                <w:sz w:val="20"/>
              </w:rPr>
            </w:pPr>
          </w:p>
          <w:p w14:paraId="722C0F78" w14:textId="77777777" w:rsidR="00E14A36" w:rsidRDefault="00E14A36">
            <w:pPr>
              <w:pStyle w:val="TableParagraph"/>
              <w:spacing w:before="26"/>
              <w:rPr>
                <w:rFonts w:ascii="Times New Roman"/>
                <w:sz w:val="20"/>
              </w:rPr>
            </w:pPr>
          </w:p>
          <w:p w14:paraId="1F5A5A6B" w14:textId="77777777" w:rsidR="00E14A36" w:rsidRDefault="00000000">
            <w:pPr>
              <w:pStyle w:val="TableParagraph"/>
              <w:ind w:left="50" w:right="43"/>
              <w:jc w:val="center"/>
              <w:rPr>
                <w:rFonts w:ascii="Calibri"/>
                <w:sz w:val="20"/>
              </w:rPr>
            </w:pPr>
            <w:r>
              <w:rPr>
                <w:rFonts w:ascii="Calibri"/>
                <w:spacing w:val="-5"/>
                <w:sz w:val="20"/>
              </w:rPr>
              <w:t>704</w:t>
            </w:r>
          </w:p>
        </w:tc>
        <w:tc>
          <w:tcPr>
            <w:tcW w:w="5782" w:type="dxa"/>
          </w:tcPr>
          <w:p w14:paraId="684B7D08" w14:textId="77777777" w:rsidR="00E14A36" w:rsidRDefault="00000000">
            <w:pPr>
              <w:pStyle w:val="TableParagraph"/>
              <w:ind w:left="69" w:right="336"/>
              <w:rPr>
                <w:rFonts w:ascii="Calibri" w:hAnsi="Calibri"/>
                <w:b/>
                <w:sz w:val="20"/>
              </w:rPr>
            </w:pPr>
            <w:r>
              <w:rPr>
                <w:rFonts w:ascii="Calibri" w:hAnsi="Calibri"/>
                <w:b/>
                <w:sz w:val="20"/>
              </w:rPr>
              <w:t>Fourniture</w:t>
            </w:r>
            <w:r>
              <w:rPr>
                <w:rFonts w:ascii="Calibri" w:hAnsi="Calibri"/>
                <w:b/>
                <w:spacing w:val="-5"/>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pose</w:t>
            </w:r>
            <w:r>
              <w:rPr>
                <w:rFonts w:ascii="Calibri" w:hAnsi="Calibri"/>
                <w:b/>
                <w:spacing w:val="-5"/>
                <w:sz w:val="20"/>
              </w:rPr>
              <w:t xml:space="preserve"> </w:t>
            </w:r>
            <w:r>
              <w:rPr>
                <w:rFonts w:ascii="Calibri" w:hAnsi="Calibri"/>
                <w:b/>
                <w:sz w:val="20"/>
              </w:rPr>
              <w:t>des</w:t>
            </w:r>
            <w:r>
              <w:rPr>
                <w:rFonts w:ascii="Calibri" w:hAnsi="Calibri"/>
                <w:b/>
                <w:spacing w:val="-6"/>
                <w:sz w:val="20"/>
              </w:rPr>
              <w:t xml:space="preserve"> </w:t>
            </w:r>
            <w:r>
              <w:rPr>
                <w:rFonts w:ascii="Calibri" w:hAnsi="Calibri"/>
                <w:b/>
                <w:sz w:val="20"/>
              </w:rPr>
              <w:t>faïences</w:t>
            </w:r>
            <w:r>
              <w:rPr>
                <w:rFonts w:ascii="Calibri" w:hAnsi="Calibri"/>
                <w:b/>
                <w:spacing w:val="-6"/>
                <w:sz w:val="20"/>
              </w:rPr>
              <w:t xml:space="preserve"> </w:t>
            </w:r>
            <w:r>
              <w:rPr>
                <w:rFonts w:ascii="Calibri" w:hAnsi="Calibri"/>
                <w:b/>
                <w:sz w:val="20"/>
              </w:rPr>
              <w:t>sur</w:t>
            </w:r>
            <w:r>
              <w:rPr>
                <w:rFonts w:ascii="Calibri" w:hAnsi="Calibri"/>
                <w:b/>
                <w:spacing w:val="-5"/>
                <w:sz w:val="20"/>
              </w:rPr>
              <w:t xml:space="preserve"> </w:t>
            </w:r>
            <w:r>
              <w:rPr>
                <w:rFonts w:ascii="Calibri" w:hAnsi="Calibri"/>
                <w:b/>
                <w:sz w:val="20"/>
              </w:rPr>
              <w:t>façade</w:t>
            </w:r>
            <w:r>
              <w:rPr>
                <w:rFonts w:ascii="Calibri" w:hAnsi="Calibri"/>
                <w:b/>
                <w:spacing w:val="-5"/>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puisage</w:t>
            </w:r>
            <w:r>
              <w:rPr>
                <w:rFonts w:ascii="Calibri" w:hAnsi="Calibri"/>
                <w:b/>
                <w:spacing w:val="-5"/>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trois autres sur une hauteur de 1,5 m</w:t>
            </w:r>
          </w:p>
          <w:p w14:paraId="330884A8"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68D5F852" w14:textId="77777777" w:rsidR="00E14A36" w:rsidRDefault="00000000">
            <w:pPr>
              <w:pStyle w:val="TableParagraph"/>
              <w:spacing w:line="240" w:lineRule="atLeast"/>
              <w:ind w:left="69"/>
              <w:rPr>
                <w:rFonts w:ascii="Calibri" w:hAnsi="Calibri"/>
                <w:sz w:val="20"/>
              </w:rPr>
            </w:pPr>
            <w:r>
              <w:rPr>
                <w:rFonts w:ascii="Calibri" w:hAnsi="Calibri"/>
                <w:sz w:val="20"/>
              </w:rPr>
              <w:t>Marché</w:t>
            </w:r>
            <w:r>
              <w:rPr>
                <w:rFonts w:ascii="Calibri" w:hAnsi="Calibri"/>
                <w:spacing w:val="-5"/>
                <w:sz w:val="20"/>
              </w:rPr>
              <w:t xml:space="preserve"> </w:t>
            </w:r>
            <w:r>
              <w:rPr>
                <w:rFonts w:ascii="Calibri" w:hAnsi="Calibri"/>
                <w:sz w:val="20"/>
              </w:rPr>
              <w:t>la</w:t>
            </w:r>
            <w:r>
              <w:rPr>
                <w:rFonts w:ascii="Calibri" w:hAnsi="Calibri"/>
                <w:spacing w:val="-4"/>
                <w:sz w:val="20"/>
              </w:rPr>
              <w:t xml:space="preserve"> </w:t>
            </w:r>
            <w:r>
              <w:rPr>
                <w:rFonts w:ascii="Calibri" w:hAnsi="Calibri"/>
                <w:sz w:val="20"/>
              </w:rPr>
              <w:t>Fourniture</w:t>
            </w:r>
            <w:r>
              <w:rPr>
                <w:rFonts w:ascii="Calibri" w:hAnsi="Calibri"/>
                <w:spacing w:val="-5"/>
                <w:sz w:val="20"/>
              </w:rPr>
              <w:t xml:space="preserve"> </w:t>
            </w:r>
            <w:r>
              <w:rPr>
                <w:rFonts w:ascii="Calibri" w:hAnsi="Calibri"/>
                <w:sz w:val="20"/>
              </w:rPr>
              <w:t>et</w:t>
            </w:r>
            <w:r>
              <w:rPr>
                <w:rFonts w:ascii="Calibri" w:hAnsi="Calibri"/>
                <w:spacing w:val="-4"/>
                <w:sz w:val="20"/>
              </w:rPr>
              <w:t xml:space="preserve"> </w:t>
            </w:r>
            <w:r>
              <w:rPr>
                <w:rFonts w:ascii="Calibri" w:hAnsi="Calibri"/>
                <w:sz w:val="20"/>
              </w:rPr>
              <w:t>pose</w:t>
            </w:r>
            <w:r>
              <w:rPr>
                <w:rFonts w:ascii="Calibri" w:hAnsi="Calibri"/>
                <w:spacing w:val="-5"/>
                <w:sz w:val="20"/>
              </w:rPr>
              <w:t xml:space="preserve"> </w:t>
            </w:r>
            <w:r>
              <w:rPr>
                <w:rFonts w:ascii="Calibri" w:hAnsi="Calibri"/>
                <w:sz w:val="20"/>
              </w:rPr>
              <w:t>des</w:t>
            </w:r>
            <w:r>
              <w:rPr>
                <w:rFonts w:ascii="Calibri" w:hAnsi="Calibri"/>
                <w:spacing w:val="-6"/>
                <w:sz w:val="20"/>
              </w:rPr>
              <w:t xml:space="preserve"> </w:t>
            </w:r>
            <w:r>
              <w:rPr>
                <w:rFonts w:ascii="Calibri" w:hAnsi="Calibri"/>
                <w:sz w:val="20"/>
              </w:rPr>
              <w:t>faïences</w:t>
            </w:r>
            <w:r>
              <w:rPr>
                <w:rFonts w:ascii="Calibri" w:hAnsi="Calibri"/>
                <w:spacing w:val="-6"/>
                <w:sz w:val="20"/>
              </w:rPr>
              <w:t xml:space="preserve"> </w:t>
            </w:r>
            <w:r>
              <w:rPr>
                <w:rFonts w:ascii="Calibri" w:hAnsi="Calibri"/>
                <w:sz w:val="20"/>
              </w:rPr>
              <w:t>sur</w:t>
            </w:r>
            <w:r>
              <w:rPr>
                <w:rFonts w:ascii="Calibri" w:hAnsi="Calibri"/>
                <w:spacing w:val="-4"/>
                <w:sz w:val="20"/>
              </w:rPr>
              <w:t xml:space="preserve"> </w:t>
            </w:r>
            <w:r>
              <w:rPr>
                <w:rFonts w:ascii="Calibri" w:hAnsi="Calibri"/>
                <w:sz w:val="20"/>
              </w:rPr>
              <w:t>façade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puisage</w:t>
            </w:r>
            <w:r>
              <w:rPr>
                <w:rFonts w:ascii="Calibri" w:hAnsi="Calibri"/>
                <w:spacing w:val="-2"/>
                <w:sz w:val="20"/>
              </w:rPr>
              <w:t xml:space="preserve"> </w:t>
            </w:r>
            <w:r>
              <w:rPr>
                <w:rFonts w:ascii="Calibri" w:hAnsi="Calibri"/>
                <w:sz w:val="20"/>
              </w:rPr>
              <w:t>et trois autre sur une hauteur de 1,5m</w:t>
            </w:r>
          </w:p>
        </w:tc>
        <w:tc>
          <w:tcPr>
            <w:tcW w:w="849" w:type="dxa"/>
          </w:tcPr>
          <w:p w14:paraId="73A45314" w14:textId="77777777" w:rsidR="00E14A36" w:rsidRDefault="00E14A36">
            <w:pPr>
              <w:pStyle w:val="TableParagraph"/>
              <w:rPr>
                <w:rFonts w:ascii="Times New Roman"/>
                <w:sz w:val="20"/>
              </w:rPr>
            </w:pPr>
          </w:p>
          <w:p w14:paraId="021418AF" w14:textId="77777777" w:rsidR="00E14A36" w:rsidRDefault="00E14A36">
            <w:pPr>
              <w:pStyle w:val="TableParagraph"/>
              <w:rPr>
                <w:rFonts w:ascii="Times New Roman"/>
                <w:sz w:val="20"/>
              </w:rPr>
            </w:pPr>
          </w:p>
          <w:p w14:paraId="5803B323" w14:textId="77777777" w:rsidR="00E14A36" w:rsidRDefault="00E14A36">
            <w:pPr>
              <w:pStyle w:val="TableParagraph"/>
              <w:rPr>
                <w:rFonts w:ascii="Times New Roman"/>
                <w:sz w:val="20"/>
              </w:rPr>
            </w:pPr>
          </w:p>
          <w:p w14:paraId="20FC1D16" w14:textId="77777777" w:rsidR="00E14A36" w:rsidRDefault="00E14A36">
            <w:pPr>
              <w:pStyle w:val="TableParagraph"/>
              <w:spacing w:before="55"/>
              <w:rPr>
                <w:rFonts w:ascii="Times New Roman"/>
                <w:sz w:val="20"/>
              </w:rPr>
            </w:pPr>
          </w:p>
          <w:p w14:paraId="02F49788" w14:textId="77777777" w:rsidR="00E14A36" w:rsidRDefault="00000000">
            <w:pPr>
              <w:pStyle w:val="TableParagraph"/>
              <w:spacing w:before="1" w:line="223" w:lineRule="exact"/>
              <w:ind w:left="13" w:right="3"/>
              <w:jc w:val="center"/>
              <w:rPr>
                <w:rFonts w:ascii="Calibri"/>
                <w:sz w:val="20"/>
              </w:rPr>
            </w:pPr>
            <w:r>
              <w:rPr>
                <w:rFonts w:ascii="Calibri"/>
                <w:spacing w:val="-5"/>
                <w:sz w:val="20"/>
              </w:rPr>
              <w:t>M2</w:t>
            </w:r>
          </w:p>
        </w:tc>
        <w:tc>
          <w:tcPr>
            <w:tcW w:w="1305" w:type="dxa"/>
          </w:tcPr>
          <w:p w14:paraId="7C65FB45" w14:textId="77777777" w:rsidR="00E14A36" w:rsidRDefault="00E14A36">
            <w:pPr>
              <w:pStyle w:val="TableParagraph"/>
              <w:rPr>
                <w:rFonts w:ascii="Times New Roman"/>
                <w:sz w:val="18"/>
              </w:rPr>
            </w:pPr>
          </w:p>
        </w:tc>
        <w:tc>
          <w:tcPr>
            <w:tcW w:w="1543" w:type="dxa"/>
          </w:tcPr>
          <w:p w14:paraId="6F656F1E" w14:textId="77777777" w:rsidR="00E14A36" w:rsidRDefault="00E14A36">
            <w:pPr>
              <w:pStyle w:val="TableParagraph"/>
              <w:rPr>
                <w:rFonts w:ascii="Times New Roman"/>
                <w:sz w:val="18"/>
              </w:rPr>
            </w:pPr>
          </w:p>
        </w:tc>
      </w:tr>
      <w:tr w:rsidR="00E14A36" w14:paraId="6C8B3A7C" w14:textId="77777777">
        <w:trPr>
          <w:trHeight w:val="289"/>
        </w:trPr>
        <w:tc>
          <w:tcPr>
            <w:tcW w:w="10067" w:type="dxa"/>
            <w:gridSpan w:val="5"/>
          </w:tcPr>
          <w:p w14:paraId="2F9E7214" w14:textId="77777777" w:rsidR="00E14A36" w:rsidRDefault="00000000">
            <w:pPr>
              <w:pStyle w:val="TableParagraph"/>
              <w:tabs>
                <w:tab w:val="left" w:pos="828"/>
              </w:tabs>
              <w:spacing w:before="43" w:line="225" w:lineRule="exact"/>
              <w:ind w:left="71"/>
              <w:rPr>
                <w:rFonts w:ascii="Calibri"/>
                <w:b/>
                <w:sz w:val="20"/>
              </w:rPr>
            </w:pPr>
            <w:r>
              <w:rPr>
                <w:rFonts w:ascii="Calibri"/>
                <w:b/>
                <w:spacing w:val="-5"/>
                <w:sz w:val="20"/>
              </w:rPr>
              <w:t>800</w:t>
            </w:r>
            <w:r>
              <w:rPr>
                <w:rFonts w:ascii="Calibri"/>
                <w:b/>
                <w:sz w:val="20"/>
              </w:rPr>
              <w:tab/>
              <w:t>RESEAU</w:t>
            </w:r>
            <w:r>
              <w:rPr>
                <w:rFonts w:ascii="Calibri"/>
                <w:b/>
                <w:spacing w:val="-11"/>
                <w:sz w:val="20"/>
              </w:rPr>
              <w:t xml:space="preserve"> </w:t>
            </w:r>
            <w:r>
              <w:rPr>
                <w:rFonts w:ascii="Calibri"/>
                <w:b/>
                <w:spacing w:val="-2"/>
                <w:sz w:val="20"/>
              </w:rPr>
              <w:t>REFOULEMENT</w:t>
            </w:r>
          </w:p>
        </w:tc>
      </w:tr>
      <w:tr w:rsidR="00E14A36" w14:paraId="13F1EF71" w14:textId="77777777">
        <w:trPr>
          <w:trHeight w:val="1218"/>
        </w:trPr>
        <w:tc>
          <w:tcPr>
            <w:tcW w:w="588" w:type="dxa"/>
          </w:tcPr>
          <w:p w14:paraId="344FA35B" w14:textId="77777777" w:rsidR="00E14A36" w:rsidRDefault="00E14A36">
            <w:pPr>
              <w:pStyle w:val="TableParagraph"/>
              <w:rPr>
                <w:rFonts w:ascii="Times New Roman"/>
                <w:sz w:val="20"/>
              </w:rPr>
            </w:pPr>
          </w:p>
          <w:p w14:paraId="6E3A9AB8" w14:textId="77777777" w:rsidR="00E14A36" w:rsidRDefault="00E14A36">
            <w:pPr>
              <w:pStyle w:val="TableParagraph"/>
              <w:spacing w:before="26"/>
              <w:rPr>
                <w:rFonts w:ascii="Times New Roman"/>
                <w:sz w:val="20"/>
              </w:rPr>
            </w:pPr>
          </w:p>
          <w:p w14:paraId="594E7BAE" w14:textId="77777777" w:rsidR="00E14A36" w:rsidRDefault="00000000">
            <w:pPr>
              <w:pStyle w:val="TableParagraph"/>
              <w:ind w:left="50" w:right="43"/>
              <w:jc w:val="center"/>
              <w:rPr>
                <w:rFonts w:ascii="Calibri"/>
                <w:sz w:val="20"/>
              </w:rPr>
            </w:pPr>
            <w:r>
              <w:rPr>
                <w:rFonts w:ascii="Calibri"/>
                <w:spacing w:val="-5"/>
                <w:sz w:val="20"/>
              </w:rPr>
              <w:t>801</w:t>
            </w:r>
          </w:p>
        </w:tc>
        <w:tc>
          <w:tcPr>
            <w:tcW w:w="5782" w:type="dxa"/>
          </w:tcPr>
          <w:p w14:paraId="32EB9F59" w14:textId="77777777" w:rsidR="00E14A36" w:rsidRDefault="00000000">
            <w:pPr>
              <w:pStyle w:val="TableParagraph"/>
              <w:ind w:left="69" w:right="65"/>
              <w:rPr>
                <w:rFonts w:ascii="Calibri" w:hAnsi="Calibri"/>
                <w:b/>
                <w:sz w:val="20"/>
              </w:rPr>
            </w:pPr>
            <w:r>
              <w:rPr>
                <w:rFonts w:ascii="Calibri" w:hAnsi="Calibri"/>
                <w:b/>
                <w:sz w:val="20"/>
              </w:rPr>
              <w:t>Fouille</w:t>
            </w:r>
            <w:r>
              <w:rPr>
                <w:rFonts w:ascii="Calibri" w:hAnsi="Calibri"/>
                <w:b/>
                <w:spacing w:val="-6"/>
                <w:sz w:val="20"/>
              </w:rPr>
              <w:t xml:space="preserve"> </w:t>
            </w:r>
            <w:r>
              <w:rPr>
                <w:rFonts w:ascii="Calibri" w:hAnsi="Calibri"/>
                <w:b/>
                <w:sz w:val="20"/>
              </w:rPr>
              <w:t>(déblai</w:t>
            </w:r>
            <w:r>
              <w:rPr>
                <w:rFonts w:ascii="Calibri" w:hAnsi="Calibri"/>
                <w:b/>
                <w:spacing w:val="-7"/>
                <w:sz w:val="20"/>
              </w:rPr>
              <w:t xml:space="preserve"> </w:t>
            </w:r>
            <w:r>
              <w:rPr>
                <w:rFonts w:ascii="Calibri" w:hAnsi="Calibri"/>
                <w:b/>
                <w:sz w:val="20"/>
              </w:rPr>
              <w:t>et</w:t>
            </w:r>
            <w:r>
              <w:rPr>
                <w:rFonts w:ascii="Calibri" w:hAnsi="Calibri"/>
                <w:b/>
                <w:spacing w:val="-6"/>
                <w:sz w:val="20"/>
              </w:rPr>
              <w:t xml:space="preserve"> </w:t>
            </w:r>
            <w:r>
              <w:rPr>
                <w:rFonts w:ascii="Calibri" w:hAnsi="Calibri"/>
                <w:b/>
                <w:sz w:val="20"/>
              </w:rPr>
              <w:t>remblai)</w:t>
            </w:r>
            <w:r>
              <w:rPr>
                <w:rFonts w:ascii="Calibri" w:hAnsi="Calibri"/>
                <w:b/>
                <w:spacing w:val="-6"/>
                <w:sz w:val="20"/>
              </w:rPr>
              <w:t xml:space="preserve"> </w:t>
            </w:r>
            <w:r>
              <w:rPr>
                <w:rFonts w:ascii="Calibri" w:hAnsi="Calibri"/>
                <w:b/>
                <w:sz w:val="20"/>
              </w:rPr>
              <w:t>de</w:t>
            </w:r>
            <w:r>
              <w:rPr>
                <w:rFonts w:ascii="Calibri" w:hAnsi="Calibri"/>
                <w:b/>
                <w:spacing w:val="-6"/>
                <w:sz w:val="20"/>
              </w:rPr>
              <w:t xml:space="preserve"> </w:t>
            </w:r>
            <w:r>
              <w:rPr>
                <w:rFonts w:ascii="Calibri" w:hAnsi="Calibri"/>
                <w:b/>
                <w:sz w:val="20"/>
              </w:rPr>
              <w:t>40cmX80cm</w:t>
            </w:r>
            <w:r>
              <w:rPr>
                <w:rFonts w:ascii="Calibri" w:hAnsi="Calibri"/>
                <w:b/>
                <w:spacing w:val="-5"/>
                <w:sz w:val="20"/>
              </w:rPr>
              <w:t xml:space="preserve"> </w:t>
            </w:r>
            <w:r>
              <w:rPr>
                <w:rFonts w:ascii="Calibri" w:hAnsi="Calibri"/>
                <w:b/>
                <w:sz w:val="20"/>
              </w:rPr>
              <w:t>pour</w:t>
            </w:r>
            <w:r>
              <w:rPr>
                <w:rFonts w:ascii="Calibri" w:hAnsi="Calibri"/>
                <w:b/>
                <w:spacing w:val="-7"/>
                <w:sz w:val="20"/>
              </w:rPr>
              <w:t xml:space="preserve"> </w:t>
            </w:r>
            <w:r>
              <w:rPr>
                <w:rFonts w:ascii="Calibri" w:hAnsi="Calibri"/>
                <w:b/>
                <w:sz w:val="20"/>
              </w:rPr>
              <w:t>réseau</w:t>
            </w:r>
            <w:r>
              <w:rPr>
                <w:rFonts w:ascii="Calibri" w:hAnsi="Calibri"/>
                <w:b/>
                <w:spacing w:val="-5"/>
                <w:sz w:val="20"/>
              </w:rPr>
              <w:t xml:space="preserve"> </w:t>
            </w:r>
            <w:r>
              <w:rPr>
                <w:rFonts w:ascii="Calibri" w:hAnsi="Calibri"/>
                <w:b/>
                <w:sz w:val="20"/>
              </w:rPr>
              <w:t xml:space="preserve">de </w:t>
            </w:r>
            <w:r>
              <w:rPr>
                <w:rFonts w:ascii="Calibri" w:hAnsi="Calibri"/>
                <w:b/>
                <w:spacing w:val="-2"/>
                <w:sz w:val="20"/>
              </w:rPr>
              <w:t>refoulement</w:t>
            </w:r>
          </w:p>
          <w:p w14:paraId="144CEAB5" w14:textId="77777777" w:rsidR="00E14A36" w:rsidRDefault="00000000">
            <w:pPr>
              <w:pStyle w:val="TableParagraph"/>
              <w:ind w:left="69"/>
              <w:rPr>
                <w:rFonts w:ascii="Calibri" w:hAnsi="Calibri"/>
                <w:sz w:val="20"/>
              </w:rPr>
            </w:pPr>
            <w:r>
              <w:rPr>
                <w:rFonts w:ascii="Calibri" w:hAnsi="Calibri"/>
                <w:sz w:val="20"/>
              </w:rPr>
              <w:t>Ce prix rémunère dans les conditions générales prévues dans le Marché</w:t>
            </w:r>
            <w:r>
              <w:rPr>
                <w:rFonts w:ascii="Calibri" w:hAnsi="Calibri"/>
                <w:spacing w:val="-5"/>
                <w:sz w:val="20"/>
              </w:rPr>
              <w:t xml:space="preserve"> </w:t>
            </w:r>
            <w:r>
              <w:rPr>
                <w:rFonts w:ascii="Calibri" w:hAnsi="Calibri"/>
                <w:sz w:val="20"/>
              </w:rPr>
              <w:t>les</w:t>
            </w:r>
            <w:r>
              <w:rPr>
                <w:rFonts w:ascii="Calibri" w:hAnsi="Calibri"/>
                <w:spacing w:val="-6"/>
                <w:sz w:val="20"/>
              </w:rPr>
              <w:t xml:space="preserve"> </w:t>
            </w:r>
            <w:r>
              <w:rPr>
                <w:rFonts w:ascii="Calibri" w:hAnsi="Calibri"/>
                <w:sz w:val="20"/>
              </w:rPr>
              <w:t>Fouille</w:t>
            </w:r>
            <w:r>
              <w:rPr>
                <w:rFonts w:ascii="Calibri" w:hAnsi="Calibri"/>
                <w:spacing w:val="-3"/>
                <w:sz w:val="20"/>
              </w:rPr>
              <w:t xml:space="preserve"> </w:t>
            </w:r>
            <w:r>
              <w:rPr>
                <w:rFonts w:ascii="Calibri" w:hAnsi="Calibri"/>
                <w:sz w:val="20"/>
              </w:rPr>
              <w:t>(déblai</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z w:val="20"/>
              </w:rPr>
              <w:t>remblai)</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40cmX80cm</w:t>
            </w:r>
            <w:r>
              <w:rPr>
                <w:rFonts w:ascii="Calibri" w:hAnsi="Calibri"/>
                <w:spacing w:val="-5"/>
                <w:sz w:val="20"/>
              </w:rPr>
              <w:t xml:space="preserve"> </w:t>
            </w:r>
            <w:r>
              <w:rPr>
                <w:rFonts w:ascii="Calibri" w:hAnsi="Calibri"/>
                <w:sz w:val="20"/>
              </w:rPr>
              <w:t>pour</w:t>
            </w:r>
            <w:r>
              <w:rPr>
                <w:rFonts w:ascii="Calibri" w:hAnsi="Calibri"/>
                <w:spacing w:val="-4"/>
                <w:sz w:val="20"/>
              </w:rPr>
              <w:t xml:space="preserve"> </w:t>
            </w:r>
            <w:r>
              <w:rPr>
                <w:rFonts w:ascii="Calibri" w:hAnsi="Calibri"/>
                <w:sz w:val="20"/>
              </w:rPr>
              <w:t>réseau de</w:t>
            </w:r>
          </w:p>
          <w:p w14:paraId="65D4DF45" w14:textId="77777777" w:rsidR="00E14A36" w:rsidRDefault="00000000">
            <w:pPr>
              <w:pStyle w:val="TableParagraph"/>
              <w:spacing w:line="223" w:lineRule="exact"/>
              <w:ind w:left="69"/>
              <w:rPr>
                <w:rFonts w:ascii="Calibri"/>
                <w:sz w:val="20"/>
              </w:rPr>
            </w:pPr>
            <w:proofErr w:type="gramStart"/>
            <w:r>
              <w:rPr>
                <w:rFonts w:ascii="Calibri"/>
                <w:spacing w:val="-2"/>
                <w:sz w:val="20"/>
              </w:rPr>
              <w:t>refoulement</w:t>
            </w:r>
            <w:proofErr w:type="gramEnd"/>
          </w:p>
        </w:tc>
        <w:tc>
          <w:tcPr>
            <w:tcW w:w="849" w:type="dxa"/>
          </w:tcPr>
          <w:p w14:paraId="328638C7" w14:textId="77777777" w:rsidR="00E14A36" w:rsidRDefault="00E14A36">
            <w:pPr>
              <w:pStyle w:val="TableParagraph"/>
              <w:rPr>
                <w:rFonts w:ascii="Times New Roman"/>
                <w:sz w:val="20"/>
              </w:rPr>
            </w:pPr>
          </w:p>
          <w:p w14:paraId="623CF48C" w14:textId="77777777" w:rsidR="00E14A36" w:rsidRDefault="00E14A36">
            <w:pPr>
              <w:pStyle w:val="TableParagraph"/>
              <w:rPr>
                <w:rFonts w:ascii="Times New Roman"/>
                <w:sz w:val="20"/>
              </w:rPr>
            </w:pPr>
          </w:p>
          <w:p w14:paraId="577E78EC" w14:textId="77777777" w:rsidR="00E14A36" w:rsidRDefault="00E14A36">
            <w:pPr>
              <w:pStyle w:val="TableParagraph"/>
              <w:rPr>
                <w:rFonts w:ascii="Times New Roman"/>
                <w:sz w:val="20"/>
              </w:rPr>
            </w:pPr>
          </w:p>
          <w:p w14:paraId="29F1DC50" w14:textId="77777777" w:rsidR="00E14A36" w:rsidRDefault="00E14A36">
            <w:pPr>
              <w:pStyle w:val="TableParagraph"/>
              <w:spacing w:before="55"/>
              <w:rPr>
                <w:rFonts w:ascii="Times New Roman"/>
                <w:sz w:val="20"/>
              </w:rPr>
            </w:pPr>
          </w:p>
          <w:p w14:paraId="3E9DB617" w14:textId="77777777" w:rsidR="00E14A36" w:rsidRDefault="00000000">
            <w:pPr>
              <w:pStyle w:val="TableParagraph"/>
              <w:spacing w:before="1" w:line="223" w:lineRule="exact"/>
              <w:ind w:left="13" w:right="2"/>
              <w:jc w:val="center"/>
              <w:rPr>
                <w:rFonts w:ascii="Calibri"/>
                <w:sz w:val="20"/>
              </w:rPr>
            </w:pPr>
            <w:r>
              <w:rPr>
                <w:rFonts w:ascii="Calibri"/>
                <w:spacing w:val="-5"/>
                <w:sz w:val="20"/>
              </w:rPr>
              <w:t>ML</w:t>
            </w:r>
          </w:p>
        </w:tc>
        <w:tc>
          <w:tcPr>
            <w:tcW w:w="1305" w:type="dxa"/>
          </w:tcPr>
          <w:p w14:paraId="435F5FB4" w14:textId="77777777" w:rsidR="00E14A36" w:rsidRDefault="00E14A36">
            <w:pPr>
              <w:pStyle w:val="TableParagraph"/>
              <w:rPr>
                <w:rFonts w:ascii="Times New Roman"/>
                <w:sz w:val="18"/>
              </w:rPr>
            </w:pPr>
          </w:p>
        </w:tc>
        <w:tc>
          <w:tcPr>
            <w:tcW w:w="1543" w:type="dxa"/>
          </w:tcPr>
          <w:p w14:paraId="3CE763F1" w14:textId="77777777" w:rsidR="00E14A36" w:rsidRDefault="00E14A36">
            <w:pPr>
              <w:pStyle w:val="TableParagraph"/>
              <w:rPr>
                <w:rFonts w:ascii="Times New Roman"/>
                <w:sz w:val="18"/>
              </w:rPr>
            </w:pPr>
          </w:p>
        </w:tc>
      </w:tr>
      <w:tr w:rsidR="00E14A36" w14:paraId="44B314D2" w14:textId="77777777">
        <w:trPr>
          <w:trHeight w:val="1221"/>
        </w:trPr>
        <w:tc>
          <w:tcPr>
            <w:tcW w:w="588" w:type="dxa"/>
          </w:tcPr>
          <w:p w14:paraId="437B8231" w14:textId="77777777" w:rsidR="00E14A36" w:rsidRDefault="00E14A36">
            <w:pPr>
              <w:pStyle w:val="TableParagraph"/>
              <w:rPr>
                <w:rFonts w:ascii="Times New Roman"/>
                <w:sz w:val="20"/>
              </w:rPr>
            </w:pPr>
          </w:p>
          <w:p w14:paraId="743E57DB" w14:textId="77777777" w:rsidR="00E14A36" w:rsidRDefault="00E14A36">
            <w:pPr>
              <w:pStyle w:val="TableParagraph"/>
              <w:spacing w:before="29"/>
              <w:rPr>
                <w:rFonts w:ascii="Times New Roman"/>
                <w:sz w:val="20"/>
              </w:rPr>
            </w:pPr>
          </w:p>
          <w:p w14:paraId="16BD6665" w14:textId="77777777" w:rsidR="00E14A36" w:rsidRDefault="00000000">
            <w:pPr>
              <w:pStyle w:val="TableParagraph"/>
              <w:ind w:left="50" w:right="43"/>
              <w:jc w:val="center"/>
              <w:rPr>
                <w:rFonts w:ascii="Calibri"/>
                <w:sz w:val="20"/>
              </w:rPr>
            </w:pPr>
            <w:r>
              <w:rPr>
                <w:rFonts w:ascii="Calibri"/>
                <w:spacing w:val="-5"/>
                <w:sz w:val="20"/>
              </w:rPr>
              <w:t>802</w:t>
            </w:r>
          </w:p>
        </w:tc>
        <w:tc>
          <w:tcPr>
            <w:tcW w:w="5782" w:type="dxa"/>
          </w:tcPr>
          <w:p w14:paraId="7B0DF1A7" w14:textId="77777777" w:rsidR="00E14A36" w:rsidRDefault="00000000">
            <w:pPr>
              <w:pStyle w:val="TableParagraph"/>
              <w:spacing w:before="1"/>
              <w:ind w:left="69" w:right="336"/>
              <w:rPr>
                <w:rFonts w:ascii="Calibri" w:hAnsi="Calibri"/>
                <w:b/>
                <w:sz w:val="20"/>
              </w:rPr>
            </w:pPr>
            <w:r>
              <w:rPr>
                <w:rFonts w:ascii="Calibri" w:hAnsi="Calibri"/>
                <w:b/>
                <w:sz w:val="20"/>
              </w:rPr>
              <w:t>Fourniture</w:t>
            </w:r>
            <w:r>
              <w:rPr>
                <w:rFonts w:ascii="Calibri" w:hAnsi="Calibri"/>
                <w:b/>
                <w:spacing w:val="-4"/>
                <w:sz w:val="20"/>
              </w:rPr>
              <w:t xml:space="preserve"> </w:t>
            </w:r>
            <w:r>
              <w:rPr>
                <w:rFonts w:ascii="Calibri" w:hAnsi="Calibri"/>
                <w:b/>
                <w:sz w:val="20"/>
              </w:rPr>
              <w:t>et</w:t>
            </w:r>
            <w:r>
              <w:rPr>
                <w:rFonts w:ascii="Calibri" w:hAnsi="Calibri"/>
                <w:b/>
                <w:spacing w:val="-4"/>
                <w:sz w:val="20"/>
              </w:rPr>
              <w:t xml:space="preserve"> </w:t>
            </w:r>
            <w:r>
              <w:rPr>
                <w:rFonts w:ascii="Calibri" w:hAnsi="Calibri"/>
                <w:b/>
                <w:sz w:val="20"/>
              </w:rPr>
              <w:t>pose</w:t>
            </w:r>
            <w:r>
              <w:rPr>
                <w:rFonts w:ascii="Calibri" w:hAnsi="Calibri"/>
                <w:b/>
                <w:spacing w:val="-4"/>
                <w:sz w:val="20"/>
              </w:rPr>
              <w:t xml:space="preserve"> </w:t>
            </w:r>
            <w:r>
              <w:rPr>
                <w:rFonts w:ascii="Calibri" w:hAnsi="Calibri"/>
                <w:b/>
                <w:sz w:val="20"/>
              </w:rPr>
              <w:t>conduite</w:t>
            </w:r>
            <w:r>
              <w:rPr>
                <w:rFonts w:ascii="Calibri" w:hAnsi="Calibri"/>
                <w:b/>
                <w:spacing w:val="-5"/>
                <w:sz w:val="20"/>
              </w:rPr>
              <w:t xml:space="preserve"> </w:t>
            </w:r>
            <w:r>
              <w:rPr>
                <w:rFonts w:ascii="Calibri" w:hAnsi="Calibri"/>
                <w:b/>
                <w:sz w:val="20"/>
              </w:rPr>
              <w:t>PVC</w:t>
            </w:r>
            <w:r>
              <w:rPr>
                <w:rFonts w:ascii="Calibri" w:hAnsi="Calibri"/>
                <w:b/>
                <w:spacing w:val="-5"/>
                <w:sz w:val="20"/>
              </w:rPr>
              <w:t xml:space="preserve"> </w:t>
            </w:r>
            <w:r>
              <w:rPr>
                <w:rFonts w:ascii="Calibri" w:hAnsi="Calibri"/>
                <w:b/>
                <w:sz w:val="20"/>
              </w:rPr>
              <w:t>6</w:t>
            </w:r>
            <w:r>
              <w:rPr>
                <w:rFonts w:ascii="Calibri" w:hAnsi="Calibri"/>
                <w:b/>
                <w:spacing w:val="-4"/>
                <w:sz w:val="20"/>
              </w:rPr>
              <w:t xml:space="preserve"> </w:t>
            </w:r>
            <w:r>
              <w:rPr>
                <w:rFonts w:ascii="Calibri" w:hAnsi="Calibri"/>
                <w:b/>
                <w:sz w:val="20"/>
              </w:rPr>
              <w:t>bars</w:t>
            </w:r>
            <w:r>
              <w:rPr>
                <w:rFonts w:ascii="Calibri" w:hAnsi="Calibri"/>
                <w:b/>
                <w:spacing w:val="-5"/>
                <w:sz w:val="20"/>
              </w:rPr>
              <w:t xml:space="preserve"> </w:t>
            </w:r>
            <w:r>
              <w:rPr>
                <w:rFonts w:ascii="Calibri" w:hAnsi="Calibri"/>
                <w:b/>
                <w:sz w:val="20"/>
              </w:rPr>
              <w:t>Ø,</w:t>
            </w:r>
            <w:r>
              <w:rPr>
                <w:rFonts w:ascii="Calibri" w:hAnsi="Calibri"/>
                <w:b/>
                <w:spacing w:val="-5"/>
                <w:sz w:val="20"/>
              </w:rPr>
              <w:t xml:space="preserve"> </w:t>
            </w:r>
            <w:r>
              <w:rPr>
                <w:rFonts w:ascii="Calibri" w:hAnsi="Calibri"/>
                <w:b/>
                <w:sz w:val="20"/>
              </w:rPr>
              <w:t>NP</w:t>
            </w:r>
            <w:r>
              <w:rPr>
                <w:rFonts w:ascii="Calibri" w:hAnsi="Calibri"/>
                <w:b/>
                <w:spacing w:val="-5"/>
                <w:sz w:val="20"/>
              </w:rPr>
              <w:t xml:space="preserve"> </w:t>
            </w:r>
            <w:r>
              <w:rPr>
                <w:rFonts w:ascii="Calibri" w:hAnsi="Calibri"/>
                <w:b/>
                <w:sz w:val="20"/>
              </w:rPr>
              <w:t>10</w:t>
            </w:r>
            <w:r>
              <w:rPr>
                <w:rFonts w:ascii="Calibri" w:hAnsi="Calibri"/>
                <w:b/>
                <w:spacing w:val="-5"/>
                <w:sz w:val="20"/>
              </w:rPr>
              <w:t xml:space="preserve"> </w:t>
            </w:r>
            <w:r>
              <w:rPr>
                <w:rFonts w:ascii="Calibri" w:hAnsi="Calibri"/>
                <w:b/>
                <w:sz w:val="20"/>
              </w:rPr>
              <w:t>40</w:t>
            </w:r>
            <w:r>
              <w:rPr>
                <w:rFonts w:ascii="Calibri" w:hAnsi="Calibri"/>
                <w:b/>
                <w:spacing w:val="-5"/>
                <w:sz w:val="20"/>
              </w:rPr>
              <w:t xml:space="preserve"> </w:t>
            </w:r>
            <w:r>
              <w:rPr>
                <w:rFonts w:ascii="Calibri" w:hAnsi="Calibri"/>
                <w:b/>
                <w:sz w:val="20"/>
              </w:rPr>
              <w:t xml:space="preserve">pour </w:t>
            </w:r>
            <w:r>
              <w:rPr>
                <w:rFonts w:ascii="Calibri" w:hAnsi="Calibri"/>
                <w:b/>
                <w:spacing w:val="-2"/>
                <w:sz w:val="20"/>
              </w:rPr>
              <w:t>refoulement</w:t>
            </w:r>
          </w:p>
          <w:p w14:paraId="60FC8003" w14:textId="77777777" w:rsidR="00E14A36" w:rsidRDefault="00000000">
            <w:pPr>
              <w:pStyle w:val="TableParagraph"/>
              <w:ind w:left="69"/>
              <w:rPr>
                <w:rFonts w:ascii="Calibri" w:hAnsi="Calibri"/>
                <w:sz w:val="20"/>
              </w:rPr>
            </w:pPr>
            <w:r>
              <w:rPr>
                <w:rFonts w:ascii="Calibri" w:hAnsi="Calibri"/>
                <w:sz w:val="20"/>
              </w:rPr>
              <w:t>Ce prix rémunère dans les conditions générales prévues dans le Marché</w:t>
            </w:r>
            <w:r>
              <w:rPr>
                <w:rFonts w:ascii="Calibri" w:hAnsi="Calibri"/>
                <w:spacing w:val="-4"/>
                <w:sz w:val="20"/>
              </w:rPr>
              <w:t xml:space="preserve"> </w:t>
            </w:r>
            <w:r>
              <w:rPr>
                <w:rFonts w:ascii="Calibri" w:hAnsi="Calibri"/>
                <w:sz w:val="20"/>
              </w:rPr>
              <w:t>la</w:t>
            </w:r>
            <w:r>
              <w:rPr>
                <w:rFonts w:ascii="Calibri" w:hAnsi="Calibri"/>
                <w:spacing w:val="-3"/>
                <w:sz w:val="20"/>
              </w:rPr>
              <w:t xml:space="preserve"> </w:t>
            </w:r>
            <w:r>
              <w:rPr>
                <w:rFonts w:ascii="Calibri" w:hAnsi="Calibri"/>
                <w:sz w:val="20"/>
              </w:rPr>
              <w:t>Fourniture</w:t>
            </w:r>
            <w:r>
              <w:rPr>
                <w:rFonts w:ascii="Calibri" w:hAnsi="Calibri"/>
                <w:spacing w:val="-4"/>
                <w:sz w:val="20"/>
              </w:rPr>
              <w:t xml:space="preserve"> </w:t>
            </w:r>
            <w:r>
              <w:rPr>
                <w:rFonts w:ascii="Calibri" w:hAnsi="Calibri"/>
                <w:sz w:val="20"/>
              </w:rPr>
              <w:t>et</w:t>
            </w:r>
            <w:r>
              <w:rPr>
                <w:rFonts w:ascii="Calibri" w:hAnsi="Calibri"/>
                <w:spacing w:val="-3"/>
                <w:sz w:val="20"/>
              </w:rPr>
              <w:t xml:space="preserve"> </w:t>
            </w:r>
            <w:r>
              <w:rPr>
                <w:rFonts w:ascii="Calibri" w:hAnsi="Calibri"/>
                <w:sz w:val="20"/>
              </w:rPr>
              <w:t>pose</w:t>
            </w:r>
            <w:r>
              <w:rPr>
                <w:rFonts w:ascii="Calibri" w:hAnsi="Calibri"/>
                <w:spacing w:val="-4"/>
                <w:sz w:val="20"/>
              </w:rPr>
              <w:t xml:space="preserve"> </w:t>
            </w:r>
            <w:r>
              <w:rPr>
                <w:rFonts w:ascii="Calibri" w:hAnsi="Calibri"/>
                <w:sz w:val="20"/>
              </w:rPr>
              <w:t>conduite</w:t>
            </w:r>
            <w:r>
              <w:rPr>
                <w:rFonts w:ascii="Calibri" w:hAnsi="Calibri"/>
                <w:spacing w:val="-4"/>
                <w:sz w:val="20"/>
              </w:rPr>
              <w:t xml:space="preserve"> </w:t>
            </w:r>
            <w:r>
              <w:rPr>
                <w:rFonts w:ascii="Calibri" w:hAnsi="Calibri"/>
                <w:sz w:val="20"/>
              </w:rPr>
              <w:t>PVC</w:t>
            </w:r>
            <w:r>
              <w:rPr>
                <w:rFonts w:ascii="Calibri" w:hAnsi="Calibri"/>
                <w:spacing w:val="-4"/>
                <w:sz w:val="20"/>
              </w:rPr>
              <w:t xml:space="preserve"> </w:t>
            </w:r>
            <w:r>
              <w:rPr>
                <w:rFonts w:ascii="Calibri" w:hAnsi="Calibri"/>
                <w:sz w:val="20"/>
              </w:rPr>
              <w:t>6</w:t>
            </w:r>
            <w:r>
              <w:rPr>
                <w:rFonts w:ascii="Calibri" w:hAnsi="Calibri"/>
                <w:spacing w:val="-4"/>
                <w:sz w:val="20"/>
              </w:rPr>
              <w:t xml:space="preserve"> </w:t>
            </w:r>
            <w:r>
              <w:rPr>
                <w:rFonts w:ascii="Calibri" w:hAnsi="Calibri"/>
                <w:sz w:val="20"/>
              </w:rPr>
              <w:t>bars</w:t>
            </w:r>
            <w:r>
              <w:rPr>
                <w:rFonts w:ascii="Calibri" w:hAnsi="Calibri"/>
                <w:spacing w:val="-5"/>
                <w:sz w:val="20"/>
              </w:rPr>
              <w:t xml:space="preserve"> </w:t>
            </w:r>
            <w:r>
              <w:rPr>
                <w:rFonts w:ascii="Calibri" w:hAnsi="Calibri"/>
                <w:sz w:val="20"/>
              </w:rPr>
              <w:t>Ø,</w:t>
            </w:r>
            <w:r>
              <w:rPr>
                <w:rFonts w:ascii="Calibri" w:hAnsi="Calibri"/>
                <w:spacing w:val="-3"/>
                <w:sz w:val="20"/>
              </w:rPr>
              <w:t xml:space="preserve"> </w:t>
            </w:r>
            <w:r>
              <w:rPr>
                <w:rFonts w:ascii="Calibri" w:hAnsi="Calibri"/>
                <w:sz w:val="20"/>
              </w:rPr>
              <w:t>NP</w:t>
            </w:r>
            <w:r>
              <w:rPr>
                <w:rFonts w:ascii="Calibri" w:hAnsi="Calibri"/>
                <w:spacing w:val="-3"/>
                <w:sz w:val="20"/>
              </w:rPr>
              <w:t xml:space="preserve"> </w:t>
            </w:r>
            <w:r>
              <w:rPr>
                <w:rFonts w:ascii="Calibri" w:hAnsi="Calibri"/>
                <w:sz w:val="20"/>
              </w:rPr>
              <w:t>10</w:t>
            </w:r>
            <w:r>
              <w:rPr>
                <w:rFonts w:ascii="Calibri" w:hAnsi="Calibri"/>
                <w:spacing w:val="-1"/>
                <w:sz w:val="20"/>
              </w:rPr>
              <w:t xml:space="preserve"> </w:t>
            </w:r>
            <w:r>
              <w:rPr>
                <w:rFonts w:ascii="Calibri" w:hAnsi="Calibri"/>
                <w:sz w:val="20"/>
              </w:rPr>
              <w:t>40</w:t>
            </w:r>
            <w:r>
              <w:rPr>
                <w:rFonts w:ascii="Calibri" w:hAnsi="Calibri"/>
                <w:spacing w:val="-4"/>
                <w:sz w:val="20"/>
              </w:rPr>
              <w:t xml:space="preserve"> </w:t>
            </w:r>
            <w:r>
              <w:rPr>
                <w:rFonts w:ascii="Calibri" w:hAnsi="Calibri"/>
                <w:sz w:val="20"/>
              </w:rPr>
              <w:t>pour</w:t>
            </w:r>
          </w:p>
          <w:p w14:paraId="51C7E61B" w14:textId="77777777" w:rsidR="00E14A36" w:rsidRDefault="00000000">
            <w:pPr>
              <w:pStyle w:val="TableParagraph"/>
              <w:spacing w:before="1" w:line="223" w:lineRule="exact"/>
              <w:ind w:left="69"/>
              <w:rPr>
                <w:rFonts w:ascii="Calibri"/>
                <w:sz w:val="20"/>
              </w:rPr>
            </w:pPr>
            <w:proofErr w:type="gramStart"/>
            <w:r>
              <w:rPr>
                <w:rFonts w:ascii="Calibri"/>
                <w:spacing w:val="-2"/>
                <w:sz w:val="20"/>
              </w:rPr>
              <w:t>refoulement</w:t>
            </w:r>
            <w:proofErr w:type="gramEnd"/>
          </w:p>
        </w:tc>
        <w:tc>
          <w:tcPr>
            <w:tcW w:w="849" w:type="dxa"/>
          </w:tcPr>
          <w:p w14:paraId="7CD36CAD" w14:textId="77777777" w:rsidR="00E14A36" w:rsidRDefault="00E14A36">
            <w:pPr>
              <w:pStyle w:val="TableParagraph"/>
              <w:rPr>
                <w:rFonts w:ascii="Times New Roman"/>
                <w:sz w:val="20"/>
              </w:rPr>
            </w:pPr>
          </w:p>
          <w:p w14:paraId="55FD2501" w14:textId="77777777" w:rsidR="00E14A36" w:rsidRDefault="00E14A36">
            <w:pPr>
              <w:pStyle w:val="TableParagraph"/>
              <w:rPr>
                <w:rFonts w:ascii="Times New Roman"/>
                <w:sz w:val="20"/>
              </w:rPr>
            </w:pPr>
          </w:p>
          <w:p w14:paraId="6B817073" w14:textId="77777777" w:rsidR="00E14A36" w:rsidRDefault="00E14A36">
            <w:pPr>
              <w:pStyle w:val="TableParagraph"/>
              <w:rPr>
                <w:rFonts w:ascii="Times New Roman"/>
                <w:sz w:val="20"/>
              </w:rPr>
            </w:pPr>
          </w:p>
          <w:p w14:paraId="5FC3EADB" w14:textId="77777777" w:rsidR="00E14A36" w:rsidRDefault="00E14A36">
            <w:pPr>
              <w:pStyle w:val="TableParagraph"/>
              <w:spacing w:before="58"/>
              <w:rPr>
                <w:rFonts w:ascii="Times New Roman"/>
                <w:sz w:val="20"/>
              </w:rPr>
            </w:pPr>
          </w:p>
          <w:p w14:paraId="7A15AFCB" w14:textId="77777777" w:rsidR="00E14A36" w:rsidRDefault="00000000">
            <w:pPr>
              <w:pStyle w:val="TableParagraph"/>
              <w:spacing w:before="1" w:line="223" w:lineRule="exact"/>
              <w:ind w:left="13" w:right="2"/>
              <w:jc w:val="center"/>
              <w:rPr>
                <w:rFonts w:ascii="Calibri"/>
                <w:sz w:val="20"/>
              </w:rPr>
            </w:pPr>
            <w:r>
              <w:rPr>
                <w:rFonts w:ascii="Calibri"/>
                <w:spacing w:val="-5"/>
                <w:sz w:val="20"/>
              </w:rPr>
              <w:t>ML</w:t>
            </w:r>
          </w:p>
        </w:tc>
        <w:tc>
          <w:tcPr>
            <w:tcW w:w="1305" w:type="dxa"/>
          </w:tcPr>
          <w:p w14:paraId="2D05EF97" w14:textId="77777777" w:rsidR="00E14A36" w:rsidRDefault="00E14A36">
            <w:pPr>
              <w:pStyle w:val="TableParagraph"/>
              <w:rPr>
                <w:rFonts w:ascii="Times New Roman"/>
                <w:sz w:val="18"/>
              </w:rPr>
            </w:pPr>
          </w:p>
        </w:tc>
        <w:tc>
          <w:tcPr>
            <w:tcW w:w="1543" w:type="dxa"/>
          </w:tcPr>
          <w:p w14:paraId="57C53C9C" w14:textId="77777777" w:rsidR="00E14A36" w:rsidRDefault="00E14A36">
            <w:pPr>
              <w:pStyle w:val="TableParagraph"/>
              <w:rPr>
                <w:rFonts w:ascii="Times New Roman"/>
                <w:sz w:val="18"/>
              </w:rPr>
            </w:pPr>
          </w:p>
        </w:tc>
      </w:tr>
      <w:tr w:rsidR="00E14A36" w14:paraId="237961D9" w14:textId="77777777">
        <w:trPr>
          <w:trHeight w:val="287"/>
        </w:trPr>
        <w:tc>
          <w:tcPr>
            <w:tcW w:w="10067" w:type="dxa"/>
            <w:gridSpan w:val="5"/>
          </w:tcPr>
          <w:p w14:paraId="2532A890" w14:textId="77777777" w:rsidR="00E14A36" w:rsidRDefault="00000000">
            <w:pPr>
              <w:pStyle w:val="TableParagraph"/>
              <w:tabs>
                <w:tab w:val="left" w:pos="783"/>
              </w:tabs>
              <w:spacing w:before="44" w:line="223" w:lineRule="exact"/>
              <w:ind w:left="71"/>
              <w:rPr>
                <w:rFonts w:ascii="Calibri"/>
                <w:b/>
                <w:sz w:val="20"/>
              </w:rPr>
            </w:pPr>
            <w:r>
              <w:rPr>
                <w:rFonts w:ascii="Calibri"/>
                <w:b/>
                <w:spacing w:val="-5"/>
                <w:sz w:val="20"/>
              </w:rPr>
              <w:t>900</w:t>
            </w:r>
            <w:r>
              <w:rPr>
                <w:rFonts w:ascii="Calibri"/>
                <w:b/>
                <w:sz w:val="20"/>
              </w:rPr>
              <w:tab/>
              <w:t>RESEAU</w:t>
            </w:r>
            <w:r>
              <w:rPr>
                <w:rFonts w:ascii="Calibri"/>
                <w:b/>
                <w:spacing w:val="-7"/>
                <w:sz w:val="20"/>
              </w:rPr>
              <w:t xml:space="preserve"> </w:t>
            </w:r>
            <w:r>
              <w:rPr>
                <w:rFonts w:ascii="Calibri"/>
                <w:b/>
                <w:sz w:val="20"/>
              </w:rPr>
              <w:t>DE</w:t>
            </w:r>
            <w:r>
              <w:rPr>
                <w:rFonts w:ascii="Calibri"/>
                <w:b/>
                <w:spacing w:val="-7"/>
                <w:sz w:val="20"/>
              </w:rPr>
              <w:t xml:space="preserve"> </w:t>
            </w:r>
            <w:r>
              <w:rPr>
                <w:rFonts w:ascii="Calibri"/>
                <w:b/>
                <w:spacing w:val="-2"/>
                <w:sz w:val="20"/>
              </w:rPr>
              <w:t>DISTRIBUTION</w:t>
            </w:r>
          </w:p>
        </w:tc>
      </w:tr>
      <w:tr w:rsidR="00E14A36" w14:paraId="2FC079D0" w14:textId="77777777">
        <w:trPr>
          <w:trHeight w:val="1221"/>
        </w:trPr>
        <w:tc>
          <w:tcPr>
            <w:tcW w:w="588" w:type="dxa"/>
          </w:tcPr>
          <w:p w14:paraId="02AB8AE4" w14:textId="77777777" w:rsidR="00E14A36" w:rsidRDefault="00E14A36">
            <w:pPr>
              <w:pStyle w:val="TableParagraph"/>
              <w:rPr>
                <w:rFonts w:ascii="Times New Roman"/>
                <w:sz w:val="20"/>
              </w:rPr>
            </w:pPr>
          </w:p>
          <w:p w14:paraId="09FC0421" w14:textId="77777777" w:rsidR="00E14A36" w:rsidRDefault="00E14A36">
            <w:pPr>
              <w:pStyle w:val="TableParagraph"/>
              <w:spacing w:before="28"/>
              <w:rPr>
                <w:rFonts w:ascii="Times New Roman"/>
                <w:sz w:val="20"/>
              </w:rPr>
            </w:pPr>
          </w:p>
          <w:p w14:paraId="24371B6B" w14:textId="77777777" w:rsidR="00E14A36" w:rsidRDefault="00000000">
            <w:pPr>
              <w:pStyle w:val="TableParagraph"/>
              <w:ind w:left="50" w:right="43"/>
              <w:jc w:val="center"/>
              <w:rPr>
                <w:rFonts w:ascii="Calibri"/>
                <w:sz w:val="20"/>
              </w:rPr>
            </w:pPr>
            <w:r>
              <w:rPr>
                <w:rFonts w:ascii="Calibri"/>
                <w:spacing w:val="-5"/>
                <w:sz w:val="20"/>
              </w:rPr>
              <w:t>901</w:t>
            </w:r>
          </w:p>
        </w:tc>
        <w:tc>
          <w:tcPr>
            <w:tcW w:w="5782" w:type="dxa"/>
          </w:tcPr>
          <w:p w14:paraId="71238F88" w14:textId="77777777" w:rsidR="00E14A36" w:rsidRDefault="00000000">
            <w:pPr>
              <w:pStyle w:val="TableParagraph"/>
              <w:spacing w:before="1"/>
              <w:ind w:left="69"/>
              <w:rPr>
                <w:rFonts w:ascii="Calibri" w:hAnsi="Calibri"/>
                <w:b/>
                <w:sz w:val="20"/>
              </w:rPr>
            </w:pPr>
            <w:r>
              <w:rPr>
                <w:rFonts w:ascii="Calibri" w:hAnsi="Calibri"/>
                <w:b/>
                <w:sz w:val="20"/>
              </w:rPr>
              <w:t>Fourniture</w:t>
            </w:r>
            <w:r>
              <w:rPr>
                <w:rFonts w:ascii="Calibri" w:hAnsi="Calibri"/>
                <w:b/>
                <w:spacing w:val="-4"/>
                <w:sz w:val="20"/>
              </w:rPr>
              <w:t xml:space="preserve"> </w:t>
            </w:r>
            <w:r>
              <w:rPr>
                <w:rFonts w:ascii="Calibri" w:hAnsi="Calibri"/>
                <w:b/>
                <w:sz w:val="20"/>
              </w:rPr>
              <w:t>et</w:t>
            </w:r>
            <w:r>
              <w:rPr>
                <w:rFonts w:ascii="Calibri" w:hAnsi="Calibri"/>
                <w:b/>
                <w:spacing w:val="-4"/>
                <w:sz w:val="20"/>
              </w:rPr>
              <w:t xml:space="preserve"> </w:t>
            </w:r>
            <w:r>
              <w:rPr>
                <w:rFonts w:ascii="Calibri" w:hAnsi="Calibri"/>
                <w:b/>
                <w:sz w:val="20"/>
              </w:rPr>
              <w:t>pose</w:t>
            </w:r>
            <w:r>
              <w:rPr>
                <w:rFonts w:ascii="Calibri" w:hAnsi="Calibri"/>
                <w:b/>
                <w:spacing w:val="-4"/>
                <w:sz w:val="20"/>
              </w:rPr>
              <w:t xml:space="preserve"> </w:t>
            </w:r>
            <w:r>
              <w:rPr>
                <w:rFonts w:ascii="Calibri" w:hAnsi="Calibri"/>
                <w:b/>
                <w:sz w:val="20"/>
              </w:rPr>
              <w:t>conduites</w:t>
            </w:r>
            <w:r>
              <w:rPr>
                <w:rFonts w:ascii="Calibri" w:hAnsi="Calibri"/>
                <w:b/>
                <w:spacing w:val="-6"/>
                <w:sz w:val="20"/>
              </w:rPr>
              <w:t xml:space="preserve"> </w:t>
            </w:r>
            <w:r>
              <w:rPr>
                <w:rFonts w:ascii="Calibri" w:hAnsi="Calibri"/>
                <w:b/>
                <w:sz w:val="20"/>
              </w:rPr>
              <w:t>de</w:t>
            </w:r>
            <w:r>
              <w:rPr>
                <w:rFonts w:ascii="Calibri" w:hAnsi="Calibri"/>
                <w:b/>
                <w:spacing w:val="-4"/>
                <w:sz w:val="20"/>
              </w:rPr>
              <w:t xml:space="preserve"> </w:t>
            </w:r>
            <w:r>
              <w:rPr>
                <w:rFonts w:ascii="Calibri" w:hAnsi="Calibri"/>
                <w:b/>
                <w:sz w:val="20"/>
              </w:rPr>
              <w:t>distribution</w:t>
            </w:r>
            <w:r>
              <w:rPr>
                <w:rFonts w:ascii="Calibri" w:hAnsi="Calibri"/>
                <w:b/>
                <w:spacing w:val="-3"/>
                <w:sz w:val="20"/>
              </w:rPr>
              <w:t xml:space="preserve"> </w:t>
            </w:r>
            <w:r>
              <w:rPr>
                <w:rFonts w:ascii="Calibri" w:hAnsi="Calibri"/>
                <w:b/>
                <w:sz w:val="20"/>
              </w:rPr>
              <w:t>PVC</w:t>
            </w:r>
            <w:r>
              <w:rPr>
                <w:rFonts w:ascii="Calibri" w:hAnsi="Calibri"/>
                <w:b/>
                <w:spacing w:val="-4"/>
                <w:sz w:val="20"/>
              </w:rPr>
              <w:t xml:space="preserve"> </w:t>
            </w:r>
            <w:r>
              <w:rPr>
                <w:rFonts w:ascii="Calibri" w:hAnsi="Calibri"/>
                <w:b/>
                <w:sz w:val="20"/>
              </w:rPr>
              <w:t>6</w:t>
            </w:r>
            <w:r>
              <w:rPr>
                <w:rFonts w:ascii="Calibri" w:hAnsi="Calibri"/>
                <w:b/>
                <w:spacing w:val="-5"/>
                <w:sz w:val="20"/>
              </w:rPr>
              <w:t xml:space="preserve"> </w:t>
            </w:r>
            <w:r>
              <w:rPr>
                <w:rFonts w:ascii="Calibri" w:hAnsi="Calibri"/>
                <w:b/>
                <w:sz w:val="20"/>
              </w:rPr>
              <w:t>Bars</w:t>
            </w:r>
            <w:r>
              <w:rPr>
                <w:rFonts w:ascii="Calibri" w:hAnsi="Calibri"/>
                <w:b/>
                <w:spacing w:val="-5"/>
                <w:sz w:val="20"/>
              </w:rPr>
              <w:t xml:space="preserve"> </w:t>
            </w:r>
            <w:r>
              <w:rPr>
                <w:rFonts w:ascii="Calibri" w:hAnsi="Calibri"/>
                <w:b/>
                <w:sz w:val="20"/>
              </w:rPr>
              <w:t>Ø</w:t>
            </w:r>
            <w:r>
              <w:rPr>
                <w:rFonts w:ascii="Calibri" w:hAnsi="Calibri"/>
                <w:b/>
                <w:spacing w:val="-5"/>
                <w:sz w:val="20"/>
              </w:rPr>
              <w:t xml:space="preserve"> </w:t>
            </w:r>
            <w:r>
              <w:rPr>
                <w:rFonts w:ascii="Calibri" w:hAnsi="Calibri"/>
                <w:b/>
                <w:sz w:val="20"/>
              </w:rPr>
              <w:t xml:space="preserve">50-40-32- </w:t>
            </w:r>
            <w:r>
              <w:rPr>
                <w:rFonts w:ascii="Calibri" w:hAnsi="Calibri"/>
                <w:b/>
                <w:spacing w:val="-6"/>
                <w:sz w:val="20"/>
              </w:rPr>
              <w:t>25</w:t>
            </w:r>
          </w:p>
          <w:p w14:paraId="7C4643C9" w14:textId="77777777" w:rsidR="00E14A36" w:rsidRDefault="00000000">
            <w:pPr>
              <w:pStyle w:val="TableParagraph"/>
              <w:ind w:left="69"/>
              <w:rPr>
                <w:rFonts w:ascii="Calibri" w:hAnsi="Calibri"/>
                <w:sz w:val="20"/>
              </w:rPr>
            </w:pPr>
            <w:r>
              <w:rPr>
                <w:rFonts w:ascii="Calibri" w:hAnsi="Calibri"/>
                <w:sz w:val="20"/>
              </w:rPr>
              <w:t>Ce prix rémunère dans les conditions générales prévues dans le Marché</w:t>
            </w:r>
            <w:r>
              <w:rPr>
                <w:rFonts w:ascii="Calibri" w:hAnsi="Calibri"/>
                <w:spacing w:val="-5"/>
                <w:sz w:val="20"/>
              </w:rPr>
              <w:t xml:space="preserve"> </w:t>
            </w:r>
            <w:r>
              <w:rPr>
                <w:rFonts w:ascii="Calibri" w:hAnsi="Calibri"/>
                <w:sz w:val="20"/>
              </w:rPr>
              <w:t>la</w:t>
            </w:r>
            <w:r>
              <w:rPr>
                <w:rFonts w:ascii="Calibri" w:hAnsi="Calibri"/>
                <w:spacing w:val="-4"/>
                <w:sz w:val="20"/>
              </w:rPr>
              <w:t xml:space="preserve"> </w:t>
            </w:r>
            <w:r>
              <w:rPr>
                <w:rFonts w:ascii="Calibri" w:hAnsi="Calibri"/>
                <w:sz w:val="20"/>
              </w:rPr>
              <w:t>Fourniture</w:t>
            </w:r>
            <w:r>
              <w:rPr>
                <w:rFonts w:ascii="Calibri" w:hAnsi="Calibri"/>
                <w:spacing w:val="-5"/>
                <w:sz w:val="20"/>
              </w:rPr>
              <w:t xml:space="preserve"> </w:t>
            </w:r>
            <w:r>
              <w:rPr>
                <w:rFonts w:ascii="Calibri" w:hAnsi="Calibri"/>
                <w:sz w:val="20"/>
              </w:rPr>
              <w:t>et</w:t>
            </w:r>
            <w:r>
              <w:rPr>
                <w:rFonts w:ascii="Calibri" w:hAnsi="Calibri"/>
                <w:spacing w:val="-4"/>
                <w:sz w:val="20"/>
              </w:rPr>
              <w:t xml:space="preserve"> </w:t>
            </w:r>
            <w:r>
              <w:rPr>
                <w:rFonts w:ascii="Calibri" w:hAnsi="Calibri"/>
                <w:sz w:val="20"/>
              </w:rPr>
              <w:t>pose</w:t>
            </w:r>
            <w:r>
              <w:rPr>
                <w:rFonts w:ascii="Calibri" w:hAnsi="Calibri"/>
                <w:spacing w:val="-5"/>
                <w:sz w:val="20"/>
              </w:rPr>
              <w:t xml:space="preserve"> </w:t>
            </w:r>
            <w:r>
              <w:rPr>
                <w:rFonts w:ascii="Calibri" w:hAnsi="Calibri"/>
                <w:sz w:val="20"/>
              </w:rPr>
              <w:t>conduites</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distribution</w:t>
            </w:r>
            <w:r>
              <w:rPr>
                <w:rFonts w:ascii="Calibri" w:hAnsi="Calibri"/>
                <w:spacing w:val="-4"/>
                <w:sz w:val="20"/>
              </w:rPr>
              <w:t xml:space="preserve"> </w:t>
            </w:r>
            <w:r>
              <w:rPr>
                <w:rFonts w:ascii="Calibri" w:hAnsi="Calibri"/>
                <w:sz w:val="20"/>
              </w:rPr>
              <w:t>PVC</w:t>
            </w:r>
            <w:r>
              <w:rPr>
                <w:rFonts w:ascii="Calibri" w:hAnsi="Calibri"/>
                <w:spacing w:val="-3"/>
                <w:sz w:val="20"/>
              </w:rPr>
              <w:t xml:space="preserve"> </w:t>
            </w:r>
            <w:r>
              <w:rPr>
                <w:rFonts w:ascii="Calibri" w:hAnsi="Calibri"/>
                <w:sz w:val="20"/>
              </w:rPr>
              <w:t>6</w:t>
            </w:r>
            <w:r>
              <w:rPr>
                <w:rFonts w:ascii="Calibri" w:hAnsi="Calibri"/>
                <w:spacing w:val="-5"/>
                <w:sz w:val="20"/>
              </w:rPr>
              <w:t xml:space="preserve"> </w:t>
            </w:r>
            <w:r>
              <w:rPr>
                <w:rFonts w:ascii="Calibri" w:hAnsi="Calibri"/>
                <w:sz w:val="20"/>
              </w:rPr>
              <w:t>Bars</w:t>
            </w:r>
            <w:r>
              <w:rPr>
                <w:rFonts w:ascii="Calibri" w:hAnsi="Calibri"/>
                <w:spacing w:val="-6"/>
                <w:sz w:val="20"/>
              </w:rPr>
              <w:t xml:space="preserve"> </w:t>
            </w:r>
            <w:r>
              <w:rPr>
                <w:rFonts w:ascii="Calibri" w:hAnsi="Calibri"/>
                <w:sz w:val="20"/>
              </w:rPr>
              <w:t>Ø</w:t>
            </w:r>
          </w:p>
          <w:p w14:paraId="2EA3637E" w14:textId="77777777" w:rsidR="00E14A36" w:rsidRDefault="00000000">
            <w:pPr>
              <w:pStyle w:val="TableParagraph"/>
              <w:spacing w:line="224" w:lineRule="exact"/>
              <w:ind w:left="69"/>
              <w:rPr>
                <w:rFonts w:ascii="Calibri"/>
                <w:sz w:val="20"/>
              </w:rPr>
            </w:pPr>
            <w:r>
              <w:rPr>
                <w:rFonts w:ascii="Calibri"/>
                <w:spacing w:val="-2"/>
                <w:sz w:val="20"/>
              </w:rPr>
              <w:t>50-40-32-</w:t>
            </w:r>
            <w:r>
              <w:rPr>
                <w:rFonts w:ascii="Calibri"/>
                <w:spacing w:val="-5"/>
                <w:sz w:val="20"/>
              </w:rPr>
              <w:t>25</w:t>
            </w:r>
          </w:p>
        </w:tc>
        <w:tc>
          <w:tcPr>
            <w:tcW w:w="849" w:type="dxa"/>
          </w:tcPr>
          <w:p w14:paraId="4D2C9AC9" w14:textId="77777777" w:rsidR="00E14A36" w:rsidRDefault="00E14A36">
            <w:pPr>
              <w:pStyle w:val="TableParagraph"/>
              <w:rPr>
                <w:rFonts w:ascii="Times New Roman"/>
                <w:sz w:val="20"/>
              </w:rPr>
            </w:pPr>
          </w:p>
          <w:p w14:paraId="433AEBD5" w14:textId="77777777" w:rsidR="00E14A36" w:rsidRDefault="00E14A36">
            <w:pPr>
              <w:pStyle w:val="TableParagraph"/>
              <w:rPr>
                <w:rFonts w:ascii="Times New Roman"/>
                <w:sz w:val="20"/>
              </w:rPr>
            </w:pPr>
          </w:p>
          <w:p w14:paraId="467629EA" w14:textId="77777777" w:rsidR="00E14A36" w:rsidRDefault="00E14A36">
            <w:pPr>
              <w:pStyle w:val="TableParagraph"/>
              <w:rPr>
                <w:rFonts w:ascii="Times New Roman"/>
                <w:sz w:val="20"/>
              </w:rPr>
            </w:pPr>
          </w:p>
          <w:p w14:paraId="3E32C030" w14:textId="77777777" w:rsidR="00E14A36" w:rsidRDefault="00E14A36">
            <w:pPr>
              <w:pStyle w:val="TableParagraph"/>
              <w:spacing w:before="55"/>
              <w:rPr>
                <w:rFonts w:ascii="Times New Roman"/>
                <w:sz w:val="20"/>
              </w:rPr>
            </w:pPr>
          </w:p>
          <w:p w14:paraId="3C03C489" w14:textId="77777777" w:rsidR="00E14A36" w:rsidRDefault="00000000">
            <w:pPr>
              <w:pStyle w:val="TableParagraph"/>
              <w:spacing w:before="1" w:line="225" w:lineRule="exact"/>
              <w:ind w:left="13" w:right="2"/>
              <w:jc w:val="center"/>
              <w:rPr>
                <w:rFonts w:ascii="Calibri"/>
                <w:sz w:val="20"/>
              </w:rPr>
            </w:pPr>
            <w:r>
              <w:rPr>
                <w:rFonts w:ascii="Calibri"/>
                <w:spacing w:val="-5"/>
                <w:sz w:val="20"/>
              </w:rPr>
              <w:t>ML</w:t>
            </w:r>
          </w:p>
        </w:tc>
        <w:tc>
          <w:tcPr>
            <w:tcW w:w="1305" w:type="dxa"/>
          </w:tcPr>
          <w:p w14:paraId="7797801A" w14:textId="77777777" w:rsidR="00E14A36" w:rsidRDefault="00E14A36">
            <w:pPr>
              <w:pStyle w:val="TableParagraph"/>
              <w:rPr>
                <w:rFonts w:ascii="Times New Roman"/>
                <w:sz w:val="18"/>
              </w:rPr>
            </w:pPr>
          </w:p>
        </w:tc>
        <w:tc>
          <w:tcPr>
            <w:tcW w:w="1543" w:type="dxa"/>
          </w:tcPr>
          <w:p w14:paraId="0A1A5877" w14:textId="77777777" w:rsidR="00E14A36" w:rsidRDefault="00E14A36">
            <w:pPr>
              <w:pStyle w:val="TableParagraph"/>
              <w:rPr>
                <w:rFonts w:ascii="Times New Roman"/>
                <w:sz w:val="18"/>
              </w:rPr>
            </w:pPr>
          </w:p>
        </w:tc>
      </w:tr>
      <w:tr w:rsidR="00E14A36" w14:paraId="64095352" w14:textId="77777777">
        <w:trPr>
          <w:trHeight w:val="734"/>
        </w:trPr>
        <w:tc>
          <w:tcPr>
            <w:tcW w:w="588" w:type="dxa"/>
          </w:tcPr>
          <w:p w14:paraId="060DFD54" w14:textId="77777777" w:rsidR="00E14A36" w:rsidRDefault="00E14A36">
            <w:pPr>
              <w:pStyle w:val="TableParagraph"/>
              <w:spacing w:before="13"/>
              <w:rPr>
                <w:rFonts w:ascii="Times New Roman"/>
                <w:sz w:val="20"/>
              </w:rPr>
            </w:pPr>
          </w:p>
          <w:p w14:paraId="61BC2E0B" w14:textId="77777777" w:rsidR="00E14A36" w:rsidRDefault="00000000">
            <w:pPr>
              <w:pStyle w:val="TableParagraph"/>
              <w:ind w:left="50" w:right="43"/>
              <w:jc w:val="center"/>
              <w:rPr>
                <w:rFonts w:ascii="Calibri"/>
                <w:sz w:val="20"/>
              </w:rPr>
            </w:pPr>
            <w:r>
              <w:rPr>
                <w:rFonts w:ascii="Calibri"/>
                <w:spacing w:val="-5"/>
                <w:sz w:val="20"/>
              </w:rPr>
              <w:t>902</w:t>
            </w:r>
          </w:p>
        </w:tc>
        <w:tc>
          <w:tcPr>
            <w:tcW w:w="5782" w:type="dxa"/>
          </w:tcPr>
          <w:p w14:paraId="0B3F547C" w14:textId="77777777" w:rsidR="00E14A36" w:rsidRDefault="00000000">
            <w:pPr>
              <w:pStyle w:val="TableParagraph"/>
              <w:spacing w:line="243" w:lineRule="exact"/>
              <w:ind w:left="69"/>
              <w:rPr>
                <w:rFonts w:ascii="Calibri"/>
                <w:b/>
                <w:sz w:val="20"/>
              </w:rPr>
            </w:pPr>
            <w:r>
              <w:rPr>
                <w:rFonts w:ascii="Calibri"/>
                <w:b/>
                <w:sz w:val="20"/>
              </w:rPr>
              <w:t>Fourniture</w:t>
            </w:r>
            <w:r>
              <w:rPr>
                <w:rFonts w:ascii="Calibri"/>
                <w:b/>
                <w:spacing w:val="-5"/>
                <w:sz w:val="20"/>
              </w:rPr>
              <w:t xml:space="preserve"> </w:t>
            </w:r>
            <w:r>
              <w:rPr>
                <w:rFonts w:ascii="Calibri"/>
                <w:b/>
                <w:sz w:val="20"/>
              </w:rPr>
              <w:t>et</w:t>
            </w:r>
            <w:r>
              <w:rPr>
                <w:rFonts w:ascii="Calibri"/>
                <w:b/>
                <w:spacing w:val="-5"/>
                <w:sz w:val="20"/>
              </w:rPr>
              <w:t xml:space="preserve"> </w:t>
            </w:r>
            <w:r>
              <w:rPr>
                <w:rFonts w:ascii="Calibri"/>
                <w:b/>
                <w:sz w:val="20"/>
              </w:rPr>
              <w:t>pose</w:t>
            </w:r>
            <w:r>
              <w:rPr>
                <w:rFonts w:ascii="Calibri"/>
                <w:b/>
                <w:spacing w:val="-5"/>
                <w:sz w:val="20"/>
              </w:rPr>
              <w:t xml:space="preserve"> </w:t>
            </w:r>
            <w:r>
              <w:rPr>
                <w:rFonts w:ascii="Calibri"/>
                <w:b/>
                <w:sz w:val="20"/>
              </w:rPr>
              <w:t>des</w:t>
            </w:r>
            <w:r>
              <w:rPr>
                <w:rFonts w:ascii="Calibri"/>
                <w:b/>
                <w:spacing w:val="-8"/>
                <w:sz w:val="20"/>
              </w:rPr>
              <w:t xml:space="preserve"> </w:t>
            </w:r>
            <w:r>
              <w:rPr>
                <w:rFonts w:ascii="Calibri"/>
                <w:b/>
                <w:spacing w:val="-2"/>
                <w:sz w:val="20"/>
              </w:rPr>
              <w:t>robinets</w:t>
            </w:r>
          </w:p>
          <w:p w14:paraId="1798CF86" w14:textId="77777777" w:rsidR="00E14A36" w:rsidRDefault="00000000">
            <w:pPr>
              <w:pStyle w:val="TableParagraph"/>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6"/>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7"/>
                <w:sz w:val="20"/>
              </w:rPr>
              <w:t xml:space="preserve"> </w:t>
            </w:r>
            <w:r>
              <w:rPr>
                <w:rFonts w:ascii="Calibri" w:hAnsi="Calibri"/>
                <w:sz w:val="20"/>
              </w:rPr>
              <w:t>les</w:t>
            </w:r>
            <w:r>
              <w:rPr>
                <w:rFonts w:ascii="Calibri" w:hAnsi="Calibri"/>
                <w:spacing w:val="-7"/>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7"/>
                <w:sz w:val="20"/>
              </w:rPr>
              <w:t xml:space="preserve"> </w:t>
            </w:r>
            <w:r>
              <w:rPr>
                <w:rFonts w:ascii="Calibri" w:hAnsi="Calibri"/>
                <w:sz w:val="20"/>
              </w:rPr>
              <w:t>prévues</w:t>
            </w:r>
            <w:r>
              <w:rPr>
                <w:rFonts w:ascii="Calibri" w:hAnsi="Calibri"/>
                <w:spacing w:val="-7"/>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5C5DFD2D" w14:textId="77777777" w:rsidR="00E14A36" w:rsidRDefault="00000000">
            <w:pPr>
              <w:pStyle w:val="TableParagraph"/>
              <w:spacing w:before="1"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la</w:t>
            </w:r>
            <w:r>
              <w:rPr>
                <w:rFonts w:ascii="Calibri" w:hAnsi="Calibri"/>
                <w:spacing w:val="-5"/>
                <w:sz w:val="20"/>
              </w:rPr>
              <w:t xml:space="preserve"> </w:t>
            </w: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des</w:t>
            </w:r>
            <w:r>
              <w:rPr>
                <w:rFonts w:ascii="Calibri" w:hAnsi="Calibri"/>
                <w:spacing w:val="-7"/>
                <w:sz w:val="20"/>
              </w:rPr>
              <w:t xml:space="preserve"> </w:t>
            </w:r>
            <w:r>
              <w:rPr>
                <w:rFonts w:ascii="Calibri" w:hAnsi="Calibri"/>
                <w:spacing w:val="-2"/>
                <w:sz w:val="20"/>
              </w:rPr>
              <w:t>robinets</w:t>
            </w:r>
          </w:p>
        </w:tc>
        <w:tc>
          <w:tcPr>
            <w:tcW w:w="849" w:type="dxa"/>
          </w:tcPr>
          <w:p w14:paraId="1CC69BB7" w14:textId="77777777" w:rsidR="00E14A36" w:rsidRDefault="00E14A36">
            <w:pPr>
              <w:pStyle w:val="TableParagraph"/>
              <w:rPr>
                <w:rFonts w:ascii="Times New Roman"/>
                <w:sz w:val="20"/>
              </w:rPr>
            </w:pPr>
          </w:p>
          <w:p w14:paraId="0A507255" w14:textId="77777777" w:rsidR="00E14A36" w:rsidRDefault="00E14A36">
            <w:pPr>
              <w:pStyle w:val="TableParagraph"/>
              <w:spacing w:before="29"/>
              <w:rPr>
                <w:rFonts w:ascii="Times New Roman"/>
                <w:sz w:val="20"/>
              </w:rPr>
            </w:pPr>
          </w:p>
          <w:p w14:paraId="4B3ED8DB" w14:textId="77777777" w:rsidR="00E14A36" w:rsidRDefault="00000000">
            <w:pPr>
              <w:pStyle w:val="TableParagraph"/>
              <w:spacing w:line="225" w:lineRule="exact"/>
              <w:ind w:left="13" w:right="3"/>
              <w:jc w:val="center"/>
              <w:rPr>
                <w:rFonts w:ascii="Calibri"/>
                <w:sz w:val="20"/>
              </w:rPr>
            </w:pPr>
            <w:r>
              <w:rPr>
                <w:rFonts w:ascii="Calibri"/>
                <w:spacing w:val="-10"/>
                <w:sz w:val="20"/>
              </w:rPr>
              <w:t>U</w:t>
            </w:r>
          </w:p>
        </w:tc>
        <w:tc>
          <w:tcPr>
            <w:tcW w:w="1305" w:type="dxa"/>
          </w:tcPr>
          <w:p w14:paraId="45122951" w14:textId="77777777" w:rsidR="00E14A36" w:rsidRDefault="00E14A36">
            <w:pPr>
              <w:pStyle w:val="TableParagraph"/>
              <w:rPr>
                <w:rFonts w:ascii="Times New Roman"/>
                <w:sz w:val="18"/>
              </w:rPr>
            </w:pPr>
          </w:p>
        </w:tc>
        <w:tc>
          <w:tcPr>
            <w:tcW w:w="1543" w:type="dxa"/>
          </w:tcPr>
          <w:p w14:paraId="64C7E782" w14:textId="77777777" w:rsidR="00E14A36" w:rsidRDefault="00E14A36">
            <w:pPr>
              <w:pStyle w:val="TableParagraph"/>
              <w:rPr>
                <w:rFonts w:ascii="Times New Roman"/>
                <w:sz w:val="18"/>
              </w:rPr>
            </w:pPr>
          </w:p>
        </w:tc>
      </w:tr>
      <w:tr w:rsidR="00E14A36" w14:paraId="1CD50B38" w14:textId="77777777">
        <w:trPr>
          <w:trHeight w:val="731"/>
        </w:trPr>
        <w:tc>
          <w:tcPr>
            <w:tcW w:w="588" w:type="dxa"/>
          </w:tcPr>
          <w:p w14:paraId="54CE5C9C" w14:textId="77777777" w:rsidR="00E14A36" w:rsidRDefault="00E14A36">
            <w:pPr>
              <w:pStyle w:val="TableParagraph"/>
              <w:spacing w:before="11"/>
              <w:rPr>
                <w:rFonts w:ascii="Times New Roman"/>
                <w:sz w:val="20"/>
              </w:rPr>
            </w:pPr>
          </w:p>
          <w:p w14:paraId="0BC3B520" w14:textId="77777777" w:rsidR="00E14A36" w:rsidRDefault="00000000">
            <w:pPr>
              <w:pStyle w:val="TableParagraph"/>
              <w:ind w:left="50" w:right="43"/>
              <w:jc w:val="center"/>
              <w:rPr>
                <w:rFonts w:ascii="Calibri"/>
                <w:sz w:val="20"/>
              </w:rPr>
            </w:pPr>
            <w:r>
              <w:rPr>
                <w:rFonts w:ascii="Calibri"/>
                <w:spacing w:val="-5"/>
                <w:sz w:val="20"/>
              </w:rPr>
              <w:t>903</w:t>
            </w:r>
          </w:p>
        </w:tc>
        <w:tc>
          <w:tcPr>
            <w:tcW w:w="5782" w:type="dxa"/>
          </w:tcPr>
          <w:p w14:paraId="6E08480A" w14:textId="77777777" w:rsidR="00E14A36" w:rsidRDefault="00000000">
            <w:pPr>
              <w:pStyle w:val="TableParagraph"/>
              <w:spacing w:line="242" w:lineRule="exact"/>
              <w:ind w:left="69"/>
              <w:rPr>
                <w:rFonts w:ascii="Calibri" w:hAnsi="Calibri"/>
                <w:b/>
                <w:sz w:val="20"/>
              </w:rPr>
            </w:pPr>
            <w:r>
              <w:rPr>
                <w:rFonts w:ascii="Calibri" w:hAnsi="Calibri"/>
                <w:b/>
                <w:sz w:val="20"/>
              </w:rPr>
              <w:t>Accessoires</w:t>
            </w:r>
            <w:r>
              <w:rPr>
                <w:rFonts w:ascii="Calibri" w:hAnsi="Calibri"/>
                <w:b/>
                <w:spacing w:val="-8"/>
                <w:sz w:val="20"/>
              </w:rPr>
              <w:t xml:space="preserve"> </w:t>
            </w:r>
            <w:r>
              <w:rPr>
                <w:rFonts w:ascii="Calibri" w:hAnsi="Calibri"/>
                <w:b/>
                <w:sz w:val="20"/>
              </w:rPr>
              <w:t>de</w:t>
            </w:r>
            <w:r>
              <w:rPr>
                <w:rFonts w:ascii="Calibri" w:hAnsi="Calibri"/>
                <w:b/>
                <w:spacing w:val="-7"/>
                <w:sz w:val="20"/>
              </w:rPr>
              <w:t xml:space="preserve"> </w:t>
            </w:r>
            <w:r>
              <w:rPr>
                <w:rFonts w:ascii="Calibri" w:hAnsi="Calibri"/>
                <w:b/>
                <w:sz w:val="20"/>
              </w:rPr>
              <w:t>raccordement</w:t>
            </w:r>
            <w:r>
              <w:rPr>
                <w:rFonts w:ascii="Calibri" w:hAnsi="Calibri"/>
                <w:b/>
                <w:spacing w:val="-10"/>
                <w:sz w:val="20"/>
              </w:rPr>
              <w:t xml:space="preserve"> </w:t>
            </w:r>
            <w:r>
              <w:rPr>
                <w:rFonts w:ascii="Calibri" w:hAnsi="Calibri"/>
                <w:b/>
                <w:sz w:val="20"/>
              </w:rPr>
              <w:t>y</w:t>
            </w:r>
            <w:r>
              <w:rPr>
                <w:rFonts w:ascii="Calibri" w:hAnsi="Calibri"/>
                <w:b/>
                <w:spacing w:val="-8"/>
                <w:sz w:val="20"/>
              </w:rPr>
              <w:t xml:space="preserve"> </w:t>
            </w:r>
            <w:r>
              <w:rPr>
                <w:rFonts w:ascii="Calibri" w:hAnsi="Calibri"/>
                <w:b/>
                <w:sz w:val="20"/>
              </w:rPr>
              <w:t>compris</w:t>
            </w:r>
            <w:r>
              <w:rPr>
                <w:rFonts w:ascii="Calibri" w:hAnsi="Calibri"/>
                <w:b/>
                <w:spacing w:val="-8"/>
                <w:sz w:val="20"/>
              </w:rPr>
              <w:t xml:space="preserve"> </w:t>
            </w:r>
            <w:r>
              <w:rPr>
                <w:rFonts w:ascii="Calibri" w:hAnsi="Calibri"/>
                <w:b/>
                <w:sz w:val="20"/>
              </w:rPr>
              <w:t>toutes</w:t>
            </w:r>
            <w:r>
              <w:rPr>
                <w:rFonts w:ascii="Calibri" w:hAnsi="Calibri"/>
                <w:b/>
                <w:spacing w:val="-8"/>
                <w:sz w:val="20"/>
              </w:rPr>
              <w:t xml:space="preserve"> </w:t>
            </w:r>
            <w:r>
              <w:rPr>
                <w:rFonts w:ascii="Calibri" w:hAnsi="Calibri"/>
                <w:b/>
                <w:spacing w:val="-2"/>
                <w:sz w:val="20"/>
              </w:rPr>
              <w:t>sujétions</w:t>
            </w:r>
          </w:p>
          <w:p w14:paraId="4EC0A968" w14:textId="77777777" w:rsidR="00E14A36" w:rsidRDefault="00000000">
            <w:pPr>
              <w:pStyle w:val="TableParagraph"/>
              <w:spacing w:line="243" w:lineRule="exact"/>
              <w:ind w:left="69"/>
              <w:rPr>
                <w:rFonts w:ascii="Calibri" w:hAnsi="Calibri"/>
                <w:sz w:val="20"/>
              </w:rPr>
            </w:pPr>
            <w:r>
              <w:rPr>
                <w:rFonts w:ascii="Calibri" w:hAnsi="Calibri"/>
                <w:sz w:val="20"/>
              </w:rPr>
              <w:t>Ce</w:t>
            </w:r>
            <w:r>
              <w:rPr>
                <w:rFonts w:ascii="Calibri" w:hAnsi="Calibri"/>
                <w:spacing w:val="-7"/>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7"/>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pacing w:val="-5"/>
                <w:sz w:val="20"/>
              </w:rPr>
              <w:t>le</w:t>
            </w:r>
          </w:p>
          <w:p w14:paraId="502FEBB3" w14:textId="77777777" w:rsidR="00E14A36" w:rsidRDefault="00000000">
            <w:pPr>
              <w:pStyle w:val="TableParagraph"/>
              <w:spacing w:line="225" w:lineRule="exact"/>
              <w:ind w:left="69"/>
              <w:rPr>
                <w:rFonts w:ascii="Calibri" w:hAnsi="Calibri"/>
                <w:sz w:val="20"/>
              </w:rPr>
            </w:pPr>
            <w:r>
              <w:rPr>
                <w:rFonts w:ascii="Calibri" w:hAnsi="Calibri"/>
                <w:sz w:val="20"/>
              </w:rPr>
              <w:t>Marché</w:t>
            </w:r>
            <w:r>
              <w:rPr>
                <w:rFonts w:ascii="Calibri" w:hAnsi="Calibri"/>
                <w:spacing w:val="-6"/>
                <w:sz w:val="20"/>
              </w:rPr>
              <w:t xml:space="preserve"> </w:t>
            </w:r>
            <w:r>
              <w:rPr>
                <w:rFonts w:ascii="Calibri" w:hAnsi="Calibri"/>
                <w:sz w:val="20"/>
              </w:rPr>
              <w:t>les</w:t>
            </w:r>
            <w:r>
              <w:rPr>
                <w:rFonts w:ascii="Calibri" w:hAnsi="Calibri"/>
                <w:spacing w:val="-7"/>
                <w:sz w:val="20"/>
              </w:rPr>
              <w:t xml:space="preserve"> </w:t>
            </w:r>
            <w:r>
              <w:rPr>
                <w:rFonts w:ascii="Calibri" w:hAnsi="Calibri"/>
                <w:sz w:val="20"/>
              </w:rPr>
              <w:t>Accessoires</w:t>
            </w:r>
            <w:r>
              <w:rPr>
                <w:rFonts w:ascii="Calibri" w:hAnsi="Calibri"/>
                <w:spacing w:val="-7"/>
                <w:sz w:val="20"/>
              </w:rPr>
              <w:t xml:space="preserve"> </w:t>
            </w:r>
            <w:r>
              <w:rPr>
                <w:rFonts w:ascii="Calibri" w:hAnsi="Calibri"/>
                <w:sz w:val="20"/>
              </w:rPr>
              <w:t>de</w:t>
            </w:r>
            <w:r>
              <w:rPr>
                <w:rFonts w:ascii="Calibri" w:hAnsi="Calibri"/>
                <w:spacing w:val="-5"/>
                <w:sz w:val="20"/>
              </w:rPr>
              <w:t xml:space="preserve"> </w:t>
            </w:r>
            <w:r>
              <w:rPr>
                <w:rFonts w:ascii="Calibri" w:hAnsi="Calibri"/>
                <w:spacing w:val="-2"/>
                <w:sz w:val="20"/>
              </w:rPr>
              <w:t>raccordement</w:t>
            </w:r>
          </w:p>
        </w:tc>
        <w:tc>
          <w:tcPr>
            <w:tcW w:w="849" w:type="dxa"/>
          </w:tcPr>
          <w:p w14:paraId="5972019A" w14:textId="77777777" w:rsidR="00E14A36" w:rsidRDefault="00E14A36">
            <w:pPr>
              <w:pStyle w:val="TableParagraph"/>
              <w:rPr>
                <w:rFonts w:ascii="Times New Roman"/>
                <w:sz w:val="20"/>
              </w:rPr>
            </w:pPr>
          </w:p>
          <w:p w14:paraId="05B4470B" w14:textId="77777777" w:rsidR="00E14A36" w:rsidRDefault="00E14A36">
            <w:pPr>
              <w:pStyle w:val="TableParagraph"/>
              <w:spacing w:before="26"/>
              <w:rPr>
                <w:rFonts w:ascii="Times New Roman"/>
                <w:sz w:val="20"/>
              </w:rPr>
            </w:pPr>
          </w:p>
          <w:p w14:paraId="70161928" w14:textId="77777777" w:rsidR="00E14A36" w:rsidRDefault="00000000">
            <w:pPr>
              <w:pStyle w:val="TableParagraph"/>
              <w:spacing w:line="225" w:lineRule="exact"/>
              <w:ind w:left="13" w:right="1"/>
              <w:jc w:val="center"/>
              <w:rPr>
                <w:rFonts w:ascii="Calibri"/>
                <w:sz w:val="20"/>
              </w:rPr>
            </w:pPr>
            <w:proofErr w:type="spellStart"/>
            <w:r>
              <w:rPr>
                <w:rFonts w:ascii="Calibri"/>
                <w:spacing w:val="-5"/>
                <w:sz w:val="20"/>
              </w:rPr>
              <w:t>Ens</w:t>
            </w:r>
            <w:proofErr w:type="spellEnd"/>
          </w:p>
        </w:tc>
        <w:tc>
          <w:tcPr>
            <w:tcW w:w="1305" w:type="dxa"/>
          </w:tcPr>
          <w:p w14:paraId="1ACFFB29" w14:textId="77777777" w:rsidR="00E14A36" w:rsidRDefault="00E14A36">
            <w:pPr>
              <w:pStyle w:val="TableParagraph"/>
              <w:rPr>
                <w:rFonts w:ascii="Times New Roman"/>
                <w:sz w:val="18"/>
              </w:rPr>
            </w:pPr>
          </w:p>
        </w:tc>
        <w:tc>
          <w:tcPr>
            <w:tcW w:w="1543" w:type="dxa"/>
          </w:tcPr>
          <w:p w14:paraId="37E30F77" w14:textId="77777777" w:rsidR="00E14A36" w:rsidRDefault="00E14A36">
            <w:pPr>
              <w:pStyle w:val="TableParagraph"/>
              <w:rPr>
                <w:rFonts w:ascii="Times New Roman"/>
                <w:sz w:val="18"/>
              </w:rPr>
            </w:pPr>
          </w:p>
        </w:tc>
      </w:tr>
      <w:tr w:rsidR="00E14A36" w14:paraId="1E2BD669" w14:textId="77777777">
        <w:trPr>
          <w:trHeight w:val="731"/>
        </w:trPr>
        <w:tc>
          <w:tcPr>
            <w:tcW w:w="588" w:type="dxa"/>
          </w:tcPr>
          <w:p w14:paraId="341C25A8" w14:textId="77777777" w:rsidR="00E14A36" w:rsidRDefault="00E14A36">
            <w:pPr>
              <w:pStyle w:val="TableParagraph"/>
              <w:spacing w:before="13"/>
              <w:rPr>
                <w:rFonts w:ascii="Times New Roman"/>
                <w:sz w:val="20"/>
              </w:rPr>
            </w:pPr>
          </w:p>
          <w:p w14:paraId="36DD6E5B" w14:textId="77777777" w:rsidR="00E14A36" w:rsidRDefault="00000000">
            <w:pPr>
              <w:pStyle w:val="TableParagraph"/>
              <w:ind w:left="50" w:right="43"/>
              <w:jc w:val="center"/>
              <w:rPr>
                <w:rFonts w:ascii="Calibri"/>
                <w:sz w:val="20"/>
              </w:rPr>
            </w:pPr>
            <w:r>
              <w:rPr>
                <w:rFonts w:ascii="Calibri"/>
                <w:spacing w:val="-5"/>
                <w:sz w:val="20"/>
              </w:rPr>
              <w:t>904</w:t>
            </w:r>
          </w:p>
        </w:tc>
        <w:tc>
          <w:tcPr>
            <w:tcW w:w="5782" w:type="dxa"/>
          </w:tcPr>
          <w:p w14:paraId="67DF681B" w14:textId="77777777" w:rsidR="00E14A36" w:rsidRDefault="00000000">
            <w:pPr>
              <w:pStyle w:val="TableParagraph"/>
              <w:spacing w:line="243" w:lineRule="exact"/>
              <w:ind w:left="69"/>
              <w:rPr>
                <w:rFonts w:ascii="Calibri" w:hAnsi="Calibri"/>
                <w:b/>
                <w:sz w:val="20"/>
              </w:rPr>
            </w:pPr>
            <w:r>
              <w:rPr>
                <w:rFonts w:ascii="Calibri" w:hAnsi="Calibri"/>
                <w:b/>
                <w:sz w:val="20"/>
              </w:rPr>
              <w:t>Construction</w:t>
            </w:r>
            <w:r>
              <w:rPr>
                <w:rFonts w:ascii="Calibri" w:hAnsi="Calibri"/>
                <w:b/>
                <w:spacing w:val="-8"/>
                <w:sz w:val="20"/>
              </w:rPr>
              <w:t xml:space="preserve"> </w:t>
            </w:r>
            <w:r>
              <w:rPr>
                <w:rFonts w:ascii="Calibri" w:hAnsi="Calibri"/>
                <w:b/>
                <w:sz w:val="20"/>
              </w:rPr>
              <w:t>regards</w:t>
            </w:r>
            <w:r>
              <w:rPr>
                <w:rFonts w:ascii="Calibri" w:hAnsi="Calibri"/>
                <w:b/>
                <w:spacing w:val="-7"/>
                <w:sz w:val="20"/>
              </w:rPr>
              <w:t xml:space="preserve"> </w:t>
            </w:r>
            <w:r>
              <w:rPr>
                <w:rFonts w:ascii="Calibri" w:hAnsi="Calibri"/>
                <w:b/>
                <w:sz w:val="20"/>
              </w:rPr>
              <w:t>pour</w:t>
            </w:r>
            <w:r>
              <w:rPr>
                <w:rFonts w:ascii="Calibri" w:hAnsi="Calibri"/>
                <w:b/>
                <w:spacing w:val="-7"/>
                <w:sz w:val="20"/>
              </w:rPr>
              <w:t xml:space="preserve"> </w:t>
            </w:r>
            <w:r>
              <w:rPr>
                <w:rFonts w:ascii="Calibri" w:hAnsi="Calibri"/>
                <w:b/>
                <w:sz w:val="20"/>
              </w:rPr>
              <w:t>vannes</w:t>
            </w:r>
            <w:r>
              <w:rPr>
                <w:rFonts w:ascii="Calibri" w:hAnsi="Calibri"/>
                <w:b/>
                <w:spacing w:val="-7"/>
                <w:sz w:val="20"/>
              </w:rPr>
              <w:t xml:space="preserve"> </w:t>
            </w:r>
            <w:r>
              <w:rPr>
                <w:rFonts w:ascii="Calibri" w:hAnsi="Calibri"/>
                <w:b/>
                <w:sz w:val="20"/>
              </w:rPr>
              <w:t>de</w:t>
            </w:r>
            <w:r>
              <w:rPr>
                <w:rFonts w:ascii="Calibri" w:hAnsi="Calibri"/>
                <w:b/>
                <w:spacing w:val="-6"/>
                <w:sz w:val="20"/>
              </w:rPr>
              <w:t xml:space="preserve"> </w:t>
            </w:r>
            <w:r>
              <w:rPr>
                <w:rFonts w:ascii="Calibri" w:hAnsi="Calibri"/>
                <w:b/>
                <w:spacing w:val="-2"/>
                <w:sz w:val="20"/>
              </w:rPr>
              <w:t>contrôle</w:t>
            </w:r>
          </w:p>
          <w:p w14:paraId="00A9C5DB" w14:textId="77777777" w:rsidR="00E14A36" w:rsidRDefault="00000000">
            <w:pPr>
              <w:pStyle w:val="TableParagraph"/>
              <w:spacing w:line="240" w:lineRule="atLeast"/>
              <w:ind w:left="69" w:right="65"/>
              <w:rPr>
                <w:rFonts w:ascii="Calibri" w:hAnsi="Calibri"/>
                <w:sz w:val="20"/>
              </w:rPr>
            </w:pP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la Construction regards pour vannes de contrôle</w:t>
            </w:r>
          </w:p>
        </w:tc>
        <w:tc>
          <w:tcPr>
            <w:tcW w:w="849" w:type="dxa"/>
          </w:tcPr>
          <w:p w14:paraId="0C180135" w14:textId="77777777" w:rsidR="00E14A36" w:rsidRDefault="00E14A36">
            <w:pPr>
              <w:pStyle w:val="TableParagraph"/>
              <w:rPr>
                <w:rFonts w:ascii="Times New Roman"/>
                <w:sz w:val="20"/>
              </w:rPr>
            </w:pPr>
          </w:p>
          <w:p w14:paraId="0FF30CE6" w14:textId="77777777" w:rsidR="00E14A36" w:rsidRDefault="00E14A36">
            <w:pPr>
              <w:pStyle w:val="TableParagraph"/>
              <w:spacing w:before="28"/>
              <w:rPr>
                <w:rFonts w:ascii="Times New Roman"/>
                <w:sz w:val="20"/>
              </w:rPr>
            </w:pPr>
          </w:p>
          <w:p w14:paraId="7A428CD6" w14:textId="77777777" w:rsidR="00E14A36" w:rsidRDefault="00000000">
            <w:pPr>
              <w:pStyle w:val="TableParagraph"/>
              <w:spacing w:line="223" w:lineRule="exact"/>
              <w:ind w:left="13" w:right="3"/>
              <w:jc w:val="center"/>
              <w:rPr>
                <w:rFonts w:ascii="Calibri"/>
                <w:sz w:val="20"/>
              </w:rPr>
            </w:pPr>
            <w:r>
              <w:rPr>
                <w:rFonts w:ascii="Calibri"/>
                <w:spacing w:val="-10"/>
                <w:sz w:val="20"/>
              </w:rPr>
              <w:t>U</w:t>
            </w:r>
          </w:p>
        </w:tc>
        <w:tc>
          <w:tcPr>
            <w:tcW w:w="1305" w:type="dxa"/>
          </w:tcPr>
          <w:p w14:paraId="6621D58E" w14:textId="77777777" w:rsidR="00E14A36" w:rsidRDefault="00E14A36">
            <w:pPr>
              <w:pStyle w:val="TableParagraph"/>
              <w:rPr>
                <w:rFonts w:ascii="Times New Roman"/>
                <w:sz w:val="18"/>
              </w:rPr>
            </w:pPr>
          </w:p>
        </w:tc>
        <w:tc>
          <w:tcPr>
            <w:tcW w:w="1543" w:type="dxa"/>
          </w:tcPr>
          <w:p w14:paraId="3B0A88B8" w14:textId="77777777" w:rsidR="00E14A36" w:rsidRDefault="00E14A36">
            <w:pPr>
              <w:pStyle w:val="TableParagraph"/>
              <w:rPr>
                <w:rFonts w:ascii="Times New Roman"/>
                <w:sz w:val="18"/>
              </w:rPr>
            </w:pPr>
          </w:p>
        </w:tc>
      </w:tr>
      <w:tr w:rsidR="00E14A36" w14:paraId="5569C8F9" w14:textId="77777777">
        <w:trPr>
          <w:trHeight w:val="733"/>
        </w:trPr>
        <w:tc>
          <w:tcPr>
            <w:tcW w:w="588" w:type="dxa"/>
          </w:tcPr>
          <w:p w14:paraId="12CD2C46" w14:textId="77777777" w:rsidR="00E14A36" w:rsidRDefault="00E14A36">
            <w:pPr>
              <w:pStyle w:val="TableParagraph"/>
              <w:spacing w:before="13"/>
              <w:rPr>
                <w:rFonts w:ascii="Times New Roman"/>
                <w:sz w:val="20"/>
              </w:rPr>
            </w:pPr>
          </w:p>
          <w:p w14:paraId="642840C2" w14:textId="77777777" w:rsidR="00E14A36" w:rsidRDefault="00000000">
            <w:pPr>
              <w:pStyle w:val="TableParagraph"/>
              <w:ind w:left="50" w:right="43"/>
              <w:jc w:val="center"/>
              <w:rPr>
                <w:rFonts w:ascii="Calibri"/>
                <w:sz w:val="20"/>
              </w:rPr>
            </w:pPr>
            <w:r>
              <w:rPr>
                <w:rFonts w:ascii="Calibri"/>
                <w:spacing w:val="-5"/>
                <w:sz w:val="20"/>
              </w:rPr>
              <w:t>905</w:t>
            </w:r>
          </w:p>
        </w:tc>
        <w:tc>
          <w:tcPr>
            <w:tcW w:w="5782" w:type="dxa"/>
          </w:tcPr>
          <w:p w14:paraId="77494FAE" w14:textId="77777777" w:rsidR="00E14A36" w:rsidRDefault="00000000">
            <w:pPr>
              <w:pStyle w:val="TableParagraph"/>
              <w:spacing w:line="243" w:lineRule="exact"/>
              <w:ind w:left="69"/>
              <w:rPr>
                <w:rFonts w:ascii="Calibri"/>
                <w:b/>
                <w:sz w:val="20"/>
              </w:rPr>
            </w:pPr>
            <w:r>
              <w:rPr>
                <w:rFonts w:ascii="Calibri"/>
                <w:b/>
                <w:sz w:val="20"/>
              </w:rPr>
              <w:t>Construction</w:t>
            </w:r>
            <w:r>
              <w:rPr>
                <w:rFonts w:ascii="Calibri"/>
                <w:b/>
                <w:spacing w:val="-10"/>
                <w:sz w:val="20"/>
              </w:rPr>
              <w:t xml:space="preserve"> </w:t>
            </w:r>
            <w:r>
              <w:rPr>
                <w:rFonts w:ascii="Calibri"/>
                <w:b/>
                <w:sz w:val="20"/>
              </w:rPr>
              <w:t>regards</w:t>
            </w:r>
            <w:r>
              <w:rPr>
                <w:rFonts w:ascii="Calibri"/>
                <w:b/>
                <w:spacing w:val="-9"/>
                <w:sz w:val="20"/>
              </w:rPr>
              <w:t xml:space="preserve"> </w:t>
            </w:r>
            <w:r>
              <w:rPr>
                <w:rFonts w:ascii="Calibri"/>
                <w:b/>
                <w:sz w:val="20"/>
              </w:rPr>
              <w:t>pour</w:t>
            </w:r>
            <w:r>
              <w:rPr>
                <w:rFonts w:ascii="Calibri"/>
                <w:b/>
                <w:spacing w:val="-8"/>
                <w:sz w:val="20"/>
              </w:rPr>
              <w:t xml:space="preserve"> </w:t>
            </w:r>
            <w:r>
              <w:rPr>
                <w:rFonts w:ascii="Calibri"/>
                <w:b/>
                <w:spacing w:val="-2"/>
                <w:sz w:val="20"/>
              </w:rPr>
              <w:t>vidange</w:t>
            </w:r>
          </w:p>
          <w:p w14:paraId="5282B40E" w14:textId="77777777" w:rsidR="00E14A36" w:rsidRDefault="00000000">
            <w:pPr>
              <w:pStyle w:val="TableParagraph"/>
              <w:spacing w:line="240" w:lineRule="atLeast"/>
              <w:ind w:left="69" w:right="65"/>
              <w:rPr>
                <w:rFonts w:ascii="Calibri" w:hAnsi="Calibri"/>
                <w:sz w:val="20"/>
              </w:rPr>
            </w:pP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la Construction regards pour vidange</w:t>
            </w:r>
          </w:p>
        </w:tc>
        <w:tc>
          <w:tcPr>
            <w:tcW w:w="849" w:type="dxa"/>
          </w:tcPr>
          <w:p w14:paraId="7B426203" w14:textId="77777777" w:rsidR="00E14A36" w:rsidRDefault="00E14A36">
            <w:pPr>
              <w:pStyle w:val="TableParagraph"/>
              <w:rPr>
                <w:rFonts w:ascii="Times New Roman"/>
                <w:sz w:val="20"/>
              </w:rPr>
            </w:pPr>
          </w:p>
          <w:p w14:paraId="3CB700A1" w14:textId="77777777" w:rsidR="00E14A36" w:rsidRDefault="00E14A36">
            <w:pPr>
              <w:pStyle w:val="TableParagraph"/>
              <w:spacing w:before="28"/>
              <w:rPr>
                <w:rFonts w:ascii="Times New Roman"/>
                <w:sz w:val="20"/>
              </w:rPr>
            </w:pPr>
          </w:p>
          <w:p w14:paraId="539FFDEC" w14:textId="77777777" w:rsidR="00E14A36" w:rsidRDefault="00000000">
            <w:pPr>
              <w:pStyle w:val="TableParagraph"/>
              <w:spacing w:line="225" w:lineRule="exact"/>
              <w:ind w:left="13" w:right="3"/>
              <w:jc w:val="center"/>
              <w:rPr>
                <w:rFonts w:ascii="Calibri"/>
                <w:sz w:val="20"/>
              </w:rPr>
            </w:pPr>
            <w:r>
              <w:rPr>
                <w:rFonts w:ascii="Calibri"/>
                <w:spacing w:val="-10"/>
                <w:sz w:val="20"/>
              </w:rPr>
              <w:t>U</w:t>
            </w:r>
          </w:p>
        </w:tc>
        <w:tc>
          <w:tcPr>
            <w:tcW w:w="1305" w:type="dxa"/>
          </w:tcPr>
          <w:p w14:paraId="3BDD33FB" w14:textId="77777777" w:rsidR="00E14A36" w:rsidRDefault="00E14A36">
            <w:pPr>
              <w:pStyle w:val="TableParagraph"/>
              <w:rPr>
                <w:rFonts w:ascii="Times New Roman"/>
                <w:sz w:val="18"/>
              </w:rPr>
            </w:pPr>
          </w:p>
        </w:tc>
        <w:tc>
          <w:tcPr>
            <w:tcW w:w="1543" w:type="dxa"/>
          </w:tcPr>
          <w:p w14:paraId="301FF795" w14:textId="77777777" w:rsidR="00E14A36" w:rsidRDefault="00E14A36">
            <w:pPr>
              <w:pStyle w:val="TableParagraph"/>
              <w:rPr>
                <w:rFonts w:ascii="Times New Roman"/>
                <w:sz w:val="18"/>
              </w:rPr>
            </w:pPr>
          </w:p>
        </w:tc>
      </w:tr>
      <w:tr w:rsidR="00E14A36" w14:paraId="635EC1DC" w14:textId="77777777">
        <w:trPr>
          <w:trHeight w:val="287"/>
        </w:trPr>
        <w:tc>
          <w:tcPr>
            <w:tcW w:w="588" w:type="dxa"/>
          </w:tcPr>
          <w:p w14:paraId="564FDAFD" w14:textId="77777777" w:rsidR="00E14A36" w:rsidRDefault="00000000">
            <w:pPr>
              <w:pStyle w:val="TableParagraph"/>
              <w:spacing w:before="42" w:line="225" w:lineRule="exact"/>
              <w:ind w:left="50"/>
              <w:jc w:val="center"/>
              <w:rPr>
                <w:rFonts w:ascii="Calibri"/>
                <w:b/>
                <w:sz w:val="20"/>
              </w:rPr>
            </w:pPr>
            <w:r>
              <w:rPr>
                <w:rFonts w:ascii="Calibri"/>
                <w:b/>
                <w:spacing w:val="-4"/>
                <w:sz w:val="20"/>
              </w:rPr>
              <w:t>1000</w:t>
            </w:r>
          </w:p>
        </w:tc>
        <w:tc>
          <w:tcPr>
            <w:tcW w:w="9479" w:type="dxa"/>
            <w:gridSpan w:val="4"/>
          </w:tcPr>
          <w:p w14:paraId="5090F047" w14:textId="77777777" w:rsidR="00E14A36" w:rsidRDefault="00000000">
            <w:pPr>
              <w:pStyle w:val="TableParagraph"/>
              <w:spacing w:before="42" w:line="225" w:lineRule="exact"/>
              <w:ind w:left="69"/>
              <w:rPr>
                <w:rFonts w:ascii="Calibri"/>
                <w:b/>
                <w:sz w:val="20"/>
              </w:rPr>
            </w:pPr>
            <w:r>
              <w:rPr>
                <w:rFonts w:ascii="Calibri"/>
                <w:b/>
                <w:sz w:val="20"/>
              </w:rPr>
              <w:t>MISE</w:t>
            </w:r>
            <w:r>
              <w:rPr>
                <w:rFonts w:ascii="Calibri"/>
                <w:b/>
                <w:spacing w:val="-5"/>
                <w:sz w:val="20"/>
              </w:rPr>
              <w:t xml:space="preserve"> </w:t>
            </w:r>
            <w:r>
              <w:rPr>
                <w:rFonts w:ascii="Calibri"/>
                <w:b/>
                <w:sz w:val="20"/>
              </w:rPr>
              <w:t>EN</w:t>
            </w:r>
            <w:r>
              <w:rPr>
                <w:rFonts w:ascii="Calibri"/>
                <w:b/>
                <w:spacing w:val="-5"/>
                <w:sz w:val="20"/>
              </w:rPr>
              <w:t xml:space="preserve"> </w:t>
            </w:r>
            <w:r>
              <w:rPr>
                <w:rFonts w:ascii="Calibri"/>
                <w:b/>
                <w:sz w:val="20"/>
              </w:rPr>
              <w:t>SERVICE</w:t>
            </w:r>
            <w:r>
              <w:rPr>
                <w:rFonts w:ascii="Calibri"/>
                <w:b/>
                <w:spacing w:val="-7"/>
                <w:sz w:val="20"/>
              </w:rPr>
              <w:t xml:space="preserve"> </w:t>
            </w:r>
            <w:r>
              <w:rPr>
                <w:rFonts w:ascii="Calibri"/>
                <w:b/>
                <w:sz w:val="20"/>
              </w:rPr>
              <w:t>DU</w:t>
            </w:r>
            <w:r>
              <w:rPr>
                <w:rFonts w:ascii="Calibri"/>
                <w:b/>
                <w:spacing w:val="-6"/>
                <w:sz w:val="20"/>
              </w:rPr>
              <w:t xml:space="preserve"> </w:t>
            </w:r>
            <w:r>
              <w:rPr>
                <w:rFonts w:ascii="Calibri"/>
                <w:b/>
                <w:sz w:val="20"/>
              </w:rPr>
              <w:t>RESEAU</w:t>
            </w:r>
            <w:r>
              <w:rPr>
                <w:rFonts w:ascii="Calibri"/>
                <w:b/>
                <w:spacing w:val="-4"/>
                <w:sz w:val="20"/>
              </w:rPr>
              <w:t xml:space="preserve"> </w:t>
            </w:r>
            <w:r>
              <w:rPr>
                <w:rFonts w:ascii="Calibri"/>
                <w:b/>
                <w:sz w:val="20"/>
              </w:rPr>
              <w:t>ET</w:t>
            </w:r>
            <w:r>
              <w:rPr>
                <w:rFonts w:ascii="Calibri"/>
                <w:b/>
                <w:spacing w:val="-6"/>
                <w:sz w:val="20"/>
              </w:rPr>
              <w:t xml:space="preserve"> </w:t>
            </w:r>
            <w:r>
              <w:rPr>
                <w:rFonts w:ascii="Calibri"/>
                <w:b/>
                <w:sz w:val="20"/>
              </w:rPr>
              <w:t>FORMATION</w:t>
            </w:r>
            <w:r>
              <w:rPr>
                <w:rFonts w:ascii="Calibri"/>
                <w:b/>
                <w:spacing w:val="-3"/>
                <w:sz w:val="20"/>
              </w:rPr>
              <w:t xml:space="preserve"> </w:t>
            </w:r>
            <w:r>
              <w:rPr>
                <w:rFonts w:ascii="Calibri"/>
                <w:b/>
                <w:sz w:val="20"/>
              </w:rPr>
              <w:t>DU</w:t>
            </w:r>
            <w:r>
              <w:rPr>
                <w:rFonts w:ascii="Calibri"/>
                <w:b/>
                <w:spacing w:val="-6"/>
                <w:sz w:val="20"/>
              </w:rPr>
              <w:t xml:space="preserve"> </w:t>
            </w:r>
            <w:r>
              <w:rPr>
                <w:rFonts w:ascii="Calibri"/>
                <w:b/>
                <w:sz w:val="20"/>
              </w:rPr>
              <w:t>COMITE</w:t>
            </w:r>
            <w:r>
              <w:rPr>
                <w:rFonts w:ascii="Calibri"/>
                <w:b/>
                <w:spacing w:val="-4"/>
                <w:sz w:val="20"/>
              </w:rPr>
              <w:t xml:space="preserve"> </w:t>
            </w:r>
            <w:r>
              <w:rPr>
                <w:rFonts w:ascii="Calibri"/>
                <w:b/>
                <w:sz w:val="20"/>
              </w:rPr>
              <w:t>DE</w:t>
            </w:r>
            <w:r>
              <w:rPr>
                <w:rFonts w:ascii="Calibri"/>
                <w:b/>
                <w:spacing w:val="-7"/>
                <w:sz w:val="20"/>
              </w:rPr>
              <w:t xml:space="preserve"> </w:t>
            </w:r>
            <w:r>
              <w:rPr>
                <w:rFonts w:ascii="Calibri"/>
                <w:b/>
                <w:spacing w:val="-2"/>
                <w:sz w:val="20"/>
              </w:rPr>
              <w:t>GESTION</w:t>
            </w:r>
          </w:p>
        </w:tc>
      </w:tr>
      <w:tr w:rsidR="00E14A36" w14:paraId="5C46F530" w14:textId="77777777">
        <w:trPr>
          <w:trHeight w:val="962"/>
        </w:trPr>
        <w:tc>
          <w:tcPr>
            <w:tcW w:w="588" w:type="dxa"/>
          </w:tcPr>
          <w:p w14:paraId="45400E9B" w14:textId="77777777" w:rsidR="00E14A36" w:rsidRDefault="00E14A36">
            <w:pPr>
              <w:pStyle w:val="TableParagraph"/>
              <w:spacing w:before="129"/>
              <w:rPr>
                <w:rFonts w:ascii="Times New Roman"/>
                <w:sz w:val="20"/>
              </w:rPr>
            </w:pPr>
          </w:p>
          <w:p w14:paraId="457D298C" w14:textId="77777777" w:rsidR="00E14A36" w:rsidRDefault="00000000">
            <w:pPr>
              <w:pStyle w:val="TableParagraph"/>
              <w:ind w:left="50" w:right="43"/>
              <w:jc w:val="center"/>
              <w:rPr>
                <w:rFonts w:ascii="Calibri"/>
                <w:sz w:val="20"/>
              </w:rPr>
            </w:pPr>
            <w:r>
              <w:rPr>
                <w:rFonts w:ascii="Calibri"/>
                <w:spacing w:val="-4"/>
                <w:sz w:val="20"/>
              </w:rPr>
              <w:t>1001</w:t>
            </w:r>
          </w:p>
        </w:tc>
        <w:tc>
          <w:tcPr>
            <w:tcW w:w="5782" w:type="dxa"/>
          </w:tcPr>
          <w:p w14:paraId="6DAFC682" w14:textId="77777777" w:rsidR="00E14A36" w:rsidRDefault="00000000">
            <w:pPr>
              <w:pStyle w:val="TableParagraph"/>
              <w:spacing w:line="240" w:lineRule="exact"/>
              <w:ind w:left="69"/>
              <w:rPr>
                <w:rFonts w:ascii="Calibri" w:hAnsi="Calibri"/>
                <w:b/>
                <w:sz w:val="20"/>
              </w:rPr>
            </w:pPr>
            <w:r>
              <w:rPr>
                <w:rFonts w:ascii="Calibri" w:hAnsi="Calibri"/>
                <w:b/>
                <w:sz w:val="20"/>
              </w:rPr>
              <w:t>Formation</w:t>
            </w:r>
            <w:r>
              <w:rPr>
                <w:rFonts w:ascii="Calibri" w:hAnsi="Calibri"/>
                <w:b/>
                <w:spacing w:val="-4"/>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mise</w:t>
            </w:r>
            <w:r>
              <w:rPr>
                <w:rFonts w:ascii="Calibri" w:hAnsi="Calibri"/>
                <w:b/>
                <w:spacing w:val="-4"/>
                <w:sz w:val="20"/>
              </w:rPr>
              <w:t xml:space="preserve"> </w:t>
            </w:r>
            <w:r>
              <w:rPr>
                <w:rFonts w:ascii="Calibri" w:hAnsi="Calibri"/>
                <w:b/>
                <w:sz w:val="20"/>
              </w:rPr>
              <w:t>en</w:t>
            </w:r>
            <w:r>
              <w:rPr>
                <w:rFonts w:ascii="Calibri" w:hAnsi="Calibri"/>
                <w:b/>
                <w:spacing w:val="-5"/>
                <w:sz w:val="20"/>
              </w:rPr>
              <w:t xml:space="preserve"> </w:t>
            </w:r>
            <w:r>
              <w:rPr>
                <w:rFonts w:ascii="Calibri" w:hAnsi="Calibri"/>
                <w:b/>
                <w:sz w:val="20"/>
              </w:rPr>
              <w:t>place</w:t>
            </w:r>
            <w:r>
              <w:rPr>
                <w:rFonts w:ascii="Calibri" w:hAnsi="Calibri"/>
                <w:b/>
                <w:spacing w:val="-4"/>
                <w:sz w:val="20"/>
              </w:rPr>
              <w:t xml:space="preserve"> </w:t>
            </w:r>
            <w:r>
              <w:rPr>
                <w:rFonts w:ascii="Calibri" w:hAnsi="Calibri"/>
                <w:b/>
                <w:sz w:val="20"/>
              </w:rPr>
              <w:t>du</w:t>
            </w:r>
            <w:r>
              <w:rPr>
                <w:rFonts w:ascii="Calibri" w:hAnsi="Calibri"/>
                <w:b/>
                <w:spacing w:val="-5"/>
                <w:sz w:val="20"/>
              </w:rPr>
              <w:t xml:space="preserve"> </w:t>
            </w:r>
            <w:r>
              <w:rPr>
                <w:rFonts w:ascii="Calibri" w:hAnsi="Calibri"/>
                <w:b/>
                <w:sz w:val="20"/>
              </w:rPr>
              <w:t>comité</w:t>
            </w:r>
            <w:r>
              <w:rPr>
                <w:rFonts w:ascii="Calibri" w:hAnsi="Calibri"/>
                <w:b/>
                <w:spacing w:val="-4"/>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gestion</w:t>
            </w:r>
            <w:r>
              <w:rPr>
                <w:rFonts w:ascii="Calibri" w:hAnsi="Calibri"/>
                <w:b/>
                <w:spacing w:val="-3"/>
                <w:sz w:val="20"/>
              </w:rPr>
              <w:t xml:space="preserve"> </w:t>
            </w:r>
            <w:r>
              <w:rPr>
                <w:rFonts w:ascii="Calibri" w:hAnsi="Calibri"/>
                <w:b/>
                <w:spacing w:val="-2"/>
                <w:sz w:val="20"/>
              </w:rPr>
              <w:t>d'eau</w:t>
            </w:r>
          </w:p>
          <w:p w14:paraId="0B5F6397" w14:textId="77777777" w:rsidR="00E14A36" w:rsidRDefault="00000000">
            <w:pPr>
              <w:pStyle w:val="TableParagraph"/>
              <w:spacing w:line="244" w:lineRule="auto"/>
              <w:ind w:left="69" w:right="65"/>
              <w:rPr>
                <w:rFonts w:ascii="Calibri" w:hAnsi="Calibri"/>
                <w:sz w:val="20"/>
              </w:rPr>
            </w:pPr>
            <w:r>
              <w:rPr>
                <w:rFonts w:ascii="Times New Roman" w:hAnsi="Times New Roman"/>
                <w:sz w:val="20"/>
              </w:rPr>
              <w:t>Ce prix rémunère dans les conditions générales prévues dans le Marché</w:t>
            </w:r>
            <w:r>
              <w:rPr>
                <w:rFonts w:ascii="Times New Roman" w:hAnsi="Times New Roman"/>
                <w:spacing w:val="-5"/>
                <w:sz w:val="20"/>
              </w:rPr>
              <w:t xml:space="preserve"> </w:t>
            </w:r>
            <w:r>
              <w:rPr>
                <w:rFonts w:ascii="Times New Roman" w:hAnsi="Times New Roman"/>
                <w:sz w:val="20"/>
              </w:rPr>
              <w:t>pour</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3"/>
                <w:sz w:val="20"/>
              </w:rPr>
              <w:t xml:space="preserve"> </w:t>
            </w:r>
            <w:r>
              <w:rPr>
                <w:rFonts w:ascii="Calibri" w:hAnsi="Calibri"/>
                <w:sz w:val="20"/>
              </w:rPr>
              <w:t>Formation</w:t>
            </w:r>
            <w:r>
              <w:rPr>
                <w:rFonts w:ascii="Calibri" w:hAnsi="Calibri"/>
                <w:spacing w:val="-4"/>
                <w:sz w:val="20"/>
              </w:rPr>
              <w:t xml:space="preserve"> </w:t>
            </w:r>
            <w:r>
              <w:rPr>
                <w:rFonts w:ascii="Calibri" w:hAnsi="Calibri"/>
                <w:sz w:val="20"/>
              </w:rPr>
              <w:t>et</w:t>
            </w:r>
            <w:r>
              <w:rPr>
                <w:rFonts w:ascii="Calibri" w:hAnsi="Calibri"/>
                <w:spacing w:val="-2"/>
                <w:sz w:val="20"/>
              </w:rPr>
              <w:t xml:space="preserve"> </w:t>
            </w:r>
            <w:r>
              <w:rPr>
                <w:rFonts w:ascii="Calibri" w:hAnsi="Calibri"/>
                <w:sz w:val="20"/>
              </w:rPr>
              <w:t>mise</w:t>
            </w:r>
            <w:r>
              <w:rPr>
                <w:rFonts w:ascii="Calibri" w:hAnsi="Calibri"/>
                <w:spacing w:val="-5"/>
                <w:sz w:val="20"/>
              </w:rPr>
              <w:t xml:space="preserve"> </w:t>
            </w:r>
            <w:r>
              <w:rPr>
                <w:rFonts w:ascii="Calibri" w:hAnsi="Calibri"/>
                <w:sz w:val="20"/>
              </w:rPr>
              <w:t>en</w:t>
            </w:r>
            <w:r>
              <w:rPr>
                <w:rFonts w:ascii="Calibri" w:hAnsi="Calibri"/>
                <w:spacing w:val="-4"/>
                <w:sz w:val="20"/>
              </w:rPr>
              <w:t xml:space="preserve"> </w:t>
            </w:r>
            <w:r>
              <w:rPr>
                <w:rFonts w:ascii="Calibri" w:hAnsi="Calibri"/>
                <w:sz w:val="20"/>
              </w:rPr>
              <w:t>place</w:t>
            </w:r>
            <w:r>
              <w:rPr>
                <w:rFonts w:ascii="Calibri" w:hAnsi="Calibri"/>
                <w:spacing w:val="-5"/>
                <w:sz w:val="20"/>
              </w:rPr>
              <w:t xml:space="preserve"> </w:t>
            </w:r>
            <w:r>
              <w:rPr>
                <w:rFonts w:ascii="Calibri" w:hAnsi="Calibri"/>
                <w:sz w:val="20"/>
              </w:rPr>
              <w:t>du</w:t>
            </w:r>
            <w:r>
              <w:rPr>
                <w:rFonts w:ascii="Calibri" w:hAnsi="Calibri"/>
                <w:spacing w:val="-4"/>
                <w:sz w:val="20"/>
              </w:rPr>
              <w:t xml:space="preserve"> </w:t>
            </w:r>
            <w:r>
              <w:rPr>
                <w:rFonts w:ascii="Calibri" w:hAnsi="Calibri"/>
                <w:sz w:val="20"/>
              </w:rPr>
              <w:t>comité</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gestion</w:t>
            </w:r>
          </w:p>
          <w:p w14:paraId="657C3CCB" w14:textId="77777777" w:rsidR="00E14A36" w:rsidRDefault="00000000">
            <w:pPr>
              <w:pStyle w:val="TableParagraph"/>
              <w:spacing w:line="221" w:lineRule="exact"/>
              <w:ind w:left="69"/>
              <w:rPr>
                <w:rFonts w:ascii="Calibri"/>
                <w:sz w:val="20"/>
              </w:rPr>
            </w:pPr>
            <w:proofErr w:type="gramStart"/>
            <w:r>
              <w:rPr>
                <w:rFonts w:ascii="Calibri"/>
                <w:spacing w:val="-2"/>
                <w:sz w:val="20"/>
              </w:rPr>
              <w:t>d'eau</w:t>
            </w:r>
            <w:proofErr w:type="gramEnd"/>
          </w:p>
        </w:tc>
        <w:tc>
          <w:tcPr>
            <w:tcW w:w="849" w:type="dxa"/>
          </w:tcPr>
          <w:p w14:paraId="6A3526A3" w14:textId="77777777" w:rsidR="00E14A36" w:rsidRDefault="00E14A36">
            <w:pPr>
              <w:pStyle w:val="TableParagraph"/>
              <w:rPr>
                <w:rFonts w:ascii="Times New Roman"/>
                <w:sz w:val="20"/>
              </w:rPr>
            </w:pPr>
          </w:p>
          <w:p w14:paraId="141834D4" w14:textId="77777777" w:rsidR="00E14A36" w:rsidRDefault="00E14A36">
            <w:pPr>
              <w:pStyle w:val="TableParagraph"/>
              <w:rPr>
                <w:rFonts w:ascii="Times New Roman"/>
                <w:sz w:val="20"/>
              </w:rPr>
            </w:pPr>
          </w:p>
          <w:p w14:paraId="7FAF54EC" w14:textId="77777777" w:rsidR="00E14A36" w:rsidRDefault="00E14A36">
            <w:pPr>
              <w:pStyle w:val="TableParagraph"/>
              <w:spacing w:before="27"/>
              <w:rPr>
                <w:rFonts w:ascii="Times New Roman"/>
                <w:sz w:val="20"/>
              </w:rPr>
            </w:pPr>
          </w:p>
          <w:p w14:paraId="0459CC83" w14:textId="77777777" w:rsidR="00E14A36" w:rsidRDefault="00000000">
            <w:pPr>
              <w:pStyle w:val="TableParagraph"/>
              <w:spacing w:line="225" w:lineRule="exact"/>
              <w:ind w:left="13" w:right="6"/>
              <w:jc w:val="center"/>
              <w:rPr>
                <w:rFonts w:ascii="Calibri"/>
                <w:sz w:val="20"/>
              </w:rPr>
            </w:pPr>
            <w:r>
              <w:rPr>
                <w:rFonts w:ascii="Calibri"/>
                <w:spacing w:val="-5"/>
                <w:sz w:val="20"/>
              </w:rPr>
              <w:t>FF</w:t>
            </w:r>
          </w:p>
        </w:tc>
        <w:tc>
          <w:tcPr>
            <w:tcW w:w="1305" w:type="dxa"/>
          </w:tcPr>
          <w:p w14:paraId="04076AED" w14:textId="77777777" w:rsidR="00E14A36" w:rsidRDefault="00E14A36">
            <w:pPr>
              <w:pStyle w:val="TableParagraph"/>
              <w:rPr>
                <w:rFonts w:ascii="Times New Roman"/>
                <w:sz w:val="18"/>
              </w:rPr>
            </w:pPr>
          </w:p>
        </w:tc>
        <w:tc>
          <w:tcPr>
            <w:tcW w:w="1543" w:type="dxa"/>
          </w:tcPr>
          <w:p w14:paraId="2B9DB574" w14:textId="77777777" w:rsidR="00E14A36" w:rsidRDefault="00E14A36">
            <w:pPr>
              <w:pStyle w:val="TableParagraph"/>
              <w:rPr>
                <w:rFonts w:ascii="Times New Roman"/>
                <w:sz w:val="18"/>
              </w:rPr>
            </w:pPr>
          </w:p>
        </w:tc>
      </w:tr>
      <w:tr w:rsidR="00E14A36" w14:paraId="6A03D171" w14:textId="77777777">
        <w:trPr>
          <w:trHeight w:val="976"/>
        </w:trPr>
        <w:tc>
          <w:tcPr>
            <w:tcW w:w="588" w:type="dxa"/>
          </w:tcPr>
          <w:p w14:paraId="2939084F" w14:textId="77777777" w:rsidR="00E14A36" w:rsidRDefault="00E14A36">
            <w:pPr>
              <w:pStyle w:val="TableParagraph"/>
              <w:spacing w:before="136"/>
              <w:rPr>
                <w:rFonts w:ascii="Times New Roman"/>
                <w:sz w:val="20"/>
              </w:rPr>
            </w:pPr>
          </w:p>
          <w:p w14:paraId="0C007853" w14:textId="77777777" w:rsidR="00E14A36" w:rsidRDefault="00000000">
            <w:pPr>
              <w:pStyle w:val="TableParagraph"/>
              <w:ind w:left="50" w:right="43"/>
              <w:jc w:val="center"/>
              <w:rPr>
                <w:rFonts w:ascii="Calibri"/>
                <w:sz w:val="20"/>
              </w:rPr>
            </w:pPr>
            <w:r>
              <w:rPr>
                <w:rFonts w:ascii="Calibri"/>
                <w:spacing w:val="-4"/>
                <w:sz w:val="20"/>
              </w:rPr>
              <w:t>1002</w:t>
            </w:r>
          </w:p>
        </w:tc>
        <w:tc>
          <w:tcPr>
            <w:tcW w:w="5782" w:type="dxa"/>
          </w:tcPr>
          <w:p w14:paraId="0914AF6B" w14:textId="77777777" w:rsidR="00E14A36" w:rsidRDefault="00000000">
            <w:pPr>
              <w:pStyle w:val="TableParagraph"/>
              <w:ind w:left="69" w:right="558"/>
              <w:jc w:val="both"/>
              <w:rPr>
                <w:rFonts w:ascii="Calibri" w:hAnsi="Calibri"/>
                <w:sz w:val="20"/>
              </w:rPr>
            </w:pPr>
            <w:r>
              <w:rPr>
                <w:rFonts w:ascii="Calibri" w:hAnsi="Calibri"/>
                <w:b/>
                <w:sz w:val="20"/>
              </w:rPr>
              <w:t>Fourniture</w:t>
            </w:r>
            <w:r>
              <w:rPr>
                <w:rFonts w:ascii="Calibri" w:hAnsi="Calibri"/>
                <w:b/>
                <w:spacing w:val="-5"/>
                <w:sz w:val="20"/>
              </w:rPr>
              <w:t xml:space="preserve"> </w:t>
            </w:r>
            <w:r>
              <w:rPr>
                <w:rFonts w:ascii="Calibri" w:hAnsi="Calibri"/>
                <w:b/>
                <w:sz w:val="20"/>
              </w:rPr>
              <w:t>d'un</w:t>
            </w:r>
            <w:r>
              <w:rPr>
                <w:rFonts w:ascii="Calibri" w:hAnsi="Calibri"/>
                <w:b/>
                <w:spacing w:val="-3"/>
                <w:sz w:val="20"/>
              </w:rPr>
              <w:t xml:space="preserve"> </w:t>
            </w:r>
            <w:r>
              <w:rPr>
                <w:rFonts w:ascii="Calibri" w:hAnsi="Calibri"/>
                <w:b/>
                <w:sz w:val="20"/>
              </w:rPr>
              <w:t>guide</w:t>
            </w:r>
            <w:r>
              <w:rPr>
                <w:rFonts w:ascii="Calibri" w:hAnsi="Calibri"/>
                <w:b/>
                <w:spacing w:val="-3"/>
                <w:sz w:val="20"/>
              </w:rPr>
              <w:t xml:space="preserve"> </w:t>
            </w:r>
            <w:r>
              <w:rPr>
                <w:rFonts w:ascii="Calibri" w:hAnsi="Calibri"/>
                <w:b/>
                <w:sz w:val="20"/>
              </w:rPr>
              <w:t>de</w:t>
            </w:r>
            <w:r>
              <w:rPr>
                <w:rFonts w:ascii="Calibri" w:hAnsi="Calibri"/>
                <w:b/>
                <w:spacing w:val="-3"/>
                <w:sz w:val="20"/>
              </w:rPr>
              <w:t xml:space="preserve"> </w:t>
            </w:r>
            <w:r>
              <w:rPr>
                <w:rFonts w:ascii="Calibri" w:hAnsi="Calibri"/>
                <w:b/>
                <w:sz w:val="20"/>
              </w:rPr>
              <w:t>maintenance</w:t>
            </w:r>
            <w:r>
              <w:rPr>
                <w:rFonts w:ascii="Calibri" w:hAnsi="Calibri"/>
                <w:b/>
                <w:spacing w:val="-3"/>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d'un</w:t>
            </w:r>
            <w:r>
              <w:rPr>
                <w:rFonts w:ascii="Calibri" w:hAnsi="Calibri"/>
                <w:b/>
                <w:spacing w:val="-3"/>
                <w:sz w:val="20"/>
              </w:rPr>
              <w:t xml:space="preserve"> </w:t>
            </w:r>
            <w:r>
              <w:rPr>
                <w:rFonts w:ascii="Calibri" w:hAnsi="Calibri"/>
                <w:b/>
                <w:sz w:val="20"/>
              </w:rPr>
              <w:t>kit</w:t>
            </w:r>
            <w:r>
              <w:rPr>
                <w:rFonts w:ascii="Calibri" w:hAnsi="Calibri"/>
                <w:b/>
                <w:spacing w:val="-3"/>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 xml:space="preserve">rechange </w:t>
            </w:r>
            <w:r>
              <w:rPr>
                <w:rFonts w:ascii="Calibri" w:hAnsi="Calibri"/>
                <w:sz w:val="20"/>
              </w:rPr>
              <w:t>Ce</w:t>
            </w:r>
            <w:r>
              <w:rPr>
                <w:rFonts w:ascii="Calibri" w:hAnsi="Calibri"/>
                <w:spacing w:val="-6"/>
                <w:sz w:val="20"/>
              </w:rPr>
              <w:t xml:space="preserve"> </w:t>
            </w:r>
            <w:r>
              <w:rPr>
                <w:rFonts w:ascii="Calibri" w:hAnsi="Calibri"/>
                <w:sz w:val="20"/>
              </w:rPr>
              <w:t>prix</w:t>
            </w:r>
            <w:r>
              <w:rPr>
                <w:rFonts w:ascii="Calibri" w:hAnsi="Calibri"/>
                <w:spacing w:val="-5"/>
                <w:sz w:val="20"/>
              </w:rPr>
              <w:t xml:space="preserve"> </w:t>
            </w:r>
            <w:r>
              <w:rPr>
                <w:rFonts w:ascii="Calibri" w:hAnsi="Calibri"/>
                <w:sz w:val="20"/>
              </w:rPr>
              <w:t>rémunère</w:t>
            </w:r>
            <w:r>
              <w:rPr>
                <w:rFonts w:ascii="Calibri" w:hAnsi="Calibri"/>
                <w:spacing w:val="-5"/>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les</w:t>
            </w:r>
            <w:r>
              <w:rPr>
                <w:rFonts w:ascii="Calibri" w:hAnsi="Calibri"/>
                <w:spacing w:val="-6"/>
                <w:sz w:val="20"/>
              </w:rPr>
              <w:t xml:space="preserve"> </w:t>
            </w:r>
            <w:r>
              <w:rPr>
                <w:rFonts w:ascii="Calibri" w:hAnsi="Calibri"/>
                <w:sz w:val="20"/>
              </w:rPr>
              <w:t>conditions</w:t>
            </w:r>
            <w:r>
              <w:rPr>
                <w:rFonts w:ascii="Calibri" w:hAnsi="Calibri"/>
                <w:spacing w:val="-6"/>
                <w:sz w:val="20"/>
              </w:rPr>
              <w:t xml:space="preserve"> </w:t>
            </w:r>
            <w:r>
              <w:rPr>
                <w:rFonts w:ascii="Calibri" w:hAnsi="Calibri"/>
                <w:sz w:val="20"/>
              </w:rPr>
              <w:t>générales</w:t>
            </w:r>
            <w:r>
              <w:rPr>
                <w:rFonts w:ascii="Calibri" w:hAnsi="Calibri"/>
                <w:spacing w:val="-6"/>
                <w:sz w:val="20"/>
              </w:rPr>
              <w:t xml:space="preserve"> </w:t>
            </w:r>
            <w:r>
              <w:rPr>
                <w:rFonts w:ascii="Calibri" w:hAnsi="Calibri"/>
                <w:sz w:val="20"/>
              </w:rPr>
              <w:t>prévues</w:t>
            </w:r>
            <w:r>
              <w:rPr>
                <w:rFonts w:ascii="Calibri" w:hAnsi="Calibri"/>
                <w:spacing w:val="-6"/>
                <w:sz w:val="20"/>
              </w:rPr>
              <w:t xml:space="preserve"> </w:t>
            </w:r>
            <w:r>
              <w:rPr>
                <w:rFonts w:ascii="Calibri" w:hAnsi="Calibri"/>
                <w:sz w:val="20"/>
              </w:rPr>
              <w:t>dans</w:t>
            </w:r>
            <w:r>
              <w:rPr>
                <w:rFonts w:ascii="Calibri" w:hAnsi="Calibri"/>
                <w:spacing w:val="-6"/>
                <w:sz w:val="20"/>
              </w:rPr>
              <w:t xml:space="preserve"> </w:t>
            </w:r>
            <w:r>
              <w:rPr>
                <w:rFonts w:ascii="Calibri" w:hAnsi="Calibri"/>
                <w:sz w:val="20"/>
              </w:rPr>
              <w:t>le Marché Fourniture d'un guide de maintenance et d'un kit de</w:t>
            </w:r>
          </w:p>
          <w:p w14:paraId="799A563D" w14:textId="77777777" w:rsidR="00E14A36" w:rsidRDefault="00000000">
            <w:pPr>
              <w:pStyle w:val="TableParagraph"/>
              <w:spacing w:line="225" w:lineRule="exact"/>
              <w:ind w:left="69"/>
              <w:rPr>
                <w:rFonts w:ascii="Calibri"/>
                <w:sz w:val="20"/>
              </w:rPr>
            </w:pPr>
            <w:proofErr w:type="gramStart"/>
            <w:r>
              <w:rPr>
                <w:rFonts w:ascii="Calibri"/>
                <w:spacing w:val="-2"/>
                <w:sz w:val="20"/>
              </w:rPr>
              <w:t>rechange</w:t>
            </w:r>
            <w:proofErr w:type="gramEnd"/>
          </w:p>
        </w:tc>
        <w:tc>
          <w:tcPr>
            <w:tcW w:w="849" w:type="dxa"/>
          </w:tcPr>
          <w:p w14:paraId="30EB4F1B" w14:textId="77777777" w:rsidR="00E14A36" w:rsidRDefault="00E14A36">
            <w:pPr>
              <w:pStyle w:val="TableParagraph"/>
              <w:rPr>
                <w:rFonts w:ascii="Times New Roman"/>
                <w:sz w:val="20"/>
              </w:rPr>
            </w:pPr>
          </w:p>
          <w:p w14:paraId="4E469CD8" w14:textId="77777777" w:rsidR="00E14A36" w:rsidRDefault="00E14A36">
            <w:pPr>
              <w:pStyle w:val="TableParagraph"/>
              <w:rPr>
                <w:rFonts w:ascii="Times New Roman"/>
                <w:sz w:val="20"/>
              </w:rPr>
            </w:pPr>
          </w:p>
          <w:p w14:paraId="05FBE2BD" w14:textId="77777777" w:rsidR="00E14A36" w:rsidRDefault="00E14A36">
            <w:pPr>
              <w:pStyle w:val="TableParagraph"/>
              <w:spacing w:before="41"/>
              <w:rPr>
                <w:rFonts w:ascii="Times New Roman"/>
                <w:sz w:val="20"/>
              </w:rPr>
            </w:pPr>
          </w:p>
          <w:p w14:paraId="2B361F17" w14:textId="77777777" w:rsidR="00E14A36" w:rsidRDefault="00000000">
            <w:pPr>
              <w:pStyle w:val="TableParagraph"/>
              <w:spacing w:line="225" w:lineRule="exact"/>
              <w:ind w:left="13" w:right="3"/>
              <w:jc w:val="center"/>
              <w:rPr>
                <w:rFonts w:ascii="Calibri"/>
                <w:sz w:val="20"/>
              </w:rPr>
            </w:pPr>
            <w:r>
              <w:rPr>
                <w:rFonts w:ascii="Calibri"/>
                <w:spacing w:val="-10"/>
                <w:sz w:val="20"/>
              </w:rPr>
              <w:t>U</w:t>
            </w:r>
          </w:p>
        </w:tc>
        <w:tc>
          <w:tcPr>
            <w:tcW w:w="1305" w:type="dxa"/>
          </w:tcPr>
          <w:p w14:paraId="56537232" w14:textId="77777777" w:rsidR="00E14A36" w:rsidRDefault="00E14A36">
            <w:pPr>
              <w:pStyle w:val="TableParagraph"/>
              <w:rPr>
                <w:rFonts w:ascii="Times New Roman"/>
                <w:sz w:val="18"/>
              </w:rPr>
            </w:pPr>
          </w:p>
        </w:tc>
        <w:tc>
          <w:tcPr>
            <w:tcW w:w="1543" w:type="dxa"/>
          </w:tcPr>
          <w:p w14:paraId="5A50D4E2" w14:textId="77777777" w:rsidR="00E14A36" w:rsidRDefault="00E14A36">
            <w:pPr>
              <w:pStyle w:val="TableParagraph"/>
              <w:rPr>
                <w:rFonts w:ascii="Times New Roman"/>
                <w:sz w:val="18"/>
              </w:rPr>
            </w:pPr>
          </w:p>
        </w:tc>
      </w:tr>
      <w:tr w:rsidR="00E14A36" w14:paraId="47FE34D3" w14:textId="77777777">
        <w:trPr>
          <w:trHeight w:val="961"/>
        </w:trPr>
        <w:tc>
          <w:tcPr>
            <w:tcW w:w="588" w:type="dxa"/>
          </w:tcPr>
          <w:p w14:paraId="2F86D91C" w14:textId="77777777" w:rsidR="00E14A36" w:rsidRDefault="00E14A36">
            <w:pPr>
              <w:pStyle w:val="TableParagraph"/>
              <w:spacing w:before="128"/>
              <w:rPr>
                <w:rFonts w:ascii="Times New Roman"/>
                <w:sz w:val="20"/>
              </w:rPr>
            </w:pPr>
          </w:p>
          <w:p w14:paraId="6343C0B7" w14:textId="77777777" w:rsidR="00E14A36" w:rsidRDefault="00000000">
            <w:pPr>
              <w:pStyle w:val="TableParagraph"/>
              <w:spacing w:before="1"/>
              <w:ind w:left="50" w:right="43"/>
              <w:jc w:val="center"/>
              <w:rPr>
                <w:rFonts w:ascii="Calibri"/>
                <w:sz w:val="20"/>
              </w:rPr>
            </w:pPr>
            <w:r>
              <w:rPr>
                <w:rFonts w:ascii="Calibri"/>
                <w:spacing w:val="-4"/>
                <w:sz w:val="20"/>
              </w:rPr>
              <w:t>1003</w:t>
            </w:r>
          </w:p>
        </w:tc>
        <w:tc>
          <w:tcPr>
            <w:tcW w:w="5782" w:type="dxa"/>
          </w:tcPr>
          <w:p w14:paraId="39451980" w14:textId="77777777" w:rsidR="00E14A36" w:rsidRDefault="00000000">
            <w:pPr>
              <w:pStyle w:val="TableParagraph"/>
              <w:spacing w:line="240" w:lineRule="exact"/>
              <w:ind w:left="69"/>
              <w:rPr>
                <w:rFonts w:ascii="Calibri"/>
                <w:b/>
                <w:sz w:val="20"/>
              </w:rPr>
            </w:pPr>
            <w:r>
              <w:rPr>
                <w:rFonts w:ascii="Calibri"/>
                <w:b/>
                <w:sz w:val="20"/>
              </w:rPr>
              <w:t>Fourniture</w:t>
            </w:r>
            <w:r>
              <w:rPr>
                <w:rFonts w:ascii="Calibri"/>
                <w:b/>
                <w:spacing w:val="-7"/>
                <w:sz w:val="20"/>
              </w:rPr>
              <w:t xml:space="preserve"> </w:t>
            </w:r>
            <w:r>
              <w:rPr>
                <w:rFonts w:ascii="Calibri"/>
                <w:b/>
                <w:sz w:val="20"/>
              </w:rPr>
              <w:t>et</w:t>
            </w:r>
            <w:r>
              <w:rPr>
                <w:rFonts w:ascii="Calibri"/>
                <w:b/>
                <w:spacing w:val="-6"/>
                <w:sz w:val="20"/>
              </w:rPr>
              <w:t xml:space="preserve"> </w:t>
            </w:r>
            <w:r>
              <w:rPr>
                <w:rFonts w:ascii="Calibri"/>
                <w:b/>
                <w:sz w:val="20"/>
              </w:rPr>
              <w:t>pose</w:t>
            </w:r>
            <w:r>
              <w:rPr>
                <w:rFonts w:ascii="Calibri"/>
                <w:b/>
                <w:spacing w:val="-7"/>
                <w:sz w:val="20"/>
              </w:rPr>
              <w:t xml:space="preserve"> </w:t>
            </w:r>
            <w:r>
              <w:rPr>
                <w:rFonts w:ascii="Calibri"/>
                <w:b/>
                <w:sz w:val="20"/>
              </w:rPr>
              <w:t>d'un</w:t>
            </w:r>
            <w:r>
              <w:rPr>
                <w:rFonts w:ascii="Calibri"/>
                <w:b/>
                <w:spacing w:val="-6"/>
                <w:sz w:val="20"/>
              </w:rPr>
              <w:t xml:space="preserve"> </w:t>
            </w:r>
            <w:r>
              <w:rPr>
                <w:rFonts w:ascii="Calibri"/>
                <w:b/>
                <w:sz w:val="20"/>
              </w:rPr>
              <w:t>panneau</w:t>
            </w:r>
            <w:r>
              <w:rPr>
                <w:rFonts w:ascii="Calibri"/>
                <w:b/>
                <w:spacing w:val="-7"/>
                <w:sz w:val="20"/>
              </w:rPr>
              <w:t xml:space="preserve"> </w:t>
            </w:r>
            <w:r>
              <w:rPr>
                <w:rFonts w:ascii="Calibri"/>
                <w:b/>
                <w:spacing w:val="-2"/>
                <w:sz w:val="20"/>
              </w:rPr>
              <w:t>d'identification</w:t>
            </w:r>
          </w:p>
          <w:p w14:paraId="2AF0285B" w14:textId="77777777" w:rsidR="00E14A36" w:rsidRDefault="00000000">
            <w:pPr>
              <w:pStyle w:val="TableParagraph"/>
              <w:spacing w:line="247" w:lineRule="auto"/>
              <w:ind w:left="69" w:right="65"/>
              <w:rPr>
                <w:rFonts w:ascii="Calibri" w:hAnsi="Calibri"/>
                <w:sz w:val="20"/>
              </w:rPr>
            </w:pPr>
            <w:r>
              <w:rPr>
                <w:rFonts w:ascii="Times New Roman" w:hAnsi="Times New Roman"/>
                <w:sz w:val="20"/>
              </w:rPr>
              <w:t>Ce prix rémunère dans les conditions générales prévues dans le Marché</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r>
              <w:rPr>
                <w:rFonts w:ascii="Calibri" w:hAnsi="Calibri"/>
                <w:sz w:val="20"/>
              </w:rPr>
              <w:t>panneau</w:t>
            </w:r>
            <w:r>
              <w:rPr>
                <w:rFonts w:ascii="Calibri" w:hAnsi="Calibri"/>
                <w:spacing w:val="-4"/>
                <w:sz w:val="20"/>
              </w:rPr>
              <w:t xml:space="preserve"> </w:t>
            </w:r>
            <w:r>
              <w:rPr>
                <w:rFonts w:ascii="Calibri" w:hAnsi="Calibri"/>
                <w:sz w:val="20"/>
              </w:rPr>
              <w:t>d'identification</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l'ouvrage)</w:t>
            </w:r>
            <w:r>
              <w:rPr>
                <w:rFonts w:ascii="Calibri" w:hAnsi="Calibri"/>
                <w:spacing w:val="-4"/>
                <w:sz w:val="20"/>
              </w:rPr>
              <w:t xml:space="preserve"> </w:t>
            </w:r>
            <w:r>
              <w:rPr>
                <w:rFonts w:ascii="Calibri" w:hAnsi="Calibri"/>
                <w:sz w:val="20"/>
              </w:rPr>
              <w:t>de</w:t>
            </w:r>
          </w:p>
          <w:p w14:paraId="5A48F144" w14:textId="77777777" w:rsidR="00E14A36" w:rsidRDefault="00000000">
            <w:pPr>
              <w:pStyle w:val="TableParagraph"/>
              <w:spacing w:line="216" w:lineRule="exact"/>
              <w:ind w:left="69"/>
              <w:rPr>
                <w:rFonts w:ascii="Calibri"/>
                <w:sz w:val="20"/>
              </w:rPr>
            </w:pPr>
            <w:r>
              <w:rPr>
                <w:rFonts w:ascii="Calibri"/>
                <w:sz w:val="20"/>
              </w:rPr>
              <w:t>70cmX50cm</w:t>
            </w:r>
            <w:r>
              <w:rPr>
                <w:rFonts w:ascii="Calibri"/>
                <w:spacing w:val="-8"/>
                <w:sz w:val="20"/>
              </w:rPr>
              <w:t xml:space="preserve"> </w:t>
            </w:r>
            <w:r>
              <w:rPr>
                <w:rFonts w:ascii="Calibri"/>
                <w:sz w:val="20"/>
              </w:rPr>
              <w:t>en</w:t>
            </w:r>
            <w:r>
              <w:rPr>
                <w:rFonts w:ascii="Calibri"/>
                <w:spacing w:val="-7"/>
                <w:sz w:val="20"/>
              </w:rPr>
              <w:t xml:space="preserve"> </w:t>
            </w:r>
            <w:r>
              <w:rPr>
                <w:rFonts w:ascii="Calibri"/>
                <w:spacing w:val="-2"/>
                <w:sz w:val="20"/>
              </w:rPr>
              <w:t>plexiglas</w:t>
            </w:r>
          </w:p>
        </w:tc>
        <w:tc>
          <w:tcPr>
            <w:tcW w:w="849" w:type="dxa"/>
          </w:tcPr>
          <w:p w14:paraId="3B5C9F1C" w14:textId="77777777" w:rsidR="00E14A36" w:rsidRDefault="00E14A36">
            <w:pPr>
              <w:pStyle w:val="TableParagraph"/>
              <w:rPr>
                <w:rFonts w:ascii="Times New Roman"/>
                <w:sz w:val="20"/>
              </w:rPr>
            </w:pPr>
          </w:p>
          <w:p w14:paraId="6B50D41B" w14:textId="77777777" w:rsidR="00E14A36" w:rsidRDefault="00E14A36">
            <w:pPr>
              <w:pStyle w:val="TableParagraph"/>
              <w:rPr>
                <w:rFonts w:ascii="Times New Roman"/>
                <w:sz w:val="20"/>
              </w:rPr>
            </w:pPr>
          </w:p>
          <w:p w14:paraId="16E5EEF8" w14:textId="77777777" w:rsidR="00E14A36" w:rsidRDefault="00E14A36">
            <w:pPr>
              <w:pStyle w:val="TableParagraph"/>
              <w:spacing w:before="26"/>
              <w:rPr>
                <w:rFonts w:ascii="Times New Roman"/>
                <w:sz w:val="20"/>
              </w:rPr>
            </w:pPr>
          </w:p>
          <w:p w14:paraId="0E0D6DF3" w14:textId="77777777" w:rsidR="00E14A36" w:rsidRDefault="00000000">
            <w:pPr>
              <w:pStyle w:val="TableParagraph"/>
              <w:spacing w:line="225" w:lineRule="exact"/>
              <w:ind w:left="13" w:right="6"/>
              <w:jc w:val="center"/>
              <w:rPr>
                <w:rFonts w:ascii="Calibri"/>
                <w:sz w:val="20"/>
              </w:rPr>
            </w:pPr>
            <w:r>
              <w:rPr>
                <w:rFonts w:ascii="Calibri"/>
                <w:spacing w:val="-5"/>
                <w:sz w:val="20"/>
              </w:rPr>
              <w:t>FF</w:t>
            </w:r>
          </w:p>
        </w:tc>
        <w:tc>
          <w:tcPr>
            <w:tcW w:w="1305" w:type="dxa"/>
          </w:tcPr>
          <w:p w14:paraId="343FAC30" w14:textId="77777777" w:rsidR="00E14A36" w:rsidRDefault="00E14A36">
            <w:pPr>
              <w:pStyle w:val="TableParagraph"/>
              <w:rPr>
                <w:rFonts w:ascii="Times New Roman"/>
                <w:sz w:val="18"/>
              </w:rPr>
            </w:pPr>
          </w:p>
        </w:tc>
        <w:tc>
          <w:tcPr>
            <w:tcW w:w="1543" w:type="dxa"/>
          </w:tcPr>
          <w:p w14:paraId="09BD8E06" w14:textId="77777777" w:rsidR="00E14A36" w:rsidRDefault="00E14A36">
            <w:pPr>
              <w:pStyle w:val="TableParagraph"/>
              <w:rPr>
                <w:rFonts w:ascii="Times New Roman"/>
                <w:sz w:val="18"/>
              </w:rPr>
            </w:pPr>
          </w:p>
        </w:tc>
      </w:tr>
    </w:tbl>
    <w:p w14:paraId="7E3D68C7" w14:textId="77777777" w:rsidR="00E14A36" w:rsidRDefault="00E14A36">
      <w:pPr>
        <w:pStyle w:val="TableParagraph"/>
        <w:rPr>
          <w:rFonts w:ascii="Times New Roman"/>
          <w:sz w:val="18"/>
        </w:rPr>
        <w:sectPr w:rsidR="00E14A36">
          <w:headerReference w:type="default" r:id="rId43"/>
          <w:footerReference w:type="default" r:id="rId44"/>
          <w:pgSz w:w="12240" w:h="15840"/>
          <w:pgMar w:top="840" w:right="1080" w:bottom="1100" w:left="720" w:header="0" w:footer="907" w:gutter="0"/>
          <w:cols w:space="720"/>
        </w:sectPr>
      </w:pPr>
    </w:p>
    <w:p w14:paraId="14E98A3D" w14:textId="77777777" w:rsidR="00E14A36" w:rsidRDefault="00000000">
      <w:pPr>
        <w:pStyle w:val="Titre2"/>
        <w:numPr>
          <w:ilvl w:val="0"/>
          <w:numId w:val="58"/>
        </w:numPr>
        <w:tabs>
          <w:tab w:val="left" w:pos="1030"/>
        </w:tabs>
        <w:spacing w:before="67"/>
        <w:ind w:left="1030" w:hanging="358"/>
      </w:pPr>
      <w:r>
        <w:lastRenderedPageBreak/>
        <w:t>CADRE</w:t>
      </w:r>
      <w:r>
        <w:rPr>
          <w:spacing w:val="-8"/>
        </w:rPr>
        <w:t xml:space="preserve"> </w:t>
      </w:r>
      <w:r>
        <w:t>DU</w:t>
      </w:r>
      <w:r>
        <w:rPr>
          <w:spacing w:val="-5"/>
        </w:rPr>
        <w:t xml:space="preserve"> </w:t>
      </w:r>
      <w:r>
        <w:t>DEVIS</w:t>
      </w:r>
      <w:r>
        <w:rPr>
          <w:spacing w:val="-5"/>
        </w:rPr>
        <w:t xml:space="preserve"> </w:t>
      </w:r>
      <w:r>
        <w:t>QUANTITATIF</w:t>
      </w:r>
      <w:r>
        <w:rPr>
          <w:spacing w:val="-5"/>
        </w:rPr>
        <w:t xml:space="preserve"> </w:t>
      </w:r>
      <w:r>
        <w:t>ET</w:t>
      </w:r>
      <w:r>
        <w:rPr>
          <w:spacing w:val="-3"/>
        </w:rPr>
        <w:t xml:space="preserve"> </w:t>
      </w:r>
      <w:r>
        <w:rPr>
          <w:spacing w:val="-2"/>
        </w:rPr>
        <w:t>ESTIMATIF</w:t>
      </w:r>
    </w:p>
    <w:p w14:paraId="5E690805" w14:textId="77777777" w:rsidR="00E14A36" w:rsidRDefault="00E14A36">
      <w:pPr>
        <w:pStyle w:val="Corpsdetexte"/>
        <w:rPr>
          <w:rFonts w:ascii="Times New Roman"/>
        </w:rPr>
      </w:pPr>
    </w:p>
    <w:p w14:paraId="7E659B0D" w14:textId="77777777" w:rsidR="00E14A36" w:rsidRDefault="00E14A36">
      <w:pPr>
        <w:pStyle w:val="Corpsdetexte"/>
        <w:spacing w:before="27"/>
        <w:rPr>
          <w:rFonts w:asci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148"/>
        <w:gridCol w:w="849"/>
        <w:gridCol w:w="751"/>
        <w:gridCol w:w="1234"/>
        <w:gridCol w:w="1133"/>
      </w:tblGrid>
      <w:tr w:rsidR="00E14A36" w14:paraId="756EE806" w14:textId="77777777">
        <w:trPr>
          <w:trHeight w:val="287"/>
        </w:trPr>
        <w:tc>
          <w:tcPr>
            <w:tcW w:w="588" w:type="dxa"/>
          </w:tcPr>
          <w:p w14:paraId="1AFA4FDD" w14:textId="77777777" w:rsidR="00E14A36" w:rsidRDefault="00000000">
            <w:pPr>
              <w:pStyle w:val="TableParagraph"/>
              <w:spacing w:before="42" w:line="225" w:lineRule="exact"/>
              <w:ind w:left="50" w:right="44"/>
              <w:jc w:val="center"/>
              <w:rPr>
                <w:rFonts w:ascii="Calibri" w:hAnsi="Calibri"/>
                <w:b/>
                <w:sz w:val="20"/>
              </w:rPr>
            </w:pPr>
            <w:r>
              <w:rPr>
                <w:rFonts w:ascii="Calibri" w:hAnsi="Calibri"/>
                <w:b/>
                <w:spacing w:val="-5"/>
                <w:sz w:val="20"/>
              </w:rPr>
              <w:t>N°</w:t>
            </w:r>
          </w:p>
        </w:tc>
        <w:tc>
          <w:tcPr>
            <w:tcW w:w="5148" w:type="dxa"/>
          </w:tcPr>
          <w:p w14:paraId="0FD69ACB" w14:textId="77777777" w:rsidR="00E14A36" w:rsidRDefault="00000000">
            <w:pPr>
              <w:pStyle w:val="TableParagraph"/>
              <w:spacing w:before="42" w:line="225" w:lineRule="exact"/>
              <w:ind w:left="96" w:right="92"/>
              <w:jc w:val="center"/>
              <w:rPr>
                <w:rFonts w:ascii="Calibri"/>
                <w:b/>
                <w:sz w:val="20"/>
              </w:rPr>
            </w:pPr>
            <w:r>
              <w:rPr>
                <w:rFonts w:ascii="Calibri"/>
                <w:b/>
                <w:spacing w:val="-2"/>
                <w:sz w:val="20"/>
              </w:rPr>
              <w:t>DESIGNATION</w:t>
            </w:r>
          </w:p>
        </w:tc>
        <w:tc>
          <w:tcPr>
            <w:tcW w:w="849" w:type="dxa"/>
          </w:tcPr>
          <w:p w14:paraId="36FD187E" w14:textId="77777777" w:rsidR="00E14A36" w:rsidRDefault="00000000">
            <w:pPr>
              <w:pStyle w:val="TableParagraph"/>
              <w:spacing w:before="42" w:line="225" w:lineRule="exact"/>
              <w:ind w:left="13" w:right="4"/>
              <w:jc w:val="center"/>
              <w:rPr>
                <w:rFonts w:ascii="Calibri"/>
                <w:b/>
                <w:sz w:val="20"/>
              </w:rPr>
            </w:pPr>
            <w:r>
              <w:rPr>
                <w:rFonts w:ascii="Calibri"/>
                <w:b/>
                <w:spacing w:val="-2"/>
                <w:sz w:val="20"/>
              </w:rPr>
              <w:t>UNITE</w:t>
            </w:r>
          </w:p>
        </w:tc>
        <w:tc>
          <w:tcPr>
            <w:tcW w:w="751" w:type="dxa"/>
          </w:tcPr>
          <w:p w14:paraId="26A15CD6" w14:textId="77777777" w:rsidR="00E14A36" w:rsidRDefault="00000000">
            <w:pPr>
              <w:pStyle w:val="TableParagraph"/>
              <w:spacing w:before="42" w:line="225" w:lineRule="exact"/>
              <w:ind w:left="13" w:right="1"/>
              <w:jc w:val="center"/>
              <w:rPr>
                <w:rFonts w:ascii="Calibri"/>
                <w:b/>
                <w:sz w:val="20"/>
              </w:rPr>
            </w:pPr>
            <w:r>
              <w:rPr>
                <w:rFonts w:ascii="Calibri"/>
                <w:b/>
                <w:spacing w:val="-5"/>
                <w:sz w:val="20"/>
              </w:rPr>
              <w:t>QTE</w:t>
            </w:r>
          </w:p>
        </w:tc>
        <w:tc>
          <w:tcPr>
            <w:tcW w:w="1234" w:type="dxa"/>
          </w:tcPr>
          <w:p w14:paraId="17734706" w14:textId="77777777" w:rsidR="00E14A36" w:rsidRDefault="00000000">
            <w:pPr>
              <w:pStyle w:val="TableParagraph"/>
              <w:spacing w:before="42" w:line="225" w:lineRule="exact"/>
              <w:ind w:left="13"/>
              <w:jc w:val="center"/>
              <w:rPr>
                <w:rFonts w:ascii="Calibri"/>
                <w:b/>
                <w:sz w:val="20"/>
              </w:rPr>
            </w:pPr>
            <w:proofErr w:type="gramStart"/>
            <w:r>
              <w:rPr>
                <w:rFonts w:ascii="Calibri"/>
                <w:b/>
                <w:spacing w:val="-5"/>
                <w:sz w:val="20"/>
              </w:rPr>
              <w:t>P.U</w:t>
            </w:r>
            <w:proofErr w:type="gramEnd"/>
          </w:p>
        </w:tc>
        <w:tc>
          <w:tcPr>
            <w:tcW w:w="1133" w:type="dxa"/>
          </w:tcPr>
          <w:p w14:paraId="3C787D62" w14:textId="77777777" w:rsidR="00E14A36" w:rsidRDefault="00000000">
            <w:pPr>
              <w:pStyle w:val="TableParagraph"/>
              <w:spacing w:before="42" w:line="225" w:lineRule="exact"/>
              <w:ind w:left="11"/>
              <w:jc w:val="center"/>
              <w:rPr>
                <w:rFonts w:ascii="Calibri"/>
                <w:b/>
                <w:sz w:val="20"/>
              </w:rPr>
            </w:pPr>
            <w:proofErr w:type="gramStart"/>
            <w:r>
              <w:rPr>
                <w:rFonts w:ascii="Calibri"/>
                <w:b/>
                <w:spacing w:val="-5"/>
                <w:sz w:val="20"/>
              </w:rPr>
              <w:t>P.T</w:t>
            </w:r>
            <w:proofErr w:type="gramEnd"/>
          </w:p>
        </w:tc>
      </w:tr>
      <w:tr w:rsidR="00E14A36" w14:paraId="2376937F" w14:textId="77777777">
        <w:trPr>
          <w:trHeight w:val="287"/>
        </w:trPr>
        <w:tc>
          <w:tcPr>
            <w:tcW w:w="588" w:type="dxa"/>
          </w:tcPr>
          <w:p w14:paraId="3AC81CB3" w14:textId="77777777" w:rsidR="00E14A36" w:rsidRDefault="00000000">
            <w:pPr>
              <w:pStyle w:val="TableParagraph"/>
              <w:spacing w:before="42" w:line="225" w:lineRule="exact"/>
              <w:ind w:left="50" w:right="48"/>
              <w:jc w:val="center"/>
              <w:rPr>
                <w:rFonts w:ascii="Calibri"/>
                <w:b/>
                <w:sz w:val="20"/>
              </w:rPr>
            </w:pPr>
            <w:r>
              <w:rPr>
                <w:rFonts w:ascii="Calibri"/>
                <w:b/>
                <w:spacing w:val="-5"/>
                <w:sz w:val="20"/>
              </w:rPr>
              <w:t>100</w:t>
            </w:r>
          </w:p>
        </w:tc>
        <w:tc>
          <w:tcPr>
            <w:tcW w:w="9115" w:type="dxa"/>
            <w:gridSpan w:val="5"/>
          </w:tcPr>
          <w:p w14:paraId="2A01D5DF" w14:textId="77777777" w:rsidR="00E14A36" w:rsidRDefault="00000000">
            <w:pPr>
              <w:pStyle w:val="TableParagraph"/>
              <w:spacing w:before="42" w:line="225" w:lineRule="exact"/>
              <w:ind w:left="69"/>
              <w:rPr>
                <w:rFonts w:ascii="Calibri"/>
                <w:b/>
                <w:sz w:val="20"/>
              </w:rPr>
            </w:pPr>
            <w:r>
              <w:rPr>
                <w:rFonts w:ascii="Calibri"/>
                <w:b/>
                <w:sz w:val="20"/>
              </w:rPr>
              <w:t>ETUDES</w:t>
            </w:r>
            <w:r>
              <w:rPr>
                <w:rFonts w:ascii="Calibri"/>
                <w:b/>
                <w:spacing w:val="-10"/>
                <w:sz w:val="20"/>
              </w:rPr>
              <w:t xml:space="preserve"> </w:t>
            </w:r>
            <w:r>
              <w:rPr>
                <w:rFonts w:ascii="Calibri"/>
                <w:b/>
                <w:spacing w:val="-2"/>
                <w:sz w:val="20"/>
              </w:rPr>
              <w:t>PREPARATOIRES</w:t>
            </w:r>
          </w:p>
        </w:tc>
      </w:tr>
      <w:tr w:rsidR="00E14A36" w14:paraId="3D6663E9" w14:textId="77777777">
        <w:trPr>
          <w:trHeight w:val="287"/>
        </w:trPr>
        <w:tc>
          <w:tcPr>
            <w:tcW w:w="588" w:type="dxa"/>
          </w:tcPr>
          <w:p w14:paraId="17052D8E" w14:textId="77777777" w:rsidR="00E14A36" w:rsidRDefault="00000000">
            <w:pPr>
              <w:pStyle w:val="TableParagraph"/>
              <w:spacing w:before="20"/>
              <w:ind w:left="50" w:right="48"/>
              <w:jc w:val="center"/>
              <w:rPr>
                <w:rFonts w:ascii="Calibri"/>
                <w:sz w:val="20"/>
              </w:rPr>
            </w:pPr>
            <w:r>
              <w:rPr>
                <w:rFonts w:ascii="Calibri"/>
                <w:spacing w:val="-5"/>
                <w:sz w:val="20"/>
              </w:rPr>
              <w:t>101</w:t>
            </w:r>
          </w:p>
        </w:tc>
        <w:tc>
          <w:tcPr>
            <w:tcW w:w="5148" w:type="dxa"/>
          </w:tcPr>
          <w:p w14:paraId="3CB15FD3" w14:textId="77777777" w:rsidR="00E14A36" w:rsidRDefault="00000000" w:rsidP="006E7390">
            <w:pPr>
              <w:pStyle w:val="TableParagraph"/>
              <w:spacing w:before="20"/>
              <w:ind w:left="96" w:right="91"/>
              <w:rPr>
                <w:rFonts w:ascii="Calibri" w:hAnsi="Calibri"/>
                <w:sz w:val="20"/>
              </w:rPr>
            </w:pPr>
            <w:r>
              <w:rPr>
                <w:rFonts w:ascii="Calibri" w:hAnsi="Calibri"/>
                <w:sz w:val="20"/>
              </w:rPr>
              <w:t>Installation</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chantier</w:t>
            </w:r>
            <w:r>
              <w:rPr>
                <w:rFonts w:ascii="Calibri" w:hAnsi="Calibri"/>
                <w:spacing w:val="-4"/>
                <w:sz w:val="20"/>
              </w:rPr>
              <w:t xml:space="preserve"> </w:t>
            </w:r>
            <w:r>
              <w:rPr>
                <w:rFonts w:ascii="Calibri" w:hAnsi="Calibri"/>
                <w:sz w:val="20"/>
              </w:rPr>
              <w:t>-amené</w:t>
            </w:r>
            <w:r>
              <w:rPr>
                <w:rFonts w:ascii="Calibri" w:hAnsi="Calibri"/>
                <w:spacing w:val="-7"/>
                <w:sz w:val="20"/>
              </w:rPr>
              <w:t xml:space="preserve"> </w:t>
            </w:r>
            <w:r>
              <w:rPr>
                <w:rFonts w:ascii="Calibri" w:hAnsi="Calibri"/>
                <w:sz w:val="20"/>
              </w:rPr>
              <w:t>et</w:t>
            </w:r>
            <w:r>
              <w:rPr>
                <w:rFonts w:ascii="Calibri" w:hAnsi="Calibri"/>
                <w:spacing w:val="-6"/>
                <w:sz w:val="20"/>
              </w:rPr>
              <w:t xml:space="preserve"> </w:t>
            </w:r>
            <w:r>
              <w:rPr>
                <w:rFonts w:ascii="Calibri" w:hAnsi="Calibri"/>
                <w:spacing w:val="-2"/>
                <w:sz w:val="20"/>
              </w:rPr>
              <w:t>repli</w:t>
            </w:r>
          </w:p>
        </w:tc>
        <w:tc>
          <w:tcPr>
            <w:tcW w:w="849" w:type="dxa"/>
          </w:tcPr>
          <w:p w14:paraId="7BB6072D" w14:textId="77777777" w:rsidR="00E14A36" w:rsidRDefault="00000000">
            <w:pPr>
              <w:pStyle w:val="TableParagraph"/>
              <w:spacing w:before="20"/>
              <w:ind w:left="13" w:right="5"/>
              <w:jc w:val="center"/>
              <w:rPr>
                <w:rFonts w:ascii="Calibri"/>
                <w:sz w:val="20"/>
              </w:rPr>
            </w:pPr>
            <w:r>
              <w:rPr>
                <w:rFonts w:ascii="Calibri"/>
                <w:spacing w:val="-5"/>
                <w:sz w:val="20"/>
              </w:rPr>
              <w:t>FF</w:t>
            </w:r>
          </w:p>
        </w:tc>
        <w:tc>
          <w:tcPr>
            <w:tcW w:w="751" w:type="dxa"/>
          </w:tcPr>
          <w:p w14:paraId="113E4E46"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1E4D8FE6" w14:textId="77777777" w:rsidR="00E14A36" w:rsidRDefault="00E14A36">
            <w:pPr>
              <w:pStyle w:val="TableParagraph"/>
              <w:rPr>
                <w:rFonts w:ascii="Times New Roman"/>
                <w:sz w:val="18"/>
              </w:rPr>
            </w:pPr>
          </w:p>
        </w:tc>
        <w:tc>
          <w:tcPr>
            <w:tcW w:w="1133" w:type="dxa"/>
          </w:tcPr>
          <w:p w14:paraId="20963470" w14:textId="77777777" w:rsidR="00E14A36" w:rsidRDefault="00E14A36">
            <w:pPr>
              <w:pStyle w:val="TableParagraph"/>
              <w:rPr>
                <w:rFonts w:ascii="Times New Roman"/>
                <w:sz w:val="18"/>
              </w:rPr>
            </w:pPr>
          </w:p>
        </w:tc>
      </w:tr>
      <w:tr w:rsidR="00E14A36" w14:paraId="7312CD01" w14:textId="77777777">
        <w:trPr>
          <w:trHeight w:val="287"/>
        </w:trPr>
        <w:tc>
          <w:tcPr>
            <w:tcW w:w="588" w:type="dxa"/>
          </w:tcPr>
          <w:p w14:paraId="1C13B677" w14:textId="77777777" w:rsidR="00E14A36" w:rsidRDefault="00000000">
            <w:pPr>
              <w:pStyle w:val="TableParagraph"/>
              <w:spacing w:before="20"/>
              <w:ind w:left="50" w:right="48"/>
              <w:jc w:val="center"/>
              <w:rPr>
                <w:rFonts w:ascii="Calibri"/>
                <w:sz w:val="20"/>
              </w:rPr>
            </w:pPr>
            <w:r>
              <w:rPr>
                <w:rFonts w:ascii="Calibri"/>
                <w:spacing w:val="-5"/>
                <w:sz w:val="20"/>
              </w:rPr>
              <w:t>102</w:t>
            </w:r>
          </w:p>
        </w:tc>
        <w:tc>
          <w:tcPr>
            <w:tcW w:w="5148" w:type="dxa"/>
          </w:tcPr>
          <w:p w14:paraId="3B4BBE62" w14:textId="77777777" w:rsidR="00E14A36" w:rsidRDefault="00000000" w:rsidP="006E7390">
            <w:pPr>
              <w:pStyle w:val="TableParagraph"/>
              <w:spacing w:before="20"/>
              <w:ind w:left="96" w:right="90"/>
              <w:rPr>
                <w:rFonts w:ascii="Calibri" w:hAnsi="Calibri"/>
                <w:sz w:val="20"/>
              </w:rPr>
            </w:pPr>
            <w:r>
              <w:rPr>
                <w:rFonts w:ascii="Calibri" w:hAnsi="Calibri"/>
                <w:sz w:val="20"/>
              </w:rPr>
              <w:t>Projet</w:t>
            </w:r>
            <w:r>
              <w:rPr>
                <w:rFonts w:ascii="Calibri" w:hAnsi="Calibri"/>
                <w:spacing w:val="-6"/>
                <w:sz w:val="20"/>
              </w:rPr>
              <w:t xml:space="preserve"> </w:t>
            </w:r>
            <w:r>
              <w:rPr>
                <w:rFonts w:ascii="Calibri" w:hAnsi="Calibri"/>
                <w:sz w:val="20"/>
              </w:rPr>
              <w:t>d'exécution</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l'ouvrage</w:t>
            </w:r>
            <w:r>
              <w:rPr>
                <w:rFonts w:ascii="Calibri" w:hAnsi="Calibri"/>
                <w:spacing w:val="-7"/>
                <w:sz w:val="20"/>
              </w:rPr>
              <w:t xml:space="preserve"> </w:t>
            </w:r>
            <w:r>
              <w:rPr>
                <w:rFonts w:ascii="Calibri" w:hAnsi="Calibri"/>
                <w:sz w:val="20"/>
              </w:rPr>
              <w:t>et</w:t>
            </w:r>
            <w:r>
              <w:rPr>
                <w:rFonts w:ascii="Calibri" w:hAnsi="Calibri"/>
                <w:spacing w:val="-5"/>
                <w:sz w:val="20"/>
              </w:rPr>
              <w:t xml:space="preserve"> </w:t>
            </w:r>
            <w:r>
              <w:rPr>
                <w:rFonts w:ascii="Calibri" w:hAnsi="Calibri"/>
                <w:sz w:val="20"/>
              </w:rPr>
              <w:t>dossier</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recollement</w:t>
            </w:r>
          </w:p>
        </w:tc>
        <w:tc>
          <w:tcPr>
            <w:tcW w:w="849" w:type="dxa"/>
          </w:tcPr>
          <w:p w14:paraId="63D3968F" w14:textId="77777777" w:rsidR="00E14A36" w:rsidRDefault="00000000">
            <w:pPr>
              <w:pStyle w:val="TableParagraph"/>
              <w:spacing w:before="20"/>
              <w:ind w:left="13" w:right="5"/>
              <w:jc w:val="center"/>
              <w:rPr>
                <w:rFonts w:ascii="Calibri"/>
                <w:sz w:val="20"/>
              </w:rPr>
            </w:pPr>
            <w:r>
              <w:rPr>
                <w:rFonts w:ascii="Calibri"/>
                <w:spacing w:val="-5"/>
                <w:sz w:val="20"/>
              </w:rPr>
              <w:t>FF</w:t>
            </w:r>
          </w:p>
        </w:tc>
        <w:tc>
          <w:tcPr>
            <w:tcW w:w="751" w:type="dxa"/>
          </w:tcPr>
          <w:p w14:paraId="4743C770"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0E46E536" w14:textId="77777777" w:rsidR="00E14A36" w:rsidRDefault="00E14A36">
            <w:pPr>
              <w:pStyle w:val="TableParagraph"/>
              <w:rPr>
                <w:rFonts w:ascii="Times New Roman"/>
                <w:sz w:val="18"/>
              </w:rPr>
            </w:pPr>
          </w:p>
        </w:tc>
        <w:tc>
          <w:tcPr>
            <w:tcW w:w="1133" w:type="dxa"/>
          </w:tcPr>
          <w:p w14:paraId="50D41412" w14:textId="77777777" w:rsidR="00E14A36" w:rsidRDefault="00E14A36">
            <w:pPr>
              <w:pStyle w:val="TableParagraph"/>
              <w:rPr>
                <w:rFonts w:ascii="Times New Roman"/>
                <w:sz w:val="18"/>
              </w:rPr>
            </w:pPr>
          </w:p>
        </w:tc>
      </w:tr>
      <w:tr w:rsidR="00E14A36" w14:paraId="137754E3" w14:textId="77777777">
        <w:trPr>
          <w:trHeight w:val="489"/>
        </w:trPr>
        <w:tc>
          <w:tcPr>
            <w:tcW w:w="588" w:type="dxa"/>
          </w:tcPr>
          <w:p w14:paraId="334F90BB" w14:textId="77777777" w:rsidR="00E14A36" w:rsidRDefault="00000000">
            <w:pPr>
              <w:pStyle w:val="TableParagraph"/>
              <w:spacing w:before="121"/>
              <w:ind w:left="50" w:right="48"/>
              <w:jc w:val="center"/>
              <w:rPr>
                <w:rFonts w:ascii="Calibri"/>
                <w:sz w:val="20"/>
              </w:rPr>
            </w:pPr>
            <w:r>
              <w:rPr>
                <w:rFonts w:ascii="Calibri"/>
                <w:spacing w:val="-5"/>
                <w:sz w:val="20"/>
              </w:rPr>
              <w:t>103</w:t>
            </w:r>
          </w:p>
        </w:tc>
        <w:tc>
          <w:tcPr>
            <w:tcW w:w="5148" w:type="dxa"/>
          </w:tcPr>
          <w:p w14:paraId="0E702908" w14:textId="77777777" w:rsidR="00E14A36" w:rsidRDefault="00000000" w:rsidP="006E7390">
            <w:pPr>
              <w:pStyle w:val="TableParagraph"/>
              <w:spacing w:before="1" w:line="243" w:lineRule="exact"/>
              <w:ind w:left="96" w:right="96"/>
              <w:rPr>
                <w:rFonts w:ascii="Calibri" w:hAnsi="Calibri"/>
                <w:sz w:val="20"/>
              </w:rPr>
            </w:pPr>
            <w:r>
              <w:rPr>
                <w:rFonts w:ascii="Calibri" w:hAnsi="Calibri"/>
                <w:sz w:val="20"/>
              </w:rPr>
              <w:t>Etudes</w:t>
            </w:r>
            <w:r>
              <w:rPr>
                <w:rFonts w:ascii="Calibri" w:hAnsi="Calibri"/>
                <w:spacing w:val="-13"/>
                <w:sz w:val="20"/>
              </w:rPr>
              <w:t xml:space="preserve"> </w:t>
            </w:r>
            <w:r>
              <w:rPr>
                <w:rFonts w:ascii="Calibri" w:hAnsi="Calibri"/>
                <w:sz w:val="20"/>
              </w:rPr>
              <w:t>géophysique,</w:t>
            </w:r>
            <w:r>
              <w:rPr>
                <w:rFonts w:ascii="Calibri" w:hAnsi="Calibri"/>
                <w:spacing w:val="-9"/>
                <w:sz w:val="20"/>
              </w:rPr>
              <w:t xml:space="preserve"> </w:t>
            </w:r>
            <w:r>
              <w:rPr>
                <w:rFonts w:ascii="Calibri" w:hAnsi="Calibri"/>
                <w:sz w:val="20"/>
              </w:rPr>
              <w:t>implantation</w:t>
            </w:r>
            <w:r>
              <w:rPr>
                <w:rFonts w:ascii="Calibri" w:hAnsi="Calibri"/>
                <w:spacing w:val="-9"/>
                <w:sz w:val="20"/>
              </w:rPr>
              <w:t xml:space="preserve"> </w:t>
            </w:r>
            <w:r>
              <w:rPr>
                <w:rFonts w:ascii="Calibri" w:hAnsi="Calibri"/>
                <w:sz w:val="20"/>
              </w:rPr>
              <w:t>de</w:t>
            </w:r>
            <w:r>
              <w:rPr>
                <w:rFonts w:ascii="Calibri" w:hAnsi="Calibri"/>
                <w:spacing w:val="-10"/>
                <w:sz w:val="20"/>
              </w:rPr>
              <w:t xml:space="preserve"> </w:t>
            </w:r>
            <w:r>
              <w:rPr>
                <w:rFonts w:ascii="Calibri" w:hAnsi="Calibri"/>
                <w:sz w:val="20"/>
              </w:rPr>
              <w:t>l'ouvrage</w:t>
            </w:r>
            <w:r>
              <w:rPr>
                <w:rFonts w:ascii="Calibri" w:hAnsi="Calibri"/>
                <w:spacing w:val="-8"/>
                <w:sz w:val="20"/>
              </w:rPr>
              <w:t xml:space="preserve"> </w:t>
            </w:r>
            <w:r>
              <w:rPr>
                <w:rFonts w:ascii="Calibri" w:hAnsi="Calibri"/>
                <w:sz w:val="20"/>
              </w:rPr>
              <w:t>et</w:t>
            </w:r>
            <w:r>
              <w:rPr>
                <w:rFonts w:ascii="Calibri" w:hAnsi="Calibri"/>
                <w:spacing w:val="-8"/>
                <w:sz w:val="20"/>
              </w:rPr>
              <w:t xml:space="preserve"> </w:t>
            </w:r>
            <w:r>
              <w:rPr>
                <w:rFonts w:ascii="Calibri" w:hAnsi="Calibri"/>
                <w:spacing w:val="-2"/>
                <w:sz w:val="20"/>
              </w:rPr>
              <w:t>production</w:t>
            </w:r>
          </w:p>
          <w:p w14:paraId="7FE2DC3D" w14:textId="77777777" w:rsidR="00E14A36" w:rsidRDefault="00000000" w:rsidP="006E7390">
            <w:pPr>
              <w:pStyle w:val="TableParagraph"/>
              <w:spacing w:line="225" w:lineRule="exact"/>
              <w:ind w:left="8"/>
              <w:rPr>
                <w:rFonts w:ascii="Calibri"/>
                <w:sz w:val="20"/>
              </w:rPr>
            </w:pPr>
            <w:proofErr w:type="gramStart"/>
            <w:r>
              <w:rPr>
                <w:rFonts w:ascii="Calibri"/>
                <w:sz w:val="20"/>
              </w:rPr>
              <w:t>du</w:t>
            </w:r>
            <w:proofErr w:type="gramEnd"/>
            <w:r>
              <w:rPr>
                <w:rFonts w:ascii="Calibri"/>
                <w:spacing w:val="-3"/>
                <w:sz w:val="20"/>
              </w:rPr>
              <w:t xml:space="preserve"> </w:t>
            </w:r>
            <w:r>
              <w:rPr>
                <w:rFonts w:ascii="Calibri"/>
                <w:spacing w:val="-2"/>
                <w:sz w:val="20"/>
              </w:rPr>
              <w:t>rapport</w:t>
            </w:r>
          </w:p>
        </w:tc>
        <w:tc>
          <w:tcPr>
            <w:tcW w:w="849" w:type="dxa"/>
          </w:tcPr>
          <w:p w14:paraId="3D28032D" w14:textId="77777777" w:rsidR="00E14A36" w:rsidRDefault="00000000">
            <w:pPr>
              <w:pStyle w:val="TableParagraph"/>
              <w:spacing w:before="121"/>
              <w:ind w:left="13" w:right="5"/>
              <w:jc w:val="center"/>
              <w:rPr>
                <w:rFonts w:ascii="Calibri"/>
                <w:sz w:val="20"/>
              </w:rPr>
            </w:pPr>
            <w:r>
              <w:rPr>
                <w:rFonts w:ascii="Calibri"/>
                <w:spacing w:val="-5"/>
                <w:sz w:val="20"/>
              </w:rPr>
              <w:t>FF</w:t>
            </w:r>
          </w:p>
        </w:tc>
        <w:tc>
          <w:tcPr>
            <w:tcW w:w="751" w:type="dxa"/>
          </w:tcPr>
          <w:p w14:paraId="430EA84B" w14:textId="77777777" w:rsidR="00E14A36" w:rsidRDefault="00000000">
            <w:pPr>
              <w:pStyle w:val="TableParagraph"/>
              <w:spacing w:before="121"/>
              <w:ind w:left="13" w:right="2"/>
              <w:jc w:val="center"/>
              <w:rPr>
                <w:rFonts w:ascii="Calibri"/>
                <w:sz w:val="20"/>
              </w:rPr>
            </w:pPr>
            <w:r>
              <w:rPr>
                <w:rFonts w:ascii="Calibri"/>
                <w:spacing w:val="-10"/>
                <w:sz w:val="20"/>
              </w:rPr>
              <w:t>1</w:t>
            </w:r>
          </w:p>
        </w:tc>
        <w:tc>
          <w:tcPr>
            <w:tcW w:w="1234" w:type="dxa"/>
          </w:tcPr>
          <w:p w14:paraId="245B2202" w14:textId="77777777" w:rsidR="00E14A36" w:rsidRDefault="00E14A36">
            <w:pPr>
              <w:pStyle w:val="TableParagraph"/>
              <w:rPr>
                <w:rFonts w:ascii="Times New Roman"/>
                <w:sz w:val="18"/>
              </w:rPr>
            </w:pPr>
          </w:p>
        </w:tc>
        <w:tc>
          <w:tcPr>
            <w:tcW w:w="1133" w:type="dxa"/>
          </w:tcPr>
          <w:p w14:paraId="57347B9F" w14:textId="77777777" w:rsidR="00E14A36" w:rsidRDefault="00E14A36">
            <w:pPr>
              <w:pStyle w:val="TableParagraph"/>
              <w:rPr>
                <w:rFonts w:ascii="Times New Roman"/>
                <w:sz w:val="18"/>
              </w:rPr>
            </w:pPr>
          </w:p>
        </w:tc>
      </w:tr>
      <w:tr w:rsidR="00E14A36" w14:paraId="2F1415B9" w14:textId="77777777">
        <w:trPr>
          <w:trHeight w:val="287"/>
        </w:trPr>
        <w:tc>
          <w:tcPr>
            <w:tcW w:w="8570" w:type="dxa"/>
            <w:gridSpan w:val="5"/>
          </w:tcPr>
          <w:p w14:paraId="64003EF0" w14:textId="77777777" w:rsidR="00E14A36" w:rsidRDefault="00000000">
            <w:pPr>
              <w:pStyle w:val="TableParagraph"/>
              <w:spacing w:before="42" w:line="225" w:lineRule="exact"/>
              <w:ind w:left="69"/>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100</w:t>
            </w:r>
          </w:p>
        </w:tc>
        <w:tc>
          <w:tcPr>
            <w:tcW w:w="1133" w:type="dxa"/>
          </w:tcPr>
          <w:p w14:paraId="787B590C" w14:textId="77777777" w:rsidR="00E14A36" w:rsidRDefault="00E14A36">
            <w:pPr>
              <w:pStyle w:val="TableParagraph"/>
              <w:rPr>
                <w:rFonts w:ascii="Times New Roman"/>
                <w:sz w:val="18"/>
              </w:rPr>
            </w:pPr>
          </w:p>
        </w:tc>
      </w:tr>
      <w:tr w:rsidR="00E14A36" w14:paraId="4AA74D44" w14:textId="77777777">
        <w:trPr>
          <w:trHeight w:val="287"/>
        </w:trPr>
        <w:tc>
          <w:tcPr>
            <w:tcW w:w="588" w:type="dxa"/>
          </w:tcPr>
          <w:p w14:paraId="3092377E" w14:textId="77777777" w:rsidR="00E14A36" w:rsidRDefault="00000000">
            <w:pPr>
              <w:pStyle w:val="TableParagraph"/>
              <w:spacing w:before="44" w:line="223" w:lineRule="exact"/>
              <w:ind w:left="50" w:right="48"/>
              <w:jc w:val="center"/>
              <w:rPr>
                <w:rFonts w:ascii="Calibri"/>
                <w:b/>
                <w:sz w:val="20"/>
              </w:rPr>
            </w:pPr>
            <w:r>
              <w:rPr>
                <w:rFonts w:ascii="Calibri"/>
                <w:b/>
                <w:spacing w:val="-5"/>
                <w:sz w:val="20"/>
              </w:rPr>
              <w:t>200</w:t>
            </w:r>
          </w:p>
        </w:tc>
        <w:tc>
          <w:tcPr>
            <w:tcW w:w="9115" w:type="dxa"/>
            <w:gridSpan w:val="5"/>
          </w:tcPr>
          <w:p w14:paraId="7467BC14" w14:textId="77777777" w:rsidR="00E14A36" w:rsidRDefault="00000000">
            <w:pPr>
              <w:pStyle w:val="TableParagraph"/>
              <w:spacing w:before="44" w:line="223" w:lineRule="exact"/>
              <w:ind w:left="69"/>
              <w:rPr>
                <w:rFonts w:ascii="Calibri"/>
                <w:b/>
                <w:sz w:val="20"/>
              </w:rPr>
            </w:pPr>
            <w:r>
              <w:rPr>
                <w:rFonts w:ascii="Calibri"/>
                <w:b/>
                <w:sz w:val="20"/>
              </w:rPr>
              <w:t>CONSTRUCTION</w:t>
            </w:r>
            <w:r>
              <w:rPr>
                <w:rFonts w:ascii="Calibri"/>
                <w:b/>
                <w:spacing w:val="-9"/>
                <w:sz w:val="20"/>
              </w:rPr>
              <w:t xml:space="preserve"> </w:t>
            </w:r>
            <w:r>
              <w:rPr>
                <w:rFonts w:ascii="Calibri"/>
                <w:b/>
                <w:sz w:val="20"/>
              </w:rPr>
              <w:t>D'UN</w:t>
            </w:r>
            <w:r>
              <w:rPr>
                <w:rFonts w:ascii="Calibri"/>
                <w:b/>
                <w:spacing w:val="-10"/>
                <w:sz w:val="20"/>
              </w:rPr>
              <w:t xml:space="preserve"> </w:t>
            </w:r>
            <w:r>
              <w:rPr>
                <w:rFonts w:ascii="Calibri"/>
                <w:b/>
                <w:sz w:val="20"/>
              </w:rPr>
              <w:t>FORAGE</w:t>
            </w:r>
            <w:r>
              <w:rPr>
                <w:rFonts w:ascii="Calibri"/>
                <w:b/>
                <w:spacing w:val="-11"/>
                <w:sz w:val="20"/>
              </w:rPr>
              <w:t xml:space="preserve"> </w:t>
            </w:r>
            <w:r>
              <w:rPr>
                <w:rFonts w:ascii="Calibri"/>
                <w:b/>
                <w:spacing w:val="-2"/>
                <w:sz w:val="20"/>
              </w:rPr>
              <w:t>POSITIF</w:t>
            </w:r>
          </w:p>
        </w:tc>
      </w:tr>
      <w:tr w:rsidR="00E14A36" w14:paraId="15CCACC4" w14:textId="77777777">
        <w:trPr>
          <w:trHeight w:val="287"/>
        </w:trPr>
        <w:tc>
          <w:tcPr>
            <w:tcW w:w="588" w:type="dxa"/>
          </w:tcPr>
          <w:p w14:paraId="0F4C093D" w14:textId="77777777" w:rsidR="00E14A36" w:rsidRDefault="00000000">
            <w:pPr>
              <w:pStyle w:val="TableParagraph"/>
              <w:spacing w:before="23"/>
              <w:ind w:left="50" w:right="48"/>
              <w:jc w:val="center"/>
              <w:rPr>
                <w:rFonts w:ascii="Calibri"/>
                <w:sz w:val="20"/>
              </w:rPr>
            </w:pPr>
            <w:r>
              <w:rPr>
                <w:rFonts w:ascii="Calibri"/>
                <w:spacing w:val="-5"/>
                <w:sz w:val="20"/>
              </w:rPr>
              <w:t>201</w:t>
            </w:r>
          </w:p>
        </w:tc>
        <w:tc>
          <w:tcPr>
            <w:tcW w:w="5148" w:type="dxa"/>
          </w:tcPr>
          <w:p w14:paraId="730B3356" w14:textId="77777777" w:rsidR="00E14A36" w:rsidRDefault="00000000">
            <w:pPr>
              <w:pStyle w:val="TableParagraph"/>
              <w:spacing w:before="23"/>
              <w:ind w:left="96" w:right="93"/>
              <w:jc w:val="center"/>
              <w:rPr>
                <w:rFonts w:ascii="Calibri" w:hAnsi="Calibri"/>
                <w:sz w:val="20"/>
              </w:rPr>
            </w:pPr>
            <w:r>
              <w:rPr>
                <w:rFonts w:ascii="Calibri" w:hAnsi="Calibri"/>
                <w:sz w:val="20"/>
              </w:rPr>
              <w:t>Foration</w:t>
            </w:r>
            <w:r>
              <w:rPr>
                <w:rFonts w:ascii="Calibri" w:hAnsi="Calibri"/>
                <w:spacing w:val="-5"/>
                <w:sz w:val="20"/>
              </w:rPr>
              <w:t xml:space="preserve"> </w:t>
            </w:r>
            <w:r>
              <w:rPr>
                <w:rFonts w:ascii="Calibri" w:hAnsi="Calibri"/>
                <w:sz w:val="20"/>
              </w:rPr>
              <w:t>au</w:t>
            </w:r>
            <w:r>
              <w:rPr>
                <w:rFonts w:ascii="Calibri" w:hAnsi="Calibri"/>
                <w:spacing w:val="-4"/>
                <w:sz w:val="20"/>
              </w:rPr>
              <w:t xml:space="preserve"> </w:t>
            </w:r>
            <w:r>
              <w:rPr>
                <w:rFonts w:ascii="Calibri" w:hAnsi="Calibri"/>
                <w:sz w:val="20"/>
              </w:rPr>
              <w:t>rotary</w:t>
            </w:r>
            <w:r>
              <w:rPr>
                <w:rFonts w:ascii="Calibri" w:hAnsi="Calibri"/>
                <w:spacing w:val="-4"/>
                <w:sz w:val="20"/>
              </w:rPr>
              <w:t xml:space="preserve"> </w:t>
            </w:r>
            <w:r>
              <w:rPr>
                <w:rFonts w:ascii="Calibri" w:hAnsi="Calibri"/>
                <w:sz w:val="20"/>
              </w:rPr>
              <w:t>et</w:t>
            </w:r>
            <w:r>
              <w:rPr>
                <w:rFonts w:ascii="Calibri" w:hAnsi="Calibri"/>
                <w:spacing w:val="-4"/>
                <w:sz w:val="20"/>
              </w:rPr>
              <w:t xml:space="preserve"> </w:t>
            </w:r>
            <w:r>
              <w:rPr>
                <w:rFonts w:ascii="Calibri" w:hAnsi="Calibri"/>
                <w:spacing w:val="-2"/>
                <w:sz w:val="20"/>
              </w:rPr>
              <w:t>altération</w:t>
            </w:r>
          </w:p>
        </w:tc>
        <w:tc>
          <w:tcPr>
            <w:tcW w:w="849" w:type="dxa"/>
          </w:tcPr>
          <w:p w14:paraId="0FBD63B4" w14:textId="77777777" w:rsidR="00E14A36" w:rsidRDefault="00000000">
            <w:pPr>
              <w:pStyle w:val="TableParagraph"/>
              <w:spacing w:before="23"/>
              <w:ind w:left="13" w:right="1"/>
              <w:jc w:val="center"/>
              <w:rPr>
                <w:rFonts w:ascii="Calibri"/>
                <w:sz w:val="20"/>
              </w:rPr>
            </w:pPr>
            <w:r>
              <w:rPr>
                <w:rFonts w:ascii="Calibri"/>
                <w:spacing w:val="-5"/>
                <w:sz w:val="20"/>
              </w:rPr>
              <w:t>ML</w:t>
            </w:r>
          </w:p>
        </w:tc>
        <w:tc>
          <w:tcPr>
            <w:tcW w:w="751" w:type="dxa"/>
          </w:tcPr>
          <w:p w14:paraId="6FA6B4CC" w14:textId="77777777" w:rsidR="00E14A36" w:rsidRDefault="00000000">
            <w:pPr>
              <w:pStyle w:val="TableParagraph"/>
              <w:spacing w:before="23"/>
              <w:ind w:left="13" w:right="2"/>
              <w:jc w:val="center"/>
              <w:rPr>
                <w:rFonts w:ascii="Calibri"/>
                <w:sz w:val="20"/>
              </w:rPr>
            </w:pPr>
            <w:r>
              <w:rPr>
                <w:rFonts w:ascii="Calibri"/>
                <w:spacing w:val="-5"/>
                <w:sz w:val="20"/>
              </w:rPr>
              <w:t>50</w:t>
            </w:r>
          </w:p>
        </w:tc>
        <w:tc>
          <w:tcPr>
            <w:tcW w:w="1234" w:type="dxa"/>
          </w:tcPr>
          <w:p w14:paraId="6972F017" w14:textId="77777777" w:rsidR="00E14A36" w:rsidRDefault="00E14A36">
            <w:pPr>
              <w:pStyle w:val="TableParagraph"/>
              <w:rPr>
                <w:rFonts w:ascii="Times New Roman"/>
                <w:sz w:val="18"/>
              </w:rPr>
            </w:pPr>
          </w:p>
        </w:tc>
        <w:tc>
          <w:tcPr>
            <w:tcW w:w="1133" w:type="dxa"/>
          </w:tcPr>
          <w:p w14:paraId="79719777" w14:textId="77777777" w:rsidR="00E14A36" w:rsidRDefault="00E14A36">
            <w:pPr>
              <w:pStyle w:val="TableParagraph"/>
              <w:rPr>
                <w:rFonts w:ascii="Times New Roman"/>
                <w:sz w:val="18"/>
              </w:rPr>
            </w:pPr>
          </w:p>
        </w:tc>
      </w:tr>
      <w:tr w:rsidR="00E14A36" w14:paraId="64D64E96" w14:textId="77777777">
        <w:trPr>
          <w:trHeight w:val="290"/>
        </w:trPr>
        <w:tc>
          <w:tcPr>
            <w:tcW w:w="588" w:type="dxa"/>
          </w:tcPr>
          <w:p w14:paraId="680C8A7B" w14:textId="77777777" w:rsidR="00E14A36" w:rsidRDefault="00000000">
            <w:pPr>
              <w:pStyle w:val="TableParagraph"/>
              <w:spacing w:before="23"/>
              <w:ind w:left="50" w:right="48"/>
              <w:jc w:val="center"/>
              <w:rPr>
                <w:rFonts w:ascii="Calibri"/>
                <w:sz w:val="20"/>
              </w:rPr>
            </w:pPr>
            <w:r>
              <w:rPr>
                <w:rFonts w:ascii="Calibri"/>
                <w:spacing w:val="-5"/>
                <w:sz w:val="20"/>
              </w:rPr>
              <w:t>202</w:t>
            </w:r>
          </w:p>
        </w:tc>
        <w:tc>
          <w:tcPr>
            <w:tcW w:w="5148" w:type="dxa"/>
          </w:tcPr>
          <w:p w14:paraId="44298220" w14:textId="77777777" w:rsidR="00E14A36" w:rsidRDefault="00000000" w:rsidP="006E7390">
            <w:pPr>
              <w:pStyle w:val="TableParagraph"/>
              <w:spacing w:before="23"/>
              <w:ind w:left="8"/>
              <w:rPr>
                <w:rFonts w:ascii="Calibri" w:hAnsi="Calibri"/>
                <w:sz w:val="20"/>
              </w:rPr>
            </w:pPr>
            <w:r>
              <w:rPr>
                <w:rFonts w:ascii="Calibri" w:hAnsi="Calibri"/>
                <w:sz w:val="20"/>
              </w:rPr>
              <w:t>Pose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dépose</w:t>
            </w:r>
            <w:r>
              <w:rPr>
                <w:rFonts w:ascii="Calibri" w:hAnsi="Calibri"/>
                <w:spacing w:val="-6"/>
                <w:sz w:val="20"/>
              </w:rPr>
              <w:t xml:space="preserve"> </w:t>
            </w:r>
            <w:r>
              <w:rPr>
                <w:rFonts w:ascii="Calibri" w:hAnsi="Calibri"/>
                <w:sz w:val="20"/>
              </w:rPr>
              <w:t>tubage</w:t>
            </w:r>
            <w:r>
              <w:rPr>
                <w:rFonts w:ascii="Calibri" w:hAnsi="Calibri"/>
                <w:spacing w:val="-5"/>
                <w:sz w:val="20"/>
              </w:rPr>
              <w:t xml:space="preserve"> </w:t>
            </w:r>
            <w:r>
              <w:rPr>
                <w:rFonts w:ascii="Calibri" w:hAnsi="Calibri"/>
                <w:sz w:val="20"/>
              </w:rPr>
              <w:t>provisoire</w:t>
            </w:r>
            <w:r>
              <w:rPr>
                <w:rFonts w:ascii="Calibri" w:hAnsi="Calibri"/>
                <w:spacing w:val="-6"/>
                <w:sz w:val="20"/>
              </w:rPr>
              <w:t xml:space="preserve"> </w:t>
            </w:r>
            <w:r>
              <w:rPr>
                <w:rFonts w:ascii="Calibri" w:hAnsi="Calibri"/>
                <w:sz w:val="20"/>
              </w:rPr>
              <w:t>pvc</w:t>
            </w:r>
            <w:r>
              <w:rPr>
                <w:rFonts w:ascii="Calibri" w:hAnsi="Calibri"/>
                <w:spacing w:val="-6"/>
                <w:sz w:val="20"/>
              </w:rPr>
              <w:t xml:space="preserve"> </w:t>
            </w:r>
            <w:r>
              <w:rPr>
                <w:rFonts w:ascii="Calibri" w:hAnsi="Calibri"/>
                <w:sz w:val="20"/>
              </w:rPr>
              <w:t>plein</w:t>
            </w:r>
            <w:r>
              <w:rPr>
                <w:rFonts w:ascii="Calibri" w:hAnsi="Calibri"/>
                <w:spacing w:val="-5"/>
                <w:sz w:val="20"/>
              </w:rPr>
              <w:t xml:space="preserve"> </w:t>
            </w:r>
            <w:r>
              <w:rPr>
                <w:rFonts w:ascii="Calibri" w:hAnsi="Calibri"/>
                <w:sz w:val="20"/>
              </w:rPr>
              <w:t>ø</w:t>
            </w:r>
            <w:r>
              <w:rPr>
                <w:rFonts w:ascii="Calibri" w:hAnsi="Calibri"/>
                <w:spacing w:val="-4"/>
                <w:sz w:val="20"/>
              </w:rPr>
              <w:t xml:space="preserve"> </w:t>
            </w:r>
            <w:r>
              <w:rPr>
                <w:rFonts w:ascii="Calibri" w:hAnsi="Calibri"/>
                <w:sz w:val="20"/>
              </w:rPr>
              <w:t>175-</w:t>
            </w:r>
            <w:r>
              <w:rPr>
                <w:rFonts w:ascii="Calibri" w:hAnsi="Calibri"/>
                <w:spacing w:val="-5"/>
                <w:sz w:val="20"/>
              </w:rPr>
              <w:t>195</w:t>
            </w:r>
          </w:p>
        </w:tc>
        <w:tc>
          <w:tcPr>
            <w:tcW w:w="849" w:type="dxa"/>
          </w:tcPr>
          <w:p w14:paraId="0771DF9E" w14:textId="77777777" w:rsidR="00E14A36" w:rsidRDefault="00000000">
            <w:pPr>
              <w:pStyle w:val="TableParagraph"/>
              <w:spacing w:before="23"/>
              <w:ind w:left="13" w:right="1"/>
              <w:jc w:val="center"/>
              <w:rPr>
                <w:rFonts w:ascii="Calibri"/>
                <w:sz w:val="20"/>
              </w:rPr>
            </w:pPr>
            <w:r>
              <w:rPr>
                <w:rFonts w:ascii="Calibri"/>
                <w:spacing w:val="-5"/>
                <w:sz w:val="20"/>
              </w:rPr>
              <w:t>ML</w:t>
            </w:r>
          </w:p>
        </w:tc>
        <w:tc>
          <w:tcPr>
            <w:tcW w:w="751" w:type="dxa"/>
          </w:tcPr>
          <w:p w14:paraId="369C69A5" w14:textId="77777777" w:rsidR="00E14A36" w:rsidRDefault="00000000">
            <w:pPr>
              <w:pStyle w:val="TableParagraph"/>
              <w:spacing w:before="23"/>
              <w:ind w:left="13" w:right="2"/>
              <w:jc w:val="center"/>
              <w:rPr>
                <w:rFonts w:ascii="Calibri"/>
                <w:sz w:val="20"/>
              </w:rPr>
            </w:pPr>
            <w:r>
              <w:rPr>
                <w:rFonts w:ascii="Calibri"/>
                <w:spacing w:val="-5"/>
                <w:sz w:val="20"/>
              </w:rPr>
              <w:t>51</w:t>
            </w:r>
          </w:p>
        </w:tc>
        <w:tc>
          <w:tcPr>
            <w:tcW w:w="1234" w:type="dxa"/>
          </w:tcPr>
          <w:p w14:paraId="298DB017" w14:textId="77777777" w:rsidR="00E14A36" w:rsidRDefault="00E14A36">
            <w:pPr>
              <w:pStyle w:val="TableParagraph"/>
              <w:rPr>
                <w:rFonts w:ascii="Times New Roman"/>
                <w:sz w:val="18"/>
              </w:rPr>
            </w:pPr>
          </w:p>
        </w:tc>
        <w:tc>
          <w:tcPr>
            <w:tcW w:w="1133" w:type="dxa"/>
          </w:tcPr>
          <w:p w14:paraId="3BA93155" w14:textId="77777777" w:rsidR="00E14A36" w:rsidRDefault="00E14A36">
            <w:pPr>
              <w:pStyle w:val="TableParagraph"/>
              <w:rPr>
                <w:rFonts w:ascii="Times New Roman"/>
                <w:sz w:val="18"/>
              </w:rPr>
            </w:pPr>
          </w:p>
        </w:tc>
      </w:tr>
      <w:tr w:rsidR="00E14A36" w14:paraId="5B50F0F2" w14:textId="77777777">
        <w:trPr>
          <w:trHeight w:val="288"/>
        </w:trPr>
        <w:tc>
          <w:tcPr>
            <w:tcW w:w="588" w:type="dxa"/>
          </w:tcPr>
          <w:p w14:paraId="0C91BFFD" w14:textId="77777777" w:rsidR="00E14A36" w:rsidRDefault="00000000">
            <w:pPr>
              <w:pStyle w:val="TableParagraph"/>
              <w:spacing w:before="21"/>
              <w:ind w:left="50" w:right="48"/>
              <w:jc w:val="center"/>
              <w:rPr>
                <w:rFonts w:ascii="Calibri"/>
                <w:sz w:val="20"/>
              </w:rPr>
            </w:pPr>
            <w:r>
              <w:rPr>
                <w:rFonts w:ascii="Calibri"/>
                <w:spacing w:val="-5"/>
                <w:sz w:val="20"/>
              </w:rPr>
              <w:t>203</w:t>
            </w:r>
          </w:p>
        </w:tc>
        <w:tc>
          <w:tcPr>
            <w:tcW w:w="5148" w:type="dxa"/>
          </w:tcPr>
          <w:p w14:paraId="4E7F0B2D" w14:textId="77777777" w:rsidR="00E14A36" w:rsidRDefault="00000000" w:rsidP="006E7390">
            <w:pPr>
              <w:pStyle w:val="TableParagraph"/>
              <w:spacing w:before="21"/>
              <w:ind w:left="8"/>
              <w:rPr>
                <w:rFonts w:ascii="Calibri"/>
                <w:sz w:val="20"/>
              </w:rPr>
            </w:pPr>
            <w:r>
              <w:rPr>
                <w:rFonts w:ascii="Calibri"/>
                <w:sz w:val="20"/>
              </w:rPr>
              <w:t>Foration</w:t>
            </w:r>
            <w:r>
              <w:rPr>
                <w:rFonts w:ascii="Calibri"/>
                <w:spacing w:val="-5"/>
                <w:sz w:val="20"/>
              </w:rPr>
              <w:t xml:space="preserve"> </w:t>
            </w:r>
            <w:r>
              <w:rPr>
                <w:rFonts w:ascii="Calibri"/>
                <w:sz w:val="20"/>
              </w:rPr>
              <w:t>dans</w:t>
            </w:r>
            <w:r>
              <w:rPr>
                <w:rFonts w:ascii="Calibri"/>
                <w:spacing w:val="-6"/>
                <w:sz w:val="20"/>
              </w:rPr>
              <w:t xml:space="preserve"> </w:t>
            </w:r>
            <w:r>
              <w:rPr>
                <w:rFonts w:ascii="Calibri"/>
                <w:sz w:val="20"/>
              </w:rPr>
              <w:t>le</w:t>
            </w:r>
            <w:r>
              <w:rPr>
                <w:rFonts w:ascii="Calibri"/>
                <w:spacing w:val="-5"/>
                <w:sz w:val="20"/>
              </w:rPr>
              <w:t xml:space="preserve"> </w:t>
            </w:r>
            <w:r>
              <w:rPr>
                <w:rFonts w:ascii="Calibri"/>
                <w:sz w:val="20"/>
              </w:rPr>
              <w:t>socle</w:t>
            </w:r>
            <w:r>
              <w:rPr>
                <w:rFonts w:ascii="Calibri"/>
                <w:spacing w:val="-6"/>
                <w:sz w:val="20"/>
              </w:rPr>
              <w:t xml:space="preserve"> </w:t>
            </w:r>
            <w:r>
              <w:rPr>
                <w:rFonts w:ascii="Calibri"/>
                <w:sz w:val="20"/>
              </w:rPr>
              <w:t>marteau</w:t>
            </w:r>
            <w:r>
              <w:rPr>
                <w:rFonts w:ascii="Calibri"/>
                <w:spacing w:val="-4"/>
                <w:sz w:val="20"/>
              </w:rPr>
              <w:t xml:space="preserve"> </w:t>
            </w:r>
            <w:r>
              <w:rPr>
                <w:rFonts w:ascii="Calibri"/>
                <w:sz w:val="20"/>
              </w:rPr>
              <w:t>fond</w:t>
            </w:r>
            <w:r>
              <w:rPr>
                <w:rFonts w:ascii="Calibri"/>
                <w:spacing w:val="-4"/>
                <w:sz w:val="20"/>
              </w:rPr>
              <w:t xml:space="preserve"> </w:t>
            </w:r>
            <w:r>
              <w:rPr>
                <w:rFonts w:ascii="Calibri"/>
                <w:sz w:val="20"/>
              </w:rPr>
              <w:t>du</w:t>
            </w:r>
            <w:r>
              <w:rPr>
                <w:rFonts w:ascii="Calibri"/>
                <w:spacing w:val="-5"/>
                <w:sz w:val="20"/>
              </w:rPr>
              <w:t xml:space="preserve"> </w:t>
            </w:r>
            <w:r>
              <w:rPr>
                <w:rFonts w:ascii="Calibri"/>
                <w:spacing w:val="-4"/>
                <w:sz w:val="20"/>
              </w:rPr>
              <w:t>trou</w:t>
            </w:r>
          </w:p>
        </w:tc>
        <w:tc>
          <w:tcPr>
            <w:tcW w:w="849" w:type="dxa"/>
          </w:tcPr>
          <w:p w14:paraId="7ADC9503" w14:textId="77777777" w:rsidR="00E14A36" w:rsidRDefault="00000000">
            <w:pPr>
              <w:pStyle w:val="TableParagraph"/>
              <w:spacing w:before="21"/>
              <w:ind w:left="13" w:right="1"/>
              <w:jc w:val="center"/>
              <w:rPr>
                <w:rFonts w:ascii="Calibri"/>
                <w:sz w:val="20"/>
              </w:rPr>
            </w:pPr>
            <w:r>
              <w:rPr>
                <w:rFonts w:ascii="Calibri"/>
                <w:spacing w:val="-5"/>
                <w:sz w:val="20"/>
              </w:rPr>
              <w:t>ML</w:t>
            </w:r>
          </w:p>
        </w:tc>
        <w:tc>
          <w:tcPr>
            <w:tcW w:w="751" w:type="dxa"/>
          </w:tcPr>
          <w:p w14:paraId="7B4D81DB" w14:textId="77777777" w:rsidR="00E14A36" w:rsidRDefault="00000000">
            <w:pPr>
              <w:pStyle w:val="TableParagraph"/>
              <w:spacing w:before="21"/>
              <w:ind w:left="13" w:right="2"/>
              <w:jc w:val="center"/>
              <w:rPr>
                <w:rFonts w:ascii="Calibri"/>
                <w:sz w:val="20"/>
              </w:rPr>
            </w:pPr>
            <w:r>
              <w:rPr>
                <w:rFonts w:ascii="Calibri"/>
                <w:spacing w:val="-5"/>
                <w:sz w:val="20"/>
              </w:rPr>
              <w:t>25</w:t>
            </w:r>
          </w:p>
        </w:tc>
        <w:tc>
          <w:tcPr>
            <w:tcW w:w="1234" w:type="dxa"/>
          </w:tcPr>
          <w:p w14:paraId="677BB2CE" w14:textId="77777777" w:rsidR="00E14A36" w:rsidRDefault="00E14A36">
            <w:pPr>
              <w:pStyle w:val="TableParagraph"/>
              <w:rPr>
                <w:rFonts w:ascii="Times New Roman"/>
                <w:sz w:val="18"/>
              </w:rPr>
            </w:pPr>
          </w:p>
        </w:tc>
        <w:tc>
          <w:tcPr>
            <w:tcW w:w="1133" w:type="dxa"/>
          </w:tcPr>
          <w:p w14:paraId="0F87799B" w14:textId="77777777" w:rsidR="00E14A36" w:rsidRDefault="00E14A36">
            <w:pPr>
              <w:pStyle w:val="TableParagraph"/>
              <w:rPr>
                <w:rFonts w:ascii="Times New Roman"/>
                <w:sz w:val="18"/>
              </w:rPr>
            </w:pPr>
          </w:p>
        </w:tc>
      </w:tr>
      <w:tr w:rsidR="00E14A36" w14:paraId="16F0E7DA" w14:textId="77777777">
        <w:trPr>
          <w:trHeight w:val="287"/>
        </w:trPr>
        <w:tc>
          <w:tcPr>
            <w:tcW w:w="8570" w:type="dxa"/>
            <w:gridSpan w:val="5"/>
          </w:tcPr>
          <w:p w14:paraId="4B385240" w14:textId="77777777" w:rsidR="00E14A36" w:rsidRDefault="00000000">
            <w:pPr>
              <w:pStyle w:val="TableParagraph"/>
              <w:spacing w:before="42" w:line="225" w:lineRule="exact"/>
              <w:ind w:left="69"/>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200</w:t>
            </w:r>
          </w:p>
        </w:tc>
        <w:tc>
          <w:tcPr>
            <w:tcW w:w="1133" w:type="dxa"/>
          </w:tcPr>
          <w:p w14:paraId="4AB82F06" w14:textId="77777777" w:rsidR="00E14A36" w:rsidRDefault="00E14A36">
            <w:pPr>
              <w:pStyle w:val="TableParagraph"/>
              <w:rPr>
                <w:rFonts w:ascii="Times New Roman"/>
                <w:sz w:val="18"/>
              </w:rPr>
            </w:pPr>
          </w:p>
        </w:tc>
      </w:tr>
      <w:tr w:rsidR="00E14A36" w14:paraId="2BBB5B12" w14:textId="77777777">
        <w:trPr>
          <w:trHeight w:val="287"/>
        </w:trPr>
        <w:tc>
          <w:tcPr>
            <w:tcW w:w="588" w:type="dxa"/>
          </w:tcPr>
          <w:p w14:paraId="32FB5489" w14:textId="77777777" w:rsidR="00E14A36" w:rsidRDefault="00000000">
            <w:pPr>
              <w:pStyle w:val="TableParagraph"/>
              <w:spacing w:before="42" w:line="225" w:lineRule="exact"/>
              <w:ind w:left="146"/>
              <w:jc w:val="center"/>
              <w:rPr>
                <w:rFonts w:ascii="Calibri"/>
                <w:b/>
                <w:sz w:val="20"/>
              </w:rPr>
            </w:pPr>
            <w:r>
              <w:rPr>
                <w:rFonts w:ascii="Calibri"/>
                <w:b/>
                <w:spacing w:val="-5"/>
                <w:sz w:val="20"/>
              </w:rPr>
              <w:t>300</w:t>
            </w:r>
          </w:p>
        </w:tc>
        <w:tc>
          <w:tcPr>
            <w:tcW w:w="9115" w:type="dxa"/>
            <w:gridSpan w:val="5"/>
          </w:tcPr>
          <w:p w14:paraId="6EE6EA67" w14:textId="77777777" w:rsidR="00E14A36" w:rsidRDefault="00000000">
            <w:pPr>
              <w:pStyle w:val="TableParagraph"/>
              <w:spacing w:before="42" w:line="225" w:lineRule="exact"/>
              <w:ind w:left="69"/>
              <w:rPr>
                <w:rFonts w:ascii="Calibri"/>
                <w:b/>
                <w:sz w:val="20"/>
              </w:rPr>
            </w:pPr>
            <w:r>
              <w:rPr>
                <w:rFonts w:ascii="Calibri"/>
                <w:b/>
                <w:spacing w:val="-2"/>
                <w:sz w:val="20"/>
              </w:rPr>
              <w:t>EQUIPEMENTS</w:t>
            </w:r>
            <w:r>
              <w:rPr>
                <w:rFonts w:ascii="Calibri"/>
                <w:b/>
                <w:spacing w:val="6"/>
                <w:sz w:val="20"/>
              </w:rPr>
              <w:t xml:space="preserve"> </w:t>
            </w:r>
            <w:r>
              <w:rPr>
                <w:rFonts w:ascii="Calibri"/>
                <w:b/>
                <w:spacing w:val="-2"/>
                <w:sz w:val="20"/>
              </w:rPr>
              <w:t>-DEVELOPPEMENT-ESSAI</w:t>
            </w:r>
            <w:r>
              <w:rPr>
                <w:rFonts w:ascii="Calibri"/>
                <w:b/>
                <w:spacing w:val="11"/>
                <w:sz w:val="20"/>
              </w:rPr>
              <w:t xml:space="preserve"> </w:t>
            </w:r>
            <w:r>
              <w:rPr>
                <w:rFonts w:ascii="Calibri"/>
                <w:b/>
                <w:spacing w:val="-2"/>
                <w:sz w:val="20"/>
              </w:rPr>
              <w:t>DE</w:t>
            </w:r>
            <w:r>
              <w:rPr>
                <w:rFonts w:ascii="Calibri"/>
                <w:b/>
                <w:spacing w:val="10"/>
                <w:sz w:val="20"/>
              </w:rPr>
              <w:t xml:space="preserve"> </w:t>
            </w:r>
            <w:r>
              <w:rPr>
                <w:rFonts w:ascii="Calibri"/>
                <w:b/>
                <w:spacing w:val="-2"/>
                <w:sz w:val="20"/>
              </w:rPr>
              <w:t>POMPAGE</w:t>
            </w:r>
          </w:p>
        </w:tc>
      </w:tr>
      <w:tr w:rsidR="00E14A36" w14:paraId="48F78A1F" w14:textId="77777777">
        <w:trPr>
          <w:trHeight w:val="489"/>
        </w:trPr>
        <w:tc>
          <w:tcPr>
            <w:tcW w:w="588" w:type="dxa"/>
          </w:tcPr>
          <w:p w14:paraId="4DA17983" w14:textId="77777777" w:rsidR="00E14A36" w:rsidRDefault="00000000">
            <w:pPr>
              <w:pStyle w:val="TableParagraph"/>
              <w:spacing w:before="121"/>
              <w:ind w:left="50" w:right="48"/>
              <w:jc w:val="center"/>
              <w:rPr>
                <w:rFonts w:ascii="Calibri"/>
                <w:sz w:val="20"/>
              </w:rPr>
            </w:pPr>
            <w:r>
              <w:rPr>
                <w:rFonts w:ascii="Calibri"/>
                <w:spacing w:val="-5"/>
                <w:sz w:val="20"/>
              </w:rPr>
              <w:t>301</w:t>
            </w:r>
          </w:p>
        </w:tc>
        <w:tc>
          <w:tcPr>
            <w:tcW w:w="5148" w:type="dxa"/>
          </w:tcPr>
          <w:p w14:paraId="46BF645E" w14:textId="77777777" w:rsidR="00E14A36" w:rsidRDefault="00000000" w:rsidP="006E7390">
            <w:pPr>
              <w:pStyle w:val="TableParagraph"/>
              <w:spacing w:line="243" w:lineRule="exact"/>
              <w:ind w:left="9"/>
              <w:rPr>
                <w:rFonts w:ascii="Calibri"/>
                <w:sz w:val="20"/>
              </w:rPr>
            </w:pPr>
            <w:r>
              <w:rPr>
                <w:rFonts w:ascii="Calibri"/>
                <w:sz w:val="20"/>
              </w:rPr>
              <w:t>Fourniture</w:t>
            </w:r>
            <w:r>
              <w:rPr>
                <w:rFonts w:ascii="Calibri"/>
                <w:spacing w:val="-8"/>
                <w:sz w:val="20"/>
              </w:rPr>
              <w:t xml:space="preserve"> </w:t>
            </w:r>
            <w:r>
              <w:rPr>
                <w:rFonts w:ascii="Calibri"/>
                <w:sz w:val="20"/>
              </w:rPr>
              <w:t>et</w:t>
            </w:r>
            <w:r>
              <w:rPr>
                <w:rFonts w:ascii="Calibri"/>
                <w:spacing w:val="-8"/>
                <w:sz w:val="20"/>
              </w:rPr>
              <w:t xml:space="preserve"> </w:t>
            </w:r>
            <w:r>
              <w:rPr>
                <w:rFonts w:ascii="Calibri"/>
                <w:sz w:val="20"/>
              </w:rPr>
              <w:t>pose</w:t>
            </w:r>
            <w:r>
              <w:rPr>
                <w:rFonts w:ascii="Calibri"/>
                <w:spacing w:val="-8"/>
                <w:sz w:val="20"/>
              </w:rPr>
              <w:t xml:space="preserve"> </w:t>
            </w:r>
            <w:r>
              <w:rPr>
                <w:rFonts w:ascii="Calibri"/>
                <w:sz w:val="20"/>
              </w:rPr>
              <w:t>d'un</w:t>
            </w:r>
            <w:r>
              <w:rPr>
                <w:rFonts w:ascii="Calibri"/>
                <w:spacing w:val="-7"/>
                <w:sz w:val="20"/>
              </w:rPr>
              <w:t xml:space="preserve"> </w:t>
            </w:r>
            <w:r>
              <w:rPr>
                <w:rFonts w:ascii="Calibri"/>
                <w:sz w:val="20"/>
              </w:rPr>
              <w:t>tubage</w:t>
            </w:r>
            <w:r>
              <w:rPr>
                <w:rFonts w:ascii="Calibri"/>
                <w:spacing w:val="-8"/>
                <w:sz w:val="20"/>
              </w:rPr>
              <w:t xml:space="preserve"> </w:t>
            </w:r>
            <w:r>
              <w:rPr>
                <w:rFonts w:ascii="Calibri"/>
                <w:sz w:val="20"/>
              </w:rPr>
              <w:t>de</w:t>
            </w:r>
            <w:r>
              <w:rPr>
                <w:rFonts w:ascii="Calibri"/>
                <w:spacing w:val="-8"/>
                <w:sz w:val="20"/>
              </w:rPr>
              <w:t xml:space="preserve"> </w:t>
            </w:r>
            <w:r>
              <w:rPr>
                <w:rFonts w:ascii="Calibri"/>
                <w:sz w:val="20"/>
              </w:rPr>
              <w:t>protection</w:t>
            </w:r>
            <w:r>
              <w:rPr>
                <w:rFonts w:ascii="Calibri"/>
                <w:spacing w:val="-7"/>
                <w:sz w:val="20"/>
              </w:rPr>
              <w:t xml:space="preserve"> </w:t>
            </w:r>
            <w:r>
              <w:rPr>
                <w:rFonts w:ascii="Calibri"/>
                <w:sz w:val="20"/>
              </w:rPr>
              <w:t>provisoire</w:t>
            </w:r>
            <w:r>
              <w:rPr>
                <w:rFonts w:ascii="Calibri"/>
                <w:spacing w:val="-9"/>
                <w:sz w:val="20"/>
              </w:rPr>
              <w:t xml:space="preserve"> </w:t>
            </w:r>
            <w:r>
              <w:rPr>
                <w:rFonts w:ascii="Calibri"/>
                <w:spacing w:val="-4"/>
                <w:sz w:val="20"/>
              </w:rPr>
              <w:t>112-</w:t>
            </w:r>
          </w:p>
          <w:p w14:paraId="377A3275" w14:textId="77777777" w:rsidR="00E14A36" w:rsidRDefault="00000000" w:rsidP="006E7390">
            <w:pPr>
              <w:pStyle w:val="TableParagraph"/>
              <w:spacing w:line="225" w:lineRule="exact"/>
              <w:ind w:left="96" w:right="90"/>
              <w:rPr>
                <w:rFonts w:ascii="Calibri"/>
                <w:sz w:val="20"/>
              </w:rPr>
            </w:pPr>
            <w:r>
              <w:rPr>
                <w:rFonts w:ascii="Calibri"/>
                <w:spacing w:val="-2"/>
                <w:sz w:val="20"/>
              </w:rPr>
              <w:t>125mm</w:t>
            </w:r>
          </w:p>
        </w:tc>
        <w:tc>
          <w:tcPr>
            <w:tcW w:w="849" w:type="dxa"/>
          </w:tcPr>
          <w:p w14:paraId="65EE70D8" w14:textId="77777777" w:rsidR="00E14A36" w:rsidRDefault="00000000">
            <w:pPr>
              <w:pStyle w:val="TableParagraph"/>
              <w:spacing w:before="121"/>
              <w:ind w:left="13" w:right="1"/>
              <w:jc w:val="center"/>
              <w:rPr>
                <w:rFonts w:ascii="Calibri"/>
                <w:sz w:val="20"/>
              </w:rPr>
            </w:pPr>
            <w:r>
              <w:rPr>
                <w:rFonts w:ascii="Calibri"/>
                <w:spacing w:val="-5"/>
                <w:sz w:val="20"/>
              </w:rPr>
              <w:t>ML</w:t>
            </w:r>
          </w:p>
        </w:tc>
        <w:tc>
          <w:tcPr>
            <w:tcW w:w="751" w:type="dxa"/>
          </w:tcPr>
          <w:p w14:paraId="076BED1B" w14:textId="77777777" w:rsidR="00E14A36" w:rsidRDefault="00000000">
            <w:pPr>
              <w:pStyle w:val="TableParagraph"/>
              <w:spacing w:before="121"/>
              <w:ind w:left="13" w:right="2"/>
              <w:jc w:val="center"/>
              <w:rPr>
                <w:rFonts w:ascii="Calibri"/>
                <w:sz w:val="20"/>
              </w:rPr>
            </w:pPr>
            <w:r>
              <w:rPr>
                <w:rFonts w:ascii="Calibri"/>
                <w:spacing w:val="-5"/>
                <w:sz w:val="20"/>
              </w:rPr>
              <w:t>50</w:t>
            </w:r>
          </w:p>
        </w:tc>
        <w:tc>
          <w:tcPr>
            <w:tcW w:w="1234" w:type="dxa"/>
          </w:tcPr>
          <w:p w14:paraId="5273E818" w14:textId="77777777" w:rsidR="00E14A36" w:rsidRDefault="00E14A36">
            <w:pPr>
              <w:pStyle w:val="TableParagraph"/>
              <w:rPr>
                <w:rFonts w:ascii="Times New Roman"/>
                <w:sz w:val="18"/>
              </w:rPr>
            </w:pPr>
          </w:p>
        </w:tc>
        <w:tc>
          <w:tcPr>
            <w:tcW w:w="1133" w:type="dxa"/>
          </w:tcPr>
          <w:p w14:paraId="439BBEE7" w14:textId="77777777" w:rsidR="00E14A36" w:rsidRDefault="00E14A36">
            <w:pPr>
              <w:pStyle w:val="TableParagraph"/>
              <w:rPr>
                <w:rFonts w:ascii="Times New Roman"/>
                <w:sz w:val="18"/>
              </w:rPr>
            </w:pPr>
          </w:p>
        </w:tc>
      </w:tr>
      <w:tr w:rsidR="00E14A36" w14:paraId="0E1EA814" w14:textId="77777777">
        <w:trPr>
          <w:trHeight w:val="486"/>
        </w:trPr>
        <w:tc>
          <w:tcPr>
            <w:tcW w:w="588" w:type="dxa"/>
          </w:tcPr>
          <w:p w14:paraId="5B7A97CF" w14:textId="77777777" w:rsidR="00E14A36" w:rsidRDefault="00000000">
            <w:pPr>
              <w:pStyle w:val="TableParagraph"/>
              <w:spacing w:before="121"/>
              <w:ind w:left="50" w:right="48"/>
              <w:jc w:val="center"/>
              <w:rPr>
                <w:rFonts w:ascii="Calibri"/>
                <w:sz w:val="20"/>
              </w:rPr>
            </w:pPr>
            <w:r>
              <w:rPr>
                <w:rFonts w:ascii="Calibri"/>
                <w:spacing w:val="-5"/>
                <w:sz w:val="20"/>
              </w:rPr>
              <w:t>302</w:t>
            </w:r>
          </w:p>
        </w:tc>
        <w:tc>
          <w:tcPr>
            <w:tcW w:w="5148" w:type="dxa"/>
          </w:tcPr>
          <w:p w14:paraId="091EC428" w14:textId="77777777" w:rsidR="00E14A36" w:rsidRDefault="00000000" w:rsidP="006E7390">
            <w:pPr>
              <w:pStyle w:val="TableParagraph"/>
              <w:spacing w:line="243" w:lineRule="exact"/>
              <w:ind w:left="7"/>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5"/>
                <w:sz w:val="20"/>
              </w:rPr>
              <w:t xml:space="preserve"> </w:t>
            </w:r>
            <w:r>
              <w:rPr>
                <w:rFonts w:ascii="Calibri" w:hAnsi="Calibri"/>
                <w:sz w:val="20"/>
              </w:rPr>
              <w:t>des</w:t>
            </w:r>
            <w:r>
              <w:rPr>
                <w:rFonts w:ascii="Calibri" w:hAnsi="Calibri"/>
                <w:spacing w:val="-6"/>
                <w:sz w:val="20"/>
              </w:rPr>
              <w:t xml:space="preserve"> </w:t>
            </w:r>
            <w:r>
              <w:rPr>
                <w:rFonts w:ascii="Calibri" w:hAnsi="Calibri"/>
                <w:sz w:val="20"/>
              </w:rPr>
              <w:t>tubes</w:t>
            </w:r>
            <w:r>
              <w:rPr>
                <w:rFonts w:ascii="Calibri" w:hAnsi="Calibri"/>
                <w:spacing w:val="-4"/>
                <w:sz w:val="20"/>
              </w:rPr>
              <w:t xml:space="preserve"> </w:t>
            </w:r>
            <w:r>
              <w:rPr>
                <w:rFonts w:ascii="Calibri" w:hAnsi="Calibri"/>
                <w:sz w:val="20"/>
              </w:rPr>
              <w:t>en</w:t>
            </w:r>
            <w:r>
              <w:rPr>
                <w:rFonts w:ascii="Calibri" w:hAnsi="Calibri"/>
                <w:spacing w:val="-5"/>
                <w:sz w:val="20"/>
              </w:rPr>
              <w:t xml:space="preserve"> </w:t>
            </w:r>
            <w:r>
              <w:rPr>
                <w:rFonts w:ascii="Calibri" w:hAnsi="Calibri"/>
                <w:sz w:val="20"/>
              </w:rPr>
              <w:t>pvc</w:t>
            </w:r>
            <w:r>
              <w:rPr>
                <w:rFonts w:ascii="Calibri" w:hAnsi="Calibri"/>
                <w:spacing w:val="-6"/>
                <w:sz w:val="20"/>
              </w:rPr>
              <w:t xml:space="preserve"> </w:t>
            </w:r>
            <w:r>
              <w:rPr>
                <w:rFonts w:ascii="Calibri" w:hAnsi="Calibri"/>
                <w:sz w:val="20"/>
              </w:rPr>
              <w:t>crépinés</w:t>
            </w:r>
            <w:r>
              <w:rPr>
                <w:rFonts w:ascii="Calibri" w:hAnsi="Calibri"/>
                <w:spacing w:val="-7"/>
                <w:sz w:val="20"/>
              </w:rPr>
              <w:t xml:space="preserve"> </w:t>
            </w:r>
            <w:r>
              <w:rPr>
                <w:rFonts w:ascii="Calibri" w:hAnsi="Calibri"/>
                <w:sz w:val="20"/>
              </w:rPr>
              <w:t>PVC</w:t>
            </w:r>
            <w:r>
              <w:rPr>
                <w:rFonts w:ascii="Calibri" w:hAnsi="Calibri"/>
                <w:spacing w:val="-6"/>
                <w:sz w:val="20"/>
              </w:rPr>
              <w:t xml:space="preserve"> </w:t>
            </w:r>
            <w:r>
              <w:rPr>
                <w:rFonts w:ascii="Calibri" w:hAnsi="Calibri"/>
                <w:spacing w:val="-4"/>
                <w:sz w:val="20"/>
              </w:rPr>
              <w:t>112-</w:t>
            </w:r>
          </w:p>
          <w:p w14:paraId="7C57F1D8" w14:textId="77777777" w:rsidR="00E14A36" w:rsidRDefault="00000000" w:rsidP="006E7390">
            <w:pPr>
              <w:pStyle w:val="TableParagraph"/>
              <w:spacing w:line="223" w:lineRule="exact"/>
              <w:ind w:left="96" w:right="90"/>
              <w:rPr>
                <w:rFonts w:ascii="Calibri"/>
                <w:sz w:val="20"/>
              </w:rPr>
            </w:pPr>
            <w:r>
              <w:rPr>
                <w:rFonts w:ascii="Calibri"/>
                <w:spacing w:val="-2"/>
                <w:sz w:val="20"/>
              </w:rPr>
              <w:t>125mm</w:t>
            </w:r>
          </w:p>
        </w:tc>
        <w:tc>
          <w:tcPr>
            <w:tcW w:w="849" w:type="dxa"/>
          </w:tcPr>
          <w:p w14:paraId="54E5D7F7" w14:textId="77777777" w:rsidR="00E14A36" w:rsidRDefault="00000000">
            <w:pPr>
              <w:pStyle w:val="TableParagraph"/>
              <w:spacing w:before="121"/>
              <w:ind w:left="13" w:right="1"/>
              <w:jc w:val="center"/>
              <w:rPr>
                <w:rFonts w:ascii="Calibri"/>
                <w:sz w:val="20"/>
              </w:rPr>
            </w:pPr>
            <w:r>
              <w:rPr>
                <w:rFonts w:ascii="Calibri"/>
                <w:spacing w:val="-5"/>
                <w:sz w:val="20"/>
              </w:rPr>
              <w:t>ML</w:t>
            </w:r>
          </w:p>
        </w:tc>
        <w:tc>
          <w:tcPr>
            <w:tcW w:w="751" w:type="dxa"/>
          </w:tcPr>
          <w:p w14:paraId="109AF92C" w14:textId="77777777" w:rsidR="00E14A36" w:rsidRDefault="00000000">
            <w:pPr>
              <w:pStyle w:val="TableParagraph"/>
              <w:spacing w:before="121"/>
              <w:ind w:left="13" w:right="2"/>
              <w:jc w:val="center"/>
              <w:rPr>
                <w:rFonts w:ascii="Calibri"/>
                <w:sz w:val="20"/>
              </w:rPr>
            </w:pPr>
            <w:r>
              <w:rPr>
                <w:rFonts w:ascii="Calibri"/>
                <w:spacing w:val="-5"/>
                <w:sz w:val="20"/>
              </w:rPr>
              <w:t>25</w:t>
            </w:r>
          </w:p>
        </w:tc>
        <w:tc>
          <w:tcPr>
            <w:tcW w:w="1234" w:type="dxa"/>
          </w:tcPr>
          <w:p w14:paraId="2455C9AE" w14:textId="77777777" w:rsidR="00E14A36" w:rsidRDefault="00E14A36">
            <w:pPr>
              <w:pStyle w:val="TableParagraph"/>
              <w:rPr>
                <w:rFonts w:ascii="Times New Roman"/>
                <w:sz w:val="18"/>
              </w:rPr>
            </w:pPr>
          </w:p>
        </w:tc>
        <w:tc>
          <w:tcPr>
            <w:tcW w:w="1133" w:type="dxa"/>
          </w:tcPr>
          <w:p w14:paraId="0A26D0A3" w14:textId="77777777" w:rsidR="00E14A36" w:rsidRDefault="00E14A36">
            <w:pPr>
              <w:pStyle w:val="TableParagraph"/>
              <w:rPr>
                <w:rFonts w:ascii="Times New Roman"/>
                <w:sz w:val="18"/>
              </w:rPr>
            </w:pPr>
          </w:p>
        </w:tc>
      </w:tr>
      <w:tr w:rsidR="00E14A36" w14:paraId="1F40C0BC" w14:textId="77777777">
        <w:trPr>
          <w:trHeight w:val="489"/>
        </w:trPr>
        <w:tc>
          <w:tcPr>
            <w:tcW w:w="588" w:type="dxa"/>
          </w:tcPr>
          <w:p w14:paraId="4922B6D8" w14:textId="77777777" w:rsidR="00E14A36" w:rsidRDefault="00000000">
            <w:pPr>
              <w:pStyle w:val="TableParagraph"/>
              <w:spacing w:before="121"/>
              <w:ind w:left="50" w:right="48"/>
              <w:jc w:val="center"/>
              <w:rPr>
                <w:rFonts w:ascii="Calibri"/>
                <w:sz w:val="20"/>
              </w:rPr>
            </w:pPr>
            <w:r>
              <w:rPr>
                <w:rFonts w:ascii="Calibri"/>
                <w:spacing w:val="-5"/>
                <w:sz w:val="20"/>
              </w:rPr>
              <w:t>303</w:t>
            </w:r>
          </w:p>
        </w:tc>
        <w:tc>
          <w:tcPr>
            <w:tcW w:w="5148" w:type="dxa"/>
          </w:tcPr>
          <w:p w14:paraId="53CD636B" w14:textId="77777777" w:rsidR="00E14A36" w:rsidRDefault="00000000" w:rsidP="006E7390">
            <w:pPr>
              <w:pStyle w:val="TableParagraph"/>
              <w:spacing w:before="1" w:line="243" w:lineRule="exact"/>
              <w:ind w:left="96" w:right="93"/>
              <w:rPr>
                <w:rFonts w:ascii="Calibri"/>
                <w:sz w:val="20"/>
              </w:rPr>
            </w:pPr>
            <w:r>
              <w:rPr>
                <w:rFonts w:ascii="Calibri"/>
                <w:sz w:val="20"/>
              </w:rPr>
              <w:t>Fourniture</w:t>
            </w:r>
            <w:r>
              <w:rPr>
                <w:rFonts w:ascii="Calibri"/>
                <w:spacing w:val="-6"/>
                <w:sz w:val="20"/>
              </w:rPr>
              <w:t xml:space="preserve"> </w:t>
            </w:r>
            <w:r>
              <w:rPr>
                <w:rFonts w:ascii="Calibri"/>
                <w:sz w:val="20"/>
              </w:rPr>
              <w:t>et</w:t>
            </w:r>
            <w:r>
              <w:rPr>
                <w:rFonts w:ascii="Calibri"/>
                <w:spacing w:val="-5"/>
                <w:sz w:val="20"/>
              </w:rPr>
              <w:t xml:space="preserve"> </w:t>
            </w:r>
            <w:r>
              <w:rPr>
                <w:rFonts w:ascii="Calibri"/>
                <w:sz w:val="20"/>
              </w:rPr>
              <w:t>mise</w:t>
            </w:r>
            <w:r>
              <w:rPr>
                <w:rFonts w:ascii="Calibri"/>
                <w:spacing w:val="-5"/>
                <w:sz w:val="20"/>
              </w:rPr>
              <w:t xml:space="preserve"> </w:t>
            </w:r>
            <w:r>
              <w:rPr>
                <w:rFonts w:ascii="Calibri"/>
                <w:sz w:val="20"/>
              </w:rPr>
              <w:t>en</w:t>
            </w:r>
            <w:r>
              <w:rPr>
                <w:rFonts w:ascii="Calibri"/>
                <w:spacing w:val="-5"/>
                <w:sz w:val="20"/>
              </w:rPr>
              <w:t xml:space="preserve"> </w:t>
            </w:r>
            <w:r>
              <w:rPr>
                <w:rFonts w:ascii="Calibri"/>
                <w:sz w:val="20"/>
              </w:rPr>
              <w:t>place</w:t>
            </w:r>
            <w:r>
              <w:rPr>
                <w:rFonts w:ascii="Calibri"/>
                <w:spacing w:val="-6"/>
                <w:sz w:val="20"/>
              </w:rPr>
              <w:t xml:space="preserve"> </w:t>
            </w:r>
            <w:r>
              <w:rPr>
                <w:rFonts w:ascii="Calibri"/>
                <w:sz w:val="20"/>
              </w:rPr>
              <w:t>d'un</w:t>
            </w:r>
            <w:r>
              <w:rPr>
                <w:rFonts w:ascii="Calibri"/>
                <w:spacing w:val="-4"/>
                <w:sz w:val="20"/>
              </w:rPr>
              <w:t xml:space="preserve"> </w:t>
            </w:r>
            <w:r>
              <w:rPr>
                <w:rFonts w:ascii="Calibri"/>
                <w:sz w:val="20"/>
              </w:rPr>
              <w:t>massif</w:t>
            </w:r>
            <w:r>
              <w:rPr>
                <w:rFonts w:ascii="Calibri"/>
                <w:spacing w:val="-7"/>
                <w:sz w:val="20"/>
              </w:rPr>
              <w:t xml:space="preserve"> </w:t>
            </w:r>
            <w:r>
              <w:rPr>
                <w:rFonts w:ascii="Calibri"/>
                <w:sz w:val="20"/>
              </w:rPr>
              <w:t>filtrant</w:t>
            </w:r>
            <w:r>
              <w:rPr>
                <w:rFonts w:ascii="Calibri"/>
                <w:spacing w:val="-5"/>
                <w:sz w:val="20"/>
              </w:rPr>
              <w:t xml:space="preserve"> </w:t>
            </w:r>
            <w:r>
              <w:rPr>
                <w:rFonts w:ascii="Calibri"/>
                <w:sz w:val="20"/>
              </w:rPr>
              <w:t>en</w:t>
            </w:r>
            <w:r>
              <w:rPr>
                <w:rFonts w:ascii="Calibri"/>
                <w:spacing w:val="-4"/>
                <w:sz w:val="20"/>
              </w:rPr>
              <w:t xml:space="preserve"> </w:t>
            </w:r>
            <w:r>
              <w:rPr>
                <w:rFonts w:ascii="Calibri"/>
                <w:spacing w:val="-2"/>
                <w:sz w:val="20"/>
              </w:rPr>
              <w:t>gravier</w:t>
            </w:r>
          </w:p>
          <w:p w14:paraId="096BEFBE" w14:textId="77777777" w:rsidR="00E14A36" w:rsidRDefault="00000000" w:rsidP="006E7390">
            <w:pPr>
              <w:pStyle w:val="TableParagraph"/>
              <w:spacing w:line="225" w:lineRule="exact"/>
              <w:ind w:left="8"/>
              <w:rPr>
                <w:rFonts w:ascii="Calibri" w:hAnsi="Calibri"/>
                <w:sz w:val="20"/>
              </w:rPr>
            </w:pPr>
            <w:proofErr w:type="gramStart"/>
            <w:r>
              <w:rPr>
                <w:rFonts w:ascii="Calibri" w:hAnsi="Calibri"/>
                <w:sz w:val="20"/>
              </w:rPr>
              <w:t>calibré</w:t>
            </w:r>
            <w:proofErr w:type="gramEnd"/>
            <w:r>
              <w:rPr>
                <w:rFonts w:ascii="Calibri" w:hAnsi="Calibri"/>
                <w:spacing w:val="-7"/>
                <w:sz w:val="20"/>
              </w:rPr>
              <w:t xml:space="preserve"> </w:t>
            </w:r>
            <w:r>
              <w:rPr>
                <w:rFonts w:ascii="Calibri" w:hAnsi="Calibri"/>
                <w:sz w:val="20"/>
              </w:rPr>
              <w:t>(1-2mm)</w:t>
            </w:r>
            <w:r>
              <w:rPr>
                <w:rFonts w:ascii="Calibri" w:hAnsi="Calibri"/>
                <w:spacing w:val="-5"/>
                <w:sz w:val="20"/>
              </w:rPr>
              <w:t xml:space="preserve"> </w:t>
            </w:r>
            <w:r>
              <w:rPr>
                <w:rFonts w:ascii="Calibri" w:hAnsi="Calibri"/>
                <w:sz w:val="20"/>
              </w:rPr>
              <w:t>et</w:t>
            </w:r>
            <w:r>
              <w:rPr>
                <w:rFonts w:ascii="Calibri" w:hAnsi="Calibri"/>
                <w:spacing w:val="-6"/>
                <w:sz w:val="20"/>
              </w:rPr>
              <w:t xml:space="preserve"> </w:t>
            </w:r>
            <w:r>
              <w:rPr>
                <w:rFonts w:ascii="Calibri" w:hAnsi="Calibri"/>
                <w:sz w:val="20"/>
              </w:rPr>
              <w:t>(2-</w:t>
            </w:r>
            <w:r>
              <w:rPr>
                <w:rFonts w:ascii="Calibri" w:hAnsi="Calibri"/>
                <w:spacing w:val="-4"/>
                <w:sz w:val="20"/>
              </w:rPr>
              <w:t>4mm)</w:t>
            </w:r>
          </w:p>
        </w:tc>
        <w:tc>
          <w:tcPr>
            <w:tcW w:w="849" w:type="dxa"/>
          </w:tcPr>
          <w:p w14:paraId="0CD906C5" w14:textId="77777777" w:rsidR="00E14A36" w:rsidRDefault="00000000">
            <w:pPr>
              <w:pStyle w:val="TableParagraph"/>
              <w:spacing w:before="121"/>
              <w:ind w:left="13" w:right="5"/>
              <w:jc w:val="center"/>
              <w:rPr>
                <w:rFonts w:ascii="Calibri"/>
                <w:sz w:val="20"/>
              </w:rPr>
            </w:pPr>
            <w:r>
              <w:rPr>
                <w:rFonts w:ascii="Calibri"/>
                <w:spacing w:val="-5"/>
                <w:sz w:val="20"/>
              </w:rPr>
              <w:t>FF</w:t>
            </w:r>
          </w:p>
        </w:tc>
        <w:tc>
          <w:tcPr>
            <w:tcW w:w="751" w:type="dxa"/>
          </w:tcPr>
          <w:p w14:paraId="7CE576A0" w14:textId="77777777" w:rsidR="00E14A36" w:rsidRDefault="00000000">
            <w:pPr>
              <w:pStyle w:val="TableParagraph"/>
              <w:spacing w:before="121"/>
              <w:ind w:left="13" w:right="2"/>
              <w:jc w:val="center"/>
              <w:rPr>
                <w:rFonts w:ascii="Calibri"/>
                <w:sz w:val="20"/>
              </w:rPr>
            </w:pPr>
            <w:r>
              <w:rPr>
                <w:rFonts w:ascii="Calibri"/>
                <w:spacing w:val="-10"/>
                <w:sz w:val="20"/>
              </w:rPr>
              <w:t>2</w:t>
            </w:r>
          </w:p>
        </w:tc>
        <w:tc>
          <w:tcPr>
            <w:tcW w:w="1234" w:type="dxa"/>
          </w:tcPr>
          <w:p w14:paraId="0A04C7C6" w14:textId="77777777" w:rsidR="00E14A36" w:rsidRDefault="00E14A36">
            <w:pPr>
              <w:pStyle w:val="TableParagraph"/>
              <w:rPr>
                <w:rFonts w:ascii="Times New Roman"/>
                <w:sz w:val="18"/>
              </w:rPr>
            </w:pPr>
          </w:p>
        </w:tc>
        <w:tc>
          <w:tcPr>
            <w:tcW w:w="1133" w:type="dxa"/>
          </w:tcPr>
          <w:p w14:paraId="74709CEA" w14:textId="77777777" w:rsidR="00E14A36" w:rsidRDefault="00E14A36">
            <w:pPr>
              <w:pStyle w:val="TableParagraph"/>
              <w:rPr>
                <w:rFonts w:ascii="Times New Roman"/>
                <w:sz w:val="18"/>
              </w:rPr>
            </w:pPr>
          </w:p>
        </w:tc>
      </w:tr>
      <w:tr w:rsidR="00E14A36" w14:paraId="63AD9CAE" w14:textId="77777777">
        <w:trPr>
          <w:trHeight w:val="287"/>
        </w:trPr>
        <w:tc>
          <w:tcPr>
            <w:tcW w:w="588" w:type="dxa"/>
          </w:tcPr>
          <w:p w14:paraId="122EAC5D" w14:textId="77777777" w:rsidR="00E14A36" w:rsidRDefault="00000000">
            <w:pPr>
              <w:pStyle w:val="TableParagraph"/>
              <w:spacing w:before="20"/>
              <w:ind w:left="50" w:right="48"/>
              <w:jc w:val="center"/>
              <w:rPr>
                <w:rFonts w:ascii="Calibri"/>
                <w:sz w:val="20"/>
              </w:rPr>
            </w:pPr>
            <w:r>
              <w:rPr>
                <w:rFonts w:ascii="Calibri"/>
                <w:spacing w:val="-5"/>
                <w:sz w:val="20"/>
              </w:rPr>
              <w:t>304</w:t>
            </w:r>
          </w:p>
        </w:tc>
        <w:tc>
          <w:tcPr>
            <w:tcW w:w="5148" w:type="dxa"/>
          </w:tcPr>
          <w:p w14:paraId="23972AE0" w14:textId="77777777" w:rsidR="00E14A36" w:rsidRDefault="00000000" w:rsidP="006E7390">
            <w:pPr>
              <w:pStyle w:val="TableParagraph"/>
              <w:spacing w:before="20"/>
              <w:ind w:left="96" w:right="90"/>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mise</w:t>
            </w:r>
            <w:r>
              <w:rPr>
                <w:rFonts w:ascii="Calibri" w:hAnsi="Calibri"/>
                <w:spacing w:val="-6"/>
                <w:sz w:val="20"/>
              </w:rPr>
              <w:t xml:space="preserve"> </w:t>
            </w:r>
            <w:r>
              <w:rPr>
                <w:rFonts w:ascii="Calibri" w:hAnsi="Calibri"/>
                <w:sz w:val="20"/>
              </w:rPr>
              <w:t>en</w:t>
            </w:r>
            <w:r>
              <w:rPr>
                <w:rFonts w:ascii="Calibri" w:hAnsi="Calibri"/>
                <w:spacing w:val="-5"/>
                <w:sz w:val="20"/>
              </w:rPr>
              <w:t xml:space="preserve"> </w:t>
            </w:r>
            <w:r>
              <w:rPr>
                <w:rFonts w:ascii="Calibri" w:hAnsi="Calibri"/>
                <w:sz w:val="20"/>
              </w:rPr>
              <w:t>place</w:t>
            </w:r>
            <w:r>
              <w:rPr>
                <w:rFonts w:ascii="Calibri" w:hAnsi="Calibri"/>
                <w:spacing w:val="-5"/>
                <w:sz w:val="20"/>
              </w:rPr>
              <w:t xml:space="preserve"> </w:t>
            </w:r>
            <w:r>
              <w:rPr>
                <w:rFonts w:ascii="Calibri" w:hAnsi="Calibri"/>
                <w:sz w:val="20"/>
              </w:rPr>
              <w:t>d’un</w:t>
            </w:r>
            <w:r>
              <w:rPr>
                <w:rFonts w:ascii="Calibri" w:hAnsi="Calibri"/>
                <w:spacing w:val="-5"/>
                <w:sz w:val="20"/>
              </w:rPr>
              <w:t xml:space="preserve"> </w:t>
            </w:r>
            <w:r>
              <w:rPr>
                <w:rFonts w:ascii="Calibri" w:hAnsi="Calibri"/>
                <w:sz w:val="20"/>
              </w:rPr>
              <w:t>bouchon</w:t>
            </w:r>
            <w:r>
              <w:rPr>
                <w:rFonts w:ascii="Calibri" w:hAnsi="Calibri"/>
                <w:spacing w:val="-7"/>
                <w:sz w:val="20"/>
              </w:rPr>
              <w:t xml:space="preserve"> </w:t>
            </w:r>
            <w:r>
              <w:rPr>
                <w:rFonts w:ascii="Calibri" w:hAnsi="Calibri"/>
                <w:spacing w:val="-2"/>
                <w:sz w:val="20"/>
              </w:rPr>
              <w:t>d’argile</w:t>
            </w:r>
          </w:p>
        </w:tc>
        <w:tc>
          <w:tcPr>
            <w:tcW w:w="849" w:type="dxa"/>
          </w:tcPr>
          <w:p w14:paraId="7954AAF7" w14:textId="77777777" w:rsidR="00E14A36" w:rsidRDefault="00000000">
            <w:pPr>
              <w:pStyle w:val="TableParagraph"/>
              <w:spacing w:before="20"/>
              <w:ind w:left="13" w:right="2"/>
              <w:jc w:val="center"/>
              <w:rPr>
                <w:rFonts w:ascii="Calibri"/>
                <w:sz w:val="20"/>
              </w:rPr>
            </w:pPr>
            <w:r>
              <w:rPr>
                <w:rFonts w:ascii="Calibri"/>
                <w:spacing w:val="-10"/>
                <w:sz w:val="20"/>
              </w:rPr>
              <w:t>U</w:t>
            </w:r>
          </w:p>
        </w:tc>
        <w:tc>
          <w:tcPr>
            <w:tcW w:w="751" w:type="dxa"/>
          </w:tcPr>
          <w:p w14:paraId="402FAC88"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7FFABF55" w14:textId="77777777" w:rsidR="00E14A36" w:rsidRDefault="00E14A36">
            <w:pPr>
              <w:pStyle w:val="TableParagraph"/>
              <w:rPr>
                <w:rFonts w:ascii="Times New Roman"/>
                <w:sz w:val="18"/>
              </w:rPr>
            </w:pPr>
          </w:p>
        </w:tc>
        <w:tc>
          <w:tcPr>
            <w:tcW w:w="1133" w:type="dxa"/>
          </w:tcPr>
          <w:p w14:paraId="518B2F97" w14:textId="77777777" w:rsidR="00E14A36" w:rsidRDefault="00E14A36">
            <w:pPr>
              <w:pStyle w:val="TableParagraph"/>
              <w:rPr>
                <w:rFonts w:ascii="Times New Roman"/>
                <w:sz w:val="18"/>
              </w:rPr>
            </w:pPr>
          </w:p>
        </w:tc>
      </w:tr>
      <w:tr w:rsidR="00E14A36" w14:paraId="1525D3A2" w14:textId="77777777">
        <w:trPr>
          <w:trHeight w:val="287"/>
        </w:trPr>
        <w:tc>
          <w:tcPr>
            <w:tcW w:w="588" w:type="dxa"/>
          </w:tcPr>
          <w:p w14:paraId="16609D79" w14:textId="77777777" w:rsidR="00E14A36" w:rsidRDefault="00000000">
            <w:pPr>
              <w:pStyle w:val="TableParagraph"/>
              <w:spacing w:before="20"/>
              <w:ind w:left="50" w:right="48"/>
              <w:jc w:val="center"/>
              <w:rPr>
                <w:rFonts w:ascii="Calibri"/>
                <w:sz w:val="20"/>
              </w:rPr>
            </w:pPr>
            <w:r>
              <w:rPr>
                <w:rFonts w:ascii="Calibri"/>
                <w:spacing w:val="-5"/>
                <w:sz w:val="20"/>
              </w:rPr>
              <w:t>305</w:t>
            </w:r>
          </w:p>
        </w:tc>
        <w:tc>
          <w:tcPr>
            <w:tcW w:w="5148" w:type="dxa"/>
          </w:tcPr>
          <w:p w14:paraId="1385F1C4" w14:textId="77777777" w:rsidR="00E14A36" w:rsidRDefault="00000000" w:rsidP="006E7390">
            <w:pPr>
              <w:pStyle w:val="TableParagraph"/>
              <w:spacing w:before="20"/>
              <w:ind w:left="96" w:right="90"/>
              <w:rPr>
                <w:rFonts w:ascii="Calibri" w:hAnsi="Calibri"/>
                <w:sz w:val="20"/>
              </w:rPr>
            </w:pPr>
            <w:r>
              <w:rPr>
                <w:rFonts w:ascii="Calibri" w:hAnsi="Calibri"/>
                <w:sz w:val="20"/>
              </w:rPr>
              <w:t>Cimentation</w:t>
            </w:r>
            <w:r>
              <w:rPr>
                <w:rFonts w:ascii="Calibri" w:hAnsi="Calibri"/>
                <w:spacing w:val="-7"/>
                <w:sz w:val="20"/>
              </w:rPr>
              <w:t xml:space="preserve"> </w:t>
            </w:r>
            <w:r>
              <w:rPr>
                <w:rFonts w:ascii="Calibri" w:hAnsi="Calibri"/>
                <w:sz w:val="20"/>
              </w:rPr>
              <w:t>anti-pollution</w:t>
            </w:r>
            <w:r>
              <w:rPr>
                <w:rFonts w:ascii="Calibri" w:hAnsi="Calibri"/>
                <w:spacing w:val="-7"/>
                <w:sz w:val="20"/>
              </w:rPr>
              <w:t xml:space="preserve"> </w:t>
            </w:r>
            <w:r>
              <w:rPr>
                <w:rFonts w:ascii="Calibri" w:hAnsi="Calibri"/>
                <w:sz w:val="20"/>
              </w:rPr>
              <w:t>en</w:t>
            </w:r>
            <w:r>
              <w:rPr>
                <w:rFonts w:ascii="Calibri" w:hAnsi="Calibri"/>
                <w:spacing w:val="-7"/>
                <w:sz w:val="20"/>
              </w:rPr>
              <w:t xml:space="preserve"> </w:t>
            </w:r>
            <w:r>
              <w:rPr>
                <w:rFonts w:ascii="Calibri" w:hAnsi="Calibri"/>
                <w:sz w:val="20"/>
              </w:rPr>
              <w:t>tête</w:t>
            </w:r>
            <w:r>
              <w:rPr>
                <w:rFonts w:ascii="Calibri" w:hAnsi="Calibri"/>
                <w:spacing w:val="-8"/>
                <w:sz w:val="20"/>
              </w:rPr>
              <w:t xml:space="preserve"> </w:t>
            </w:r>
            <w:r>
              <w:rPr>
                <w:rFonts w:ascii="Calibri" w:hAnsi="Calibri"/>
                <w:sz w:val="20"/>
              </w:rPr>
              <w:t>du</w:t>
            </w:r>
            <w:r>
              <w:rPr>
                <w:rFonts w:ascii="Calibri" w:hAnsi="Calibri"/>
                <w:spacing w:val="-7"/>
                <w:sz w:val="20"/>
              </w:rPr>
              <w:t xml:space="preserve"> </w:t>
            </w:r>
            <w:r>
              <w:rPr>
                <w:rFonts w:ascii="Calibri" w:hAnsi="Calibri"/>
                <w:spacing w:val="-2"/>
                <w:sz w:val="20"/>
              </w:rPr>
              <w:t>forage</w:t>
            </w:r>
          </w:p>
        </w:tc>
        <w:tc>
          <w:tcPr>
            <w:tcW w:w="849" w:type="dxa"/>
          </w:tcPr>
          <w:p w14:paraId="1498B8A2" w14:textId="77777777" w:rsidR="00E14A36" w:rsidRDefault="00000000">
            <w:pPr>
              <w:pStyle w:val="TableParagraph"/>
              <w:spacing w:before="20"/>
              <w:ind w:left="13" w:right="5"/>
              <w:jc w:val="center"/>
              <w:rPr>
                <w:rFonts w:ascii="Calibri"/>
                <w:sz w:val="20"/>
              </w:rPr>
            </w:pPr>
            <w:r>
              <w:rPr>
                <w:rFonts w:ascii="Calibri"/>
                <w:spacing w:val="-5"/>
                <w:sz w:val="20"/>
              </w:rPr>
              <w:t>FF</w:t>
            </w:r>
          </w:p>
        </w:tc>
        <w:tc>
          <w:tcPr>
            <w:tcW w:w="751" w:type="dxa"/>
          </w:tcPr>
          <w:p w14:paraId="41EFDCD1"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29F72015" w14:textId="77777777" w:rsidR="00E14A36" w:rsidRDefault="00E14A36">
            <w:pPr>
              <w:pStyle w:val="TableParagraph"/>
              <w:rPr>
                <w:rFonts w:ascii="Times New Roman"/>
                <w:sz w:val="18"/>
              </w:rPr>
            </w:pPr>
          </w:p>
        </w:tc>
        <w:tc>
          <w:tcPr>
            <w:tcW w:w="1133" w:type="dxa"/>
          </w:tcPr>
          <w:p w14:paraId="08969D86" w14:textId="77777777" w:rsidR="00E14A36" w:rsidRDefault="00E14A36">
            <w:pPr>
              <w:pStyle w:val="TableParagraph"/>
              <w:rPr>
                <w:rFonts w:ascii="Times New Roman"/>
                <w:sz w:val="18"/>
              </w:rPr>
            </w:pPr>
          </w:p>
        </w:tc>
      </w:tr>
      <w:tr w:rsidR="00E14A36" w14:paraId="6A9DD805" w14:textId="77777777">
        <w:trPr>
          <w:trHeight w:val="288"/>
        </w:trPr>
        <w:tc>
          <w:tcPr>
            <w:tcW w:w="588" w:type="dxa"/>
          </w:tcPr>
          <w:p w14:paraId="673498EF" w14:textId="77777777" w:rsidR="00E14A36" w:rsidRDefault="00000000">
            <w:pPr>
              <w:pStyle w:val="TableParagraph"/>
              <w:spacing w:before="23"/>
              <w:ind w:left="50" w:right="48"/>
              <w:jc w:val="center"/>
              <w:rPr>
                <w:rFonts w:ascii="Calibri"/>
                <w:sz w:val="20"/>
              </w:rPr>
            </w:pPr>
            <w:r>
              <w:rPr>
                <w:rFonts w:ascii="Calibri"/>
                <w:spacing w:val="-5"/>
                <w:sz w:val="20"/>
              </w:rPr>
              <w:t>306</w:t>
            </w:r>
          </w:p>
        </w:tc>
        <w:tc>
          <w:tcPr>
            <w:tcW w:w="5148" w:type="dxa"/>
          </w:tcPr>
          <w:p w14:paraId="67DBF3AB" w14:textId="77777777" w:rsidR="00E14A36" w:rsidRDefault="00000000" w:rsidP="006E7390">
            <w:pPr>
              <w:pStyle w:val="TableParagraph"/>
              <w:spacing w:before="23"/>
              <w:ind w:left="96" w:right="92"/>
              <w:rPr>
                <w:rFonts w:ascii="Calibri" w:hAnsi="Calibri"/>
                <w:sz w:val="20"/>
              </w:rPr>
            </w:pPr>
            <w:r>
              <w:rPr>
                <w:rFonts w:ascii="Calibri" w:hAnsi="Calibri"/>
                <w:sz w:val="20"/>
              </w:rPr>
              <w:t>Développement</w:t>
            </w:r>
            <w:r>
              <w:rPr>
                <w:rFonts w:ascii="Calibri" w:hAnsi="Calibri"/>
                <w:spacing w:val="-5"/>
                <w:sz w:val="20"/>
              </w:rPr>
              <w:t xml:space="preserve"> </w:t>
            </w:r>
            <w:r>
              <w:rPr>
                <w:rFonts w:ascii="Calibri" w:hAnsi="Calibri"/>
                <w:sz w:val="20"/>
              </w:rPr>
              <w:t>du</w:t>
            </w:r>
            <w:r>
              <w:rPr>
                <w:rFonts w:ascii="Calibri" w:hAnsi="Calibri"/>
                <w:spacing w:val="-5"/>
                <w:sz w:val="20"/>
              </w:rPr>
              <w:t xml:space="preserve"> </w:t>
            </w:r>
            <w:r>
              <w:rPr>
                <w:rFonts w:ascii="Calibri" w:hAnsi="Calibri"/>
                <w:sz w:val="20"/>
              </w:rPr>
              <w:t>forage</w:t>
            </w:r>
            <w:r>
              <w:rPr>
                <w:rFonts w:ascii="Calibri" w:hAnsi="Calibri"/>
                <w:spacing w:val="-6"/>
                <w:sz w:val="20"/>
              </w:rPr>
              <w:t xml:space="preserve"> </w:t>
            </w:r>
            <w:r>
              <w:rPr>
                <w:rFonts w:ascii="Calibri" w:hAnsi="Calibri"/>
                <w:sz w:val="20"/>
              </w:rPr>
              <w:t>à</w:t>
            </w:r>
            <w:r>
              <w:rPr>
                <w:rFonts w:ascii="Calibri" w:hAnsi="Calibri"/>
                <w:spacing w:val="-5"/>
                <w:sz w:val="20"/>
              </w:rPr>
              <w:t xml:space="preserve"> </w:t>
            </w:r>
            <w:r>
              <w:rPr>
                <w:rFonts w:ascii="Calibri" w:hAnsi="Calibri"/>
                <w:sz w:val="20"/>
              </w:rPr>
              <w:t>l’air</w:t>
            </w:r>
            <w:r>
              <w:rPr>
                <w:rFonts w:ascii="Calibri" w:hAnsi="Calibri"/>
                <w:spacing w:val="-5"/>
                <w:sz w:val="20"/>
              </w:rPr>
              <w:t xml:space="preserve"> </w:t>
            </w:r>
            <w:r>
              <w:rPr>
                <w:rFonts w:ascii="Calibri" w:hAnsi="Calibri"/>
                <w:spacing w:val="-4"/>
                <w:sz w:val="20"/>
              </w:rPr>
              <w:t>lift</w:t>
            </w:r>
          </w:p>
        </w:tc>
        <w:tc>
          <w:tcPr>
            <w:tcW w:w="849" w:type="dxa"/>
          </w:tcPr>
          <w:p w14:paraId="7C1FE812" w14:textId="77777777" w:rsidR="00E14A36" w:rsidRDefault="00000000">
            <w:pPr>
              <w:pStyle w:val="TableParagraph"/>
              <w:spacing w:before="23"/>
              <w:ind w:left="13" w:right="5"/>
              <w:jc w:val="center"/>
              <w:rPr>
                <w:rFonts w:ascii="Calibri"/>
                <w:sz w:val="20"/>
              </w:rPr>
            </w:pPr>
            <w:r>
              <w:rPr>
                <w:rFonts w:ascii="Calibri"/>
                <w:spacing w:val="-5"/>
                <w:sz w:val="20"/>
              </w:rPr>
              <w:t>FF</w:t>
            </w:r>
          </w:p>
        </w:tc>
        <w:tc>
          <w:tcPr>
            <w:tcW w:w="751" w:type="dxa"/>
          </w:tcPr>
          <w:p w14:paraId="6F16EB87" w14:textId="77777777" w:rsidR="00E14A36" w:rsidRDefault="00000000">
            <w:pPr>
              <w:pStyle w:val="TableParagraph"/>
              <w:spacing w:before="23"/>
              <w:ind w:left="13" w:right="2"/>
              <w:jc w:val="center"/>
              <w:rPr>
                <w:rFonts w:ascii="Calibri"/>
                <w:sz w:val="20"/>
              </w:rPr>
            </w:pPr>
            <w:r>
              <w:rPr>
                <w:rFonts w:ascii="Calibri"/>
                <w:spacing w:val="-10"/>
                <w:sz w:val="20"/>
              </w:rPr>
              <w:t>1</w:t>
            </w:r>
          </w:p>
        </w:tc>
        <w:tc>
          <w:tcPr>
            <w:tcW w:w="1234" w:type="dxa"/>
          </w:tcPr>
          <w:p w14:paraId="5D5696F2" w14:textId="77777777" w:rsidR="00E14A36" w:rsidRDefault="00E14A36">
            <w:pPr>
              <w:pStyle w:val="TableParagraph"/>
              <w:rPr>
                <w:rFonts w:ascii="Times New Roman"/>
                <w:sz w:val="18"/>
              </w:rPr>
            </w:pPr>
          </w:p>
        </w:tc>
        <w:tc>
          <w:tcPr>
            <w:tcW w:w="1133" w:type="dxa"/>
          </w:tcPr>
          <w:p w14:paraId="5DE9BA53" w14:textId="77777777" w:rsidR="00E14A36" w:rsidRDefault="00E14A36">
            <w:pPr>
              <w:pStyle w:val="TableParagraph"/>
              <w:rPr>
                <w:rFonts w:ascii="Times New Roman"/>
                <w:sz w:val="18"/>
              </w:rPr>
            </w:pPr>
          </w:p>
        </w:tc>
      </w:tr>
      <w:tr w:rsidR="00E14A36" w14:paraId="7287CE51" w14:textId="77777777">
        <w:trPr>
          <w:trHeight w:val="290"/>
        </w:trPr>
        <w:tc>
          <w:tcPr>
            <w:tcW w:w="588" w:type="dxa"/>
          </w:tcPr>
          <w:p w14:paraId="447517CD" w14:textId="77777777" w:rsidR="00E14A36" w:rsidRDefault="00000000">
            <w:pPr>
              <w:pStyle w:val="TableParagraph"/>
              <w:spacing w:before="23"/>
              <w:ind w:left="50" w:right="48"/>
              <w:jc w:val="center"/>
              <w:rPr>
                <w:rFonts w:ascii="Calibri"/>
                <w:sz w:val="20"/>
              </w:rPr>
            </w:pPr>
            <w:r>
              <w:rPr>
                <w:rFonts w:ascii="Calibri"/>
                <w:spacing w:val="-5"/>
                <w:sz w:val="20"/>
              </w:rPr>
              <w:t>307</w:t>
            </w:r>
          </w:p>
        </w:tc>
        <w:tc>
          <w:tcPr>
            <w:tcW w:w="5148" w:type="dxa"/>
          </w:tcPr>
          <w:p w14:paraId="5B1EE119" w14:textId="77777777" w:rsidR="00E14A36" w:rsidRDefault="00000000" w:rsidP="006E7390">
            <w:pPr>
              <w:pStyle w:val="TableParagraph"/>
              <w:spacing w:before="23"/>
              <w:ind w:left="96" w:right="91"/>
              <w:rPr>
                <w:rFonts w:ascii="Calibri" w:hAnsi="Calibri"/>
                <w:sz w:val="20"/>
              </w:rPr>
            </w:pPr>
            <w:r>
              <w:rPr>
                <w:rFonts w:ascii="Calibri" w:hAnsi="Calibri"/>
                <w:sz w:val="20"/>
              </w:rPr>
              <w:t>Essai</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pompage</w:t>
            </w:r>
            <w:r>
              <w:rPr>
                <w:rFonts w:ascii="Calibri" w:hAnsi="Calibri"/>
                <w:spacing w:val="-5"/>
                <w:sz w:val="20"/>
              </w:rPr>
              <w:t xml:space="preserve"> </w:t>
            </w:r>
            <w:r>
              <w:rPr>
                <w:rFonts w:ascii="Calibri" w:hAnsi="Calibri"/>
                <w:sz w:val="20"/>
              </w:rPr>
              <w:t>par</w:t>
            </w:r>
            <w:r>
              <w:rPr>
                <w:rFonts w:ascii="Calibri" w:hAnsi="Calibri"/>
                <w:spacing w:val="-4"/>
                <w:sz w:val="20"/>
              </w:rPr>
              <w:t xml:space="preserve"> </w:t>
            </w:r>
            <w:r>
              <w:rPr>
                <w:rFonts w:ascii="Calibri" w:hAnsi="Calibri"/>
                <w:sz w:val="20"/>
              </w:rPr>
              <w:t>palier</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débit</w:t>
            </w:r>
            <w:r>
              <w:rPr>
                <w:rFonts w:ascii="Calibri" w:hAnsi="Calibri"/>
                <w:spacing w:val="-4"/>
                <w:sz w:val="20"/>
              </w:rPr>
              <w:t xml:space="preserve"> </w:t>
            </w:r>
            <w:r>
              <w:rPr>
                <w:rFonts w:ascii="Calibri" w:hAnsi="Calibri"/>
                <w:sz w:val="20"/>
              </w:rPr>
              <w:t>et</w:t>
            </w:r>
            <w:r>
              <w:rPr>
                <w:rFonts w:ascii="Calibri" w:hAnsi="Calibri"/>
                <w:spacing w:val="-3"/>
                <w:sz w:val="20"/>
              </w:rPr>
              <w:t xml:space="preserve"> </w:t>
            </w:r>
            <w:r>
              <w:rPr>
                <w:rFonts w:ascii="Calibri" w:hAnsi="Calibri"/>
                <w:spacing w:val="-2"/>
                <w:sz w:val="20"/>
              </w:rPr>
              <w:t>remontée</w:t>
            </w:r>
          </w:p>
        </w:tc>
        <w:tc>
          <w:tcPr>
            <w:tcW w:w="849" w:type="dxa"/>
          </w:tcPr>
          <w:p w14:paraId="4AAE5CD0" w14:textId="77777777" w:rsidR="00E14A36" w:rsidRDefault="00000000">
            <w:pPr>
              <w:pStyle w:val="TableParagraph"/>
              <w:spacing w:before="23"/>
              <w:ind w:left="13" w:right="5"/>
              <w:jc w:val="center"/>
              <w:rPr>
                <w:rFonts w:ascii="Calibri"/>
                <w:sz w:val="20"/>
              </w:rPr>
            </w:pPr>
            <w:r>
              <w:rPr>
                <w:rFonts w:ascii="Calibri"/>
                <w:spacing w:val="-5"/>
                <w:sz w:val="20"/>
              </w:rPr>
              <w:t>FF</w:t>
            </w:r>
          </w:p>
        </w:tc>
        <w:tc>
          <w:tcPr>
            <w:tcW w:w="751" w:type="dxa"/>
          </w:tcPr>
          <w:p w14:paraId="1E2B8483" w14:textId="77777777" w:rsidR="00E14A36" w:rsidRDefault="00000000">
            <w:pPr>
              <w:pStyle w:val="TableParagraph"/>
              <w:spacing w:before="23"/>
              <w:ind w:left="13" w:right="2"/>
              <w:jc w:val="center"/>
              <w:rPr>
                <w:rFonts w:ascii="Calibri"/>
                <w:sz w:val="20"/>
              </w:rPr>
            </w:pPr>
            <w:r>
              <w:rPr>
                <w:rFonts w:ascii="Calibri"/>
                <w:spacing w:val="-10"/>
                <w:sz w:val="20"/>
              </w:rPr>
              <w:t>1</w:t>
            </w:r>
          </w:p>
        </w:tc>
        <w:tc>
          <w:tcPr>
            <w:tcW w:w="1234" w:type="dxa"/>
          </w:tcPr>
          <w:p w14:paraId="06874D1E" w14:textId="77777777" w:rsidR="00E14A36" w:rsidRDefault="00E14A36">
            <w:pPr>
              <w:pStyle w:val="TableParagraph"/>
              <w:rPr>
                <w:rFonts w:ascii="Times New Roman"/>
                <w:sz w:val="18"/>
              </w:rPr>
            </w:pPr>
          </w:p>
        </w:tc>
        <w:tc>
          <w:tcPr>
            <w:tcW w:w="1133" w:type="dxa"/>
          </w:tcPr>
          <w:p w14:paraId="0FA61BDE" w14:textId="77777777" w:rsidR="00E14A36" w:rsidRDefault="00E14A36">
            <w:pPr>
              <w:pStyle w:val="TableParagraph"/>
              <w:rPr>
                <w:rFonts w:ascii="Times New Roman"/>
                <w:sz w:val="18"/>
              </w:rPr>
            </w:pPr>
          </w:p>
        </w:tc>
      </w:tr>
      <w:tr w:rsidR="00E14A36" w14:paraId="7702A8E1" w14:textId="77777777">
        <w:trPr>
          <w:trHeight w:val="486"/>
        </w:trPr>
        <w:tc>
          <w:tcPr>
            <w:tcW w:w="588" w:type="dxa"/>
          </w:tcPr>
          <w:p w14:paraId="5F02DBE1" w14:textId="77777777" w:rsidR="00E14A36" w:rsidRDefault="00000000">
            <w:pPr>
              <w:pStyle w:val="TableParagraph"/>
              <w:spacing w:before="121"/>
              <w:ind w:left="50" w:right="48"/>
              <w:jc w:val="center"/>
              <w:rPr>
                <w:rFonts w:ascii="Calibri"/>
                <w:sz w:val="20"/>
              </w:rPr>
            </w:pPr>
            <w:r>
              <w:rPr>
                <w:rFonts w:ascii="Calibri"/>
                <w:spacing w:val="-5"/>
                <w:sz w:val="20"/>
              </w:rPr>
              <w:t>308</w:t>
            </w:r>
          </w:p>
        </w:tc>
        <w:tc>
          <w:tcPr>
            <w:tcW w:w="5148" w:type="dxa"/>
          </w:tcPr>
          <w:p w14:paraId="0BBA3AA8" w14:textId="77777777" w:rsidR="00E14A36" w:rsidRDefault="00000000" w:rsidP="006E7390">
            <w:pPr>
              <w:pStyle w:val="TableParagraph"/>
              <w:spacing w:line="243" w:lineRule="exact"/>
              <w:ind w:left="7"/>
              <w:rPr>
                <w:rFonts w:ascii="Calibri" w:hAnsi="Calibri"/>
                <w:sz w:val="20"/>
              </w:rPr>
            </w:pPr>
            <w:r>
              <w:rPr>
                <w:rFonts w:ascii="Calibri" w:hAnsi="Calibri"/>
                <w:sz w:val="20"/>
              </w:rPr>
              <w:t>Aménagement</w:t>
            </w:r>
            <w:r>
              <w:rPr>
                <w:rFonts w:ascii="Calibri" w:hAnsi="Calibri"/>
                <w:spacing w:val="-5"/>
                <w:sz w:val="20"/>
              </w:rPr>
              <w:t xml:space="preserve"> </w:t>
            </w:r>
            <w:r>
              <w:rPr>
                <w:rFonts w:ascii="Calibri" w:hAnsi="Calibri"/>
                <w:sz w:val="20"/>
              </w:rPr>
              <w:t>tête</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forage</w:t>
            </w:r>
            <w:r>
              <w:rPr>
                <w:rFonts w:ascii="Calibri" w:hAnsi="Calibri"/>
                <w:spacing w:val="-3"/>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5"/>
                <w:sz w:val="20"/>
              </w:rPr>
              <w:t xml:space="preserve"> </w:t>
            </w:r>
            <w:r>
              <w:rPr>
                <w:rFonts w:ascii="Calibri" w:hAnsi="Calibri"/>
                <w:sz w:val="20"/>
              </w:rPr>
              <w:t>d’un</w:t>
            </w:r>
            <w:r>
              <w:rPr>
                <w:rFonts w:ascii="Calibri" w:hAnsi="Calibri"/>
                <w:spacing w:val="-4"/>
                <w:sz w:val="20"/>
              </w:rPr>
              <w:t xml:space="preserve"> </w:t>
            </w:r>
            <w:r>
              <w:rPr>
                <w:rFonts w:ascii="Calibri" w:hAnsi="Calibri"/>
                <w:spacing w:val="-2"/>
                <w:sz w:val="20"/>
              </w:rPr>
              <w:t>couvercle</w:t>
            </w:r>
          </w:p>
          <w:p w14:paraId="0268F270" w14:textId="77777777" w:rsidR="00E14A36" w:rsidRDefault="00000000" w:rsidP="006E7390">
            <w:pPr>
              <w:pStyle w:val="TableParagraph"/>
              <w:spacing w:line="223" w:lineRule="exact"/>
              <w:ind w:left="96" w:right="90"/>
              <w:rPr>
                <w:rFonts w:ascii="Calibri" w:hAnsi="Calibri"/>
                <w:sz w:val="20"/>
              </w:rPr>
            </w:pPr>
            <w:proofErr w:type="gramStart"/>
            <w:r>
              <w:rPr>
                <w:rFonts w:ascii="Calibri" w:hAnsi="Calibri"/>
                <w:sz w:val="20"/>
              </w:rPr>
              <w:t>métallique</w:t>
            </w:r>
            <w:proofErr w:type="gramEnd"/>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z w:val="20"/>
              </w:rPr>
              <w:t>protection</w:t>
            </w:r>
            <w:r>
              <w:rPr>
                <w:rFonts w:ascii="Calibri" w:hAnsi="Calibri"/>
                <w:spacing w:val="-7"/>
                <w:sz w:val="20"/>
              </w:rPr>
              <w:t xml:space="preserve"> </w:t>
            </w:r>
            <w:r>
              <w:rPr>
                <w:rFonts w:ascii="Calibri" w:hAnsi="Calibri"/>
                <w:sz w:val="20"/>
              </w:rPr>
              <w:t>munie</w:t>
            </w:r>
            <w:r>
              <w:rPr>
                <w:rFonts w:ascii="Calibri" w:hAnsi="Calibri"/>
                <w:spacing w:val="-8"/>
                <w:sz w:val="20"/>
              </w:rPr>
              <w:t xml:space="preserve"> </w:t>
            </w:r>
            <w:r>
              <w:rPr>
                <w:rFonts w:ascii="Calibri" w:hAnsi="Calibri"/>
                <w:sz w:val="20"/>
              </w:rPr>
              <w:t>d’un</w:t>
            </w:r>
            <w:r>
              <w:rPr>
                <w:rFonts w:ascii="Calibri" w:hAnsi="Calibri"/>
                <w:spacing w:val="-7"/>
                <w:sz w:val="20"/>
              </w:rPr>
              <w:t xml:space="preserve"> </w:t>
            </w:r>
            <w:r>
              <w:rPr>
                <w:rFonts w:ascii="Calibri" w:hAnsi="Calibri"/>
                <w:spacing w:val="-2"/>
                <w:sz w:val="20"/>
              </w:rPr>
              <w:t>cadenas</w:t>
            </w:r>
          </w:p>
        </w:tc>
        <w:tc>
          <w:tcPr>
            <w:tcW w:w="849" w:type="dxa"/>
          </w:tcPr>
          <w:p w14:paraId="0F295708" w14:textId="77777777" w:rsidR="00E14A36" w:rsidRDefault="00000000">
            <w:pPr>
              <w:pStyle w:val="TableParagraph"/>
              <w:spacing w:before="121"/>
              <w:ind w:left="13" w:right="5"/>
              <w:jc w:val="center"/>
              <w:rPr>
                <w:rFonts w:ascii="Calibri"/>
                <w:sz w:val="20"/>
              </w:rPr>
            </w:pPr>
            <w:r>
              <w:rPr>
                <w:rFonts w:ascii="Calibri"/>
                <w:spacing w:val="-5"/>
                <w:sz w:val="20"/>
              </w:rPr>
              <w:t>FF</w:t>
            </w:r>
          </w:p>
        </w:tc>
        <w:tc>
          <w:tcPr>
            <w:tcW w:w="751" w:type="dxa"/>
          </w:tcPr>
          <w:p w14:paraId="3FFC850E" w14:textId="77777777" w:rsidR="00E14A36" w:rsidRDefault="00000000">
            <w:pPr>
              <w:pStyle w:val="TableParagraph"/>
              <w:spacing w:before="121"/>
              <w:ind w:left="13" w:right="2"/>
              <w:jc w:val="center"/>
              <w:rPr>
                <w:rFonts w:ascii="Calibri"/>
                <w:sz w:val="20"/>
              </w:rPr>
            </w:pPr>
            <w:r>
              <w:rPr>
                <w:rFonts w:ascii="Calibri"/>
                <w:spacing w:val="-10"/>
                <w:sz w:val="20"/>
              </w:rPr>
              <w:t>1</w:t>
            </w:r>
          </w:p>
        </w:tc>
        <w:tc>
          <w:tcPr>
            <w:tcW w:w="1234" w:type="dxa"/>
          </w:tcPr>
          <w:p w14:paraId="55894EF0" w14:textId="77777777" w:rsidR="00E14A36" w:rsidRDefault="00E14A36">
            <w:pPr>
              <w:pStyle w:val="TableParagraph"/>
              <w:rPr>
                <w:rFonts w:ascii="Times New Roman"/>
                <w:sz w:val="18"/>
              </w:rPr>
            </w:pPr>
          </w:p>
        </w:tc>
        <w:tc>
          <w:tcPr>
            <w:tcW w:w="1133" w:type="dxa"/>
          </w:tcPr>
          <w:p w14:paraId="0FA639C3" w14:textId="77777777" w:rsidR="00E14A36" w:rsidRDefault="00E14A36">
            <w:pPr>
              <w:pStyle w:val="TableParagraph"/>
              <w:rPr>
                <w:rFonts w:ascii="Times New Roman"/>
                <w:sz w:val="18"/>
              </w:rPr>
            </w:pPr>
          </w:p>
        </w:tc>
      </w:tr>
      <w:tr w:rsidR="00E14A36" w14:paraId="60A18256" w14:textId="77777777">
        <w:trPr>
          <w:trHeight w:val="976"/>
        </w:trPr>
        <w:tc>
          <w:tcPr>
            <w:tcW w:w="588" w:type="dxa"/>
          </w:tcPr>
          <w:p w14:paraId="3C15C509" w14:textId="77777777" w:rsidR="00E14A36" w:rsidRDefault="00E14A36">
            <w:pPr>
              <w:pStyle w:val="TableParagraph"/>
              <w:spacing w:before="136"/>
              <w:rPr>
                <w:rFonts w:ascii="Times New Roman"/>
                <w:sz w:val="20"/>
              </w:rPr>
            </w:pPr>
          </w:p>
          <w:p w14:paraId="2A34C981" w14:textId="77777777" w:rsidR="00E14A36" w:rsidRDefault="00000000">
            <w:pPr>
              <w:pStyle w:val="TableParagraph"/>
              <w:ind w:left="50" w:right="48"/>
              <w:jc w:val="center"/>
              <w:rPr>
                <w:rFonts w:ascii="Calibri"/>
                <w:sz w:val="20"/>
              </w:rPr>
            </w:pPr>
            <w:r>
              <w:rPr>
                <w:rFonts w:ascii="Calibri"/>
                <w:spacing w:val="-5"/>
                <w:sz w:val="20"/>
              </w:rPr>
              <w:t>309</w:t>
            </w:r>
          </w:p>
        </w:tc>
        <w:tc>
          <w:tcPr>
            <w:tcW w:w="5148" w:type="dxa"/>
          </w:tcPr>
          <w:p w14:paraId="46232E88" w14:textId="77777777" w:rsidR="00E14A36" w:rsidRDefault="00000000" w:rsidP="006E7390">
            <w:pPr>
              <w:pStyle w:val="TableParagraph"/>
              <w:ind w:left="192" w:right="183"/>
              <w:rPr>
                <w:rFonts w:ascii="Calibri" w:hAnsi="Calibri"/>
                <w:sz w:val="20"/>
              </w:rPr>
            </w:pPr>
            <w:r>
              <w:rPr>
                <w:rFonts w:ascii="Calibri" w:hAnsi="Calibri"/>
                <w:sz w:val="20"/>
              </w:rPr>
              <w:t>Construction</w:t>
            </w:r>
            <w:r>
              <w:rPr>
                <w:rFonts w:ascii="Calibri" w:hAnsi="Calibri"/>
                <w:spacing w:val="-5"/>
                <w:sz w:val="20"/>
              </w:rPr>
              <w:t xml:space="preserve"> </w:t>
            </w:r>
            <w:r>
              <w:rPr>
                <w:rFonts w:ascii="Calibri" w:hAnsi="Calibri"/>
                <w:sz w:val="20"/>
              </w:rPr>
              <w:t>en</w:t>
            </w:r>
            <w:r>
              <w:rPr>
                <w:rFonts w:ascii="Calibri" w:hAnsi="Calibri"/>
                <w:spacing w:val="-5"/>
                <w:sz w:val="20"/>
              </w:rPr>
              <w:t xml:space="preserve"> </w:t>
            </w:r>
            <w:r>
              <w:rPr>
                <w:rFonts w:ascii="Calibri" w:hAnsi="Calibri"/>
                <w:sz w:val="20"/>
              </w:rPr>
              <w:t>tête</w:t>
            </w:r>
            <w:r>
              <w:rPr>
                <w:rFonts w:ascii="Calibri" w:hAnsi="Calibri"/>
                <w:spacing w:val="-6"/>
                <w:sz w:val="20"/>
              </w:rPr>
              <w:t xml:space="preserve"> </w:t>
            </w:r>
            <w:r>
              <w:rPr>
                <w:rFonts w:ascii="Calibri" w:hAnsi="Calibri"/>
                <w:sz w:val="20"/>
              </w:rPr>
              <w:t>de</w:t>
            </w:r>
            <w:r>
              <w:rPr>
                <w:rFonts w:ascii="Calibri" w:hAnsi="Calibri"/>
                <w:spacing w:val="-4"/>
                <w:sz w:val="20"/>
              </w:rPr>
              <w:t xml:space="preserve"> </w:t>
            </w:r>
            <w:r>
              <w:rPr>
                <w:rFonts w:ascii="Calibri" w:hAnsi="Calibri"/>
                <w:sz w:val="20"/>
              </w:rPr>
              <w:t>forage</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r>
              <w:rPr>
                <w:rFonts w:ascii="Calibri" w:hAnsi="Calibri"/>
                <w:sz w:val="20"/>
              </w:rPr>
              <w:t>regard</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50x50cm</w:t>
            </w:r>
            <w:r>
              <w:rPr>
                <w:rFonts w:ascii="Calibri" w:hAnsi="Calibri"/>
                <w:spacing w:val="-6"/>
                <w:sz w:val="20"/>
              </w:rPr>
              <w:t xml:space="preserve"> </w:t>
            </w:r>
            <w:r>
              <w:rPr>
                <w:rFonts w:ascii="Calibri" w:hAnsi="Calibri"/>
                <w:sz w:val="20"/>
              </w:rPr>
              <w:t>en agglos de 15x20x40 ; avec la fourniture d’une dalle</w:t>
            </w:r>
          </w:p>
          <w:p w14:paraId="4EBCFAFC" w14:textId="77777777" w:rsidR="00E14A36" w:rsidRDefault="00000000" w:rsidP="006E7390">
            <w:pPr>
              <w:pStyle w:val="TableParagraph"/>
              <w:spacing w:line="240" w:lineRule="atLeast"/>
              <w:ind w:left="96" w:right="90"/>
              <w:rPr>
                <w:rFonts w:ascii="Calibri" w:hAnsi="Calibri"/>
                <w:sz w:val="20"/>
              </w:rPr>
            </w:pPr>
            <w:proofErr w:type="gramStart"/>
            <w:r>
              <w:rPr>
                <w:rFonts w:ascii="Calibri" w:hAnsi="Calibri"/>
                <w:sz w:val="20"/>
              </w:rPr>
              <w:t>métallique</w:t>
            </w:r>
            <w:proofErr w:type="gramEnd"/>
            <w:r>
              <w:rPr>
                <w:rFonts w:ascii="Calibri" w:hAnsi="Calibri"/>
                <w:spacing w:val="-4"/>
                <w:sz w:val="20"/>
              </w:rPr>
              <w:t xml:space="preserve"> </w:t>
            </w:r>
            <w:r>
              <w:rPr>
                <w:rFonts w:ascii="Calibri" w:hAnsi="Calibri"/>
                <w:sz w:val="20"/>
              </w:rPr>
              <w:t>munie</w:t>
            </w:r>
            <w:r>
              <w:rPr>
                <w:rFonts w:ascii="Calibri" w:hAnsi="Calibri"/>
                <w:spacing w:val="-7"/>
                <w:sz w:val="20"/>
              </w:rPr>
              <w:t xml:space="preserve"> </w:t>
            </w:r>
            <w:r>
              <w:rPr>
                <w:rFonts w:ascii="Calibri" w:hAnsi="Calibri"/>
                <w:sz w:val="20"/>
              </w:rPr>
              <w:t>d’un</w:t>
            </w:r>
            <w:r>
              <w:rPr>
                <w:rFonts w:ascii="Calibri" w:hAnsi="Calibri"/>
                <w:spacing w:val="-5"/>
                <w:sz w:val="20"/>
              </w:rPr>
              <w:t xml:space="preserve"> </w:t>
            </w:r>
            <w:r>
              <w:rPr>
                <w:rFonts w:ascii="Calibri" w:hAnsi="Calibri"/>
                <w:sz w:val="20"/>
              </w:rPr>
              <w:t>cadenas</w:t>
            </w:r>
            <w:r>
              <w:rPr>
                <w:rFonts w:ascii="Calibri" w:hAnsi="Calibri"/>
                <w:spacing w:val="-3"/>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r>
              <w:rPr>
                <w:rFonts w:ascii="Calibri" w:hAnsi="Calibri"/>
                <w:sz w:val="20"/>
              </w:rPr>
              <w:t>massif</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gravier dans le regard.</w:t>
            </w:r>
          </w:p>
        </w:tc>
        <w:tc>
          <w:tcPr>
            <w:tcW w:w="849" w:type="dxa"/>
          </w:tcPr>
          <w:p w14:paraId="42F57EBF" w14:textId="77777777" w:rsidR="00E14A36" w:rsidRDefault="00E14A36">
            <w:pPr>
              <w:pStyle w:val="TableParagraph"/>
              <w:spacing w:before="136"/>
              <w:rPr>
                <w:rFonts w:ascii="Times New Roman"/>
                <w:sz w:val="20"/>
              </w:rPr>
            </w:pPr>
          </w:p>
          <w:p w14:paraId="5F0C4020" w14:textId="77777777" w:rsidR="00E14A36" w:rsidRDefault="00000000">
            <w:pPr>
              <w:pStyle w:val="TableParagraph"/>
              <w:ind w:left="13" w:right="5"/>
              <w:jc w:val="center"/>
              <w:rPr>
                <w:rFonts w:ascii="Calibri"/>
                <w:sz w:val="20"/>
              </w:rPr>
            </w:pPr>
            <w:r>
              <w:rPr>
                <w:rFonts w:ascii="Calibri"/>
                <w:spacing w:val="-5"/>
                <w:sz w:val="20"/>
              </w:rPr>
              <w:t>FF</w:t>
            </w:r>
          </w:p>
        </w:tc>
        <w:tc>
          <w:tcPr>
            <w:tcW w:w="751" w:type="dxa"/>
          </w:tcPr>
          <w:p w14:paraId="7404E430" w14:textId="77777777" w:rsidR="00E14A36" w:rsidRDefault="00E14A36">
            <w:pPr>
              <w:pStyle w:val="TableParagraph"/>
              <w:spacing w:before="136"/>
              <w:rPr>
                <w:rFonts w:ascii="Times New Roman"/>
                <w:sz w:val="20"/>
              </w:rPr>
            </w:pPr>
          </w:p>
          <w:p w14:paraId="7AB2FA19"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3F318A3E" w14:textId="77777777" w:rsidR="00E14A36" w:rsidRDefault="00E14A36">
            <w:pPr>
              <w:pStyle w:val="TableParagraph"/>
              <w:rPr>
                <w:rFonts w:ascii="Times New Roman"/>
                <w:sz w:val="18"/>
              </w:rPr>
            </w:pPr>
          </w:p>
        </w:tc>
        <w:tc>
          <w:tcPr>
            <w:tcW w:w="1133" w:type="dxa"/>
          </w:tcPr>
          <w:p w14:paraId="6A913B6C" w14:textId="77777777" w:rsidR="00E14A36" w:rsidRDefault="00E14A36">
            <w:pPr>
              <w:pStyle w:val="TableParagraph"/>
              <w:rPr>
                <w:rFonts w:ascii="Times New Roman"/>
                <w:sz w:val="18"/>
              </w:rPr>
            </w:pPr>
          </w:p>
        </w:tc>
      </w:tr>
      <w:tr w:rsidR="00E14A36" w14:paraId="7EA357BF" w14:textId="77777777">
        <w:trPr>
          <w:trHeight w:val="287"/>
        </w:trPr>
        <w:tc>
          <w:tcPr>
            <w:tcW w:w="8570" w:type="dxa"/>
            <w:gridSpan w:val="5"/>
          </w:tcPr>
          <w:p w14:paraId="2F1210DC" w14:textId="77777777" w:rsidR="00E14A36" w:rsidRDefault="00000000">
            <w:pPr>
              <w:pStyle w:val="TableParagraph"/>
              <w:spacing w:before="44" w:line="223" w:lineRule="exact"/>
              <w:ind w:left="69"/>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300</w:t>
            </w:r>
          </w:p>
        </w:tc>
        <w:tc>
          <w:tcPr>
            <w:tcW w:w="1133" w:type="dxa"/>
          </w:tcPr>
          <w:p w14:paraId="631D85D0" w14:textId="77777777" w:rsidR="00E14A36" w:rsidRDefault="00E14A36">
            <w:pPr>
              <w:pStyle w:val="TableParagraph"/>
              <w:rPr>
                <w:rFonts w:ascii="Times New Roman"/>
                <w:sz w:val="18"/>
              </w:rPr>
            </w:pPr>
          </w:p>
        </w:tc>
      </w:tr>
      <w:tr w:rsidR="00E14A36" w14:paraId="31210743" w14:textId="77777777">
        <w:trPr>
          <w:trHeight w:val="290"/>
        </w:trPr>
        <w:tc>
          <w:tcPr>
            <w:tcW w:w="588" w:type="dxa"/>
          </w:tcPr>
          <w:p w14:paraId="5B6A3CC3" w14:textId="77777777" w:rsidR="00E14A36" w:rsidRDefault="00000000">
            <w:pPr>
              <w:pStyle w:val="TableParagraph"/>
              <w:spacing w:before="23"/>
              <w:ind w:left="50" w:right="48"/>
              <w:jc w:val="center"/>
              <w:rPr>
                <w:rFonts w:ascii="Calibri"/>
                <w:b/>
                <w:sz w:val="20"/>
              </w:rPr>
            </w:pPr>
            <w:r>
              <w:rPr>
                <w:rFonts w:ascii="Calibri"/>
                <w:b/>
                <w:spacing w:val="-5"/>
                <w:sz w:val="20"/>
              </w:rPr>
              <w:t>400</w:t>
            </w:r>
          </w:p>
        </w:tc>
        <w:tc>
          <w:tcPr>
            <w:tcW w:w="9115" w:type="dxa"/>
            <w:gridSpan w:val="5"/>
          </w:tcPr>
          <w:p w14:paraId="15A9E0C8" w14:textId="77777777" w:rsidR="00E14A36" w:rsidRDefault="00000000">
            <w:pPr>
              <w:pStyle w:val="TableParagraph"/>
              <w:spacing w:before="23"/>
              <w:ind w:left="4"/>
              <w:jc w:val="center"/>
              <w:rPr>
                <w:rFonts w:ascii="Calibri"/>
                <w:b/>
                <w:sz w:val="20"/>
              </w:rPr>
            </w:pPr>
            <w:r>
              <w:rPr>
                <w:rFonts w:ascii="Calibri"/>
                <w:b/>
                <w:sz w:val="20"/>
              </w:rPr>
              <w:t>REFOULEMENT</w:t>
            </w:r>
            <w:r>
              <w:rPr>
                <w:rFonts w:ascii="Calibri"/>
                <w:b/>
                <w:spacing w:val="-5"/>
                <w:sz w:val="20"/>
              </w:rPr>
              <w:t xml:space="preserve"> </w:t>
            </w:r>
            <w:r>
              <w:rPr>
                <w:rFonts w:ascii="Calibri"/>
                <w:b/>
                <w:sz w:val="20"/>
              </w:rPr>
              <w:t>DU</w:t>
            </w:r>
            <w:r>
              <w:rPr>
                <w:rFonts w:ascii="Calibri"/>
                <w:b/>
                <w:spacing w:val="-7"/>
                <w:sz w:val="20"/>
              </w:rPr>
              <w:t xml:space="preserve"> </w:t>
            </w:r>
            <w:r>
              <w:rPr>
                <w:rFonts w:ascii="Calibri"/>
                <w:b/>
                <w:sz w:val="20"/>
              </w:rPr>
              <w:t>FORAGE</w:t>
            </w:r>
            <w:r>
              <w:rPr>
                <w:rFonts w:ascii="Calibri"/>
                <w:b/>
                <w:spacing w:val="-8"/>
                <w:sz w:val="20"/>
              </w:rPr>
              <w:t xml:space="preserve"> </w:t>
            </w:r>
            <w:r>
              <w:rPr>
                <w:rFonts w:ascii="Calibri"/>
                <w:b/>
                <w:sz w:val="20"/>
              </w:rPr>
              <w:t>AU</w:t>
            </w:r>
            <w:r>
              <w:rPr>
                <w:rFonts w:ascii="Calibri"/>
                <w:b/>
                <w:spacing w:val="-7"/>
                <w:sz w:val="20"/>
              </w:rPr>
              <w:t xml:space="preserve"> </w:t>
            </w:r>
            <w:r>
              <w:rPr>
                <w:rFonts w:ascii="Calibri"/>
                <w:b/>
                <w:spacing w:val="-2"/>
                <w:sz w:val="20"/>
              </w:rPr>
              <w:t>RESERVOIR</w:t>
            </w:r>
          </w:p>
        </w:tc>
      </w:tr>
      <w:tr w:rsidR="00E14A36" w14:paraId="0869C232" w14:textId="77777777">
        <w:trPr>
          <w:trHeight w:val="287"/>
        </w:trPr>
        <w:tc>
          <w:tcPr>
            <w:tcW w:w="588" w:type="dxa"/>
          </w:tcPr>
          <w:p w14:paraId="5B206E6E" w14:textId="77777777" w:rsidR="00E14A36" w:rsidRDefault="00000000">
            <w:pPr>
              <w:pStyle w:val="TableParagraph"/>
              <w:spacing w:before="20"/>
              <w:ind w:left="50" w:right="48"/>
              <w:jc w:val="center"/>
              <w:rPr>
                <w:rFonts w:ascii="Calibri"/>
                <w:sz w:val="20"/>
              </w:rPr>
            </w:pPr>
            <w:r>
              <w:rPr>
                <w:rFonts w:ascii="Calibri"/>
                <w:spacing w:val="-5"/>
                <w:sz w:val="20"/>
              </w:rPr>
              <w:t>401</w:t>
            </w:r>
          </w:p>
        </w:tc>
        <w:tc>
          <w:tcPr>
            <w:tcW w:w="5148" w:type="dxa"/>
          </w:tcPr>
          <w:p w14:paraId="06394AAE" w14:textId="77777777" w:rsidR="00E14A36" w:rsidRDefault="00000000" w:rsidP="006E7390">
            <w:pPr>
              <w:pStyle w:val="TableParagraph"/>
              <w:spacing w:before="20"/>
              <w:ind w:left="96" w:right="91"/>
              <w:rPr>
                <w:rFonts w:ascii="Calibri" w:hAnsi="Calibri"/>
                <w:sz w:val="20"/>
              </w:rPr>
            </w:pPr>
            <w:r>
              <w:rPr>
                <w:rFonts w:ascii="Calibri" w:hAnsi="Calibri"/>
                <w:sz w:val="20"/>
              </w:rPr>
              <w:t>Analyse</w:t>
            </w:r>
            <w:r>
              <w:rPr>
                <w:rFonts w:ascii="Calibri" w:hAnsi="Calibri"/>
                <w:spacing w:val="-11"/>
                <w:sz w:val="20"/>
              </w:rPr>
              <w:t xml:space="preserve"> </w:t>
            </w:r>
            <w:r>
              <w:rPr>
                <w:rFonts w:ascii="Calibri" w:hAnsi="Calibri"/>
                <w:sz w:val="20"/>
              </w:rPr>
              <w:t>physico-chimique</w:t>
            </w:r>
            <w:r>
              <w:rPr>
                <w:rFonts w:ascii="Calibri" w:hAnsi="Calibri"/>
                <w:spacing w:val="-9"/>
                <w:sz w:val="20"/>
              </w:rPr>
              <w:t xml:space="preserve"> </w:t>
            </w:r>
            <w:r>
              <w:rPr>
                <w:rFonts w:ascii="Calibri" w:hAnsi="Calibri"/>
                <w:sz w:val="20"/>
              </w:rPr>
              <w:t>et</w:t>
            </w:r>
            <w:r>
              <w:rPr>
                <w:rFonts w:ascii="Calibri" w:hAnsi="Calibri"/>
                <w:spacing w:val="-10"/>
                <w:sz w:val="20"/>
              </w:rPr>
              <w:t xml:space="preserve"> </w:t>
            </w:r>
            <w:r>
              <w:rPr>
                <w:rFonts w:ascii="Calibri" w:hAnsi="Calibri"/>
                <w:spacing w:val="-2"/>
                <w:sz w:val="20"/>
              </w:rPr>
              <w:t>bactériologique</w:t>
            </w:r>
          </w:p>
        </w:tc>
        <w:tc>
          <w:tcPr>
            <w:tcW w:w="849" w:type="dxa"/>
          </w:tcPr>
          <w:p w14:paraId="5EF2AB15" w14:textId="77777777" w:rsidR="00E14A36" w:rsidRDefault="00000000">
            <w:pPr>
              <w:pStyle w:val="TableParagraph"/>
              <w:spacing w:before="20"/>
              <w:ind w:left="13" w:right="5"/>
              <w:jc w:val="center"/>
              <w:rPr>
                <w:rFonts w:ascii="Calibri"/>
                <w:sz w:val="20"/>
              </w:rPr>
            </w:pPr>
            <w:r>
              <w:rPr>
                <w:rFonts w:ascii="Calibri"/>
                <w:spacing w:val="-5"/>
                <w:sz w:val="20"/>
              </w:rPr>
              <w:t>FF</w:t>
            </w:r>
          </w:p>
        </w:tc>
        <w:tc>
          <w:tcPr>
            <w:tcW w:w="751" w:type="dxa"/>
          </w:tcPr>
          <w:p w14:paraId="1E9A3579"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1D022B91" w14:textId="77777777" w:rsidR="00E14A36" w:rsidRDefault="00E14A36">
            <w:pPr>
              <w:pStyle w:val="TableParagraph"/>
              <w:rPr>
                <w:rFonts w:ascii="Times New Roman"/>
                <w:sz w:val="18"/>
              </w:rPr>
            </w:pPr>
          </w:p>
        </w:tc>
        <w:tc>
          <w:tcPr>
            <w:tcW w:w="1133" w:type="dxa"/>
          </w:tcPr>
          <w:p w14:paraId="774E0D86" w14:textId="77777777" w:rsidR="00E14A36" w:rsidRDefault="00E14A36">
            <w:pPr>
              <w:pStyle w:val="TableParagraph"/>
              <w:rPr>
                <w:rFonts w:ascii="Times New Roman"/>
                <w:sz w:val="18"/>
              </w:rPr>
            </w:pPr>
          </w:p>
        </w:tc>
      </w:tr>
      <w:tr w:rsidR="00E14A36" w14:paraId="11AE2F19" w14:textId="77777777">
        <w:trPr>
          <w:trHeight w:val="287"/>
        </w:trPr>
        <w:tc>
          <w:tcPr>
            <w:tcW w:w="588" w:type="dxa"/>
          </w:tcPr>
          <w:p w14:paraId="5C4BBD06" w14:textId="77777777" w:rsidR="00E14A36" w:rsidRDefault="00000000">
            <w:pPr>
              <w:pStyle w:val="TableParagraph"/>
              <w:spacing w:before="20"/>
              <w:ind w:left="50" w:right="48"/>
              <w:jc w:val="center"/>
              <w:rPr>
                <w:rFonts w:ascii="Calibri"/>
                <w:sz w:val="20"/>
              </w:rPr>
            </w:pPr>
            <w:r>
              <w:rPr>
                <w:rFonts w:ascii="Calibri"/>
                <w:spacing w:val="-5"/>
                <w:sz w:val="20"/>
              </w:rPr>
              <w:t>402</w:t>
            </w:r>
          </w:p>
        </w:tc>
        <w:tc>
          <w:tcPr>
            <w:tcW w:w="5148" w:type="dxa"/>
          </w:tcPr>
          <w:p w14:paraId="609F663F" w14:textId="77777777" w:rsidR="00E14A36" w:rsidRDefault="00000000" w:rsidP="006E7390">
            <w:pPr>
              <w:pStyle w:val="TableParagraph"/>
              <w:spacing w:before="20"/>
              <w:ind w:left="8"/>
              <w:rPr>
                <w:rFonts w:ascii="Calibri"/>
                <w:sz w:val="20"/>
              </w:rPr>
            </w:pPr>
            <w:r>
              <w:rPr>
                <w:rFonts w:ascii="Calibri"/>
                <w:sz w:val="20"/>
              </w:rPr>
              <w:t>Traitement</w:t>
            </w:r>
            <w:r>
              <w:rPr>
                <w:rFonts w:ascii="Calibri"/>
                <w:spacing w:val="-5"/>
                <w:sz w:val="20"/>
              </w:rPr>
              <w:t xml:space="preserve"> </w:t>
            </w:r>
            <w:r>
              <w:rPr>
                <w:rFonts w:ascii="Calibri"/>
                <w:sz w:val="20"/>
              </w:rPr>
              <w:t>de</w:t>
            </w:r>
            <w:r>
              <w:rPr>
                <w:rFonts w:ascii="Calibri"/>
                <w:spacing w:val="-6"/>
                <w:sz w:val="20"/>
              </w:rPr>
              <w:t xml:space="preserve"> </w:t>
            </w:r>
            <w:r>
              <w:rPr>
                <w:rFonts w:ascii="Calibri"/>
                <w:sz w:val="20"/>
              </w:rPr>
              <w:t>l'eau</w:t>
            </w:r>
            <w:r>
              <w:rPr>
                <w:rFonts w:ascii="Calibri"/>
                <w:spacing w:val="-5"/>
                <w:sz w:val="20"/>
              </w:rPr>
              <w:t xml:space="preserve"> </w:t>
            </w:r>
            <w:r>
              <w:rPr>
                <w:rFonts w:ascii="Calibri"/>
                <w:sz w:val="20"/>
              </w:rPr>
              <w:t>au</w:t>
            </w:r>
            <w:r>
              <w:rPr>
                <w:rFonts w:ascii="Calibri"/>
                <w:spacing w:val="-5"/>
                <w:sz w:val="20"/>
              </w:rPr>
              <w:t xml:space="preserve"> </w:t>
            </w:r>
            <w:r>
              <w:rPr>
                <w:rFonts w:ascii="Calibri"/>
                <w:spacing w:val="-2"/>
                <w:sz w:val="20"/>
              </w:rPr>
              <w:t>chlore</w:t>
            </w:r>
          </w:p>
        </w:tc>
        <w:tc>
          <w:tcPr>
            <w:tcW w:w="849" w:type="dxa"/>
          </w:tcPr>
          <w:p w14:paraId="5E225B46" w14:textId="77777777" w:rsidR="00E14A36" w:rsidRDefault="00000000">
            <w:pPr>
              <w:pStyle w:val="TableParagraph"/>
              <w:spacing w:before="20"/>
              <w:ind w:left="13" w:right="5"/>
              <w:jc w:val="center"/>
              <w:rPr>
                <w:rFonts w:ascii="Calibri"/>
                <w:sz w:val="20"/>
              </w:rPr>
            </w:pPr>
            <w:r>
              <w:rPr>
                <w:rFonts w:ascii="Calibri"/>
                <w:spacing w:val="-5"/>
                <w:sz w:val="20"/>
              </w:rPr>
              <w:t>FF</w:t>
            </w:r>
          </w:p>
        </w:tc>
        <w:tc>
          <w:tcPr>
            <w:tcW w:w="751" w:type="dxa"/>
          </w:tcPr>
          <w:p w14:paraId="671464D8"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146D9933" w14:textId="77777777" w:rsidR="00E14A36" w:rsidRDefault="00E14A36">
            <w:pPr>
              <w:pStyle w:val="TableParagraph"/>
              <w:rPr>
                <w:rFonts w:ascii="Times New Roman"/>
                <w:sz w:val="18"/>
              </w:rPr>
            </w:pPr>
          </w:p>
        </w:tc>
        <w:tc>
          <w:tcPr>
            <w:tcW w:w="1133" w:type="dxa"/>
          </w:tcPr>
          <w:p w14:paraId="4B9AEE20" w14:textId="77777777" w:rsidR="00E14A36" w:rsidRDefault="00E14A36">
            <w:pPr>
              <w:pStyle w:val="TableParagraph"/>
              <w:rPr>
                <w:rFonts w:ascii="Times New Roman"/>
                <w:sz w:val="18"/>
              </w:rPr>
            </w:pPr>
          </w:p>
        </w:tc>
      </w:tr>
      <w:tr w:rsidR="00E14A36" w14:paraId="4B37D20C" w14:textId="77777777">
        <w:trPr>
          <w:trHeight w:val="288"/>
        </w:trPr>
        <w:tc>
          <w:tcPr>
            <w:tcW w:w="8570" w:type="dxa"/>
            <w:gridSpan w:val="5"/>
          </w:tcPr>
          <w:p w14:paraId="62519404" w14:textId="77777777" w:rsidR="00E14A36" w:rsidRDefault="00000000">
            <w:pPr>
              <w:pStyle w:val="TableParagraph"/>
              <w:spacing w:before="42" w:line="225" w:lineRule="exact"/>
              <w:ind w:left="69"/>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400</w:t>
            </w:r>
          </w:p>
        </w:tc>
        <w:tc>
          <w:tcPr>
            <w:tcW w:w="1133" w:type="dxa"/>
          </w:tcPr>
          <w:p w14:paraId="6EA857A9" w14:textId="77777777" w:rsidR="00E14A36" w:rsidRDefault="00E14A36">
            <w:pPr>
              <w:pStyle w:val="TableParagraph"/>
              <w:rPr>
                <w:rFonts w:ascii="Times New Roman"/>
                <w:sz w:val="18"/>
              </w:rPr>
            </w:pPr>
          </w:p>
        </w:tc>
      </w:tr>
      <w:tr w:rsidR="00E14A36" w14:paraId="48C0E31E" w14:textId="77777777">
        <w:trPr>
          <w:trHeight w:val="287"/>
        </w:trPr>
        <w:tc>
          <w:tcPr>
            <w:tcW w:w="588" w:type="dxa"/>
          </w:tcPr>
          <w:p w14:paraId="378206AD" w14:textId="77777777" w:rsidR="00E14A36" w:rsidRDefault="00000000">
            <w:pPr>
              <w:pStyle w:val="TableParagraph"/>
              <w:spacing w:before="44" w:line="223" w:lineRule="exact"/>
              <w:ind w:left="146"/>
              <w:jc w:val="center"/>
              <w:rPr>
                <w:rFonts w:ascii="Calibri"/>
                <w:b/>
                <w:sz w:val="20"/>
              </w:rPr>
            </w:pPr>
            <w:r>
              <w:rPr>
                <w:rFonts w:ascii="Calibri"/>
                <w:b/>
                <w:spacing w:val="-5"/>
                <w:sz w:val="20"/>
              </w:rPr>
              <w:t>500</w:t>
            </w:r>
          </w:p>
        </w:tc>
        <w:tc>
          <w:tcPr>
            <w:tcW w:w="9115" w:type="dxa"/>
            <w:gridSpan w:val="5"/>
          </w:tcPr>
          <w:p w14:paraId="1246FF68" w14:textId="77777777" w:rsidR="00E14A36" w:rsidRDefault="00000000">
            <w:pPr>
              <w:pStyle w:val="TableParagraph"/>
              <w:spacing w:before="44" w:line="223" w:lineRule="exact"/>
              <w:ind w:left="69"/>
              <w:rPr>
                <w:rFonts w:ascii="Calibri" w:hAnsi="Calibri"/>
                <w:b/>
                <w:sz w:val="20"/>
              </w:rPr>
            </w:pPr>
            <w:r>
              <w:rPr>
                <w:rFonts w:ascii="Calibri" w:hAnsi="Calibri"/>
                <w:b/>
                <w:sz w:val="20"/>
              </w:rPr>
              <w:t>POMPE</w:t>
            </w:r>
            <w:r>
              <w:rPr>
                <w:rFonts w:ascii="Calibri" w:hAnsi="Calibri"/>
                <w:b/>
                <w:spacing w:val="-8"/>
                <w:sz w:val="20"/>
              </w:rPr>
              <w:t xml:space="preserve"> </w:t>
            </w:r>
            <w:r>
              <w:rPr>
                <w:rFonts w:ascii="Calibri" w:hAnsi="Calibri"/>
                <w:b/>
                <w:sz w:val="20"/>
              </w:rPr>
              <w:t>IMERGEE</w:t>
            </w:r>
            <w:r>
              <w:rPr>
                <w:rFonts w:ascii="Calibri" w:hAnsi="Calibri"/>
                <w:b/>
                <w:spacing w:val="-5"/>
                <w:sz w:val="20"/>
              </w:rPr>
              <w:t xml:space="preserve"> </w:t>
            </w:r>
            <w:r>
              <w:rPr>
                <w:rFonts w:ascii="Calibri" w:hAnsi="Calibri"/>
                <w:b/>
                <w:sz w:val="20"/>
              </w:rPr>
              <w:t>SOLAIRE</w:t>
            </w:r>
            <w:r>
              <w:rPr>
                <w:rFonts w:ascii="Calibri" w:hAnsi="Calibri"/>
                <w:b/>
                <w:spacing w:val="-8"/>
                <w:sz w:val="20"/>
              </w:rPr>
              <w:t xml:space="preserve"> </w:t>
            </w:r>
            <w:r>
              <w:rPr>
                <w:rFonts w:ascii="Calibri" w:hAnsi="Calibri"/>
                <w:b/>
                <w:sz w:val="20"/>
              </w:rPr>
              <w:t>ET</w:t>
            </w:r>
            <w:r>
              <w:rPr>
                <w:rFonts w:ascii="Calibri" w:hAnsi="Calibri"/>
                <w:b/>
                <w:spacing w:val="-5"/>
                <w:sz w:val="20"/>
              </w:rPr>
              <w:t xml:space="preserve"> </w:t>
            </w:r>
            <w:r>
              <w:rPr>
                <w:rFonts w:ascii="Calibri" w:hAnsi="Calibri"/>
                <w:b/>
                <w:sz w:val="20"/>
              </w:rPr>
              <w:t>SYSTÈME</w:t>
            </w:r>
            <w:r>
              <w:rPr>
                <w:rFonts w:ascii="Calibri" w:hAnsi="Calibri"/>
                <w:b/>
                <w:spacing w:val="-5"/>
                <w:sz w:val="20"/>
              </w:rPr>
              <w:t xml:space="preserve"> </w:t>
            </w:r>
            <w:r>
              <w:rPr>
                <w:rFonts w:ascii="Calibri" w:hAnsi="Calibri"/>
                <w:b/>
                <w:sz w:val="20"/>
              </w:rPr>
              <w:t>DE</w:t>
            </w:r>
            <w:r>
              <w:rPr>
                <w:rFonts w:ascii="Calibri" w:hAnsi="Calibri"/>
                <w:b/>
                <w:spacing w:val="-8"/>
                <w:sz w:val="20"/>
              </w:rPr>
              <w:t xml:space="preserve"> </w:t>
            </w:r>
            <w:r>
              <w:rPr>
                <w:rFonts w:ascii="Calibri" w:hAnsi="Calibri"/>
                <w:b/>
                <w:spacing w:val="-2"/>
                <w:sz w:val="20"/>
              </w:rPr>
              <w:t>COMMANDE</w:t>
            </w:r>
          </w:p>
        </w:tc>
      </w:tr>
      <w:tr w:rsidR="00E14A36" w14:paraId="166E7E30" w14:textId="77777777">
        <w:trPr>
          <w:trHeight w:val="880"/>
        </w:trPr>
        <w:tc>
          <w:tcPr>
            <w:tcW w:w="588" w:type="dxa"/>
          </w:tcPr>
          <w:p w14:paraId="2AD5C16E" w14:textId="77777777" w:rsidR="00E14A36" w:rsidRDefault="00E14A36">
            <w:pPr>
              <w:pStyle w:val="TableParagraph"/>
              <w:spacing w:before="88"/>
              <w:rPr>
                <w:rFonts w:ascii="Times New Roman"/>
                <w:sz w:val="20"/>
              </w:rPr>
            </w:pPr>
          </w:p>
          <w:p w14:paraId="656A5008" w14:textId="77777777" w:rsidR="00E14A36" w:rsidRDefault="00000000">
            <w:pPr>
              <w:pStyle w:val="TableParagraph"/>
              <w:ind w:left="50" w:right="48"/>
              <w:jc w:val="center"/>
              <w:rPr>
                <w:rFonts w:ascii="Calibri"/>
                <w:sz w:val="20"/>
              </w:rPr>
            </w:pPr>
            <w:r>
              <w:rPr>
                <w:rFonts w:ascii="Calibri"/>
                <w:spacing w:val="-5"/>
                <w:sz w:val="20"/>
              </w:rPr>
              <w:t>501</w:t>
            </w:r>
          </w:p>
        </w:tc>
        <w:tc>
          <w:tcPr>
            <w:tcW w:w="5148" w:type="dxa"/>
          </w:tcPr>
          <w:p w14:paraId="3A8D3027" w14:textId="77777777" w:rsidR="00E14A36" w:rsidRDefault="00000000">
            <w:pPr>
              <w:pStyle w:val="TableParagraph"/>
              <w:ind w:left="206" w:right="195" w:firstLine="21"/>
              <w:jc w:val="both"/>
              <w:rPr>
                <w:rFonts w:ascii="Calibri" w:hAnsi="Calibri"/>
                <w:sz w:val="18"/>
              </w:rPr>
            </w:pPr>
            <w:r>
              <w:rPr>
                <w:rFonts w:ascii="Calibri" w:hAnsi="Calibri"/>
                <w:sz w:val="18"/>
              </w:rPr>
              <w:t>F</w:t>
            </w:r>
            <w:r>
              <w:rPr>
                <w:rFonts w:ascii="Calibri" w:hAnsi="Calibri"/>
                <w:spacing w:val="-3"/>
                <w:sz w:val="18"/>
              </w:rPr>
              <w:t xml:space="preserve"> </w:t>
            </w:r>
            <w:r>
              <w:rPr>
                <w:rFonts w:ascii="Calibri" w:hAnsi="Calibri"/>
                <w:sz w:val="18"/>
              </w:rPr>
              <w:t>et</w:t>
            </w:r>
            <w:r>
              <w:rPr>
                <w:rFonts w:ascii="Calibri" w:hAnsi="Calibri"/>
                <w:spacing w:val="-1"/>
                <w:sz w:val="18"/>
              </w:rPr>
              <w:t xml:space="preserve"> </w:t>
            </w:r>
            <w:r>
              <w:rPr>
                <w:rFonts w:ascii="Calibri" w:hAnsi="Calibri"/>
                <w:sz w:val="18"/>
              </w:rPr>
              <w:t>P</w:t>
            </w:r>
            <w:r>
              <w:rPr>
                <w:rFonts w:ascii="Calibri" w:hAnsi="Calibri"/>
                <w:spacing w:val="-1"/>
                <w:sz w:val="18"/>
              </w:rPr>
              <w:t xml:space="preserve"> </w:t>
            </w:r>
            <w:r>
              <w:rPr>
                <w:rFonts w:ascii="Calibri" w:hAnsi="Calibri"/>
                <w:sz w:val="18"/>
              </w:rPr>
              <w:t>Pompe</w:t>
            </w:r>
            <w:r>
              <w:rPr>
                <w:rFonts w:ascii="Calibri" w:hAnsi="Calibri"/>
                <w:spacing w:val="-2"/>
                <w:sz w:val="18"/>
              </w:rPr>
              <w:t xml:space="preserve"> </w:t>
            </w:r>
            <w:r>
              <w:rPr>
                <w:rFonts w:ascii="Calibri" w:hAnsi="Calibri"/>
                <w:sz w:val="18"/>
              </w:rPr>
              <w:t>immergée</w:t>
            </w:r>
            <w:r>
              <w:rPr>
                <w:rFonts w:ascii="Calibri" w:hAnsi="Calibri"/>
                <w:spacing w:val="-2"/>
                <w:sz w:val="18"/>
              </w:rPr>
              <w:t xml:space="preserve"> </w:t>
            </w:r>
            <w:r>
              <w:rPr>
                <w:rFonts w:ascii="Calibri" w:hAnsi="Calibri"/>
                <w:sz w:val="18"/>
              </w:rPr>
              <w:t>solaire</w:t>
            </w:r>
            <w:r>
              <w:rPr>
                <w:rFonts w:ascii="Calibri" w:hAnsi="Calibri"/>
                <w:spacing w:val="-2"/>
                <w:sz w:val="18"/>
              </w:rPr>
              <w:t xml:space="preserve"> </w:t>
            </w:r>
            <w:r>
              <w:rPr>
                <w:rFonts w:ascii="Calibri" w:hAnsi="Calibri"/>
                <w:sz w:val="18"/>
              </w:rPr>
              <w:t>PS1800,</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marque</w:t>
            </w:r>
            <w:r>
              <w:rPr>
                <w:rFonts w:ascii="Calibri" w:hAnsi="Calibri"/>
                <w:spacing w:val="-2"/>
                <w:sz w:val="18"/>
              </w:rPr>
              <w:t xml:space="preserve"> </w:t>
            </w:r>
            <w:r>
              <w:rPr>
                <w:rFonts w:ascii="Calibri" w:hAnsi="Calibri"/>
                <w:sz w:val="18"/>
              </w:rPr>
              <w:t>Grundfos</w:t>
            </w:r>
            <w:r>
              <w:rPr>
                <w:rFonts w:ascii="Calibri" w:hAnsi="Calibri"/>
                <w:spacing w:val="-2"/>
                <w:sz w:val="18"/>
              </w:rPr>
              <w:t xml:space="preserve"> </w:t>
            </w:r>
            <w:r>
              <w:rPr>
                <w:rFonts w:ascii="Calibri" w:hAnsi="Calibri"/>
                <w:sz w:val="18"/>
              </w:rPr>
              <w:t>ou équivalent</w:t>
            </w:r>
            <w:r>
              <w:rPr>
                <w:rFonts w:ascii="Calibri" w:hAnsi="Calibri"/>
                <w:spacing w:val="-6"/>
                <w:sz w:val="18"/>
              </w:rPr>
              <w:t xml:space="preserve"> </w:t>
            </w:r>
            <w:r>
              <w:rPr>
                <w:rFonts w:ascii="Calibri" w:hAnsi="Calibri"/>
                <w:sz w:val="18"/>
              </w:rPr>
              <w:t>P≥1KW-HM≥150m-Qmin≥1m3/h</w:t>
            </w:r>
            <w:r>
              <w:rPr>
                <w:rFonts w:ascii="Calibri" w:hAnsi="Calibri"/>
                <w:spacing w:val="-7"/>
                <w:sz w:val="18"/>
              </w:rPr>
              <w:t xml:space="preserve"> </w:t>
            </w:r>
            <w:r>
              <w:rPr>
                <w:rFonts w:ascii="Calibri" w:hAnsi="Calibri"/>
                <w:sz w:val="18"/>
              </w:rPr>
              <w:t>toute</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commande, accessoires</w:t>
            </w:r>
            <w:r>
              <w:rPr>
                <w:rFonts w:ascii="Calibri" w:hAnsi="Calibri"/>
                <w:spacing w:val="-5"/>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pompe,</w:t>
            </w:r>
            <w:r>
              <w:rPr>
                <w:rFonts w:ascii="Calibri" w:hAnsi="Calibri"/>
                <w:spacing w:val="-2"/>
                <w:sz w:val="18"/>
              </w:rPr>
              <w:t xml:space="preserve"> </w:t>
            </w:r>
            <w:r>
              <w:rPr>
                <w:rFonts w:ascii="Calibri" w:hAnsi="Calibri"/>
                <w:sz w:val="18"/>
              </w:rPr>
              <w:t>système</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filtration</w:t>
            </w:r>
            <w:r>
              <w:rPr>
                <w:rFonts w:ascii="Calibri" w:hAnsi="Calibri"/>
                <w:spacing w:val="-3"/>
                <w:sz w:val="18"/>
              </w:rPr>
              <w:t xml:space="preserve"> </w:t>
            </w:r>
            <w:r>
              <w:rPr>
                <w:rFonts w:ascii="Calibri" w:hAnsi="Calibri"/>
                <w:sz w:val="18"/>
              </w:rPr>
              <w:t>et un</w:t>
            </w:r>
            <w:r>
              <w:rPr>
                <w:rFonts w:ascii="Calibri" w:hAnsi="Calibri"/>
                <w:spacing w:val="-3"/>
                <w:sz w:val="18"/>
              </w:rPr>
              <w:t xml:space="preserve"> </w:t>
            </w:r>
            <w:r>
              <w:rPr>
                <w:rFonts w:ascii="Calibri" w:hAnsi="Calibri"/>
                <w:sz w:val="18"/>
              </w:rPr>
              <w:t>contrôleur</w:t>
            </w:r>
            <w:r>
              <w:rPr>
                <w:rFonts w:ascii="Calibri" w:hAnsi="Calibri"/>
                <w:spacing w:val="-1"/>
                <w:sz w:val="18"/>
              </w:rPr>
              <w:t xml:space="preserve"> </w:t>
            </w:r>
            <w:r>
              <w:rPr>
                <w:rFonts w:ascii="Calibri" w:hAnsi="Calibri"/>
                <w:spacing w:val="-12"/>
                <w:sz w:val="18"/>
              </w:rPr>
              <w:t>+</w:t>
            </w:r>
          </w:p>
          <w:p w14:paraId="557D1B90" w14:textId="77777777" w:rsidR="00E14A36" w:rsidRDefault="00000000">
            <w:pPr>
              <w:pStyle w:val="TableParagraph"/>
              <w:spacing w:line="202" w:lineRule="exact"/>
              <w:ind w:left="225"/>
              <w:jc w:val="both"/>
              <w:rPr>
                <w:rFonts w:ascii="Calibri" w:hAnsi="Calibri"/>
                <w:sz w:val="18"/>
              </w:rPr>
            </w:pPr>
            <w:r>
              <w:rPr>
                <w:rFonts w:ascii="Calibri" w:hAnsi="Calibri"/>
                <w:sz w:val="18"/>
              </w:rPr>
              <w:t>MPPT</w:t>
            </w:r>
            <w:r>
              <w:rPr>
                <w:rFonts w:ascii="Calibri" w:hAnsi="Calibri"/>
                <w:spacing w:val="-2"/>
                <w:sz w:val="18"/>
              </w:rPr>
              <w:t xml:space="preserve"> </w:t>
            </w:r>
            <w:r>
              <w:rPr>
                <w:rFonts w:ascii="Calibri" w:hAnsi="Calibri"/>
                <w:sz w:val="18"/>
              </w:rPr>
              <w:t>U</w:t>
            </w:r>
            <w:r>
              <w:rPr>
                <w:rFonts w:ascii="Calibri" w:hAnsi="Calibri"/>
                <w:spacing w:val="-2"/>
                <w:sz w:val="18"/>
              </w:rPr>
              <w:t xml:space="preserve"> </w:t>
            </w:r>
            <w:r>
              <w:rPr>
                <w:rFonts w:ascii="Calibri" w:hAnsi="Calibri"/>
                <w:sz w:val="18"/>
              </w:rPr>
              <w:t>200Vn,</w:t>
            </w:r>
            <w:r>
              <w:rPr>
                <w:rFonts w:ascii="Calibri" w:hAnsi="Calibri"/>
                <w:spacing w:val="-2"/>
                <w:sz w:val="18"/>
              </w:rPr>
              <w:t xml:space="preserve"> </w:t>
            </w:r>
            <w:r>
              <w:rPr>
                <w:rFonts w:ascii="Calibri" w:hAnsi="Calibri"/>
                <w:sz w:val="18"/>
              </w:rPr>
              <w:t>système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flotteur</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compris</w:t>
            </w:r>
            <w:r>
              <w:rPr>
                <w:rFonts w:ascii="Calibri" w:hAnsi="Calibri"/>
                <w:spacing w:val="-3"/>
                <w:sz w:val="18"/>
              </w:rPr>
              <w:t xml:space="preserve"> </w:t>
            </w:r>
            <w:r>
              <w:rPr>
                <w:rFonts w:ascii="Calibri" w:hAnsi="Calibri"/>
                <w:sz w:val="18"/>
              </w:rPr>
              <w:t>toutes</w:t>
            </w:r>
            <w:r>
              <w:rPr>
                <w:rFonts w:ascii="Calibri" w:hAnsi="Calibri"/>
                <w:spacing w:val="-2"/>
                <w:sz w:val="18"/>
              </w:rPr>
              <w:t xml:space="preserve"> suggestion</w:t>
            </w:r>
          </w:p>
        </w:tc>
        <w:tc>
          <w:tcPr>
            <w:tcW w:w="849" w:type="dxa"/>
          </w:tcPr>
          <w:p w14:paraId="3B974385" w14:textId="77777777" w:rsidR="00E14A36" w:rsidRDefault="00E14A36">
            <w:pPr>
              <w:pStyle w:val="TableParagraph"/>
              <w:spacing w:before="88"/>
              <w:rPr>
                <w:rFonts w:ascii="Times New Roman"/>
                <w:sz w:val="20"/>
              </w:rPr>
            </w:pPr>
          </w:p>
          <w:p w14:paraId="350627D9" w14:textId="77777777" w:rsidR="00E14A36" w:rsidRDefault="00000000">
            <w:pPr>
              <w:pStyle w:val="TableParagraph"/>
              <w:ind w:left="13" w:right="2"/>
              <w:jc w:val="center"/>
              <w:rPr>
                <w:rFonts w:ascii="Calibri"/>
                <w:sz w:val="20"/>
              </w:rPr>
            </w:pPr>
            <w:r>
              <w:rPr>
                <w:rFonts w:ascii="Calibri"/>
                <w:spacing w:val="-10"/>
                <w:sz w:val="20"/>
              </w:rPr>
              <w:t>U</w:t>
            </w:r>
          </w:p>
        </w:tc>
        <w:tc>
          <w:tcPr>
            <w:tcW w:w="751" w:type="dxa"/>
          </w:tcPr>
          <w:p w14:paraId="48338433" w14:textId="77777777" w:rsidR="00E14A36" w:rsidRDefault="00E14A36">
            <w:pPr>
              <w:pStyle w:val="TableParagraph"/>
              <w:spacing w:before="88"/>
              <w:rPr>
                <w:rFonts w:ascii="Times New Roman"/>
                <w:sz w:val="20"/>
              </w:rPr>
            </w:pPr>
          </w:p>
          <w:p w14:paraId="7B638698"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342F6EE7" w14:textId="77777777" w:rsidR="00E14A36" w:rsidRDefault="00E14A36">
            <w:pPr>
              <w:pStyle w:val="TableParagraph"/>
              <w:rPr>
                <w:rFonts w:ascii="Times New Roman"/>
                <w:sz w:val="18"/>
              </w:rPr>
            </w:pPr>
          </w:p>
        </w:tc>
        <w:tc>
          <w:tcPr>
            <w:tcW w:w="1133" w:type="dxa"/>
          </w:tcPr>
          <w:p w14:paraId="1ABE6D29" w14:textId="77777777" w:rsidR="00E14A36" w:rsidRDefault="00E14A36">
            <w:pPr>
              <w:pStyle w:val="TableParagraph"/>
              <w:rPr>
                <w:rFonts w:ascii="Times New Roman"/>
                <w:sz w:val="18"/>
              </w:rPr>
            </w:pPr>
          </w:p>
        </w:tc>
      </w:tr>
      <w:tr w:rsidR="00E14A36" w14:paraId="6A3CB899" w14:textId="77777777">
        <w:trPr>
          <w:trHeight w:val="659"/>
        </w:trPr>
        <w:tc>
          <w:tcPr>
            <w:tcW w:w="588" w:type="dxa"/>
          </w:tcPr>
          <w:p w14:paraId="27EBA512" w14:textId="77777777" w:rsidR="00E14A36" w:rsidRDefault="00000000">
            <w:pPr>
              <w:pStyle w:val="TableParagraph"/>
              <w:spacing w:before="205"/>
              <w:ind w:left="50" w:right="48"/>
              <w:jc w:val="center"/>
              <w:rPr>
                <w:rFonts w:ascii="Calibri"/>
                <w:sz w:val="20"/>
              </w:rPr>
            </w:pPr>
            <w:r>
              <w:rPr>
                <w:rFonts w:ascii="Calibri"/>
                <w:spacing w:val="-5"/>
                <w:sz w:val="20"/>
              </w:rPr>
              <w:t>502</w:t>
            </w:r>
          </w:p>
        </w:tc>
        <w:tc>
          <w:tcPr>
            <w:tcW w:w="5148" w:type="dxa"/>
          </w:tcPr>
          <w:p w14:paraId="16286EC5" w14:textId="77777777" w:rsidR="00E14A36" w:rsidRDefault="00000000">
            <w:pPr>
              <w:pStyle w:val="TableParagraph"/>
              <w:ind w:left="117" w:right="106" w:hanging="1"/>
              <w:jc w:val="center"/>
              <w:rPr>
                <w:rFonts w:ascii="Calibri" w:hAnsi="Calibri"/>
                <w:sz w:val="18"/>
              </w:rPr>
            </w:pPr>
            <w:r>
              <w:rPr>
                <w:rFonts w:ascii="Calibri" w:hAnsi="Calibri"/>
                <w:sz w:val="18"/>
              </w:rPr>
              <w:t>F</w:t>
            </w:r>
            <w:r>
              <w:rPr>
                <w:rFonts w:ascii="Calibri" w:hAnsi="Calibri"/>
                <w:spacing w:val="-3"/>
                <w:sz w:val="18"/>
              </w:rPr>
              <w:t xml:space="preserve"> </w:t>
            </w:r>
            <w:r>
              <w:rPr>
                <w:rFonts w:ascii="Calibri" w:hAnsi="Calibri"/>
                <w:sz w:val="18"/>
              </w:rPr>
              <w:t>et</w:t>
            </w:r>
            <w:r>
              <w:rPr>
                <w:rFonts w:ascii="Calibri" w:hAnsi="Calibri"/>
                <w:spacing w:val="-1"/>
                <w:sz w:val="18"/>
              </w:rPr>
              <w:t xml:space="preserve"> </w:t>
            </w:r>
            <w:r>
              <w:rPr>
                <w:rFonts w:ascii="Calibri" w:hAnsi="Calibri"/>
                <w:sz w:val="18"/>
              </w:rPr>
              <w:t>P</w:t>
            </w:r>
            <w:r>
              <w:rPr>
                <w:rFonts w:ascii="Calibri" w:hAnsi="Calibri"/>
                <w:spacing w:val="-1"/>
                <w:sz w:val="18"/>
              </w:rPr>
              <w:t xml:space="preserve"> </w:t>
            </w:r>
            <w:r>
              <w:rPr>
                <w:rFonts w:ascii="Calibri" w:hAnsi="Calibri"/>
                <w:sz w:val="18"/>
              </w:rPr>
              <w:t>Panneau</w:t>
            </w:r>
            <w:r>
              <w:rPr>
                <w:rFonts w:ascii="Calibri" w:hAnsi="Calibri"/>
                <w:spacing w:val="-2"/>
                <w:sz w:val="18"/>
              </w:rPr>
              <w:t xml:space="preserve"> </w:t>
            </w:r>
            <w:r>
              <w:rPr>
                <w:rFonts w:ascii="Calibri" w:hAnsi="Calibri"/>
                <w:sz w:val="18"/>
              </w:rPr>
              <w:t>solaire photovoltaïque</w:t>
            </w:r>
            <w:r>
              <w:rPr>
                <w:rFonts w:ascii="Calibri" w:hAnsi="Calibri"/>
                <w:spacing w:val="-2"/>
                <w:sz w:val="18"/>
              </w:rPr>
              <w:t xml:space="preserve"> </w:t>
            </w:r>
            <w:r>
              <w:rPr>
                <w:rFonts w:ascii="Calibri" w:hAnsi="Calibri"/>
                <w:sz w:val="18"/>
              </w:rPr>
              <w:t>250Wc/12V,</w:t>
            </w:r>
            <w:r>
              <w:rPr>
                <w:rFonts w:ascii="Calibri" w:hAnsi="Calibri"/>
                <w:spacing w:val="-1"/>
                <w:sz w:val="18"/>
              </w:rPr>
              <w:t xml:space="preserve"> </w:t>
            </w:r>
            <w:r>
              <w:rPr>
                <w:rFonts w:ascii="Calibri" w:hAnsi="Calibri"/>
                <w:sz w:val="18"/>
              </w:rPr>
              <w:t>20</w:t>
            </w:r>
            <w:r>
              <w:rPr>
                <w:rFonts w:ascii="Calibri" w:hAnsi="Calibri"/>
                <w:spacing w:val="-1"/>
                <w:sz w:val="18"/>
              </w:rPr>
              <w:t xml:space="preserve"> </w:t>
            </w:r>
            <w:proofErr w:type="gramStart"/>
            <w:r>
              <w:rPr>
                <w:rFonts w:ascii="Calibri" w:hAnsi="Calibri"/>
                <w:sz w:val="18"/>
              </w:rPr>
              <w:t>modulo</w:t>
            </w:r>
            <w:proofErr w:type="gramEnd"/>
            <w:r>
              <w:rPr>
                <w:rFonts w:ascii="Calibri" w:hAnsi="Calibri"/>
                <w:sz w:val="18"/>
              </w:rPr>
              <w:t>,</w:t>
            </w:r>
            <w:r>
              <w:rPr>
                <w:rFonts w:ascii="Calibri" w:hAnsi="Calibri"/>
                <w:spacing w:val="-1"/>
                <w:sz w:val="18"/>
              </w:rPr>
              <w:t xml:space="preserve"> </w:t>
            </w:r>
            <w:r>
              <w:rPr>
                <w:rFonts w:ascii="Calibri" w:hAnsi="Calibri"/>
                <w:sz w:val="18"/>
              </w:rPr>
              <w:t>10° inclinaison</w:t>
            </w:r>
            <w:r>
              <w:rPr>
                <w:rFonts w:ascii="Calibri" w:hAnsi="Calibri"/>
                <w:spacing w:val="-4"/>
                <w:sz w:val="18"/>
              </w:rPr>
              <w:t xml:space="preserve"> </w:t>
            </w:r>
            <w:r>
              <w:rPr>
                <w:rFonts w:ascii="Calibri" w:hAnsi="Calibri"/>
                <w:sz w:val="18"/>
              </w:rPr>
              <w:t>y</w:t>
            </w:r>
            <w:r>
              <w:rPr>
                <w:rFonts w:ascii="Calibri" w:hAnsi="Calibri"/>
                <w:spacing w:val="-2"/>
                <w:sz w:val="18"/>
              </w:rPr>
              <w:t xml:space="preserve"> </w:t>
            </w:r>
            <w:r>
              <w:rPr>
                <w:rFonts w:ascii="Calibri" w:hAnsi="Calibri"/>
                <w:sz w:val="18"/>
              </w:rPr>
              <w:t>compris</w:t>
            </w:r>
            <w:r>
              <w:rPr>
                <w:rFonts w:ascii="Calibri" w:hAnsi="Calibri"/>
                <w:spacing w:val="-3"/>
                <w:sz w:val="18"/>
              </w:rPr>
              <w:t xml:space="preserve"> </w:t>
            </w:r>
            <w:r>
              <w:rPr>
                <w:rFonts w:ascii="Calibri" w:hAnsi="Calibri"/>
                <w:sz w:val="18"/>
              </w:rPr>
              <w:t>accessoire</w:t>
            </w:r>
            <w:r>
              <w:rPr>
                <w:rFonts w:ascii="Calibri" w:hAnsi="Calibri"/>
                <w:spacing w:val="-1"/>
                <w:sz w:val="18"/>
              </w:rPr>
              <w:t xml:space="preserve"> </w:t>
            </w:r>
            <w:r>
              <w:rPr>
                <w:rFonts w:ascii="Calibri" w:hAnsi="Calibri"/>
                <w:sz w:val="18"/>
              </w:rPr>
              <w:t>de</w:t>
            </w:r>
            <w:r>
              <w:rPr>
                <w:rFonts w:ascii="Calibri" w:hAnsi="Calibri"/>
                <w:spacing w:val="-4"/>
                <w:sz w:val="18"/>
              </w:rPr>
              <w:t xml:space="preserve"> </w:t>
            </w:r>
            <w:r>
              <w:rPr>
                <w:rFonts w:ascii="Calibri" w:hAnsi="Calibri"/>
                <w:sz w:val="18"/>
              </w:rPr>
              <w:t>raccordement</w:t>
            </w:r>
            <w:r>
              <w:rPr>
                <w:rFonts w:ascii="Calibri" w:hAnsi="Calibri"/>
                <w:spacing w:val="-2"/>
                <w:sz w:val="18"/>
              </w:rPr>
              <w:t xml:space="preserve"> </w:t>
            </w:r>
            <w:r>
              <w:rPr>
                <w:rFonts w:ascii="Calibri" w:hAnsi="Calibri"/>
                <w:sz w:val="18"/>
              </w:rPr>
              <w:t>(câble</w:t>
            </w:r>
            <w:r>
              <w:rPr>
                <w:rFonts w:ascii="Calibri" w:hAnsi="Calibri"/>
                <w:spacing w:val="-3"/>
                <w:sz w:val="18"/>
              </w:rPr>
              <w:t xml:space="preserve"> </w:t>
            </w:r>
            <w:r>
              <w:rPr>
                <w:rFonts w:ascii="Calibri" w:hAnsi="Calibri"/>
                <w:sz w:val="18"/>
              </w:rPr>
              <w:t xml:space="preserve">moteur </w:t>
            </w:r>
            <w:r>
              <w:rPr>
                <w:rFonts w:ascii="Calibri" w:hAnsi="Calibri"/>
                <w:spacing w:val="-5"/>
                <w:sz w:val="18"/>
              </w:rPr>
              <w:t>de</w:t>
            </w:r>
          </w:p>
          <w:p w14:paraId="282E3D21" w14:textId="77777777" w:rsidR="00E14A36" w:rsidRDefault="00000000">
            <w:pPr>
              <w:pStyle w:val="TableParagraph"/>
              <w:spacing w:line="201" w:lineRule="exact"/>
              <w:ind w:left="96" w:right="91"/>
              <w:jc w:val="center"/>
              <w:rPr>
                <w:rFonts w:ascii="Calibri"/>
                <w:sz w:val="18"/>
              </w:rPr>
            </w:pPr>
            <w:r>
              <w:rPr>
                <w:rFonts w:ascii="Calibri"/>
                <w:sz w:val="18"/>
              </w:rPr>
              <w:t>2,5mm2)</w:t>
            </w:r>
            <w:r>
              <w:rPr>
                <w:rFonts w:ascii="Calibri"/>
                <w:spacing w:val="-3"/>
                <w:sz w:val="18"/>
              </w:rPr>
              <w:t xml:space="preserve"> </w:t>
            </w:r>
            <w:r>
              <w:rPr>
                <w:rFonts w:ascii="Calibri"/>
                <w:sz w:val="18"/>
              </w:rPr>
              <w:t>et</w:t>
            </w:r>
            <w:r>
              <w:rPr>
                <w:rFonts w:ascii="Calibri"/>
                <w:spacing w:val="-2"/>
                <w:sz w:val="18"/>
              </w:rPr>
              <w:t xml:space="preserve"> </w:t>
            </w:r>
            <w:r>
              <w:rPr>
                <w:rFonts w:ascii="Calibri"/>
                <w:sz w:val="18"/>
              </w:rPr>
              <w:t>toutes</w:t>
            </w:r>
            <w:r>
              <w:rPr>
                <w:rFonts w:ascii="Calibri"/>
                <w:spacing w:val="-2"/>
                <w:sz w:val="18"/>
              </w:rPr>
              <w:t xml:space="preserve"> suggestion</w:t>
            </w:r>
          </w:p>
        </w:tc>
        <w:tc>
          <w:tcPr>
            <w:tcW w:w="849" w:type="dxa"/>
          </w:tcPr>
          <w:p w14:paraId="10EBF25C" w14:textId="77777777" w:rsidR="00E14A36" w:rsidRDefault="00000000">
            <w:pPr>
              <w:pStyle w:val="TableParagraph"/>
              <w:spacing w:before="205"/>
              <w:ind w:left="13" w:right="2"/>
              <w:jc w:val="center"/>
              <w:rPr>
                <w:rFonts w:ascii="Calibri"/>
                <w:sz w:val="20"/>
              </w:rPr>
            </w:pPr>
            <w:r>
              <w:rPr>
                <w:rFonts w:ascii="Calibri"/>
                <w:spacing w:val="-10"/>
                <w:sz w:val="20"/>
              </w:rPr>
              <w:t>U</w:t>
            </w:r>
          </w:p>
        </w:tc>
        <w:tc>
          <w:tcPr>
            <w:tcW w:w="751" w:type="dxa"/>
          </w:tcPr>
          <w:p w14:paraId="46BD5EF5" w14:textId="77777777" w:rsidR="00E14A36" w:rsidRDefault="00000000">
            <w:pPr>
              <w:pStyle w:val="TableParagraph"/>
              <w:spacing w:before="205"/>
              <w:ind w:left="13" w:right="2"/>
              <w:jc w:val="center"/>
              <w:rPr>
                <w:rFonts w:ascii="Calibri"/>
                <w:sz w:val="20"/>
              </w:rPr>
            </w:pPr>
            <w:r>
              <w:rPr>
                <w:rFonts w:ascii="Calibri"/>
                <w:spacing w:val="-10"/>
                <w:sz w:val="20"/>
              </w:rPr>
              <w:t>6</w:t>
            </w:r>
          </w:p>
        </w:tc>
        <w:tc>
          <w:tcPr>
            <w:tcW w:w="1234" w:type="dxa"/>
          </w:tcPr>
          <w:p w14:paraId="69F0A4EF" w14:textId="77777777" w:rsidR="00E14A36" w:rsidRDefault="00E14A36">
            <w:pPr>
              <w:pStyle w:val="TableParagraph"/>
              <w:rPr>
                <w:rFonts w:ascii="Times New Roman"/>
                <w:sz w:val="18"/>
              </w:rPr>
            </w:pPr>
          </w:p>
        </w:tc>
        <w:tc>
          <w:tcPr>
            <w:tcW w:w="1133" w:type="dxa"/>
          </w:tcPr>
          <w:p w14:paraId="4FF44D0C" w14:textId="77777777" w:rsidR="00E14A36" w:rsidRDefault="00E14A36">
            <w:pPr>
              <w:pStyle w:val="TableParagraph"/>
              <w:rPr>
                <w:rFonts w:ascii="Times New Roman"/>
                <w:sz w:val="18"/>
              </w:rPr>
            </w:pPr>
          </w:p>
        </w:tc>
      </w:tr>
      <w:tr w:rsidR="00E14A36" w14:paraId="704BF685" w14:textId="77777777">
        <w:trPr>
          <w:trHeight w:val="287"/>
        </w:trPr>
        <w:tc>
          <w:tcPr>
            <w:tcW w:w="588" w:type="dxa"/>
          </w:tcPr>
          <w:p w14:paraId="3682AD5C" w14:textId="77777777" w:rsidR="00E14A36" w:rsidRDefault="00000000">
            <w:pPr>
              <w:pStyle w:val="TableParagraph"/>
              <w:spacing w:before="20"/>
              <w:ind w:left="50" w:right="48"/>
              <w:jc w:val="center"/>
              <w:rPr>
                <w:rFonts w:ascii="Calibri"/>
                <w:sz w:val="20"/>
              </w:rPr>
            </w:pPr>
            <w:r>
              <w:rPr>
                <w:rFonts w:ascii="Calibri"/>
                <w:spacing w:val="-5"/>
                <w:sz w:val="20"/>
              </w:rPr>
              <w:t>503</w:t>
            </w:r>
          </w:p>
        </w:tc>
        <w:tc>
          <w:tcPr>
            <w:tcW w:w="5148" w:type="dxa"/>
          </w:tcPr>
          <w:p w14:paraId="4E416BDA" w14:textId="77777777" w:rsidR="00E14A36" w:rsidRDefault="00000000" w:rsidP="006E7390">
            <w:pPr>
              <w:pStyle w:val="TableParagraph"/>
              <w:spacing w:before="32"/>
              <w:ind w:left="96" w:right="91"/>
              <w:rPr>
                <w:rFonts w:ascii="Calibri"/>
                <w:sz w:val="18"/>
              </w:rPr>
            </w:pPr>
            <w:r>
              <w:rPr>
                <w:rFonts w:ascii="Calibri"/>
                <w:sz w:val="18"/>
              </w:rPr>
              <w:t>F</w:t>
            </w:r>
            <w:r>
              <w:rPr>
                <w:rFonts w:ascii="Calibri"/>
                <w:spacing w:val="-4"/>
                <w:sz w:val="18"/>
              </w:rPr>
              <w:t xml:space="preserve"> </w:t>
            </w:r>
            <w:r>
              <w:rPr>
                <w:rFonts w:ascii="Calibri"/>
                <w:sz w:val="18"/>
              </w:rPr>
              <w:t>et</w:t>
            </w:r>
            <w:r>
              <w:rPr>
                <w:rFonts w:ascii="Calibri"/>
                <w:spacing w:val="-1"/>
                <w:sz w:val="18"/>
              </w:rPr>
              <w:t xml:space="preserve"> </w:t>
            </w:r>
            <w:r>
              <w:rPr>
                <w:rFonts w:ascii="Calibri"/>
                <w:sz w:val="18"/>
              </w:rPr>
              <w:t>P</w:t>
            </w:r>
            <w:r>
              <w:rPr>
                <w:rFonts w:ascii="Calibri"/>
                <w:spacing w:val="-2"/>
                <w:sz w:val="18"/>
              </w:rPr>
              <w:t xml:space="preserve"> </w:t>
            </w:r>
            <w:r>
              <w:rPr>
                <w:rFonts w:ascii="Calibri"/>
                <w:sz w:val="18"/>
              </w:rPr>
              <w:t>batteries</w:t>
            </w:r>
            <w:r>
              <w:rPr>
                <w:rFonts w:ascii="Calibri"/>
                <w:spacing w:val="-2"/>
                <w:sz w:val="18"/>
              </w:rPr>
              <w:t xml:space="preserve"> </w:t>
            </w:r>
            <w:r>
              <w:rPr>
                <w:rFonts w:ascii="Calibri"/>
                <w:sz w:val="18"/>
              </w:rPr>
              <w:t>accumulatrice</w:t>
            </w:r>
            <w:r>
              <w:rPr>
                <w:rFonts w:ascii="Calibri"/>
                <w:spacing w:val="-2"/>
                <w:sz w:val="18"/>
              </w:rPr>
              <w:t xml:space="preserve"> 50Ah/12V</w:t>
            </w:r>
          </w:p>
        </w:tc>
        <w:tc>
          <w:tcPr>
            <w:tcW w:w="849" w:type="dxa"/>
          </w:tcPr>
          <w:p w14:paraId="3ED36456" w14:textId="77777777" w:rsidR="00E14A36" w:rsidRDefault="00000000">
            <w:pPr>
              <w:pStyle w:val="TableParagraph"/>
              <w:spacing w:before="20"/>
              <w:ind w:left="13" w:right="2"/>
              <w:jc w:val="center"/>
              <w:rPr>
                <w:rFonts w:ascii="Calibri"/>
                <w:sz w:val="20"/>
              </w:rPr>
            </w:pPr>
            <w:r>
              <w:rPr>
                <w:rFonts w:ascii="Calibri"/>
                <w:spacing w:val="-10"/>
                <w:sz w:val="20"/>
              </w:rPr>
              <w:t>U</w:t>
            </w:r>
          </w:p>
        </w:tc>
        <w:tc>
          <w:tcPr>
            <w:tcW w:w="751" w:type="dxa"/>
          </w:tcPr>
          <w:p w14:paraId="4EBCFE6C"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43796481" w14:textId="77777777" w:rsidR="00E14A36" w:rsidRDefault="00E14A36">
            <w:pPr>
              <w:pStyle w:val="TableParagraph"/>
              <w:rPr>
                <w:rFonts w:ascii="Times New Roman"/>
                <w:sz w:val="18"/>
              </w:rPr>
            </w:pPr>
          </w:p>
        </w:tc>
        <w:tc>
          <w:tcPr>
            <w:tcW w:w="1133" w:type="dxa"/>
          </w:tcPr>
          <w:p w14:paraId="23117897" w14:textId="77777777" w:rsidR="00E14A36" w:rsidRDefault="00E14A36">
            <w:pPr>
              <w:pStyle w:val="TableParagraph"/>
              <w:rPr>
                <w:rFonts w:ascii="Times New Roman"/>
                <w:sz w:val="18"/>
              </w:rPr>
            </w:pPr>
          </w:p>
        </w:tc>
      </w:tr>
      <w:tr w:rsidR="00E14A36" w14:paraId="36B92EBC" w14:textId="77777777">
        <w:trPr>
          <w:trHeight w:val="287"/>
        </w:trPr>
        <w:tc>
          <w:tcPr>
            <w:tcW w:w="588" w:type="dxa"/>
          </w:tcPr>
          <w:p w14:paraId="2D3D38F7" w14:textId="77777777" w:rsidR="00E14A36" w:rsidRDefault="00000000">
            <w:pPr>
              <w:pStyle w:val="TableParagraph"/>
              <w:spacing w:before="20"/>
              <w:ind w:left="50" w:right="48"/>
              <w:jc w:val="center"/>
              <w:rPr>
                <w:rFonts w:ascii="Calibri"/>
                <w:sz w:val="20"/>
              </w:rPr>
            </w:pPr>
            <w:r>
              <w:rPr>
                <w:rFonts w:ascii="Calibri"/>
                <w:spacing w:val="-5"/>
                <w:sz w:val="20"/>
              </w:rPr>
              <w:t>504</w:t>
            </w:r>
          </w:p>
        </w:tc>
        <w:tc>
          <w:tcPr>
            <w:tcW w:w="5148" w:type="dxa"/>
          </w:tcPr>
          <w:p w14:paraId="20BF1DE5" w14:textId="77777777" w:rsidR="00E14A36" w:rsidRDefault="00000000" w:rsidP="006E7390">
            <w:pPr>
              <w:pStyle w:val="TableParagraph"/>
              <w:spacing w:before="32"/>
              <w:ind w:left="96" w:right="93"/>
              <w:rPr>
                <w:rFonts w:ascii="Calibri" w:hAnsi="Calibri"/>
                <w:sz w:val="18"/>
              </w:rPr>
            </w:pPr>
            <w:r>
              <w:rPr>
                <w:rFonts w:ascii="Calibri" w:hAnsi="Calibri"/>
                <w:sz w:val="18"/>
              </w:rPr>
              <w:t>Fourniture</w:t>
            </w:r>
            <w:r>
              <w:rPr>
                <w:rFonts w:ascii="Calibri" w:hAnsi="Calibri"/>
                <w:spacing w:val="-4"/>
                <w:sz w:val="18"/>
              </w:rPr>
              <w:t xml:space="preserve"> </w:t>
            </w:r>
            <w:r>
              <w:rPr>
                <w:rFonts w:ascii="Calibri" w:hAnsi="Calibri"/>
                <w:sz w:val="18"/>
              </w:rPr>
              <w:t>et</w:t>
            </w:r>
            <w:r>
              <w:rPr>
                <w:rFonts w:ascii="Calibri" w:hAnsi="Calibri"/>
                <w:spacing w:val="-1"/>
                <w:sz w:val="18"/>
              </w:rPr>
              <w:t xml:space="preserve"> </w:t>
            </w:r>
            <w:r>
              <w:rPr>
                <w:rFonts w:ascii="Calibri" w:hAnsi="Calibri"/>
                <w:sz w:val="18"/>
              </w:rPr>
              <w:t>pose</w:t>
            </w:r>
            <w:r>
              <w:rPr>
                <w:rFonts w:ascii="Calibri" w:hAnsi="Calibri"/>
                <w:spacing w:val="-1"/>
                <w:sz w:val="18"/>
              </w:rPr>
              <w:t xml:space="preserve"> </w:t>
            </w:r>
            <w:r>
              <w:rPr>
                <w:rFonts w:ascii="Calibri" w:hAnsi="Calibri"/>
                <w:sz w:val="18"/>
              </w:rPr>
              <w:t>d'un</w:t>
            </w:r>
            <w:r>
              <w:rPr>
                <w:rFonts w:ascii="Calibri" w:hAnsi="Calibri"/>
                <w:spacing w:val="-2"/>
                <w:sz w:val="18"/>
              </w:rPr>
              <w:t xml:space="preserve"> </w:t>
            </w:r>
            <w:r>
              <w:rPr>
                <w:rFonts w:ascii="Calibri" w:hAnsi="Calibri"/>
                <w:sz w:val="18"/>
              </w:rPr>
              <w:t>chargeur PWM</w:t>
            </w:r>
            <w:r>
              <w:rPr>
                <w:rFonts w:ascii="Calibri" w:hAnsi="Calibri"/>
                <w:spacing w:val="-2"/>
                <w:sz w:val="18"/>
              </w:rPr>
              <w:t xml:space="preserve"> </w:t>
            </w:r>
            <w:r>
              <w:rPr>
                <w:rFonts w:ascii="Calibri" w:hAnsi="Calibri"/>
                <w:sz w:val="18"/>
              </w:rPr>
              <w:t>10A</w:t>
            </w:r>
            <w:r>
              <w:rPr>
                <w:rFonts w:ascii="Calibri" w:hAnsi="Calibri"/>
                <w:spacing w:val="-3"/>
                <w:sz w:val="18"/>
              </w:rPr>
              <w:t xml:space="preserve"> </w:t>
            </w:r>
            <w:r>
              <w:rPr>
                <w:rFonts w:ascii="Calibri" w:hAnsi="Calibri"/>
                <w:sz w:val="18"/>
              </w:rPr>
              <w:t>ou</w:t>
            </w:r>
            <w:r>
              <w:rPr>
                <w:rFonts w:ascii="Calibri" w:hAnsi="Calibri"/>
                <w:spacing w:val="-2"/>
                <w:sz w:val="18"/>
              </w:rPr>
              <w:t xml:space="preserve"> équivalent</w:t>
            </w:r>
          </w:p>
        </w:tc>
        <w:tc>
          <w:tcPr>
            <w:tcW w:w="849" w:type="dxa"/>
          </w:tcPr>
          <w:p w14:paraId="5EEA9C94" w14:textId="77777777" w:rsidR="00E14A36" w:rsidRDefault="00000000">
            <w:pPr>
              <w:pStyle w:val="TableParagraph"/>
              <w:spacing w:before="20"/>
              <w:ind w:left="13" w:right="2"/>
              <w:jc w:val="center"/>
              <w:rPr>
                <w:rFonts w:ascii="Calibri"/>
                <w:sz w:val="20"/>
              </w:rPr>
            </w:pPr>
            <w:r>
              <w:rPr>
                <w:rFonts w:ascii="Calibri"/>
                <w:spacing w:val="-10"/>
                <w:sz w:val="20"/>
              </w:rPr>
              <w:t>U</w:t>
            </w:r>
          </w:p>
        </w:tc>
        <w:tc>
          <w:tcPr>
            <w:tcW w:w="751" w:type="dxa"/>
          </w:tcPr>
          <w:p w14:paraId="6985B10E"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48E65761" w14:textId="77777777" w:rsidR="00E14A36" w:rsidRDefault="00E14A36">
            <w:pPr>
              <w:pStyle w:val="TableParagraph"/>
              <w:rPr>
                <w:rFonts w:ascii="Times New Roman"/>
                <w:sz w:val="18"/>
              </w:rPr>
            </w:pPr>
          </w:p>
        </w:tc>
        <w:tc>
          <w:tcPr>
            <w:tcW w:w="1133" w:type="dxa"/>
          </w:tcPr>
          <w:p w14:paraId="47B2F04A" w14:textId="77777777" w:rsidR="00E14A36" w:rsidRDefault="00E14A36">
            <w:pPr>
              <w:pStyle w:val="TableParagraph"/>
              <w:rPr>
                <w:rFonts w:ascii="Times New Roman"/>
                <w:sz w:val="18"/>
              </w:rPr>
            </w:pPr>
          </w:p>
        </w:tc>
      </w:tr>
      <w:tr w:rsidR="00E14A36" w14:paraId="0D87B6DC" w14:textId="77777777">
        <w:trPr>
          <w:trHeight w:val="489"/>
        </w:trPr>
        <w:tc>
          <w:tcPr>
            <w:tcW w:w="588" w:type="dxa"/>
          </w:tcPr>
          <w:p w14:paraId="7942B2B1" w14:textId="77777777" w:rsidR="00E14A36" w:rsidRDefault="00000000">
            <w:pPr>
              <w:pStyle w:val="TableParagraph"/>
              <w:spacing w:before="121"/>
              <w:ind w:left="50" w:right="48"/>
              <w:jc w:val="center"/>
              <w:rPr>
                <w:rFonts w:ascii="Calibri"/>
                <w:sz w:val="20"/>
              </w:rPr>
            </w:pPr>
            <w:r>
              <w:rPr>
                <w:rFonts w:ascii="Calibri"/>
                <w:spacing w:val="-5"/>
                <w:sz w:val="20"/>
              </w:rPr>
              <w:t>505</w:t>
            </w:r>
          </w:p>
        </w:tc>
        <w:tc>
          <w:tcPr>
            <w:tcW w:w="5148" w:type="dxa"/>
          </w:tcPr>
          <w:p w14:paraId="0ECE2CAF" w14:textId="77777777" w:rsidR="00E14A36" w:rsidRDefault="00000000" w:rsidP="006E7390">
            <w:pPr>
              <w:pStyle w:val="TableParagraph"/>
              <w:spacing w:line="243" w:lineRule="exact"/>
              <w:ind w:left="96" w:right="90"/>
              <w:rPr>
                <w:rFonts w:ascii="Calibri"/>
                <w:sz w:val="20"/>
              </w:rPr>
            </w:pPr>
            <w:r>
              <w:rPr>
                <w:rFonts w:ascii="Calibri"/>
                <w:sz w:val="20"/>
              </w:rPr>
              <w:t>Fourniture</w:t>
            </w:r>
            <w:r>
              <w:rPr>
                <w:rFonts w:ascii="Calibri"/>
                <w:spacing w:val="-6"/>
                <w:sz w:val="20"/>
              </w:rPr>
              <w:t xml:space="preserve"> </w:t>
            </w:r>
            <w:r>
              <w:rPr>
                <w:rFonts w:ascii="Calibri"/>
                <w:sz w:val="20"/>
              </w:rPr>
              <w:t>et</w:t>
            </w:r>
            <w:r>
              <w:rPr>
                <w:rFonts w:ascii="Calibri"/>
                <w:spacing w:val="-4"/>
                <w:sz w:val="20"/>
              </w:rPr>
              <w:t xml:space="preserve"> </w:t>
            </w:r>
            <w:r>
              <w:rPr>
                <w:rFonts w:ascii="Calibri"/>
                <w:sz w:val="20"/>
              </w:rPr>
              <w:t>pose</w:t>
            </w:r>
            <w:r>
              <w:rPr>
                <w:rFonts w:ascii="Calibri"/>
                <w:spacing w:val="-6"/>
                <w:sz w:val="20"/>
              </w:rPr>
              <w:t xml:space="preserve"> </w:t>
            </w:r>
            <w:r>
              <w:rPr>
                <w:rFonts w:ascii="Calibri"/>
                <w:sz w:val="20"/>
              </w:rPr>
              <w:t>de</w:t>
            </w:r>
            <w:r>
              <w:rPr>
                <w:rFonts w:ascii="Calibri"/>
                <w:spacing w:val="-5"/>
                <w:sz w:val="20"/>
              </w:rPr>
              <w:t xml:space="preserve"> </w:t>
            </w:r>
            <w:r>
              <w:rPr>
                <w:rFonts w:ascii="Calibri"/>
                <w:sz w:val="20"/>
              </w:rPr>
              <w:t>deux</w:t>
            </w:r>
            <w:r>
              <w:rPr>
                <w:rFonts w:ascii="Calibri"/>
                <w:spacing w:val="-5"/>
                <w:sz w:val="20"/>
              </w:rPr>
              <w:t xml:space="preserve"> </w:t>
            </w:r>
            <w:r>
              <w:rPr>
                <w:rFonts w:ascii="Calibri"/>
                <w:sz w:val="20"/>
              </w:rPr>
              <w:t>(02)</w:t>
            </w:r>
            <w:r>
              <w:rPr>
                <w:rFonts w:ascii="Calibri"/>
                <w:spacing w:val="-5"/>
                <w:sz w:val="20"/>
              </w:rPr>
              <w:t xml:space="preserve"> </w:t>
            </w:r>
            <w:r>
              <w:rPr>
                <w:rFonts w:ascii="Calibri"/>
                <w:sz w:val="20"/>
              </w:rPr>
              <w:t>ampoules</w:t>
            </w:r>
            <w:r>
              <w:rPr>
                <w:rFonts w:ascii="Calibri"/>
                <w:spacing w:val="-6"/>
                <w:sz w:val="20"/>
              </w:rPr>
              <w:t xml:space="preserve"> </w:t>
            </w:r>
            <w:r>
              <w:rPr>
                <w:rFonts w:ascii="Calibri"/>
                <w:sz w:val="20"/>
              </w:rPr>
              <w:t>LED</w:t>
            </w:r>
            <w:r>
              <w:rPr>
                <w:rFonts w:ascii="Calibri"/>
                <w:spacing w:val="-6"/>
                <w:sz w:val="20"/>
              </w:rPr>
              <w:t xml:space="preserve"> </w:t>
            </w:r>
            <w:r>
              <w:rPr>
                <w:rFonts w:ascii="Calibri"/>
                <w:sz w:val="20"/>
              </w:rPr>
              <w:t>de</w:t>
            </w:r>
            <w:r>
              <w:rPr>
                <w:rFonts w:ascii="Calibri"/>
                <w:spacing w:val="-5"/>
                <w:sz w:val="20"/>
              </w:rPr>
              <w:t xml:space="preserve"> </w:t>
            </w:r>
            <w:r>
              <w:rPr>
                <w:rFonts w:ascii="Calibri"/>
                <w:sz w:val="20"/>
              </w:rPr>
              <w:t>10w</w:t>
            </w:r>
            <w:r>
              <w:rPr>
                <w:rFonts w:ascii="Calibri"/>
                <w:spacing w:val="-5"/>
                <w:sz w:val="20"/>
              </w:rPr>
              <w:t xml:space="preserve"> </w:t>
            </w:r>
            <w:r>
              <w:rPr>
                <w:rFonts w:ascii="Calibri"/>
                <w:spacing w:val="-4"/>
                <w:sz w:val="20"/>
              </w:rPr>
              <w:t>avec</w:t>
            </w:r>
          </w:p>
          <w:p w14:paraId="1694FD22" w14:textId="77777777" w:rsidR="00E14A36" w:rsidRDefault="00000000" w:rsidP="006E7390">
            <w:pPr>
              <w:pStyle w:val="TableParagraph"/>
              <w:spacing w:line="226" w:lineRule="exact"/>
              <w:ind w:left="96" w:right="91"/>
              <w:rPr>
                <w:rFonts w:ascii="Calibri" w:hAnsi="Calibri"/>
                <w:sz w:val="20"/>
              </w:rPr>
            </w:pPr>
            <w:proofErr w:type="gramStart"/>
            <w:r>
              <w:rPr>
                <w:rFonts w:ascii="Calibri" w:hAnsi="Calibri"/>
                <w:sz w:val="20"/>
              </w:rPr>
              <w:t>une</w:t>
            </w:r>
            <w:proofErr w:type="gramEnd"/>
            <w:r>
              <w:rPr>
                <w:rFonts w:ascii="Calibri" w:hAnsi="Calibri"/>
                <w:spacing w:val="-7"/>
                <w:sz w:val="20"/>
              </w:rPr>
              <w:t xml:space="preserve"> </w:t>
            </w:r>
            <w:r>
              <w:rPr>
                <w:rFonts w:ascii="Calibri" w:hAnsi="Calibri"/>
                <w:sz w:val="20"/>
              </w:rPr>
              <w:t>prise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un</w:t>
            </w:r>
            <w:r>
              <w:rPr>
                <w:rFonts w:ascii="Calibri" w:hAnsi="Calibri"/>
                <w:spacing w:val="-5"/>
                <w:sz w:val="20"/>
              </w:rPr>
              <w:t xml:space="preserve"> </w:t>
            </w:r>
            <w:r>
              <w:rPr>
                <w:rFonts w:ascii="Calibri" w:hAnsi="Calibri"/>
                <w:sz w:val="20"/>
              </w:rPr>
              <w:t>interrupteur</w:t>
            </w:r>
            <w:r>
              <w:rPr>
                <w:rFonts w:ascii="Calibri" w:hAnsi="Calibri"/>
                <w:spacing w:val="-5"/>
                <w:sz w:val="20"/>
              </w:rPr>
              <w:t xml:space="preserve"> </w:t>
            </w:r>
            <w:r>
              <w:rPr>
                <w:rFonts w:ascii="Calibri" w:hAnsi="Calibri"/>
                <w:sz w:val="20"/>
              </w:rPr>
              <w:t>y</w:t>
            </w:r>
            <w:r>
              <w:rPr>
                <w:rFonts w:ascii="Calibri" w:hAnsi="Calibri"/>
                <w:spacing w:val="-5"/>
                <w:sz w:val="20"/>
              </w:rPr>
              <w:t xml:space="preserve"> </w:t>
            </w:r>
            <w:r>
              <w:rPr>
                <w:rFonts w:ascii="Calibri" w:hAnsi="Calibri"/>
                <w:sz w:val="20"/>
              </w:rPr>
              <w:t>compris</w:t>
            </w:r>
            <w:r>
              <w:rPr>
                <w:rFonts w:ascii="Calibri" w:hAnsi="Calibri"/>
                <w:spacing w:val="-7"/>
                <w:sz w:val="20"/>
              </w:rPr>
              <w:t xml:space="preserve"> </w:t>
            </w:r>
            <w:r>
              <w:rPr>
                <w:rFonts w:ascii="Calibri" w:hAnsi="Calibri"/>
                <w:sz w:val="20"/>
              </w:rPr>
              <w:t>toutes</w:t>
            </w:r>
            <w:r>
              <w:rPr>
                <w:rFonts w:ascii="Calibri" w:hAnsi="Calibri"/>
                <w:spacing w:val="-7"/>
                <w:sz w:val="20"/>
              </w:rPr>
              <w:t xml:space="preserve"> </w:t>
            </w:r>
            <w:r>
              <w:rPr>
                <w:rFonts w:ascii="Calibri" w:hAnsi="Calibri"/>
                <w:spacing w:val="-2"/>
                <w:sz w:val="20"/>
              </w:rPr>
              <w:t>sujétions</w:t>
            </w:r>
          </w:p>
        </w:tc>
        <w:tc>
          <w:tcPr>
            <w:tcW w:w="849" w:type="dxa"/>
          </w:tcPr>
          <w:p w14:paraId="6CBFC6BC" w14:textId="77777777" w:rsidR="00E14A36" w:rsidRDefault="00000000">
            <w:pPr>
              <w:pStyle w:val="TableParagraph"/>
              <w:spacing w:before="121"/>
              <w:ind w:left="13" w:right="2"/>
              <w:jc w:val="center"/>
              <w:rPr>
                <w:rFonts w:ascii="Calibri"/>
                <w:sz w:val="20"/>
              </w:rPr>
            </w:pPr>
            <w:r>
              <w:rPr>
                <w:rFonts w:ascii="Calibri"/>
                <w:spacing w:val="-10"/>
                <w:sz w:val="20"/>
              </w:rPr>
              <w:t>U</w:t>
            </w:r>
          </w:p>
        </w:tc>
        <w:tc>
          <w:tcPr>
            <w:tcW w:w="751" w:type="dxa"/>
          </w:tcPr>
          <w:p w14:paraId="1437FBC8" w14:textId="77777777" w:rsidR="00E14A36" w:rsidRDefault="00000000">
            <w:pPr>
              <w:pStyle w:val="TableParagraph"/>
              <w:spacing w:before="121"/>
              <w:ind w:left="13" w:right="2"/>
              <w:jc w:val="center"/>
              <w:rPr>
                <w:rFonts w:ascii="Calibri"/>
                <w:sz w:val="20"/>
              </w:rPr>
            </w:pPr>
            <w:r>
              <w:rPr>
                <w:rFonts w:ascii="Calibri"/>
                <w:spacing w:val="-10"/>
                <w:sz w:val="20"/>
              </w:rPr>
              <w:t>2</w:t>
            </w:r>
          </w:p>
        </w:tc>
        <w:tc>
          <w:tcPr>
            <w:tcW w:w="1234" w:type="dxa"/>
          </w:tcPr>
          <w:p w14:paraId="42C2E745" w14:textId="77777777" w:rsidR="00E14A36" w:rsidRDefault="00E14A36">
            <w:pPr>
              <w:pStyle w:val="TableParagraph"/>
              <w:rPr>
                <w:rFonts w:ascii="Times New Roman"/>
                <w:sz w:val="18"/>
              </w:rPr>
            </w:pPr>
          </w:p>
        </w:tc>
        <w:tc>
          <w:tcPr>
            <w:tcW w:w="1133" w:type="dxa"/>
          </w:tcPr>
          <w:p w14:paraId="4A2F2413" w14:textId="77777777" w:rsidR="00E14A36" w:rsidRDefault="00E14A36">
            <w:pPr>
              <w:pStyle w:val="TableParagraph"/>
              <w:rPr>
                <w:rFonts w:ascii="Times New Roman"/>
                <w:sz w:val="18"/>
              </w:rPr>
            </w:pPr>
          </w:p>
        </w:tc>
      </w:tr>
    </w:tbl>
    <w:p w14:paraId="2A7ED41D" w14:textId="77777777" w:rsidR="00E14A36" w:rsidRDefault="00E14A36">
      <w:pPr>
        <w:pStyle w:val="TableParagraph"/>
        <w:rPr>
          <w:rFonts w:ascii="Times New Roman"/>
          <w:sz w:val="18"/>
        </w:rPr>
        <w:sectPr w:rsidR="00E14A36">
          <w:headerReference w:type="default" r:id="rId45"/>
          <w:footerReference w:type="default" r:id="rId46"/>
          <w:pgSz w:w="12240" w:h="15840"/>
          <w:pgMar w:top="960" w:right="1080" w:bottom="1100" w:left="720" w:header="0" w:footer="907" w:gutter="0"/>
          <w:cols w:space="720"/>
        </w:sectPr>
      </w:pPr>
    </w:p>
    <w:p w14:paraId="5E9C2D3B" w14:textId="77777777" w:rsidR="00E14A36" w:rsidRDefault="00E14A36">
      <w:pPr>
        <w:pStyle w:val="Corpsdetexte"/>
        <w:spacing w:before="4"/>
        <w:rPr>
          <w:rFonts w:ascii="Times New Roman"/>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148"/>
        <w:gridCol w:w="849"/>
        <w:gridCol w:w="751"/>
        <w:gridCol w:w="1234"/>
        <w:gridCol w:w="1133"/>
      </w:tblGrid>
      <w:tr w:rsidR="00E14A36" w14:paraId="4823DE1A" w14:textId="77777777">
        <w:trPr>
          <w:trHeight w:val="732"/>
        </w:trPr>
        <w:tc>
          <w:tcPr>
            <w:tcW w:w="588" w:type="dxa"/>
            <w:tcBorders>
              <w:top w:val="nil"/>
            </w:tcBorders>
          </w:tcPr>
          <w:p w14:paraId="28802254" w14:textId="77777777" w:rsidR="00E14A36" w:rsidRDefault="00E14A36">
            <w:pPr>
              <w:pStyle w:val="TableParagraph"/>
              <w:spacing w:before="11"/>
              <w:rPr>
                <w:rFonts w:ascii="Times New Roman"/>
                <w:sz w:val="20"/>
              </w:rPr>
            </w:pPr>
          </w:p>
          <w:p w14:paraId="56B1A796" w14:textId="77777777" w:rsidR="00E14A36" w:rsidRDefault="00000000">
            <w:pPr>
              <w:pStyle w:val="TableParagraph"/>
              <w:ind w:left="50" w:right="48"/>
              <w:jc w:val="center"/>
              <w:rPr>
                <w:rFonts w:ascii="Calibri"/>
                <w:sz w:val="20"/>
              </w:rPr>
            </w:pPr>
            <w:r>
              <w:rPr>
                <w:rFonts w:ascii="Calibri"/>
                <w:spacing w:val="-5"/>
                <w:sz w:val="20"/>
              </w:rPr>
              <w:t>506</w:t>
            </w:r>
          </w:p>
        </w:tc>
        <w:tc>
          <w:tcPr>
            <w:tcW w:w="5148" w:type="dxa"/>
            <w:tcBorders>
              <w:top w:val="nil"/>
            </w:tcBorders>
          </w:tcPr>
          <w:p w14:paraId="787712BC" w14:textId="77777777" w:rsidR="00E14A36" w:rsidRDefault="00000000" w:rsidP="006E7390">
            <w:pPr>
              <w:pStyle w:val="TableParagraph"/>
              <w:ind w:left="211" w:right="203"/>
              <w:jc w:val="center"/>
              <w:rPr>
                <w:rFonts w:ascii="Calibri" w:hAnsi="Calibri"/>
                <w:sz w:val="20"/>
              </w:rPr>
            </w:pPr>
            <w:r>
              <w:rPr>
                <w:rFonts w:ascii="Calibri" w:hAnsi="Calibri"/>
                <w:sz w:val="20"/>
              </w:rPr>
              <w:t>Fourniture</w:t>
            </w:r>
            <w:r>
              <w:rPr>
                <w:rFonts w:ascii="Calibri" w:hAnsi="Calibri"/>
                <w:spacing w:val="-7"/>
                <w:sz w:val="20"/>
              </w:rPr>
              <w:t xml:space="preserve"> </w:t>
            </w:r>
            <w:r>
              <w:rPr>
                <w:rFonts w:ascii="Calibri" w:hAnsi="Calibri"/>
                <w:sz w:val="20"/>
              </w:rPr>
              <w:t>et</w:t>
            </w:r>
            <w:r>
              <w:rPr>
                <w:rFonts w:ascii="Calibri" w:hAnsi="Calibri"/>
                <w:spacing w:val="-6"/>
                <w:sz w:val="20"/>
              </w:rPr>
              <w:t xml:space="preserve"> </w:t>
            </w:r>
            <w:r>
              <w:rPr>
                <w:rFonts w:ascii="Calibri" w:hAnsi="Calibri"/>
                <w:sz w:val="20"/>
              </w:rPr>
              <w:t>pose</w:t>
            </w:r>
            <w:r>
              <w:rPr>
                <w:rFonts w:ascii="Calibri" w:hAnsi="Calibri"/>
                <w:spacing w:val="-5"/>
                <w:sz w:val="20"/>
              </w:rPr>
              <w:t xml:space="preserve"> </w:t>
            </w:r>
            <w:r>
              <w:rPr>
                <w:rFonts w:ascii="Calibri" w:hAnsi="Calibri"/>
                <w:sz w:val="20"/>
              </w:rPr>
              <w:t>support</w:t>
            </w:r>
            <w:r>
              <w:rPr>
                <w:rFonts w:ascii="Calibri" w:hAnsi="Calibri"/>
                <w:spacing w:val="-6"/>
                <w:sz w:val="20"/>
              </w:rPr>
              <w:t xml:space="preserve"> </w:t>
            </w:r>
            <w:r>
              <w:rPr>
                <w:rFonts w:ascii="Calibri" w:hAnsi="Calibri"/>
                <w:sz w:val="20"/>
              </w:rPr>
              <w:t>pour</w:t>
            </w:r>
            <w:r>
              <w:rPr>
                <w:rFonts w:ascii="Calibri" w:hAnsi="Calibri"/>
                <w:spacing w:val="-6"/>
                <w:sz w:val="20"/>
              </w:rPr>
              <w:t xml:space="preserve"> </w:t>
            </w:r>
            <w:r>
              <w:rPr>
                <w:rFonts w:ascii="Calibri" w:hAnsi="Calibri"/>
                <w:sz w:val="20"/>
              </w:rPr>
              <w:t>pose</w:t>
            </w:r>
            <w:r>
              <w:rPr>
                <w:rFonts w:ascii="Calibri" w:hAnsi="Calibri"/>
                <w:spacing w:val="-7"/>
                <w:sz w:val="20"/>
              </w:rPr>
              <w:t xml:space="preserve"> </w:t>
            </w:r>
            <w:r>
              <w:rPr>
                <w:rFonts w:ascii="Calibri" w:hAnsi="Calibri"/>
                <w:sz w:val="20"/>
              </w:rPr>
              <w:t>panneaux</w:t>
            </w:r>
            <w:r>
              <w:rPr>
                <w:rFonts w:ascii="Calibri" w:hAnsi="Calibri"/>
                <w:spacing w:val="-6"/>
                <w:sz w:val="20"/>
              </w:rPr>
              <w:t xml:space="preserve"> </w:t>
            </w:r>
            <w:r>
              <w:rPr>
                <w:rFonts w:ascii="Calibri" w:hAnsi="Calibri"/>
                <w:sz w:val="20"/>
              </w:rPr>
              <w:t>y</w:t>
            </w:r>
            <w:r>
              <w:rPr>
                <w:rFonts w:ascii="Calibri" w:hAnsi="Calibri"/>
                <w:spacing w:val="-6"/>
                <w:sz w:val="20"/>
              </w:rPr>
              <w:t xml:space="preserve"> </w:t>
            </w:r>
            <w:r>
              <w:rPr>
                <w:rFonts w:ascii="Calibri" w:hAnsi="Calibri"/>
                <w:sz w:val="20"/>
              </w:rPr>
              <w:t>compris dispositif pour le nettoyage et la sécurité autour des</w:t>
            </w:r>
          </w:p>
          <w:p w14:paraId="0B16B00F" w14:textId="77777777" w:rsidR="00E14A36" w:rsidRDefault="00000000" w:rsidP="006E7390">
            <w:pPr>
              <w:pStyle w:val="TableParagraph"/>
              <w:spacing w:line="225" w:lineRule="exact"/>
              <w:ind w:left="96" w:right="92"/>
              <w:jc w:val="center"/>
              <w:rPr>
                <w:rFonts w:ascii="Calibri" w:hAnsi="Calibri"/>
                <w:sz w:val="20"/>
              </w:rPr>
            </w:pPr>
            <w:proofErr w:type="gramStart"/>
            <w:r>
              <w:rPr>
                <w:rFonts w:ascii="Calibri" w:hAnsi="Calibri"/>
                <w:sz w:val="20"/>
              </w:rPr>
              <w:t>panneaux</w:t>
            </w:r>
            <w:proofErr w:type="gramEnd"/>
            <w:r>
              <w:rPr>
                <w:rFonts w:ascii="Calibri" w:hAnsi="Calibri"/>
                <w:spacing w:val="-7"/>
                <w:sz w:val="20"/>
              </w:rPr>
              <w:t xml:space="preserve"> </w:t>
            </w:r>
            <w:r>
              <w:rPr>
                <w:rFonts w:ascii="Calibri" w:hAnsi="Calibri"/>
                <w:sz w:val="20"/>
              </w:rPr>
              <w:t>et</w:t>
            </w:r>
            <w:r>
              <w:rPr>
                <w:rFonts w:ascii="Calibri" w:hAnsi="Calibri"/>
                <w:spacing w:val="-7"/>
                <w:sz w:val="20"/>
              </w:rPr>
              <w:t xml:space="preserve"> </w:t>
            </w:r>
            <w:r>
              <w:rPr>
                <w:rFonts w:ascii="Calibri" w:hAnsi="Calibri"/>
                <w:sz w:val="20"/>
              </w:rPr>
              <w:t>toutes</w:t>
            </w:r>
            <w:r>
              <w:rPr>
                <w:rFonts w:ascii="Calibri" w:hAnsi="Calibri"/>
                <w:spacing w:val="-8"/>
                <w:sz w:val="20"/>
              </w:rPr>
              <w:t xml:space="preserve"> </w:t>
            </w:r>
            <w:r>
              <w:rPr>
                <w:rFonts w:ascii="Calibri" w:hAnsi="Calibri"/>
                <w:spacing w:val="-2"/>
                <w:sz w:val="20"/>
              </w:rPr>
              <w:t>sujétion</w:t>
            </w:r>
          </w:p>
        </w:tc>
        <w:tc>
          <w:tcPr>
            <w:tcW w:w="849" w:type="dxa"/>
            <w:tcBorders>
              <w:top w:val="nil"/>
            </w:tcBorders>
          </w:tcPr>
          <w:p w14:paraId="006CE95F" w14:textId="77777777" w:rsidR="00E14A36" w:rsidRDefault="00E14A36">
            <w:pPr>
              <w:pStyle w:val="TableParagraph"/>
              <w:spacing w:before="11"/>
              <w:rPr>
                <w:rFonts w:ascii="Times New Roman"/>
                <w:sz w:val="20"/>
              </w:rPr>
            </w:pPr>
          </w:p>
          <w:p w14:paraId="6D41A4A5" w14:textId="77777777" w:rsidR="00E14A36" w:rsidRDefault="00000000">
            <w:pPr>
              <w:pStyle w:val="TableParagraph"/>
              <w:ind w:left="13" w:right="5"/>
              <w:jc w:val="center"/>
              <w:rPr>
                <w:rFonts w:ascii="Calibri"/>
                <w:sz w:val="20"/>
              </w:rPr>
            </w:pPr>
            <w:r>
              <w:rPr>
                <w:rFonts w:ascii="Calibri"/>
                <w:spacing w:val="-5"/>
                <w:sz w:val="20"/>
              </w:rPr>
              <w:t>FF</w:t>
            </w:r>
          </w:p>
        </w:tc>
        <w:tc>
          <w:tcPr>
            <w:tcW w:w="751" w:type="dxa"/>
            <w:tcBorders>
              <w:top w:val="nil"/>
            </w:tcBorders>
          </w:tcPr>
          <w:p w14:paraId="0A56448F" w14:textId="77777777" w:rsidR="00E14A36" w:rsidRDefault="00E14A36">
            <w:pPr>
              <w:pStyle w:val="TableParagraph"/>
              <w:spacing w:before="11"/>
              <w:rPr>
                <w:rFonts w:ascii="Times New Roman"/>
                <w:sz w:val="20"/>
              </w:rPr>
            </w:pPr>
          </w:p>
          <w:p w14:paraId="2A90CF48"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Borders>
              <w:top w:val="nil"/>
            </w:tcBorders>
          </w:tcPr>
          <w:p w14:paraId="106CD2E1" w14:textId="77777777" w:rsidR="00E14A36" w:rsidRDefault="00E14A36">
            <w:pPr>
              <w:pStyle w:val="TableParagraph"/>
              <w:rPr>
                <w:rFonts w:ascii="Times New Roman"/>
                <w:sz w:val="18"/>
              </w:rPr>
            </w:pPr>
          </w:p>
        </w:tc>
        <w:tc>
          <w:tcPr>
            <w:tcW w:w="1133" w:type="dxa"/>
            <w:tcBorders>
              <w:top w:val="nil"/>
            </w:tcBorders>
          </w:tcPr>
          <w:p w14:paraId="39E2AD6C" w14:textId="77777777" w:rsidR="00E14A36" w:rsidRDefault="00E14A36">
            <w:pPr>
              <w:pStyle w:val="TableParagraph"/>
              <w:rPr>
                <w:rFonts w:ascii="Times New Roman"/>
                <w:sz w:val="18"/>
              </w:rPr>
            </w:pPr>
          </w:p>
        </w:tc>
      </w:tr>
      <w:tr w:rsidR="00E14A36" w14:paraId="6DBB6729" w14:textId="77777777">
        <w:trPr>
          <w:trHeight w:val="486"/>
        </w:trPr>
        <w:tc>
          <w:tcPr>
            <w:tcW w:w="588" w:type="dxa"/>
          </w:tcPr>
          <w:p w14:paraId="230C6B6E" w14:textId="77777777" w:rsidR="00E14A36" w:rsidRDefault="00000000">
            <w:pPr>
              <w:pStyle w:val="TableParagraph"/>
              <w:spacing w:before="121"/>
              <w:ind w:left="50" w:right="48"/>
              <w:jc w:val="center"/>
              <w:rPr>
                <w:rFonts w:ascii="Calibri"/>
                <w:sz w:val="20"/>
              </w:rPr>
            </w:pPr>
            <w:r>
              <w:rPr>
                <w:rFonts w:ascii="Calibri"/>
                <w:spacing w:val="-5"/>
                <w:sz w:val="20"/>
              </w:rPr>
              <w:t>507</w:t>
            </w:r>
          </w:p>
        </w:tc>
        <w:tc>
          <w:tcPr>
            <w:tcW w:w="5148" w:type="dxa"/>
          </w:tcPr>
          <w:p w14:paraId="2E822897" w14:textId="77777777" w:rsidR="00E14A36" w:rsidRDefault="00000000" w:rsidP="006E7390">
            <w:pPr>
              <w:pStyle w:val="TableParagraph"/>
              <w:spacing w:line="243" w:lineRule="exact"/>
              <w:ind w:left="134"/>
              <w:jc w:val="center"/>
              <w:rPr>
                <w:rFonts w:ascii="Calibri" w:hAnsi="Calibri"/>
                <w:sz w:val="20"/>
              </w:rPr>
            </w:pPr>
            <w:r>
              <w:rPr>
                <w:rFonts w:ascii="Calibri" w:hAnsi="Calibri"/>
                <w:sz w:val="20"/>
              </w:rPr>
              <w:t>Construction</w:t>
            </w:r>
            <w:r>
              <w:rPr>
                <w:rFonts w:ascii="Calibri" w:hAnsi="Calibri"/>
                <w:spacing w:val="-7"/>
                <w:sz w:val="20"/>
              </w:rPr>
              <w:t xml:space="preserve"> </w:t>
            </w:r>
            <w:r>
              <w:rPr>
                <w:rFonts w:ascii="Calibri" w:hAnsi="Calibri"/>
                <w:sz w:val="20"/>
              </w:rPr>
              <w:t>d'une</w:t>
            </w:r>
            <w:r>
              <w:rPr>
                <w:rFonts w:ascii="Calibri" w:hAnsi="Calibri"/>
                <w:spacing w:val="-8"/>
                <w:sz w:val="20"/>
              </w:rPr>
              <w:t xml:space="preserve"> </w:t>
            </w:r>
            <w:r>
              <w:rPr>
                <w:rFonts w:ascii="Calibri" w:hAnsi="Calibri"/>
                <w:sz w:val="20"/>
              </w:rPr>
              <w:t>clôture</w:t>
            </w:r>
            <w:r>
              <w:rPr>
                <w:rFonts w:ascii="Calibri" w:hAnsi="Calibri"/>
                <w:spacing w:val="-7"/>
                <w:sz w:val="20"/>
              </w:rPr>
              <w:t xml:space="preserve"> </w:t>
            </w:r>
            <w:r>
              <w:rPr>
                <w:rFonts w:ascii="Calibri" w:hAnsi="Calibri"/>
                <w:sz w:val="20"/>
              </w:rPr>
              <w:t>en</w:t>
            </w:r>
            <w:r>
              <w:rPr>
                <w:rFonts w:ascii="Calibri" w:hAnsi="Calibri"/>
                <w:spacing w:val="-5"/>
                <w:sz w:val="20"/>
              </w:rPr>
              <w:t xml:space="preserve"> </w:t>
            </w:r>
            <w:r>
              <w:rPr>
                <w:rFonts w:ascii="Calibri" w:hAnsi="Calibri"/>
                <w:sz w:val="20"/>
              </w:rPr>
              <w:t>grillage</w:t>
            </w:r>
            <w:r>
              <w:rPr>
                <w:rFonts w:ascii="Calibri" w:hAnsi="Calibri"/>
                <w:spacing w:val="-8"/>
                <w:sz w:val="20"/>
              </w:rPr>
              <w:t xml:space="preserve"> </w:t>
            </w:r>
            <w:r>
              <w:rPr>
                <w:rFonts w:ascii="Calibri" w:hAnsi="Calibri"/>
                <w:sz w:val="20"/>
              </w:rPr>
              <w:t>avec</w:t>
            </w:r>
            <w:r>
              <w:rPr>
                <w:rFonts w:ascii="Calibri" w:hAnsi="Calibri"/>
                <w:spacing w:val="-7"/>
                <w:sz w:val="20"/>
              </w:rPr>
              <w:t xml:space="preserve"> </w:t>
            </w:r>
            <w:r>
              <w:rPr>
                <w:rFonts w:ascii="Calibri" w:hAnsi="Calibri"/>
                <w:sz w:val="20"/>
              </w:rPr>
              <w:t>porte</w:t>
            </w:r>
            <w:r>
              <w:rPr>
                <w:rFonts w:ascii="Calibri" w:hAnsi="Calibri"/>
                <w:spacing w:val="-5"/>
                <w:sz w:val="20"/>
              </w:rPr>
              <w:t xml:space="preserve"> </w:t>
            </w:r>
            <w:r>
              <w:rPr>
                <w:rFonts w:ascii="Calibri" w:hAnsi="Calibri"/>
                <w:spacing w:val="-2"/>
                <w:sz w:val="20"/>
              </w:rPr>
              <w:t>métallique</w:t>
            </w:r>
          </w:p>
          <w:p w14:paraId="525BE339" w14:textId="77777777" w:rsidR="00E14A36" w:rsidRDefault="00000000" w:rsidP="006E7390">
            <w:pPr>
              <w:pStyle w:val="TableParagraph"/>
              <w:spacing w:line="223" w:lineRule="exact"/>
              <w:ind w:left="216"/>
              <w:jc w:val="center"/>
              <w:rPr>
                <w:rFonts w:ascii="Calibri" w:hAnsi="Calibri"/>
                <w:sz w:val="20"/>
              </w:rPr>
            </w:pPr>
            <w:proofErr w:type="gramStart"/>
            <w:r>
              <w:rPr>
                <w:rFonts w:ascii="Calibri" w:hAnsi="Calibri"/>
                <w:sz w:val="20"/>
              </w:rPr>
              <w:t>de</w:t>
            </w:r>
            <w:proofErr w:type="gramEnd"/>
            <w:r>
              <w:rPr>
                <w:rFonts w:ascii="Calibri" w:hAnsi="Calibri"/>
                <w:spacing w:val="-7"/>
                <w:sz w:val="20"/>
              </w:rPr>
              <w:t xml:space="preserve"> </w:t>
            </w:r>
            <w:r>
              <w:rPr>
                <w:rFonts w:ascii="Calibri" w:hAnsi="Calibri"/>
                <w:sz w:val="20"/>
              </w:rPr>
              <w:t>protection</w:t>
            </w:r>
            <w:r>
              <w:rPr>
                <w:rFonts w:ascii="Calibri" w:hAnsi="Calibri"/>
                <w:spacing w:val="-5"/>
                <w:sz w:val="20"/>
              </w:rPr>
              <w:t xml:space="preserve"> </w:t>
            </w:r>
            <w:r>
              <w:rPr>
                <w:rFonts w:ascii="Calibri" w:hAnsi="Calibri"/>
                <w:sz w:val="20"/>
              </w:rPr>
              <w:t>du</w:t>
            </w:r>
            <w:r>
              <w:rPr>
                <w:rFonts w:ascii="Calibri" w:hAnsi="Calibri"/>
                <w:spacing w:val="-5"/>
                <w:sz w:val="20"/>
              </w:rPr>
              <w:t xml:space="preserve"> </w:t>
            </w:r>
            <w:r>
              <w:rPr>
                <w:rFonts w:ascii="Calibri" w:hAnsi="Calibri"/>
                <w:sz w:val="20"/>
              </w:rPr>
              <w:t>champ</w:t>
            </w:r>
            <w:r>
              <w:rPr>
                <w:rFonts w:ascii="Calibri" w:hAnsi="Calibri"/>
                <w:spacing w:val="-6"/>
                <w:sz w:val="20"/>
              </w:rPr>
              <w:t xml:space="preserve"> </w:t>
            </w:r>
            <w:r>
              <w:rPr>
                <w:rFonts w:ascii="Calibri" w:hAnsi="Calibri"/>
                <w:sz w:val="20"/>
              </w:rPr>
              <w:t>solaire</w:t>
            </w:r>
            <w:r>
              <w:rPr>
                <w:rFonts w:ascii="Calibri" w:hAnsi="Calibri"/>
                <w:spacing w:val="-6"/>
                <w:sz w:val="20"/>
              </w:rPr>
              <w:t xml:space="preserve"> </w:t>
            </w:r>
            <w:r>
              <w:rPr>
                <w:rFonts w:ascii="Calibri" w:hAnsi="Calibri"/>
                <w:sz w:val="20"/>
              </w:rPr>
              <w:t>y</w:t>
            </w:r>
            <w:r>
              <w:rPr>
                <w:rFonts w:ascii="Calibri" w:hAnsi="Calibri"/>
                <w:spacing w:val="-5"/>
                <w:sz w:val="20"/>
              </w:rPr>
              <w:t xml:space="preserve"> </w:t>
            </w:r>
            <w:r>
              <w:rPr>
                <w:rFonts w:ascii="Calibri" w:hAnsi="Calibri"/>
                <w:sz w:val="20"/>
              </w:rPr>
              <w:t>compris</w:t>
            </w:r>
            <w:r>
              <w:rPr>
                <w:rFonts w:ascii="Calibri" w:hAnsi="Calibri"/>
                <w:spacing w:val="-8"/>
                <w:sz w:val="20"/>
              </w:rPr>
              <w:t xml:space="preserve"> </w:t>
            </w:r>
            <w:r>
              <w:rPr>
                <w:rFonts w:ascii="Calibri" w:hAnsi="Calibri"/>
                <w:sz w:val="20"/>
              </w:rPr>
              <w:t>toutes</w:t>
            </w:r>
            <w:r>
              <w:rPr>
                <w:rFonts w:ascii="Calibri" w:hAnsi="Calibri"/>
                <w:spacing w:val="-7"/>
                <w:sz w:val="20"/>
              </w:rPr>
              <w:t xml:space="preserve"> </w:t>
            </w:r>
            <w:r>
              <w:rPr>
                <w:rFonts w:ascii="Calibri" w:hAnsi="Calibri"/>
                <w:spacing w:val="-2"/>
                <w:sz w:val="20"/>
              </w:rPr>
              <w:t>sujétions</w:t>
            </w:r>
          </w:p>
        </w:tc>
        <w:tc>
          <w:tcPr>
            <w:tcW w:w="849" w:type="dxa"/>
          </w:tcPr>
          <w:p w14:paraId="2A28EEA8" w14:textId="77777777" w:rsidR="00E14A36" w:rsidRDefault="00000000">
            <w:pPr>
              <w:pStyle w:val="TableParagraph"/>
              <w:spacing w:before="121"/>
              <w:ind w:left="13"/>
              <w:jc w:val="center"/>
              <w:rPr>
                <w:rFonts w:ascii="Calibri"/>
                <w:sz w:val="20"/>
              </w:rPr>
            </w:pPr>
            <w:proofErr w:type="spellStart"/>
            <w:r>
              <w:rPr>
                <w:rFonts w:ascii="Calibri"/>
                <w:spacing w:val="-5"/>
                <w:sz w:val="20"/>
              </w:rPr>
              <w:t>Ens</w:t>
            </w:r>
            <w:proofErr w:type="spellEnd"/>
          </w:p>
        </w:tc>
        <w:tc>
          <w:tcPr>
            <w:tcW w:w="751" w:type="dxa"/>
          </w:tcPr>
          <w:p w14:paraId="7F585A8D" w14:textId="77777777" w:rsidR="00E14A36" w:rsidRDefault="00000000">
            <w:pPr>
              <w:pStyle w:val="TableParagraph"/>
              <w:spacing w:before="121"/>
              <w:ind w:left="13" w:right="2"/>
              <w:jc w:val="center"/>
              <w:rPr>
                <w:rFonts w:ascii="Calibri"/>
                <w:sz w:val="20"/>
              </w:rPr>
            </w:pPr>
            <w:r>
              <w:rPr>
                <w:rFonts w:ascii="Calibri"/>
                <w:spacing w:val="-10"/>
                <w:sz w:val="20"/>
              </w:rPr>
              <w:t>1</w:t>
            </w:r>
          </w:p>
        </w:tc>
        <w:tc>
          <w:tcPr>
            <w:tcW w:w="1234" w:type="dxa"/>
          </w:tcPr>
          <w:p w14:paraId="7B96C3E9" w14:textId="77777777" w:rsidR="00E14A36" w:rsidRDefault="00E14A36">
            <w:pPr>
              <w:pStyle w:val="TableParagraph"/>
              <w:rPr>
                <w:rFonts w:ascii="Times New Roman"/>
                <w:sz w:val="18"/>
              </w:rPr>
            </w:pPr>
          </w:p>
        </w:tc>
        <w:tc>
          <w:tcPr>
            <w:tcW w:w="1133" w:type="dxa"/>
          </w:tcPr>
          <w:p w14:paraId="61E6C90A" w14:textId="77777777" w:rsidR="00E14A36" w:rsidRDefault="00E14A36">
            <w:pPr>
              <w:pStyle w:val="TableParagraph"/>
              <w:rPr>
                <w:rFonts w:ascii="Times New Roman"/>
                <w:sz w:val="18"/>
              </w:rPr>
            </w:pPr>
          </w:p>
        </w:tc>
      </w:tr>
      <w:tr w:rsidR="00E14A36" w14:paraId="5DDD2539" w14:textId="77777777">
        <w:trPr>
          <w:trHeight w:val="290"/>
        </w:trPr>
        <w:tc>
          <w:tcPr>
            <w:tcW w:w="588" w:type="dxa"/>
          </w:tcPr>
          <w:p w14:paraId="49718AA0" w14:textId="77777777" w:rsidR="00E14A36" w:rsidRDefault="00000000">
            <w:pPr>
              <w:pStyle w:val="TableParagraph"/>
              <w:spacing w:before="23"/>
              <w:ind w:left="50" w:right="48"/>
              <w:jc w:val="center"/>
              <w:rPr>
                <w:rFonts w:ascii="Calibri"/>
                <w:sz w:val="20"/>
              </w:rPr>
            </w:pPr>
            <w:r>
              <w:rPr>
                <w:rFonts w:ascii="Calibri"/>
                <w:spacing w:val="-5"/>
                <w:sz w:val="20"/>
              </w:rPr>
              <w:t>508</w:t>
            </w:r>
          </w:p>
        </w:tc>
        <w:tc>
          <w:tcPr>
            <w:tcW w:w="5148" w:type="dxa"/>
          </w:tcPr>
          <w:p w14:paraId="23E00A59" w14:textId="77777777" w:rsidR="00E14A36" w:rsidRDefault="00000000" w:rsidP="006E7390">
            <w:pPr>
              <w:pStyle w:val="TableParagraph"/>
              <w:spacing w:before="23"/>
              <w:ind w:left="8"/>
              <w:jc w:val="center"/>
              <w:rPr>
                <w:rFonts w:ascii="Calibri"/>
                <w:sz w:val="20"/>
              </w:rPr>
            </w:pPr>
            <w:r>
              <w:rPr>
                <w:rFonts w:ascii="Calibri"/>
                <w:sz w:val="20"/>
              </w:rPr>
              <w:t>Montage</w:t>
            </w:r>
            <w:r>
              <w:rPr>
                <w:rFonts w:ascii="Calibri"/>
                <w:spacing w:val="-7"/>
                <w:sz w:val="20"/>
              </w:rPr>
              <w:t xml:space="preserve"> </w:t>
            </w:r>
            <w:r>
              <w:rPr>
                <w:rFonts w:ascii="Calibri"/>
                <w:sz w:val="20"/>
              </w:rPr>
              <w:t>et</w:t>
            </w:r>
            <w:r>
              <w:rPr>
                <w:rFonts w:ascii="Calibri"/>
                <w:spacing w:val="-6"/>
                <w:sz w:val="20"/>
              </w:rPr>
              <w:t xml:space="preserve"> </w:t>
            </w:r>
            <w:r>
              <w:rPr>
                <w:rFonts w:ascii="Calibri"/>
                <w:spacing w:val="-2"/>
                <w:sz w:val="20"/>
              </w:rPr>
              <w:t>essais</w:t>
            </w:r>
          </w:p>
        </w:tc>
        <w:tc>
          <w:tcPr>
            <w:tcW w:w="849" w:type="dxa"/>
          </w:tcPr>
          <w:p w14:paraId="64F9B339" w14:textId="77777777" w:rsidR="00E14A36" w:rsidRDefault="00000000">
            <w:pPr>
              <w:pStyle w:val="TableParagraph"/>
              <w:spacing w:before="23"/>
              <w:ind w:left="13" w:right="5"/>
              <w:jc w:val="center"/>
              <w:rPr>
                <w:rFonts w:ascii="Calibri"/>
                <w:sz w:val="20"/>
              </w:rPr>
            </w:pPr>
            <w:r>
              <w:rPr>
                <w:rFonts w:ascii="Calibri"/>
                <w:spacing w:val="-5"/>
                <w:sz w:val="20"/>
              </w:rPr>
              <w:t>FF</w:t>
            </w:r>
          </w:p>
        </w:tc>
        <w:tc>
          <w:tcPr>
            <w:tcW w:w="751" w:type="dxa"/>
          </w:tcPr>
          <w:p w14:paraId="5A5D8911" w14:textId="77777777" w:rsidR="00E14A36" w:rsidRDefault="00000000">
            <w:pPr>
              <w:pStyle w:val="TableParagraph"/>
              <w:spacing w:before="23"/>
              <w:ind w:left="13" w:right="2"/>
              <w:jc w:val="center"/>
              <w:rPr>
                <w:rFonts w:ascii="Calibri"/>
                <w:sz w:val="20"/>
              </w:rPr>
            </w:pPr>
            <w:r>
              <w:rPr>
                <w:rFonts w:ascii="Calibri"/>
                <w:spacing w:val="-10"/>
                <w:sz w:val="20"/>
              </w:rPr>
              <w:t>1</w:t>
            </w:r>
          </w:p>
        </w:tc>
        <w:tc>
          <w:tcPr>
            <w:tcW w:w="1234" w:type="dxa"/>
          </w:tcPr>
          <w:p w14:paraId="51603893" w14:textId="77777777" w:rsidR="00E14A36" w:rsidRDefault="00E14A36">
            <w:pPr>
              <w:pStyle w:val="TableParagraph"/>
              <w:rPr>
                <w:rFonts w:ascii="Times New Roman"/>
                <w:sz w:val="18"/>
              </w:rPr>
            </w:pPr>
          </w:p>
        </w:tc>
        <w:tc>
          <w:tcPr>
            <w:tcW w:w="1133" w:type="dxa"/>
          </w:tcPr>
          <w:p w14:paraId="736752B7" w14:textId="77777777" w:rsidR="00E14A36" w:rsidRDefault="00E14A36">
            <w:pPr>
              <w:pStyle w:val="TableParagraph"/>
              <w:rPr>
                <w:rFonts w:ascii="Times New Roman"/>
                <w:sz w:val="18"/>
              </w:rPr>
            </w:pPr>
          </w:p>
        </w:tc>
      </w:tr>
      <w:tr w:rsidR="00E14A36" w14:paraId="208CD98F" w14:textId="77777777">
        <w:trPr>
          <w:trHeight w:val="287"/>
        </w:trPr>
        <w:tc>
          <w:tcPr>
            <w:tcW w:w="8570" w:type="dxa"/>
            <w:gridSpan w:val="5"/>
          </w:tcPr>
          <w:p w14:paraId="07E9E788" w14:textId="77777777" w:rsidR="00E14A36" w:rsidRDefault="00000000">
            <w:pPr>
              <w:pStyle w:val="TableParagraph"/>
              <w:spacing w:before="42" w:line="225" w:lineRule="exact"/>
              <w:ind w:left="69"/>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500</w:t>
            </w:r>
          </w:p>
        </w:tc>
        <w:tc>
          <w:tcPr>
            <w:tcW w:w="1133" w:type="dxa"/>
          </w:tcPr>
          <w:p w14:paraId="33640E7E" w14:textId="77777777" w:rsidR="00E14A36" w:rsidRDefault="00E14A36">
            <w:pPr>
              <w:pStyle w:val="TableParagraph"/>
              <w:rPr>
                <w:rFonts w:ascii="Times New Roman"/>
                <w:sz w:val="18"/>
              </w:rPr>
            </w:pPr>
          </w:p>
        </w:tc>
      </w:tr>
      <w:tr w:rsidR="00E14A36" w14:paraId="7AB03128" w14:textId="77777777">
        <w:trPr>
          <w:trHeight w:val="287"/>
        </w:trPr>
        <w:tc>
          <w:tcPr>
            <w:tcW w:w="588" w:type="dxa"/>
          </w:tcPr>
          <w:p w14:paraId="5682F7FF" w14:textId="77777777" w:rsidR="00E14A36" w:rsidRDefault="00000000">
            <w:pPr>
              <w:pStyle w:val="TableParagraph"/>
              <w:spacing w:before="42" w:line="225" w:lineRule="exact"/>
              <w:ind w:left="146"/>
              <w:jc w:val="center"/>
              <w:rPr>
                <w:rFonts w:ascii="Calibri"/>
                <w:b/>
                <w:sz w:val="20"/>
              </w:rPr>
            </w:pPr>
            <w:r>
              <w:rPr>
                <w:rFonts w:ascii="Calibri"/>
                <w:b/>
                <w:spacing w:val="-5"/>
                <w:sz w:val="20"/>
              </w:rPr>
              <w:t>600</w:t>
            </w:r>
          </w:p>
        </w:tc>
        <w:tc>
          <w:tcPr>
            <w:tcW w:w="9115" w:type="dxa"/>
            <w:gridSpan w:val="5"/>
          </w:tcPr>
          <w:p w14:paraId="7970E28D" w14:textId="77777777" w:rsidR="00E14A36" w:rsidRDefault="00000000">
            <w:pPr>
              <w:pStyle w:val="TableParagraph"/>
              <w:spacing w:before="42" w:line="225" w:lineRule="exact"/>
              <w:ind w:left="69"/>
              <w:rPr>
                <w:rFonts w:ascii="Calibri" w:hAnsi="Calibri"/>
                <w:b/>
                <w:sz w:val="20"/>
              </w:rPr>
            </w:pPr>
            <w:r>
              <w:rPr>
                <w:rFonts w:ascii="Calibri" w:hAnsi="Calibri"/>
                <w:b/>
                <w:sz w:val="20"/>
              </w:rPr>
              <w:t>CONSTRUCTION</w:t>
            </w:r>
            <w:r>
              <w:rPr>
                <w:rFonts w:ascii="Calibri" w:hAnsi="Calibri"/>
                <w:b/>
                <w:spacing w:val="-9"/>
                <w:sz w:val="20"/>
              </w:rPr>
              <w:t xml:space="preserve"> </w:t>
            </w:r>
            <w:r>
              <w:rPr>
                <w:rFonts w:ascii="Calibri" w:hAnsi="Calibri"/>
                <w:b/>
                <w:sz w:val="20"/>
              </w:rPr>
              <w:t>DU</w:t>
            </w:r>
            <w:r>
              <w:rPr>
                <w:rFonts w:ascii="Calibri" w:hAnsi="Calibri"/>
                <w:b/>
                <w:spacing w:val="-11"/>
                <w:sz w:val="20"/>
              </w:rPr>
              <w:t xml:space="preserve"> </w:t>
            </w:r>
            <w:r>
              <w:rPr>
                <w:rFonts w:ascii="Calibri" w:hAnsi="Calibri"/>
                <w:b/>
                <w:spacing w:val="-2"/>
                <w:sz w:val="20"/>
              </w:rPr>
              <w:t>CHÂTEAU</w:t>
            </w:r>
          </w:p>
        </w:tc>
      </w:tr>
      <w:tr w:rsidR="00E14A36" w14:paraId="0B67E91A" w14:textId="77777777">
        <w:trPr>
          <w:trHeight w:val="287"/>
        </w:trPr>
        <w:tc>
          <w:tcPr>
            <w:tcW w:w="588" w:type="dxa"/>
          </w:tcPr>
          <w:p w14:paraId="545AC823" w14:textId="77777777" w:rsidR="00E14A36" w:rsidRDefault="00000000">
            <w:pPr>
              <w:pStyle w:val="TableParagraph"/>
              <w:spacing w:before="20"/>
              <w:ind w:left="50" w:right="48"/>
              <w:jc w:val="center"/>
              <w:rPr>
                <w:rFonts w:ascii="Calibri"/>
                <w:sz w:val="20"/>
              </w:rPr>
            </w:pPr>
            <w:r>
              <w:rPr>
                <w:rFonts w:ascii="Calibri"/>
                <w:spacing w:val="-5"/>
                <w:sz w:val="20"/>
              </w:rPr>
              <w:t>601</w:t>
            </w:r>
          </w:p>
        </w:tc>
        <w:tc>
          <w:tcPr>
            <w:tcW w:w="5148" w:type="dxa"/>
          </w:tcPr>
          <w:p w14:paraId="39BCC341" w14:textId="77777777" w:rsidR="00E14A36" w:rsidRDefault="00000000" w:rsidP="006E7390">
            <w:pPr>
              <w:pStyle w:val="TableParagraph"/>
              <w:spacing w:before="20"/>
              <w:ind w:left="96" w:right="92"/>
              <w:rPr>
                <w:rFonts w:ascii="Calibri"/>
                <w:sz w:val="20"/>
              </w:rPr>
            </w:pPr>
            <w:r>
              <w:rPr>
                <w:rFonts w:ascii="Calibri"/>
                <w:sz w:val="20"/>
              </w:rPr>
              <w:t>Fouille</w:t>
            </w:r>
            <w:r>
              <w:rPr>
                <w:rFonts w:ascii="Calibri"/>
                <w:spacing w:val="-5"/>
                <w:sz w:val="20"/>
              </w:rPr>
              <w:t xml:space="preserve"> </w:t>
            </w:r>
            <w:r>
              <w:rPr>
                <w:rFonts w:ascii="Calibri"/>
                <w:sz w:val="20"/>
              </w:rPr>
              <w:t>en</w:t>
            </w:r>
            <w:r>
              <w:rPr>
                <w:rFonts w:ascii="Calibri"/>
                <w:spacing w:val="-5"/>
                <w:sz w:val="20"/>
              </w:rPr>
              <w:t xml:space="preserve"> </w:t>
            </w:r>
            <w:r>
              <w:rPr>
                <w:rFonts w:ascii="Calibri"/>
                <w:sz w:val="20"/>
              </w:rPr>
              <w:t>puits</w:t>
            </w:r>
            <w:r>
              <w:rPr>
                <w:rFonts w:ascii="Calibri"/>
                <w:spacing w:val="-5"/>
                <w:sz w:val="20"/>
              </w:rPr>
              <w:t xml:space="preserve"> </w:t>
            </w:r>
            <w:r>
              <w:rPr>
                <w:rFonts w:ascii="Calibri"/>
                <w:sz w:val="20"/>
              </w:rPr>
              <w:t>et</w:t>
            </w:r>
            <w:r>
              <w:rPr>
                <w:rFonts w:ascii="Calibri"/>
                <w:spacing w:val="-3"/>
                <w:sz w:val="20"/>
              </w:rPr>
              <w:t xml:space="preserve"> </w:t>
            </w:r>
            <w:r>
              <w:rPr>
                <w:rFonts w:ascii="Calibri"/>
                <w:sz w:val="20"/>
              </w:rPr>
              <w:t>en</w:t>
            </w:r>
            <w:r>
              <w:rPr>
                <w:rFonts w:ascii="Calibri"/>
                <w:spacing w:val="-4"/>
                <w:sz w:val="20"/>
              </w:rPr>
              <w:t xml:space="preserve"> </w:t>
            </w:r>
            <w:r>
              <w:rPr>
                <w:rFonts w:ascii="Calibri"/>
                <w:spacing w:val="-2"/>
                <w:sz w:val="20"/>
              </w:rPr>
              <w:t>rigole</w:t>
            </w:r>
          </w:p>
        </w:tc>
        <w:tc>
          <w:tcPr>
            <w:tcW w:w="849" w:type="dxa"/>
          </w:tcPr>
          <w:p w14:paraId="199B549B" w14:textId="77777777" w:rsidR="00E14A36" w:rsidRDefault="00000000">
            <w:pPr>
              <w:pStyle w:val="TableParagraph"/>
              <w:spacing w:before="20"/>
              <w:ind w:left="13" w:right="3"/>
              <w:jc w:val="center"/>
              <w:rPr>
                <w:rFonts w:ascii="Calibri"/>
                <w:sz w:val="20"/>
              </w:rPr>
            </w:pPr>
            <w:r>
              <w:rPr>
                <w:rFonts w:ascii="Calibri"/>
                <w:spacing w:val="-5"/>
                <w:sz w:val="20"/>
              </w:rPr>
              <w:t>M3</w:t>
            </w:r>
          </w:p>
        </w:tc>
        <w:tc>
          <w:tcPr>
            <w:tcW w:w="751" w:type="dxa"/>
          </w:tcPr>
          <w:p w14:paraId="7709766D" w14:textId="77777777" w:rsidR="00E14A36" w:rsidRDefault="00000000">
            <w:pPr>
              <w:pStyle w:val="TableParagraph"/>
              <w:spacing w:before="20"/>
              <w:ind w:left="13" w:right="2"/>
              <w:jc w:val="center"/>
              <w:rPr>
                <w:rFonts w:ascii="Calibri"/>
                <w:sz w:val="20"/>
              </w:rPr>
            </w:pPr>
            <w:r>
              <w:rPr>
                <w:rFonts w:ascii="Calibri"/>
                <w:spacing w:val="-10"/>
                <w:sz w:val="20"/>
              </w:rPr>
              <w:t>6</w:t>
            </w:r>
          </w:p>
        </w:tc>
        <w:tc>
          <w:tcPr>
            <w:tcW w:w="1234" w:type="dxa"/>
          </w:tcPr>
          <w:p w14:paraId="411135AC" w14:textId="77777777" w:rsidR="00E14A36" w:rsidRDefault="00E14A36">
            <w:pPr>
              <w:pStyle w:val="TableParagraph"/>
              <w:rPr>
                <w:rFonts w:ascii="Times New Roman"/>
                <w:sz w:val="18"/>
              </w:rPr>
            </w:pPr>
          </w:p>
        </w:tc>
        <w:tc>
          <w:tcPr>
            <w:tcW w:w="1133" w:type="dxa"/>
          </w:tcPr>
          <w:p w14:paraId="4C44EDE9" w14:textId="77777777" w:rsidR="00E14A36" w:rsidRDefault="00E14A36">
            <w:pPr>
              <w:pStyle w:val="TableParagraph"/>
              <w:rPr>
                <w:rFonts w:ascii="Times New Roman"/>
                <w:sz w:val="18"/>
              </w:rPr>
            </w:pPr>
          </w:p>
        </w:tc>
      </w:tr>
      <w:tr w:rsidR="00E14A36" w14:paraId="634C4FA8" w14:textId="77777777">
        <w:trPr>
          <w:trHeight w:val="287"/>
        </w:trPr>
        <w:tc>
          <w:tcPr>
            <w:tcW w:w="588" w:type="dxa"/>
          </w:tcPr>
          <w:p w14:paraId="2C663BAD" w14:textId="77777777" w:rsidR="00E14A36" w:rsidRDefault="00000000">
            <w:pPr>
              <w:pStyle w:val="TableParagraph"/>
              <w:spacing w:before="20"/>
              <w:ind w:left="50" w:right="48"/>
              <w:jc w:val="center"/>
              <w:rPr>
                <w:rFonts w:ascii="Calibri"/>
                <w:sz w:val="20"/>
              </w:rPr>
            </w:pPr>
            <w:r>
              <w:rPr>
                <w:rFonts w:ascii="Calibri"/>
                <w:spacing w:val="-5"/>
                <w:sz w:val="20"/>
              </w:rPr>
              <w:t>602</w:t>
            </w:r>
          </w:p>
        </w:tc>
        <w:tc>
          <w:tcPr>
            <w:tcW w:w="5148" w:type="dxa"/>
          </w:tcPr>
          <w:p w14:paraId="690C1C49" w14:textId="77777777" w:rsidR="00E14A36" w:rsidRDefault="00000000" w:rsidP="006E7390">
            <w:pPr>
              <w:pStyle w:val="TableParagraph"/>
              <w:spacing w:before="20"/>
              <w:ind w:left="96" w:right="90"/>
              <w:rPr>
                <w:rFonts w:ascii="Calibri" w:hAnsi="Calibri"/>
                <w:sz w:val="20"/>
              </w:rPr>
            </w:pPr>
            <w:r>
              <w:rPr>
                <w:rFonts w:ascii="Calibri" w:hAnsi="Calibri"/>
                <w:sz w:val="20"/>
              </w:rPr>
              <w:t>Béton</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propreté</w:t>
            </w:r>
            <w:r>
              <w:rPr>
                <w:rFonts w:ascii="Calibri" w:hAnsi="Calibri"/>
                <w:spacing w:val="-5"/>
                <w:sz w:val="20"/>
              </w:rPr>
              <w:t xml:space="preserve"> </w:t>
            </w:r>
            <w:r>
              <w:rPr>
                <w:rFonts w:ascii="Calibri" w:hAnsi="Calibri"/>
                <w:sz w:val="20"/>
              </w:rPr>
              <w:t>dosé</w:t>
            </w:r>
            <w:r>
              <w:rPr>
                <w:rFonts w:ascii="Calibri" w:hAnsi="Calibri"/>
                <w:spacing w:val="-5"/>
                <w:sz w:val="20"/>
              </w:rPr>
              <w:t xml:space="preserve"> </w:t>
            </w:r>
            <w:r>
              <w:rPr>
                <w:rFonts w:ascii="Calibri" w:hAnsi="Calibri"/>
                <w:sz w:val="20"/>
              </w:rPr>
              <w:t>à</w:t>
            </w:r>
            <w:r>
              <w:rPr>
                <w:rFonts w:ascii="Calibri" w:hAnsi="Calibri"/>
                <w:spacing w:val="-4"/>
                <w:sz w:val="20"/>
              </w:rPr>
              <w:t xml:space="preserve"> </w:t>
            </w:r>
            <w:r>
              <w:rPr>
                <w:rFonts w:ascii="Calibri" w:hAnsi="Calibri"/>
                <w:spacing w:val="-2"/>
                <w:sz w:val="20"/>
              </w:rPr>
              <w:t>150kg/m3</w:t>
            </w:r>
          </w:p>
        </w:tc>
        <w:tc>
          <w:tcPr>
            <w:tcW w:w="849" w:type="dxa"/>
          </w:tcPr>
          <w:p w14:paraId="10A5FE74" w14:textId="77777777" w:rsidR="00E14A36" w:rsidRDefault="00000000">
            <w:pPr>
              <w:pStyle w:val="TableParagraph"/>
              <w:spacing w:before="20"/>
              <w:ind w:left="13" w:right="3"/>
              <w:jc w:val="center"/>
              <w:rPr>
                <w:rFonts w:ascii="Calibri"/>
                <w:sz w:val="20"/>
              </w:rPr>
            </w:pPr>
            <w:r>
              <w:rPr>
                <w:rFonts w:ascii="Calibri"/>
                <w:spacing w:val="-5"/>
                <w:sz w:val="20"/>
              </w:rPr>
              <w:t>M3</w:t>
            </w:r>
          </w:p>
        </w:tc>
        <w:tc>
          <w:tcPr>
            <w:tcW w:w="751" w:type="dxa"/>
          </w:tcPr>
          <w:p w14:paraId="4B1F6B20" w14:textId="77777777" w:rsidR="00E14A36" w:rsidRDefault="00000000">
            <w:pPr>
              <w:pStyle w:val="TableParagraph"/>
              <w:spacing w:before="20"/>
              <w:ind w:left="13" w:right="2"/>
              <w:jc w:val="center"/>
              <w:rPr>
                <w:rFonts w:ascii="Calibri"/>
                <w:sz w:val="20"/>
              </w:rPr>
            </w:pPr>
            <w:r>
              <w:rPr>
                <w:rFonts w:ascii="Calibri"/>
                <w:spacing w:val="-10"/>
                <w:sz w:val="20"/>
              </w:rPr>
              <w:t>2</w:t>
            </w:r>
          </w:p>
        </w:tc>
        <w:tc>
          <w:tcPr>
            <w:tcW w:w="1234" w:type="dxa"/>
          </w:tcPr>
          <w:p w14:paraId="0F5D934E" w14:textId="77777777" w:rsidR="00E14A36" w:rsidRDefault="00E14A36">
            <w:pPr>
              <w:pStyle w:val="TableParagraph"/>
              <w:rPr>
                <w:rFonts w:ascii="Times New Roman"/>
                <w:sz w:val="18"/>
              </w:rPr>
            </w:pPr>
          </w:p>
        </w:tc>
        <w:tc>
          <w:tcPr>
            <w:tcW w:w="1133" w:type="dxa"/>
          </w:tcPr>
          <w:p w14:paraId="13E8C14C" w14:textId="77777777" w:rsidR="00E14A36" w:rsidRDefault="00E14A36">
            <w:pPr>
              <w:pStyle w:val="TableParagraph"/>
              <w:rPr>
                <w:rFonts w:ascii="Times New Roman"/>
                <w:sz w:val="18"/>
              </w:rPr>
            </w:pPr>
          </w:p>
        </w:tc>
      </w:tr>
      <w:tr w:rsidR="00E14A36" w14:paraId="2CAC1FC1" w14:textId="77777777">
        <w:trPr>
          <w:trHeight w:val="489"/>
        </w:trPr>
        <w:tc>
          <w:tcPr>
            <w:tcW w:w="588" w:type="dxa"/>
          </w:tcPr>
          <w:p w14:paraId="0198D214" w14:textId="77777777" w:rsidR="00E14A36" w:rsidRDefault="00000000">
            <w:pPr>
              <w:pStyle w:val="TableParagraph"/>
              <w:spacing w:before="121"/>
              <w:ind w:left="50" w:right="48"/>
              <w:jc w:val="center"/>
              <w:rPr>
                <w:rFonts w:ascii="Calibri"/>
                <w:sz w:val="20"/>
              </w:rPr>
            </w:pPr>
            <w:r>
              <w:rPr>
                <w:rFonts w:ascii="Calibri"/>
                <w:spacing w:val="-5"/>
                <w:sz w:val="20"/>
              </w:rPr>
              <w:t>603</w:t>
            </w:r>
          </w:p>
        </w:tc>
        <w:tc>
          <w:tcPr>
            <w:tcW w:w="5148" w:type="dxa"/>
          </w:tcPr>
          <w:p w14:paraId="5EBFE7E9" w14:textId="77777777" w:rsidR="00E14A36" w:rsidRDefault="00000000" w:rsidP="006E7390">
            <w:pPr>
              <w:pStyle w:val="TableParagraph"/>
              <w:spacing w:line="243" w:lineRule="exact"/>
              <w:ind w:left="96" w:right="90"/>
              <w:rPr>
                <w:rFonts w:ascii="Calibri" w:hAnsi="Calibri"/>
                <w:sz w:val="20"/>
              </w:rPr>
            </w:pPr>
            <w:r>
              <w:rPr>
                <w:rFonts w:ascii="Calibri" w:hAnsi="Calibri"/>
                <w:sz w:val="20"/>
              </w:rPr>
              <w:t>Béton</w:t>
            </w:r>
            <w:r>
              <w:rPr>
                <w:rFonts w:ascii="Calibri" w:hAnsi="Calibri"/>
                <w:spacing w:val="-6"/>
                <w:sz w:val="20"/>
              </w:rPr>
              <w:t xml:space="preserve"> </w:t>
            </w:r>
            <w:r>
              <w:rPr>
                <w:rFonts w:ascii="Calibri" w:hAnsi="Calibri"/>
                <w:sz w:val="20"/>
              </w:rPr>
              <w:t>armé</w:t>
            </w:r>
            <w:r>
              <w:rPr>
                <w:rFonts w:ascii="Calibri" w:hAnsi="Calibri"/>
                <w:spacing w:val="-7"/>
                <w:sz w:val="20"/>
              </w:rPr>
              <w:t xml:space="preserve"> </w:t>
            </w:r>
            <w:r>
              <w:rPr>
                <w:rFonts w:ascii="Calibri" w:hAnsi="Calibri"/>
                <w:sz w:val="20"/>
              </w:rPr>
              <w:t>dosé</w:t>
            </w:r>
            <w:r>
              <w:rPr>
                <w:rFonts w:ascii="Calibri" w:hAnsi="Calibri"/>
                <w:spacing w:val="-7"/>
                <w:sz w:val="20"/>
              </w:rPr>
              <w:t xml:space="preserve"> </w:t>
            </w:r>
            <w:r>
              <w:rPr>
                <w:rFonts w:ascii="Calibri" w:hAnsi="Calibri"/>
                <w:sz w:val="20"/>
              </w:rPr>
              <w:t>350kg/m3</w:t>
            </w:r>
            <w:r>
              <w:rPr>
                <w:rFonts w:ascii="Calibri" w:hAnsi="Calibri"/>
                <w:spacing w:val="-7"/>
                <w:sz w:val="20"/>
              </w:rPr>
              <w:t xml:space="preserve"> </w:t>
            </w:r>
            <w:r>
              <w:rPr>
                <w:rFonts w:ascii="Calibri" w:hAnsi="Calibri"/>
                <w:sz w:val="20"/>
              </w:rPr>
              <w:t>pour</w:t>
            </w:r>
            <w:r>
              <w:rPr>
                <w:rFonts w:ascii="Calibri" w:hAnsi="Calibri"/>
                <w:spacing w:val="-6"/>
                <w:sz w:val="20"/>
              </w:rPr>
              <w:t xml:space="preserve"> </w:t>
            </w:r>
            <w:r>
              <w:rPr>
                <w:rFonts w:ascii="Calibri" w:hAnsi="Calibri"/>
                <w:sz w:val="20"/>
              </w:rPr>
              <w:t>semelles,</w:t>
            </w:r>
            <w:r>
              <w:rPr>
                <w:rFonts w:ascii="Calibri" w:hAnsi="Calibri"/>
                <w:spacing w:val="-6"/>
                <w:sz w:val="20"/>
              </w:rPr>
              <w:t xml:space="preserve"> </w:t>
            </w:r>
            <w:r>
              <w:rPr>
                <w:rFonts w:ascii="Calibri" w:hAnsi="Calibri"/>
                <w:sz w:val="20"/>
              </w:rPr>
              <w:t>longrines</w:t>
            </w:r>
            <w:r>
              <w:rPr>
                <w:rFonts w:ascii="Calibri" w:hAnsi="Calibri"/>
                <w:spacing w:val="-8"/>
                <w:sz w:val="20"/>
              </w:rPr>
              <w:t xml:space="preserve"> </w:t>
            </w:r>
            <w:r>
              <w:rPr>
                <w:rFonts w:ascii="Calibri" w:hAnsi="Calibri"/>
                <w:spacing w:val="-5"/>
                <w:sz w:val="20"/>
              </w:rPr>
              <w:t>et</w:t>
            </w:r>
          </w:p>
          <w:p w14:paraId="0330BAA7" w14:textId="77777777" w:rsidR="00E14A36" w:rsidRDefault="00000000" w:rsidP="006E7390">
            <w:pPr>
              <w:pStyle w:val="TableParagraph"/>
              <w:spacing w:line="225" w:lineRule="exact"/>
              <w:ind w:left="7"/>
              <w:rPr>
                <w:rFonts w:ascii="Calibri"/>
                <w:sz w:val="20"/>
              </w:rPr>
            </w:pPr>
            <w:proofErr w:type="gramStart"/>
            <w:r>
              <w:rPr>
                <w:rFonts w:ascii="Calibri"/>
                <w:sz w:val="20"/>
              </w:rPr>
              <w:t>amorces</w:t>
            </w:r>
            <w:proofErr w:type="gramEnd"/>
            <w:r>
              <w:rPr>
                <w:rFonts w:ascii="Calibri"/>
                <w:spacing w:val="-8"/>
                <w:sz w:val="20"/>
              </w:rPr>
              <w:t xml:space="preserve"> </w:t>
            </w:r>
            <w:r>
              <w:rPr>
                <w:rFonts w:ascii="Calibri"/>
                <w:spacing w:val="-2"/>
                <w:sz w:val="20"/>
              </w:rPr>
              <w:t>poteaux</w:t>
            </w:r>
          </w:p>
        </w:tc>
        <w:tc>
          <w:tcPr>
            <w:tcW w:w="849" w:type="dxa"/>
          </w:tcPr>
          <w:p w14:paraId="7F7551E9" w14:textId="77777777" w:rsidR="00E14A36" w:rsidRDefault="00000000">
            <w:pPr>
              <w:pStyle w:val="TableParagraph"/>
              <w:spacing w:before="121"/>
              <w:ind w:left="13" w:right="3"/>
              <w:jc w:val="center"/>
              <w:rPr>
                <w:rFonts w:ascii="Calibri"/>
                <w:sz w:val="20"/>
              </w:rPr>
            </w:pPr>
            <w:r>
              <w:rPr>
                <w:rFonts w:ascii="Calibri"/>
                <w:spacing w:val="-5"/>
                <w:sz w:val="20"/>
              </w:rPr>
              <w:t>M3</w:t>
            </w:r>
          </w:p>
        </w:tc>
        <w:tc>
          <w:tcPr>
            <w:tcW w:w="751" w:type="dxa"/>
          </w:tcPr>
          <w:p w14:paraId="52D44F28" w14:textId="77777777" w:rsidR="00E14A36" w:rsidRDefault="00000000">
            <w:pPr>
              <w:pStyle w:val="TableParagraph"/>
              <w:spacing w:before="121"/>
              <w:ind w:left="13" w:right="4"/>
              <w:jc w:val="center"/>
              <w:rPr>
                <w:rFonts w:ascii="Calibri"/>
                <w:sz w:val="20"/>
              </w:rPr>
            </w:pPr>
            <w:r>
              <w:rPr>
                <w:rFonts w:ascii="Calibri"/>
                <w:spacing w:val="-2"/>
                <w:sz w:val="20"/>
              </w:rPr>
              <w:t>3,7229</w:t>
            </w:r>
          </w:p>
        </w:tc>
        <w:tc>
          <w:tcPr>
            <w:tcW w:w="1234" w:type="dxa"/>
          </w:tcPr>
          <w:p w14:paraId="35ED9782" w14:textId="77777777" w:rsidR="00E14A36" w:rsidRDefault="00E14A36">
            <w:pPr>
              <w:pStyle w:val="TableParagraph"/>
              <w:rPr>
                <w:rFonts w:ascii="Times New Roman"/>
                <w:sz w:val="18"/>
              </w:rPr>
            </w:pPr>
          </w:p>
        </w:tc>
        <w:tc>
          <w:tcPr>
            <w:tcW w:w="1133" w:type="dxa"/>
          </w:tcPr>
          <w:p w14:paraId="76DA383B" w14:textId="77777777" w:rsidR="00E14A36" w:rsidRDefault="00E14A36">
            <w:pPr>
              <w:pStyle w:val="TableParagraph"/>
              <w:rPr>
                <w:rFonts w:ascii="Times New Roman"/>
                <w:sz w:val="18"/>
              </w:rPr>
            </w:pPr>
          </w:p>
        </w:tc>
      </w:tr>
      <w:tr w:rsidR="00E14A36" w14:paraId="3FF3848E" w14:textId="77777777">
        <w:trPr>
          <w:trHeight w:val="486"/>
        </w:trPr>
        <w:tc>
          <w:tcPr>
            <w:tcW w:w="588" w:type="dxa"/>
          </w:tcPr>
          <w:p w14:paraId="624AED60" w14:textId="77777777" w:rsidR="00E14A36" w:rsidRDefault="00000000">
            <w:pPr>
              <w:pStyle w:val="TableParagraph"/>
              <w:spacing w:before="121"/>
              <w:ind w:left="50" w:right="48"/>
              <w:jc w:val="center"/>
              <w:rPr>
                <w:rFonts w:ascii="Calibri"/>
                <w:sz w:val="20"/>
              </w:rPr>
            </w:pPr>
            <w:r>
              <w:rPr>
                <w:rFonts w:ascii="Calibri"/>
                <w:spacing w:val="-5"/>
                <w:sz w:val="20"/>
              </w:rPr>
              <w:t>604</w:t>
            </w:r>
          </w:p>
        </w:tc>
        <w:tc>
          <w:tcPr>
            <w:tcW w:w="5148" w:type="dxa"/>
          </w:tcPr>
          <w:p w14:paraId="6F8179E7" w14:textId="77777777" w:rsidR="00E14A36" w:rsidRDefault="00000000" w:rsidP="006E7390">
            <w:pPr>
              <w:pStyle w:val="TableParagraph"/>
              <w:spacing w:line="243" w:lineRule="exact"/>
              <w:ind w:left="96" w:right="90"/>
              <w:rPr>
                <w:rFonts w:ascii="Calibri" w:hAnsi="Calibri"/>
                <w:sz w:val="20"/>
              </w:rPr>
            </w:pPr>
            <w:r>
              <w:rPr>
                <w:rFonts w:ascii="Calibri" w:hAnsi="Calibri"/>
                <w:sz w:val="20"/>
              </w:rPr>
              <w:t>Béton</w:t>
            </w:r>
            <w:r>
              <w:rPr>
                <w:rFonts w:ascii="Calibri" w:hAnsi="Calibri"/>
                <w:spacing w:val="-5"/>
                <w:sz w:val="20"/>
              </w:rPr>
              <w:t xml:space="preserve"> </w:t>
            </w:r>
            <w:r>
              <w:rPr>
                <w:rFonts w:ascii="Calibri" w:hAnsi="Calibri"/>
                <w:sz w:val="20"/>
              </w:rPr>
              <w:t>armé</w:t>
            </w:r>
            <w:r>
              <w:rPr>
                <w:rFonts w:ascii="Calibri" w:hAnsi="Calibri"/>
                <w:spacing w:val="-6"/>
                <w:sz w:val="20"/>
              </w:rPr>
              <w:t xml:space="preserve"> </w:t>
            </w:r>
            <w:r>
              <w:rPr>
                <w:rFonts w:ascii="Calibri" w:hAnsi="Calibri"/>
                <w:sz w:val="20"/>
              </w:rPr>
              <w:t>dosé</w:t>
            </w:r>
            <w:r>
              <w:rPr>
                <w:rFonts w:ascii="Calibri" w:hAnsi="Calibri"/>
                <w:spacing w:val="-5"/>
                <w:sz w:val="20"/>
              </w:rPr>
              <w:t xml:space="preserve"> </w:t>
            </w:r>
            <w:r>
              <w:rPr>
                <w:rFonts w:ascii="Calibri" w:hAnsi="Calibri"/>
                <w:sz w:val="20"/>
              </w:rPr>
              <w:t>200kg/m3</w:t>
            </w:r>
            <w:r>
              <w:rPr>
                <w:rFonts w:ascii="Calibri" w:hAnsi="Calibri"/>
                <w:spacing w:val="-6"/>
                <w:sz w:val="20"/>
              </w:rPr>
              <w:t xml:space="preserve"> </w:t>
            </w:r>
            <w:r>
              <w:rPr>
                <w:rFonts w:ascii="Calibri" w:hAnsi="Calibri"/>
                <w:sz w:val="20"/>
              </w:rPr>
              <w:t>pour</w:t>
            </w:r>
            <w:r>
              <w:rPr>
                <w:rFonts w:ascii="Calibri" w:hAnsi="Calibri"/>
                <w:spacing w:val="-5"/>
                <w:sz w:val="20"/>
              </w:rPr>
              <w:t xml:space="preserve"> </w:t>
            </w:r>
            <w:r>
              <w:rPr>
                <w:rFonts w:ascii="Calibri" w:hAnsi="Calibri"/>
                <w:sz w:val="20"/>
              </w:rPr>
              <w:t>dallage</w:t>
            </w:r>
            <w:r>
              <w:rPr>
                <w:rFonts w:ascii="Calibri" w:hAnsi="Calibri"/>
                <w:spacing w:val="-6"/>
                <w:sz w:val="20"/>
              </w:rPr>
              <w:t xml:space="preserve"> </w:t>
            </w:r>
            <w:r>
              <w:rPr>
                <w:rFonts w:ascii="Calibri" w:hAnsi="Calibri"/>
                <w:sz w:val="20"/>
              </w:rPr>
              <w:t>du</w:t>
            </w:r>
            <w:r>
              <w:rPr>
                <w:rFonts w:ascii="Calibri" w:hAnsi="Calibri"/>
                <w:spacing w:val="-5"/>
                <w:sz w:val="20"/>
              </w:rPr>
              <w:t xml:space="preserve"> </w:t>
            </w:r>
            <w:r>
              <w:rPr>
                <w:rFonts w:ascii="Calibri" w:hAnsi="Calibri"/>
                <w:sz w:val="20"/>
              </w:rPr>
              <w:t>sol</w:t>
            </w:r>
            <w:r>
              <w:rPr>
                <w:rFonts w:ascii="Calibri" w:hAnsi="Calibri"/>
                <w:spacing w:val="-5"/>
                <w:sz w:val="20"/>
              </w:rPr>
              <w:t xml:space="preserve"> </w:t>
            </w:r>
            <w:r>
              <w:rPr>
                <w:rFonts w:ascii="Calibri" w:hAnsi="Calibri"/>
                <w:sz w:val="20"/>
              </w:rPr>
              <w:t>intérieur</w:t>
            </w:r>
            <w:r>
              <w:rPr>
                <w:rFonts w:ascii="Calibri" w:hAnsi="Calibri"/>
                <w:spacing w:val="-5"/>
                <w:sz w:val="20"/>
              </w:rPr>
              <w:t xml:space="preserve"> et</w:t>
            </w:r>
          </w:p>
          <w:p w14:paraId="552E80B0" w14:textId="77777777" w:rsidR="00E14A36" w:rsidRDefault="00000000" w:rsidP="006E7390">
            <w:pPr>
              <w:pStyle w:val="TableParagraph"/>
              <w:spacing w:line="223" w:lineRule="exact"/>
              <w:ind w:left="96" w:right="92"/>
              <w:rPr>
                <w:rFonts w:ascii="Calibri"/>
                <w:sz w:val="20"/>
              </w:rPr>
            </w:pPr>
            <w:proofErr w:type="gramStart"/>
            <w:r>
              <w:rPr>
                <w:rFonts w:ascii="Calibri"/>
                <w:sz w:val="20"/>
              </w:rPr>
              <w:t>pourtour</w:t>
            </w:r>
            <w:proofErr w:type="gramEnd"/>
            <w:r>
              <w:rPr>
                <w:rFonts w:ascii="Calibri"/>
                <w:spacing w:val="-8"/>
                <w:sz w:val="20"/>
              </w:rPr>
              <w:t xml:space="preserve"> </w:t>
            </w:r>
            <w:r>
              <w:rPr>
                <w:rFonts w:ascii="Calibri"/>
                <w:sz w:val="20"/>
              </w:rPr>
              <w:t>du</w:t>
            </w:r>
            <w:r>
              <w:rPr>
                <w:rFonts w:ascii="Calibri"/>
                <w:spacing w:val="-8"/>
                <w:sz w:val="20"/>
              </w:rPr>
              <w:t xml:space="preserve"> </w:t>
            </w:r>
            <w:r>
              <w:rPr>
                <w:rFonts w:ascii="Calibri"/>
                <w:sz w:val="20"/>
              </w:rPr>
              <w:t>local</w:t>
            </w:r>
            <w:r>
              <w:rPr>
                <w:rFonts w:ascii="Calibri"/>
                <w:spacing w:val="-8"/>
                <w:sz w:val="20"/>
              </w:rPr>
              <w:t xml:space="preserve"> </w:t>
            </w:r>
            <w:r>
              <w:rPr>
                <w:rFonts w:ascii="Calibri"/>
                <w:sz w:val="20"/>
              </w:rPr>
              <w:t>technique</w:t>
            </w:r>
            <w:r>
              <w:rPr>
                <w:rFonts w:ascii="Calibri"/>
                <w:spacing w:val="-8"/>
                <w:sz w:val="20"/>
              </w:rPr>
              <w:t xml:space="preserve"> </w:t>
            </w:r>
            <w:r>
              <w:rPr>
                <w:rFonts w:ascii="Calibri"/>
                <w:sz w:val="20"/>
              </w:rPr>
              <w:t>(largeur</w:t>
            </w:r>
            <w:r>
              <w:rPr>
                <w:rFonts w:ascii="Calibri"/>
                <w:spacing w:val="-8"/>
                <w:sz w:val="20"/>
              </w:rPr>
              <w:t xml:space="preserve"> </w:t>
            </w:r>
            <w:r>
              <w:rPr>
                <w:rFonts w:ascii="Calibri"/>
                <w:spacing w:val="-4"/>
                <w:sz w:val="20"/>
              </w:rPr>
              <w:t>50cm)</w:t>
            </w:r>
          </w:p>
        </w:tc>
        <w:tc>
          <w:tcPr>
            <w:tcW w:w="849" w:type="dxa"/>
          </w:tcPr>
          <w:p w14:paraId="740BBDD2" w14:textId="77777777" w:rsidR="00E14A36" w:rsidRDefault="00000000">
            <w:pPr>
              <w:pStyle w:val="TableParagraph"/>
              <w:spacing w:before="121"/>
              <w:ind w:left="13" w:right="3"/>
              <w:jc w:val="center"/>
              <w:rPr>
                <w:rFonts w:ascii="Calibri"/>
                <w:sz w:val="20"/>
              </w:rPr>
            </w:pPr>
            <w:r>
              <w:rPr>
                <w:rFonts w:ascii="Calibri"/>
                <w:spacing w:val="-5"/>
                <w:sz w:val="20"/>
              </w:rPr>
              <w:t>M3</w:t>
            </w:r>
          </w:p>
        </w:tc>
        <w:tc>
          <w:tcPr>
            <w:tcW w:w="751" w:type="dxa"/>
          </w:tcPr>
          <w:p w14:paraId="017E11FC" w14:textId="77777777" w:rsidR="00E14A36" w:rsidRDefault="00000000">
            <w:pPr>
              <w:pStyle w:val="TableParagraph"/>
              <w:spacing w:before="121"/>
              <w:ind w:left="13"/>
              <w:jc w:val="center"/>
              <w:rPr>
                <w:rFonts w:ascii="Calibri"/>
                <w:sz w:val="20"/>
              </w:rPr>
            </w:pPr>
            <w:r>
              <w:rPr>
                <w:rFonts w:ascii="Calibri"/>
                <w:spacing w:val="-5"/>
                <w:sz w:val="20"/>
              </w:rPr>
              <w:t>0,5</w:t>
            </w:r>
          </w:p>
        </w:tc>
        <w:tc>
          <w:tcPr>
            <w:tcW w:w="1234" w:type="dxa"/>
          </w:tcPr>
          <w:p w14:paraId="5C84AB37" w14:textId="77777777" w:rsidR="00E14A36" w:rsidRDefault="00E14A36">
            <w:pPr>
              <w:pStyle w:val="TableParagraph"/>
              <w:rPr>
                <w:rFonts w:ascii="Times New Roman"/>
                <w:sz w:val="18"/>
              </w:rPr>
            </w:pPr>
          </w:p>
        </w:tc>
        <w:tc>
          <w:tcPr>
            <w:tcW w:w="1133" w:type="dxa"/>
          </w:tcPr>
          <w:p w14:paraId="68A93F6F" w14:textId="77777777" w:rsidR="00E14A36" w:rsidRDefault="00E14A36">
            <w:pPr>
              <w:pStyle w:val="TableParagraph"/>
              <w:rPr>
                <w:rFonts w:ascii="Times New Roman"/>
                <w:sz w:val="18"/>
              </w:rPr>
            </w:pPr>
          </w:p>
        </w:tc>
      </w:tr>
      <w:tr w:rsidR="00E14A36" w14:paraId="2DB3D253" w14:textId="77777777">
        <w:trPr>
          <w:trHeight w:val="489"/>
        </w:trPr>
        <w:tc>
          <w:tcPr>
            <w:tcW w:w="588" w:type="dxa"/>
          </w:tcPr>
          <w:p w14:paraId="7C30FF65" w14:textId="77777777" w:rsidR="00E14A36" w:rsidRDefault="00000000">
            <w:pPr>
              <w:pStyle w:val="TableParagraph"/>
              <w:spacing w:before="122"/>
              <w:ind w:left="50" w:right="48"/>
              <w:jc w:val="center"/>
              <w:rPr>
                <w:rFonts w:ascii="Calibri"/>
                <w:sz w:val="20"/>
              </w:rPr>
            </w:pPr>
            <w:r>
              <w:rPr>
                <w:rFonts w:ascii="Calibri"/>
                <w:spacing w:val="-5"/>
                <w:sz w:val="20"/>
              </w:rPr>
              <w:t>605</w:t>
            </w:r>
          </w:p>
        </w:tc>
        <w:tc>
          <w:tcPr>
            <w:tcW w:w="5148" w:type="dxa"/>
          </w:tcPr>
          <w:p w14:paraId="7EC2AE4A" w14:textId="77777777" w:rsidR="00E14A36" w:rsidRDefault="00000000" w:rsidP="006E7390">
            <w:pPr>
              <w:pStyle w:val="TableParagraph"/>
              <w:spacing w:before="2" w:line="243" w:lineRule="exact"/>
              <w:ind w:left="96" w:right="91"/>
              <w:rPr>
                <w:rFonts w:ascii="Calibri" w:hAnsi="Calibri"/>
                <w:sz w:val="20"/>
              </w:rPr>
            </w:pPr>
            <w:r>
              <w:rPr>
                <w:rFonts w:ascii="Calibri" w:hAnsi="Calibri"/>
                <w:sz w:val="20"/>
              </w:rPr>
              <w:t>Béton</w:t>
            </w:r>
            <w:r>
              <w:rPr>
                <w:rFonts w:ascii="Calibri" w:hAnsi="Calibri"/>
                <w:spacing w:val="-7"/>
                <w:sz w:val="20"/>
              </w:rPr>
              <w:t xml:space="preserve"> </w:t>
            </w:r>
            <w:r>
              <w:rPr>
                <w:rFonts w:ascii="Calibri" w:hAnsi="Calibri"/>
                <w:sz w:val="20"/>
              </w:rPr>
              <w:t>armé</w:t>
            </w:r>
            <w:r>
              <w:rPr>
                <w:rFonts w:ascii="Calibri" w:hAnsi="Calibri"/>
                <w:spacing w:val="-7"/>
                <w:sz w:val="20"/>
              </w:rPr>
              <w:t xml:space="preserve"> </w:t>
            </w:r>
            <w:r>
              <w:rPr>
                <w:rFonts w:ascii="Calibri" w:hAnsi="Calibri"/>
                <w:sz w:val="20"/>
              </w:rPr>
              <w:t>pour</w:t>
            </w:r>
            <w:r>
              <w:rPr>
                <w:rFonts w:ascii="Calibri" w:hAnsi="Calibri"/>
                <w:spacing w:val="-6"/>
                <w:sz w:val="20"/>
              </w:rPr>
              <w:t xml:space="preserve"> </w:t>
            </w:r>
            <w:r>
              <w:rPr>
                <w:rFonts w:ascii="Calibri" w:hAnsi="Calibri"/>
                <w:sz w:val="20"/>
              </w:rPr>
              <w:t>poteaux</w:t>
            </w:r>
            <w:r>
              <w:rPr>
                <w:rFonts w:ascii="Calibri" w:hAnsi="Calibri"/>
                <w:spacing w:val="-6"/>
                <w:sz w:val="20"/>
              </w:rPr>
              <w:t xml:space="preserve"> </w:t>
            </w:r>
            <w:r>
              <w:rPr>
                <w:rFonts w:ascii="Calibri" w:hAnsi="Calibri"/>
                <w:sz w:val="20"/>
              </w:rPr>
              <w:t>et</w:t>
            </w:r>
            <w:r>
              <w:rPr>
                <w:rFonts w:ascii="Calibri" w:hAnsi="Calibri"/>
                <w:spacing w:val="-6"/>
                <w:sz w:val="20"/>
              </w:rPr>
              <w:t xml:space="preserve"> </w:t>
            </w:r>
            <w:r>
              <w:rPr>
                <w:rFonts w:ascii="Calibri" w:hAnsi="Calibri"/>
                <w:sz w:val="20"/>
              </w:rPr>
              <w:t>linteaux</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section</w:t>
            </w:r>
            <w:r>
              <w:rPr>
                <w:rFonts w:ascii="Calibri" w:hAnsi="Calibri"/>
                <w:spacing w:val="-6"/>
                <w:sz w:val="20"/>
              </w:rPr>
              <w:t xml:space="preserve"> </w:t>
            </w:r>
            <w:r>
              <w:rPr>
                <w:rFonts w:ascii="Calibri" w:hAnsi="Calibri"/>
                <w:spacing w:val="-2"/>
                <w:sz w:val="20"/>
              </w:rPr>
              <w:t>20cmX20cm</w:t>
            </w:r>
          </w:p>
          <w:p w14:paraId="0DA53C9B" w14:textId="77777777" w:rsidR="00E14A36" w:rsidRDefault="00000000" w:rsidP="006E7390">
            <w:pPr>
              <w:pStyle w:val="TableParagraph"/>
              <w:spacing w:line="225" w:lineRule="exact"/>
              <w:ind w:left="96" w:right="92"/>
              <w:rPr>
                <w:rFonts w:ascii="Calibri" w:hAnsi="Calibri"/>
                <w:sz w:val="20"/>
              </w:rPr>
            </w:pPr>
            <w:proofErr w:type="gramStart"/>
            <w:r>
              <w:rPr>
                <w:rFonts w:ascii="Calibri" w:hAnsi="Calibri"/>
                <w:sz w:val="20"/>
              </w:rPr>
              <w:t>dosé</w:t>
            </w:r>
            <w:proofErr w:type="gramEnd"/>
            <w:r>
              <w:rPr>
                <w:rFonts w:ascii="Calibri" w:hAnsi="Calibri"/>
                <w:spacing w:val="-5"/>
                <w:sz w:val="20"/>
              </w:rPr>
              <w:t xml:space="preserve"> </w:t>
            </w:r>
            <w:r>
              <w:rPr>
                <w:rFonts w:ascii="Calibri" w:hAnsi="Calibri"/>
                <w:sz w:val="20"/>
              </w:rPr>
              <w:t>à</w:t>
            </w:r>
            <w:r>
              <w:rPr>
                <w:rFonts w:ascii="Calibri" w:hAnsi="Calibri"/>
                <w:spacing w:val="-3"/>
                <w:sz w:val="20"/>
              </w:rPr>
              <w:t xml:space="preserve"> </w:t>
            </w:r>
            <w:r>
              <w:rPr>
                <w:rFonts w:ascii="Calibri" w:hAnsi="Calibri"/>
                <w:spacing w:val="-2"/>
                <w:sz w:val="20"/>
              </w:rPr>
              <w:t>350kg/m3</w:t>
            </w:r>
          </w:p>
        </w:tc>
        <w:tc>
          <w:tcPr>
            <w:tcW w:w="849" w:type="dxa"/>
          </w:tcPr>
          <w:p w14:paraId="1712B332" w14:textId="77777777" w:rsidR="00E14A36" w:rsidRDefault="00000000">
            <w:pPr>
              <w:pStyle w:val="TableParagraph"/>
              <w:spacing w:before="122"/>
              <w:ind w:left="13" w:right="3"/>
              <w:jc w:val="center"/>
              <w:rPr>
                <w:rFonts w:ascii="Calibri"/>
                <w:sz w:val="20"/>
              </w:rPr>
            </w:pPr>
            <w:r>
              <w:rPr>
                <w:rFonts w:ascii="Calibri"/>
                <w:spacing w:val="-5"/>
                <w:sz w:val="20"/>
              </w:rPr>
              <w:t>M3</w:t>
            </w:r>
          </w:p>
        </w:tc>
        <w:tc>
          <w:tcPr>
            <w:tcW w:w="751" w:type="dxa"/>
          </w:tcPr>
          <w:p w14:paraId="43713112" w14:textId="77777777" w:rsidR="00E14A36" w:rsidRDefault="00000000">
            <w:pPr>
              <w:pStyle w:val="TableParagraph"/>
              <w:spacing w:before="122"/>
              <w:ind w:left="13" w:right="2"/>
              <w:jc w:val="center"/>
              <w:rPr>
                <w:rFonts w:ascii="Calibri"/>
                <w:sz w:val="20"/>
              </w:rPr>
            </w:pPr>
            <w:r>
              <w:rPr>
                <w:rFonts w:ascii="Calibri"/>
                <w:spacing w:val="-10"/>
                <w:sz w:val="20"/>
              </w:rPr>
              <w:t>4</w:t>
            </w:r>
          </w:p>
        </w:tc>
        <w:tc>
          <w:tcPr>
            <w:tcW w:w="1234" w:type="dxa"/>
          </w:tcPr>
          <w:p w14:paraId="68746A4F" w14:textId="77777777" w:rsidR="00E14A36" w:rsidRDefault="00E14A36">
            <w:pPr>
              <w:pStyle w:val="TableParagraph"/>
              <w:rPr>
                <w:rFonts w:ascii="Times New Roman"/>
                <w:sz w:val="18"/>
              </w:rPr>
            </w:pPr>
          </w:p>
        </w:tc>
        <w:tc>
          <w:tcPr>
            <w:tcW w:w="1133" w:type="dxa"/>
          </w:tcPr>
          <w:p w14:paraId="551F52AE" w14:textId="77777777" w:rsidR="00E14A36" w:rsidRDefault="00E14A36">
            <w:pPr>
              <w:pStyle w:val="TableParagraph"/>
              <w:rPr>
                <w:rFonts w:ascii="Times New Roman"/>
                <w:sz w:val="18"/>
              </w:rPr>
            </w:pPr>
          </w:p>
        </w:tc>
      </w:tr>
      <w:tr w:rsidR="00E14A36" w14:paraId="35AE0EB7" w14:textId="77777777">
        <w:trPr>
          <w:trHeight w:val="731"/>
        </w:trPr>
        <w:tc>
          <w:tcPr>
            <w:tcW w:w="588" w:type="dxa"/>
          </w:tcPr>
          <w:p w14:paraId="66989051" w14:textId="77777777" w:rsidR="00E14A36" w:rsidRDefault="00E14A36">
            <w:pPr>
              <w:pStyle w:val="TableParagraph"/>
              <w:spacing w:before="13"/>
              <w:rPr>
                <w:rFonts w:ascii="Times New Roman"/>
                <w:sz w:val="20"/>
              </w:rPr>
            </w:pPr>
          </w:p>
          <w:p w14:paraId="05E56F49" w14:textId="77777777" w:rsidR="00E14A36" w:rsidRDefault="00000000">
            <w:pPr>
              <w:pStyle w:val="TableParagraph"/>
              <w:ind w:left="50" w:right="48"/>
              <w:jc w:val="center"/>
              <w:rPr>
                <w:rFonts w:ascii="Calibri"/>
                <w:sz w:val="20"/>
              </w:rPr>
            </w:pPr>
            <w:r>
              <w:rPr>
                <w:rFonts w:ascii="Calibri"/>
                <w:spacing w:val="-5"/>
                <w:sz w:val="20"/>
              </w:rPr>
              <w:t>606</w:t>
            </w:r>
          </w:p>
        </w:tc>
        <w:tc>
          <w:tcPr>
            <w:tcW w:w="5148" w:type="dxa"/>
          </w:tcPr>
          <w:p w14:paraId="4DEB00A9" w14:textId="77777777" w:rsidR="00E14A36" w:rsidRDefault="00000000" w:rsidP="006E7390">
            <w:pPr>
              <w:pStyle w:val="TableParagraph"/>
              <w:ind w:left="96" w:right="90"/>
              <w:rPr>
                <w:rFonts w:ascii="Calibri" w:hAnsi="Calibri"/>
                <w:sz w:val="20"/>
              </w:rPr>
            </w:pPr>
            <w:r>
              <w:rPr>
                <w:rFonts w:ascii="Calibri" w:hAnsi="Calibri"/>
                <w:sz w:val="20"/>
              </w:rPr>
              <w:t>Béton</w:t>
            </w:r>
            <w:r>
              <w:rPr>
                <w:rFonts w:ascii="Calibri" w:hAnsi="Calibri"/>
                <w:spacing w:val="-6"/>
                <w:sz w:val="20"/>
              </w:rPr>
              <w:t xml:space="preserve"> </w:t>
            </w:r>
            <w:r>
              <w:rPr>
                <w:rFonts w:ascii="Calibri" w:hAnsi="Calibri"/>
                <w:sz w:val="20"/>
              </w:rPr>
              <w:t>armé</w:t>
            </w:r>
            <w:r>
              <w:rPr>
                <w:rFonts w:ascii="Calibri" w:hAnsi="Calibri"/>
                <w:spacing w:val="-7"/>
                <w:sz w:val="20"/>
              </w:rPr>
              <w:t xml:space="preserve"> </w:t>
            </w:r>
            <w:r>
              <w:rPr>
                <w:rFonts w:ascii="Calibri" w:hAnsi="Calibri"/>
                <w:sz w:val="20"/>
              </w:rPr>
              <w:t>pour</w:t>
            </w:r>
            <w:r>
              <w:rPr>
                <w:rFonts w:ascii="Calibri" w:hAnsi="Calibri"/>
                <w:spacing w:val="-6"/>
                <w:sz w:val="20"/>
              </w:rPr>
              <w:t xml:space="preserve"> </w:t>
            </w:r>
            <w:r>
              <w:rPr>
                <w:rFonts w:ascii="Calibri" w:hAnsi="Calibri"/>
                <w:sz w:val="20"/>
              </w:rPr>
              <w:t>dalle</w:t>
            </w:r>
            <w:r>
              <w:rPr>
                <w:rFonts w:ascii="Calibri" w:hAnsi="Calibri"/>
                <w:spacing w:val="-7"/>
                <w:sz w:val="20"/>
              </w:rPr>
              <w:t xml:space="preserve"> </w:t>
            </w:r>
            <w:r>
              <w:rPr>
                <w:rFonts w:ascii="Calibri" w:hAnsi="Calibri"/>
                <w:sz w:val="20"/>
              </w:rPr>
              <w:t>(local</w:t>
            </w:r>
            <w:r>
              <w:rPr>
                <w:rFonts w:ascii="Calibri" w:hAnsi="Calibri"/>
                <w:spacing w:val="-6"/>
                <w:sz w:val="20"/>
              </w:rPr>
              <w:t xml:space="preserve"> </w:t>
            </w:r>
            <w:r>
              <w:rPr>
                <w:rFonts w:ascii="Calibri" w:hAnsi="Calibri"/>
                <w:sz w:val="20"/>
              </w:rPr>
              <w:t>technique,</w:t>
            </w:r>
            <w:r>
              <w:rPr>
                <w:rFonts w:ascii="Calibri" w:hAnsi="Calibri"/>
                <w:spacing w:val="-6"/>
                <w:sz w:val="20"/>
              </w:rPr>
              <w:t xml:space="preserve"> </w:t>
            </w:r>
            <w:r>
              <w:rPr>
                <w:rFonts w:ascii="Calibri" w:hAnsi="Calibri"/>
                <w:sz w:val="20"/>
              </w:rPr>
              <w:t>support</w:t>
            </w:r>
            <w:r>
              <w:rPr>
                <w:rFonts w:ascii="Calibri" w:hAnsi="Calibri"/>
                <w:spacing w:val="-6"/>
                <w:sz w:val="20"/>
              </w:rPr>
              <w:t xml:space="preserve"> </w:t>
            </w:r>
            <w:proofErr w:type="spellStart"/>
            <w:r>
              <w:rPr>
                <w:rFonts w:ascii="Calibri" w:hAnsi="Calibri"/>
                <w:sz w:val="20"/>
              </w:rPr>
              <w:t>cubitenaire</w:t>
            </w:r>
            <w:proofErr w:type="spellEnd"/>
            <w:r>
              <w:rPr>
                <w:rFonts w:ascii="Calibri" w:hAnsi="Calibri"/>
                <w:sz w:val="20"/>
              </w:rPr>
              <w:t xml:space="preserve"> et support panneaux solaire) y compris poutre dosée à 350</w:t>
            </w:r>
          </w:p>
          <w:p w14:paraId="4B8535A0" w14:textId="77777777" w:rsidR="00E14A36" w:rsidRDefault="00000000" w:rsidP="006E7390">
            <w:pPr>
              <w:pStyle w:val="TableParagraph"/>
              <w:spacing w:line="223" w:lineRule="exact"/>
              <w:ind w:left="8"/>
              <w:rPr>
                <w:rFonts w:ascii="Calibri"/>
                <w:sz w:val="20"/>
              </w:rPr>
            </w:pPr>
            <w:proofErr w:type="gramStart"/>
            <w:r>
              <w:rPr>
                <w:rFonts w:ascii="Calibri"/>
                <w:spacing w:val="-2"/>
                <w:sz w:val="20"/>
              </w:rPr>
              <w:t>kg</w:t>
            </w:r>
            <w:proofErr w:type="gramEnd"/>
            <w:r>
              <w:rPr>
                <w:rFonts w:ascii="Calibri"/>
                <w:spacing w:val="-2"/>
                <w:sz w:val="20"/>
              </w:rPr>
              <w:t>.m3</w:t>
            </w:r>
          </w:p>
        </w:tc>
        <w:tc>
          <w:tcPr>
            <w:tcW w:w="849" w:type="dxa"/>
          </w:tcPr>
          <w:p w14:paraId="506719FC" w14:textId="77777777" w:rsidR="00E14A36" w:rsidRDefault="00E14A36">
            <w:pPr>
              <w:pStyle w:val="TableParagraph"/>
              <w:spacing w:before="13"/>
              <w:rPr>
                <w:rFonts w:ascii="Times New Roman"/>
                <w:sz w:val="20"/>
              </w:rPr>
            </w:pPr>
          </w:p>
          <w:p w14:paraId="1E5CB0BD" w14:textId="77777777" w:rsidR="00E14A36" w:rsidRDefault="00000000">
            <w:pPr>
              <w:pStyle w:val="TableParagraph"/>
              <w:ind w:left="13" w:right="3"/>
              <w:jc w:val="center"/>
              <w:rPr>
                <w:rFonts w:ascii="Calibri"/>
                <w:sz w:val="20"/>
              </w:rPr>
            </w:pPr>
            <w:r>
              <w:rPr>
                <w:rFonts w:ascii="Calibri"/>
                <w:spacing w:val="-5"/>
                <w:sz w:val="20"/>
              </w:rPr>
              <w:t>M3</w:t>
            </w:r>
          </w:p>
        </w:tc>
        <w:tc>
          <w:tcPr>
            <w:tcW w:w="751" w:type="dxa"/>
          </w:tcPr>
          <w:p w14:paraId="64F5147B" w14:textId="77777777" w:rsidR="00E14A36" w:rsidRDefault="00E14A36">
            <w:pPr>
              <w:pStyle w:val="TableParagraph"/>
              <w:spacing w:before="13"/>
              <w:rPr>
                <w:rFonts w:ascii="Times New Roman"/>
                <w:sz w:val="20"/>
              </w:rPr>
            </w:pPr>
          </w:p>
          <w:p w14:paraId="291F9A03" w14:textId="77777777" w:rsidR="00E14A36" w:rsidRDefault="00000000">
            <w:pPr>
              <w:pStyle w:val="TableParagraph"/>
              <w:ind w:left="13" w:right="2"/>
              <w:jc w:val="center"/>
              <w:rPr>
                <w:rFonts w:ascii="Calibri"/>
                <w:sz w:val="20"/>
              </w:rPr>
            </w:pPr>
            <w:r>
              <w:rPr>
                <w:rFonts w:ascii="Calibri"/>
                <w:spacing w:val="-10"/>
                <w:sz w:val="20"/>
              </w:rPr>
              <w:t>8</w:t>
            </w:r>
          </w:p>
        </w:tc>
        <w:tc>
          <w:tcPr>
            <w:tcW w:w="1234" w:type="dxa"/>
          </w:tcPr>
          <w:p w14:paraId="3C642B13" w14:textId="77777777" w:rsidR="00E14A36" w:rsidRDefault="00E14A36">
            <w:pPr>
              <w:pStyle w:val="TableParagraph"/>
              <w:rPr>
                <w:rFonts w:ascii="Times New Roman"/>
                <w:sz w:val="18"/>
              </w:rPr>
            </w:pPr>
          </w:p>
        </w:tc>
        <w:tc>
          <w:tcPr>
            <w:tcW w:w="1133" w:type="dxa"/>
          </w:tcPr>
          <w:p w14:paraId="69D54467" w14:textId="77777777" w:rsidR="00E14A36" w:rsidRDefault="00E14A36">
            <w:pPr>
              <w:pStyle w:val="TableParagraph"/>
              <w:rPr>
                <w:rFonts w:ascii="Times New Roman"/>
                <w:sz w:val="18"/>
              </w:rPr>
            </w:pPr>
          </w:p>
        </w:tc>
      </w:tr>
      <w:tr w:rsidR="00E14A36" w14:paraId="03E64397" w14:textId="77777777">
        <w:trPr>
          <w:trHeight w:val="290"/>
        </w:trPr>
        <w:tc>
          <w:tcPr>
            <w:tcW w:w="588" w:type="dxa"/>
          </w:tcPr>
          <w:p w14:paraId="71776083" w14:textId="77777777" w:rsidR="00E14A36" w:rsidRDefault="00000000">
            <w:pPr>
              <w:pStyle w:val="TableParagraph"/>
              <w:spacing w:before="23"/>
              <w:ind w:left="50" w:right="48"/>
              <w:jc w:val="center"/>
              <w:rPr>
                <w:rFonts w:ascii="Calibri"/>
                <w:sz w:val="20"/>
              </w:rPr>
            </w:pPr>
            <w:r>
              <w:rPr>
                <w:rFonts w:ascii="Calibri"/>
                <w:spacing w:val="-5"/>
                <w:sz w:val="20"/>
              </w:rPr>
              <w:t>607</w:t>
            </w:r>
          </w:p>
        </w:tc>
        <w:tc>
          <w:tcPr>
            <w:tcW w:w="5148" w:type="dxa"/>
          </w:tcPr>
          <w:p w14:paraId="0BBE8039" w14:textId="77777777" w:rsidR="00E14A36" w:rsidRDefault="00000000" w:rsidP="006E7390">
            <w:pPr>
              <w:pStyle w:val="TableParagraph"/>
              <w:spacing w:before="23"/>
              <w:ind w:left="96" w:right="93"/>
              <w:rPr>
                <w:rFonts w:ascii="Calibri" w:hAnsi="Calibri"/>
                <w:sz w:val="20"/>
              </w:rPr>
            </w:pPr>
            <w:r>
              <w:rPr>
                <w:rFonts w:ascii="Calibri" w:hAnsi="Calibri"/>
                <w:sz w:val="20"/>
              </w:rPr>
              <w:t>Elévation</w:t>
            </w:r>
            <w:r>
              <w:rPr>
                <w:rFonts w:ascii="Calibri" w:hAnsi="Calibri"/>
                <w:spacing w:val="-6"/>
                <w:sz w:val="20"/>
              </w:rPr>
              <w:t xml:space="preserve"> </w:t>
            </w:r>
            <w:r>
              <w:rPr>
                <w:rFonts w:ascii="Calibri" w:hAnsi="Calibri"/>
                <w:sz w:val="20"/>
              </w:rPr>
              <w:t>en</w:t>
            </w:r>
            <w:r>
              <w:rPr>
                <w:rFonts w:ascii="Calibri" w:hAnsi="Calibri"/>
                <w:spacing w:val="-6"/>
                <w:sz w:val="20"/>
              </w:rPr>
              <w:t xml:space="preserve"> </w:t>
            </w:r>
            <w:r>
              <w:rPr>
                <w:rFonts w:ascii="Calibri" w:hAnsi="Calibri"/>
                <w:sz w:val="20"/>
              </w:rPr>
              <w:t>agglos</w:t>
            </w:r>
            <w:r>
              <w:rPr>
                <w:rFonts w:ascii="Calibri" w:hAnsi="Calibri"/>
                <w:spacing w:val="-7"/>
                <w:sz w:val="20"/>
              </w:rPr>
              <w:t xml:space="preserve"> </w:t>
            </w:r>
            <w:r>
              <w:rPr>
                <w:rFonts w:ascii="Calibri" w:hAnsi="Calibri"/>
                <w:sz w:val="20"/>
              </w:rPr>
              <w:t>creux</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15X20X40</w:t>
            </w:r>
          </w:p>
        </w:tc>
        <w:tc>
          <w:tcPr>
            <w:tcW w:w="849" w:type="dxa"/>
          </w:tcPr>
          <w:p w14:paraId="2649BD49" w14:textId="77777777" w:rsidR="00E14A36" w:rsidRDefault="00000000">
            <w:pPr>
              <w:pStyle w:val="TableParagraph"/>
              <w:spacing w:before="23"/>
              <w:ind w:left="13" w:right="3"/>
              <w:jc w:val="center"/>
              <w:rPr>
                <w:rFonts w:ascii="Calibri"/>
                <w:sz w:val="20"/>
              </w:rPr>
            </w:pPr>
            <w:r>
              <w:rPr>
                <w:rFonts w:ascii="Calibri"/>
                <w:spacing w:val="-5"/>
                <w:sz w:val="20"/>
              </w:rPr>
              <w:t>M3</w:t>
            </w:r>
          </w:p>
        </w:tc>
        <w:tc>
          <w:tcPr>
            <w:tcW w:w="751" w:type="dxa"/>
          </w:tcPr>
          <w:p w14:paraId="75EF644C" w14:textId="77777777" w:rsidR="00E14A36" w:rsidRDefault="00000000">
            <w:pPr>
              <w:pStyle w:val="TableParagraph"/>
              <w:spacing w:before="23"/>
              <w:ind w:left="13" w:right="2"/>
              <w:jc w:val="center"/>
              <w:rPr>
                <w:rFonts w:ascii="Calibri"/>
                <w:sz w:val="20"/>
              </w:rPr>
            </w:pPr>
            <w:r>
              <w:rPr>
                <w:rFonts w:ascii="Calibri"/>
                <w:spacing w:val="-5"/>
                <w:sz w:val="20"/>
              </w:rPr>
              <w:t>25</w:t>
            </w:r>
          </w:p>
        </w:tc>
        <w:tc>
          <w:tcPr>
            <w:tcW w:w="1234" w:type="dxa"/>
          </w:tcPr>
          <w:p w14:paraId="7BE79C16" w14:textId="77777777" w:rsidR="00E14A36" w:rsidRDefault="00E14A36">
            <w:pPr>
              <w:pStyle w:val="TableParagraph"/>
              <w:rPr>
                <w:rFonts w:ascii="Times New Roman"/>
                <w:sz w:val="18"/>
              </w:rPr>
            </w:pPr>
          </w:p>
        </w:tc>
        <w:tc>
          <w:tcPr>
            <w:tcW w:w="1133" w:type="dxa"/>
          </w:tcPr>
          <w:p w14:paraId="7F5BE828" w14:textId="77777777" w:rsidR="00E14A36" w:rsidRDefault="00E14A36">
            <w:pPr>
              <w:pStyle w:val="TableParagraph"/>
              <w:rPr>
                <w:rFonts w:ascii="Times New Roman"/>
                <w:sz w:val="18"/>
              </w:rPr>
            </w:pPr>
          </w:p>
        </w:tc>
      </w:tr>
      <w:tr w:rsidR="00E14A36" w14:paraId="602A6036" w14:textId="77777777">
        <w:trPr>
          <w:trHeight w:val="287"/>
        </w:trPr>
        <w:tc>
          <w:tcPr>
            <w:tcW w:w="588" w:type="dxa"/>
          </w:tcPr>
          <w:p w14:paraId="33BBB17A" w14:textId="77777777" w:rsidR="00E14A36" w:rsidRDefault="00000000">
            <w:pPr>
              <w:pStyle w:val="TableParagraph"/>
              <w:spacing w:before="20"/>
              <w:ind w:left="50" w:right="48"/>
              <w:jc w:val="center"/>
              <w:rPr>
                <w:rFonts w:ascii="Calibri"/>
                <w:sz w:val="20"/>
              </w:rPr>
            </w:pPr>
            <w:r>
              <w:rPr>
                <w:rFonts w:ascii="Calibri"/>
                <w:spacing w:val="-5"/>
                <w:sz w:val="20"/>
              </w:rPr>
              <w:t>608</w:t>
            </w:r>
          </w:p>
        </w:tc>
        <w:tc>
          <w:tcPr>
            <w:tcW w:w="5148" w:type="dxa"/>
          </w:tcPr>
          <w:p w14:paraId="429462F2" w14:textId="77777777" w:rsidR="00E14A36" w:rsidRDefault="00000000" w:rsidP="006E7390">
            <w:pPr>
              <w:pStyle w:val="TableParagraph"/>
              <w:spacing w:before="20"/>
              <w:ind w:left="96" w:right="94"/>
              <w:rPr>
                <w:rFonts w:ascii="Calibri" w:hAnsi="Calibri"/>
                <w:sz w:val="20"/>
              </w:rPr>
            </w:pPr>
            <w:r>
              <w:rPr>
                <w:rFonts w:ascii="Calibri" w:hAnsi="Calibri"/>
                <w:sz w:val="20"/>
              </w:rPr>
              <w:t>Etanchéité</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enduit</w:t>
            </w:r>
            <w:r>
              <w:rPr>
                <w:rFonts w:ascii="Calibri" w:hAnsi="Calibri"/>
                <w:spacing w:val="-5"/>
                <w:sz w:val="20"/>
              </w:rPr>
              <w:t xml:space="preserve"> </w:t>
            </w:r>
            <w:r>
              <w:rPr>
                <w:rFonts w:ascii="Calibri" w:hAnsi="Calibri"/>
                <w:sz w:val="20"/>
              </w:rPr>
              <w:t>dosée</w:t>
            </w:r>
            <w:r>
              <w:rPr>
                <w:rFonts w:ascii="Calibri" w:hAnsi="Calibri"/>
                <w:spacing w:val="-6"/>
                <w:sz w:val="20"/>
              </w:rPr>
              <w:t xml:space="preserve"> </w:t>
            </w:r>
            <w:r>
              <w:rPr>
                <w:rFonts w:ascii="Calibri" w:hAnsi="Calibri"/>
                <w:sz w:val="20"/>
              </w:rPr>
              <w:t>à</w:t>
            </w:r>
            <w:r>
              <w:rPr>
                <w:rFonts w:ascii="Calibri" w:hAnsi="Calibri"/>
                <w:spacing w:val="-2"/>
                <w:sz w:val="20"/>
              </w:rPr>
              <w:t xml:space="preserve"> </w:t>
            </w:r>
            <w:r>
              <w:rPr>
                <w:rFonts w:ascii="Calibri" w:hAnsi="Calibri"/>
                <w:sz w:val="20"/>
              </w:rPr>
              <w:t>450</w:t>
            </w:r>
            <w:r>
              <w:rPr>
                <w:rFonts w:ascii="Calibri" w:hAnsi="Calibri"/>
                <w:spacing w:val="-6"/>
                <w:sz w:val="20"/>
              </w:rPr>
              <w:t xml:space="preserve"> </w:t>
            </w:r>
            <w:r>
              <w:rPr>
                <w:rFonts w:ascii="Calibri" w:hAnsi="Calibri"/>
                <w:sz w:val="20"/>
              </w:rPr>
              <w:t>kg/m3</w:t>
            </w:r>
            <w:r>
              <w:rPr>
                <w:rFonts w:ascii="Calibri" w:hAnsi="Calibri"/>
                <w:spacing w:val="-6"/>
                <w:sz w:val="20"/>
              </w:rPr>
              <w:t xml:space="preserve"> </w:t>
            </w:r>
            <w:r>
              <w:rPr>
                <w:rFonts w:ascii="Calibri" w:hAnsi="Calibri"/>
                <w:sz w:val="20"/>
              </w:rPr>
              <w:t>plus</w:t>
            </w:r>
            <w:r>
              <w:rPr>
                <w:rFonts w:ascii="Calibri" w:hAnsi="Calibri"/>
                <w:spacing w:val="-7"/>
                <w:sz w:val="20"/>
              </w:rPr>
              <w:t xml:space="preserve"> </w:t>
            </w:r>
            <w:proofErr w:type="spellStart"/>
            <w:r>
              <w:rPr>
                <w:rFonts w:ascii="Calibri" w:hAnsi="Calibri"/>
                <w:spacing w:val="-2"/>
                <w:sz w:val="20"/>
              </w:rPr>
              <w:t>sikalite</w:t>
            </w:r>
            <w:proofErr w:type="spellEnd"/>
          </w:p>
        </w:tc>
        <w:tc>
          <w:tcPr>
            <w:tcW w:w="849" w:type="dxa"/>
          </w:tcPr>
          <w:p w14:paraId="51A4BEA5" w14:textId="77777777" w:rsidR="00E14A36" w:rsidRDefault="00000000">
            <w:pPr>
              <w:pStyle w:val="TableParagraph"/>
              <w:spacing w:before="20"/>
              <w:ind w:left="13" w:right="3"/>
              <w:jc w:val="center"/>
              <w:rPr>
                <w:rFonts w:ascii="Calibri"/>
                <w:sz w:val="20"/>
              </w:rPr>
            </w:pPr>
            <w:r>
              <w:rPr>
                <w:rFonts w:ascii="Calibri"/>
                <w:spacing w:val="-5"/>
                <w:sz w:val="20"/>
              </w:rPr>
              <w:t>M2</w:t>
            </w:r>
          </w:p>
        </w:tc>
        <w:tc>
          <w:tcPr>
            <w:tcW w:w="751" w:type="dxa"/>
          </w:tcPr>
          <w:p w14:paraId="3832ACE3" w14:textId="77777777" w:rsidR="00E14A36" w:rsidRDefault="00000000">
            <w:pPr>
              <w:pStyle w:val="TableParagraph"/>
              <w:spacing w:before="20"/>
              <w:ind w:left="13" w:right="2"/>
              <w:jc w:val="center"/>
              <w:rPr>
                <w:rFonts w:ascii="Calibri"/>
                <w:sz w:val="20"/>
              </w:rPr>
            </w:pPr>
            <w:r>
              <w:rPr>
                <w:rFonts w:ascii="Calibri"/>
                <w:spacing w:val="-5"/>
                <w:sz w:val="20"/>
              </w:rPr>
              <w:t>85</w:t>
            </w:r>
          </w:p>
        </w:tc>
        <w:tc>
          <w:tcPr>
            <w:tcW w:w="1234" w:type="dxa"/>
          </w:tcPr>
          <w:p w14:paraId="0B1F5E5B" w14:textId="77777777" w:rsidR="00E14A36" w:rsidRDefault="00E14A36">
            <w:pPr>
              <w:pStyle w:val="TableParagraph"/>
              <w:rPr>
                <w:rFonts w:ascii="Times New Roman"/>
                <w:sz w:val="18"/>
              </w:rPr>
            </w:pPr>
          </w:p>
        </w:tc>
        <w:tc>
          <w:tcPr>
            <w:tcW w:w="1133" w:type="dxa"/>
          </w:tcPr>
          <w:p w14:paraId="4D736D06" w14:textId="77777777" w:rsidR="00E14A36" w:rsidRDefault="00E14A36">
            <w:pPr>
              <w:pStyle w:val="TableParagraph"/>
              <w:rPr>
                <w:rFonts w:ascii="Times New Roman"/>
                <w:sz w:val="18"/>
              </w:rPr>
            </w:pPr>
          </w:p>
        </w:tc>
      </w:tr>
      <w:tr w:rsidR="00E14A36" w14:paraId="545C2529" w14:textId="77777777">
        <w:trPr>
          <w:trHeight w:val="486"/>
        </w:trPr>
        <w:tc>
          <w:tcPr>
            <w:tcW w:w="588" w:type="dxa"/>
          </w:tcPr>
          <w:p w14:paraId="54B9DA12" w14:textId="77777777" w:rsidR="00E14A36" w:rsidRDefault="00000000">
            <w:pPr>
              <w:pStyle w:val="TableParagraph"/>
              <w:spacing w:before="121"/>
              <w:ind w:left="50" w:right="48"/>
              <w:jc w:val="center"/>
              <w:rPr>
                <w:rFonts w:ascii="Calibri"/>
                <w:sz w:val="20"/>
              </w:rPr>
            </w:pPr>
            <w:r>
              <w:rPr>
                <w:rFonts w:ascii="Calibri"/>
                <w:spacing w:val="-5"/>
                <w:sz w:val="20"/>
              </w:rPr>
              <w:t>609</w:t>
            </w:r>
          </w:p>
        </w:tc>
        <w:tc>
          <w:tcPr>
            <w:tcW w:w="5148" w:type="dxa"/>
          </w:tcPr>
          <w:p w14:paraId="78EFD84D" w14:textId="77777777" w:rsidR="00E14A36" w:rsidRDefault="00000000" w:rsidP="006E7390">
            <w:pPr>
              <w:pStyle w:val="TableParagraph"/>
              <w:spacing w:line="243" w:lineRule="exact"/>
              <w:ind w:left="96" w:right="92"/>
              <w:rPr>
                <w:rFonts w:ascii="Calibri" w:hAnsi="Calibri"/>
                <w:sz w:val="20"/>
              </w:rPr>
            </w:pPr>
            <w:r>
              <w:rPr>
                <w:rFonts w:ascii="Calibri" w:hAnsi="Calibri"/>
                <w:sz w:val="20"/>
              </w:rPr>
              <w:t>Fourniture</w:t>
            </w:r>
            <w:r>
              <w:rPr>
                <w:rFonts w:ascii="Calibri" w:hAnsi="Calibri"/>
                <w:spacing w:val="-7"/>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d'une</w:t>
            </w:r>
            <w:r>
              <w:rPr>
                <w:rFonts w:ascii="Calibri" w:hAnsi="Calibri"/>
                <w:spacing w:val="-7"/>
                <w:sz w:val="20"/>
              </w:rPr>
              <w:t xml:space="preserve"> </w:t>
            </w:r>
            <w:r>
              <w:rPr>
                <w:rFonts w:ascii="Calibri" w:hAnsi="Calibri"/>
                <w:sz w:val="20"/>
              </w:rPr>
              <w:t>porte</w:t>
            </w:r>
            <w:r>
              <w:rPr>
                <w:rFonts w:ascii="Calibri" w:hAnsi="Calibri"/>
                <w:spacing w:val="-6"/>
                <w:sz w:val="20"/>
              </w:rPr>
              <w:t xml:space="preserve"> </w:t>
            </w:r>
            <w:r>
              <w:rPr>
                <w:rFonts w:ascii="Calibri" w:hAnsi="Calibri"/>
                <w:sz w:val="20"/>
              </w:rPr>
              <w:t>métallique</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pacing w:val="-2"/>
                <w:sz w:val="20"/>
              </w:rPr>
              <w:t>60cmX210cm</w:t>
            </w:r>
          </w:p>
          <w:p w14:paraId="2449F42A" w14:textId="77777777" w:rsidR="00E14A36" w:rsidRDefault="00000000" w:rsidP="006E7390">
            <w:pPr>
              <w:pStyle w:val="TableParagraph"/>
              <w:spacing w:line="223" w:lineRule="exact"/>
              <w:ind w:left="96" w:right="91"/>
              <w:rPr>
                <w:rFonts w:ascii="Calibri"/>
                <w:sz w:val="20"/>
              </w:rPr>
            </w:pPr>
            <w:proofErr w:type="gramStart"/>
            <w:r>
              <w:rPr>
                <w:rFonts w:ascii="Calibri"/>
                <w:sz w:val="20"/>
              </w:rPr>
              <w:t>munie</w:t>
            </w:r>
            <w:proofErr w:type="gramEnd"/>
            <w:r>
              <w:rPr>
                <w:rFonts w:ascii="Calibri"/>
                <w:spacing w:val="-11"/>
                <w:sz w:val="20"/>
              </w:rPr>
              <w:t xml:space="preserve"> </w:t>
            </w:r>
            <w:r>
              <w:rPr>
                <w:rFonts w:ascii="Calibri"/>
                <w:sz w:val="20"/>
              </w:rPr>
              <w:t>d'une</w:t>
            </w:r>
            <w:r>
              <w:rPr>
                <w:rFonts w:ascii="Calibri"/>
                <w:spacing w:val="-7"/>
                <w:sz w:val="20"/>
              </w:rPr>
              <w:t xml:space="preserve"> </w:t>
            </w:r>
            <w:r>
              <w:rPr>
                <w:rFonts w:ascii="Calibri"/>
                <w:sz w:val="20"/>
              </w:rPr>
              <w:t>serrure</w:t>
            </w:r>
            <w:r>
              <w:rPr>
                <w:rFonts w:ascii="Calibri"/>
                <w:spacing w:val="-6"/>
                <w:sz w:val="20"/>
              </w:rPr>
              <w:t xml:space="preserve"> </w:t>
            </w:r>
            <w:r>
              <w:rPr>
                <w:rFonts w:ascii="Calibri"/>
                <w:sz w:val="20"/>
              </w:rPr>
              <w:t>marque</w:t>
            </w:r>
            <w:r>
              <w:rPr>
                <w:rFonts w:ascii="Calibri"/>
                <w:spacing w:val="-7"/>
                <w:sz w:val="20"/>
              </w:rPr>
              <w:t xml:space="preserve"> </w:t>
            </w:r>
            <w:r>
              <w:rPr>
                <w:rFonts w:ascii="Calibri"/>
                <w:spacing w:val="-2"/>
                <w:sz w:val="20"/>
              </w:rPr>
              <w:t>vachette</w:t>
            </w:r>
          </w:p>
        </w:tc>
        <w:tc>
          <w:tcPr>
            <w:tcW w:w="849" w:type="dxa"/>
          </w:tcPr>
          <w:p w14:paraId="4428C234" w14:textId="77777777" w:rsidR="00E14A36" w:rsidRDefault="00000000">
            <w:pPr>
              <w:pStyle w:val="TableParagraph"/>
              <w:spacing w:before="121"/>
              <w:ind w:left="13" w:right="2"/>
              <w:jc w:val="center"/>
              <w:rPr>
                <w:rFonts w:ascii="Calibri"/>
                <w:sz w:val="20"/>
              </w:rPr>
            </w:pPr>
            <w:r>
              <w:rPr>
                <w:rFonts w:ascii="Calibri"/>
                <w:spacing w:val="-10"/>
                <w:sz w:val="20"/>
              </w:rPr>
              <w:t>U</w:t>
            </w:r>
          </w:p>
        </w:tc>
        <w:tc>
          <w:tcPr>
            <w:tcW w:w="751" w:type="dxa"/>
          </w:tcPr>
          <w:p w14:paraId="6AAF21A6" w14:textId="77777777" w:rsidR="00E14A36" w:rsidRDefault="00000000">
            <w:pPr>
              <w:pStyle w:val="TableParagraph"/>
              <w:spacing w:before="121"/>
              <w:ind w:left="13" w:right="2"/>
              <w:jc w:val="center"/>
              <w:rPr>
                <w:rFonts w:ascii="Calibri"/>
                <w:sz w:val="20"/>
              </w:rPr>
            </w:pPr>
            <w:r>
              <w:rPr>
                <w:rFonts w:ascii="Calibri"/>
                <w:spacing w:val="-10"/>
                <w:sz w:val="20"/>
              </w:rPr>
              <w:t>1</w:t>
            </w:r>
          </w:p>
        </w:tc>
        <w:tc>
          <w:tcPr>
            <w:tcW w:w="1234" w:type="dxa"/>
          </w:tcPr>
          <w:p w14:paraId="5BAAD88F" w14:textId="77777777" w:rsidR="00E14A36" w:rsidRDefault="00E14A36">
            <w:pPr>
              <w:pStyle w:val="TableParagraph"/>
              <w:rPr>
                <w:rFonts w:ascii="Times New Roman"/>
                <w:sz w:val="18"/>
              </w:rPr>
            </w:pPr>
          </w:p>
        </w:tc>
        <w:tc>
          <w:tcPr>
            <w:tcW w:w="1133" w:type="dxa"/>
          </w:tcPr>
          <w:p w14:paraId="4442DE6F" w14:textId="77777777" w:rsidR="00E14A36" w:rsidRDefault="00E14A36">
            <w:pPr>
              <w:pStyle w:val="TableParagraph"/>
              <w:rPr>
                <w:rFonts w:ascii="Times New Roman"/>
                <w:sz w:val="18"/>
              </w:rPr>
            </w:pPr>
          </w:p>
        </w:tc>
      </w:tr>
      <w:tr w:rsidR="00E14A36" w14:paraId="5D61DBE8" w14:textId="77777777">
        <w:trPr>
          <w:trHeight w:val="734"/>
        </w:trPr>
        <w:tc>
          <w:tcPr>
            <w:tcW w:w="588" w:type="dxa"/>
          </w:tcPr>
          <w:p w14:paraId="6E0A71C1" w14:textId="77777777" w:rsidR="00E14A36" w:rsidRDefault="00E14A36">
            <w:pPr>
              <w:pStyle w:val="TableParagraph"/>
              <w:spacing w:before="13"/>
              <w:rPr>
                <w:rFonts w:ascii="Times New Roman"/>
                <w:sz w:val="20"/>
              </w:rPr>
            </w:pPr>
          </w:p>
          <w:p w14:paraId="21BAED7B" w14:textId="77777777" w:rsidR="00E14A36" w:rsidRDefault="00000000">
            <w:pPr>
              <w:pStyle w:val="TableParagraph"/>
              <w:ind w:left="50" w:right="48"/>
              <w:jc w:val="center"/>
              <w:rPr>
                <w:rFonts w:ascii="Calibri"/>
                <w:sz w:val="20"/>
              </w:rPr>
            </w:pPr>
            <w:r>
              <w:rPr>
                <w:rFonts w:ascii="Calibri"/>
                <w:spacing w:val="-5"/>
                <w:sz w:val="20"/>
              </w:rPr>
              <w:t>610</w:t>
            </w:r>
          </w:p>
        </w:tc>
        <w:tc>
          <w:tcPr>
            <w:tcW w:w="5148" w:type="dxa"/>
          </w:tcPr>
          <w:p w14:paraId="1B353E9C" w14:textId="77777777" w:rsidR="00E14A36" w:rsidRDefault="00000000" w:rsidP="006E7390">
            <w:pPr>
              <w:pStyle w:val="TableParagraph"/>
              <w:spacing w:before="1"/>
              <w:ind w:left="96" w:right="92"/>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proofErr w:type="spellStart"/>
            <w:r>
              <w:rPr>
                <w:rFonts w:ascii="Calibri" w:hAnsi="Calibri"/>
                <w:sz w:val="20"/>
              </w:rPr>
              <w:t>cubitenaire</w:t>
            </w:r>
            <w:proofErr w:type="spellEnd"/>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3m3</w:t>
            </w:r>
            <w:r>
              <w:rPr>
                <w:rFonts w:ascii="Calibri" w:hAnsi="Calibri"/>
                <w:spacing w:val="-6"/>
                <w:sz w:val="20"/>
              </w:rPr>
              <w:t xml:space="preserve"> </w:t>
            </w:r>
            <w:r>
              <w:rPr>
                <w:rFonts w:ascii="Calibri" w:hAnsi="Calibri"/>
                <w:sz w:val="20"/>
              </w:rPr>
              <w:t>(doté</w:t>
            </w:r>
            <w:r>
              <w:rPr>
                <w:rFonts w:ascii="Calibri" w:hAnsi="Calibri"/>
                <w:spacing w:val="-6"/>
                <w:sz w:val="20"/>
              </w:rPr>
              <w:t xml:space="preserve"> </w:t>
            </w:r>
            <w:r>
              <w:rPr>
                <w:rFonts w:ascii="Calibri" w:hAnsi="Calibri"/>
                <w:sz w:val="20"/>
              </w:rPr>
              <w:t>d'un</w:t>
            </w:r>
            <w:r>
              <w:rPr>
                <w:rFonts w:ascii="Calibri" w:hAnsi="Calibri"/>
                <w:spacing w:val="-5"/>
                <w:sz w:val="20"/>
              </w:rPr>
              <w:t xml:space="preserve"> </w:t>
            </w:r>
            <w:r>
              <w:rPr>
                <w:rFonts w:ascii="Calibri" w:hAnsi="Calibri"/>
                <w:sz w:val="20"/>
              </w:rPr>
              <w:t>trop plein) y compris toutes sujétions de raccordement aux</w:t>
            </w:r>
          </w:p>
          <w:p w14:paraId="64AF9F9E" w14:textId="77777777" w:rsidR="00E14A36" w:rsidRDefault="00000000" w:rsidP="006E7390">
            <w:pPr>
              <w:pStyle w:val="TableParagraph"/>
              <w:spacing w:line="224" w:lineRule="exact"/>
              <w:ind w:left="96" w:right="92"/>
              <w:rPr>
                <w:rFonts w:ascii="Calibri" w:hAnsi="Calibri"/>
                <w:sz w:val="20"/>
              </w:rPr>
            </w:pPr>
            <w:proofErr w:type="gramStart"/>
            <w:r>
              <w:rPr>
                <w:rFonts w:ascii="Calibri" w:hAnsi="Calibri"/>
                <w:sz w:val="20"/>
              </w:rPr>
              <w:t>réseaux</w:t>
            </w:r>
            <w:proofErr w:type="gramEnd"/>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refoulement</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de</w:t>
            </w:r>
            <w:r>
              <w:rPr>
                <w:rFonts w:ascii="Calibri" w:hAnsi="Calibri"/>
                <w:spacing w:val="-4"/>
                <w:sz w:val="20"/>
              </w:rPr>
              <w:t xml:space="preserve"> </w:t>
            </w:r>
            <w:r>
              <w:rPr>
                <w:rFonts w:ascii="Calibri" w:hAnsi="Calibri"/>
                <w:spacing w:val="-2"/>
                <w:sz w:val="20"/>
              </w:rPr>
              <w:t>distribution</w:t>
            </w:r>
          </w:p>
        </w:tc>
        <w:tc>
          <w:tcPr>
            <w:tcW w:w="849" w:type="dxa"/>
          </w:tcPr>
          <w:p w14:paraId="408B4C09" w14:textId="77777777" w:rsidR="00E14A36" w:rsidRDefault="00E14A36">
            <w:pPr>
              <w:pStyle w:val="TableParagraph"/>
              <w:spacing w:before="13"/>
              <w:rPr>
                <w:rFonts w:ascii="Times New Roman"/>
                <w:sz w:val="20"/>
              </w:rPr>
            </w:pPr>
          </w:p>
          <w:p w14:paraId="3AF0D4BB" w14:textId="77777777" w:rsidR="00E14A36" w:rsidRDefault="00000000">
            <w:pPr>
              <w:pStyle w:val="TableParagraph"/>
              <w:ind w:left="13" w:right="2"/>
              <w:jc w:val="center"/>
              <w:rPr>
                <w:rFonts w:ascii="Calibri"/>
                <w:sz w:val="20"/>
              </w:rPr>
            </w:pPr>
            <w:r>
              <w:rPr>
                <w:rFonts w:ascii="Calibri"/>
                <w:spacing w:val="-10"/>
                <w:sz w:val="20"/>
              </w:rPr>
              <w:t>U</w:t>
            </w:r>
          </w:p>
        </w:tc>
        <w:tc>
          <w:tcPr>
            <w:tcW w:w="751" w:type="dxa"/>
          </w:tcPr>
          <w:p w14:paraId="441DCD25" w14:textId="77777777" w:rsidR="00E14A36" w:rsidRDefault="00E14A36">
            <w:pPr>
              <w:pStyle w:val="TableParagraph"/>
              <w:spacing w:before="13"/>
              <w:rPr>
                <w:rFonts w:ascii="Times New Roman"/>
                <w:sz w:val="20"/>
              </w:rPr>
            </w:pPr>
          </w:p>
          <w:p w14:paraId="4653DBA8"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1A1EA65B" w14:textId="77777777" w:rsidR="00E14A36" w:rsidRDefault="00E14A36">
            <w:pPr>
              <w:pStyle w:val="TableParagraph"/>
              <w:rPr>
                <w:rFonts w:ascii="Times New Roman"/>
                <w:sz w:val="18"/>
              </w:rPr>
            </w:pPr>
          </w:p>
        </w:tc>
        <w:tc>
          <w:tcPr>
            <w:tcW w:w="1133" w:type="dxa"/>
          </w:tcPr>
          <w:p w14:paraId="24E0C13C" w14:textId="77777777" w:rsidR="00E14A36" w:rsidRDefault="00E14A36">
            <w:pPr>
              <w:pStyle w:val="TableParagraph"/>
              <w:rPr>
                <w:rFonts w:ascii="Times New Roman"/>
                <w:sz w:val="18"/>
              </w:rPr>
            </w:pPr>
          </w:p>
        </w:tc>
      </w:tr>
      <w:tr w:rsidR="00E14A36" w14:paraId="7A39C548" w14:textId="77777777">
        <w:trPr>
          <w:trHeight w:val="732"/>
        </w:trPr>
        <w:tc>
          <w:tcPr>
            <w:tcW w:w="588" w:type="dxa"/>
          </w:tcPr>
          <w:p w14:paraId="0E3E4D91" w14:textId="77777777" w:rsidR="00E14A36" w:rsidRDefault="00E14A36">
            <w:pPr>
              <w:pStyle w:val="TableParagraph"/>
              <w:spacing w:before="14"/>
              <w:rPr>
                <w:rFonts w:ascii="Times New Roman"/>
                <w:sz w:val="20"/>
              </w:rPr>
            </w:pPr>
          </w:p>
          <w:p w14:paraId="073277F0" w14:textId="77777777" w:rsidR="00E14A36" w:rsidRDefault="00000000">
            <w:pPr>
              <w:pStyle w:val="TableParagraph"/>
              <w:ind w:left="50" w:right="48"/>
              <w:jc w:val="center"/>
              <w:rPr>
                <w:rFonts w:ascii="Calibri"/>
                <w:sz w:val="20"/>
              </w:rPr>
            </w:pPr>
            <w:r>
              <w:rPr>
                <w:rFonts w:ascii="Calibri"/>
                <w:spacing w:val="-5"/>
                <w:sz w:val="20"/>
              </w:rPr>
              <w:t>611</w:t>
            </w:r>
          </w:p>
        </w:tc>
        <w:tc>
          <w:tcPr>
            <w:tcW w:w="5148" w:type="dxa"/>
          </w:tcPr>
          <w:p w14:paraId="362FF7DF" w14:textId="77777777" w:rsidR="00E14A36" w:rsidRDefault="00000000">
            <w:pPr>
              <w:pStyle w:val="TableParagraph"/>
              <w:ind w:left="59" w:right="50"/>
              <w:jc w:val="center"/>
              <w:rPr>
                <w:rFonts w:ascii="Calibri" w:hAnsi="Calibri"/>
                <w:sz w:val="20"/>
              </w:rPr>
            </w:pPr>
            <w:r>
              <w:rPr>
                <w:rFonts w:ascii="Calibri" w:hAnsi="Calibri"/>
                <w:sz w:val="20"/>
              </w:rPr>
              <w:t>Fourniture</w:t>
            </w:r>
            <w:r>
              <w:rPr>
                <w:rFonts w:ascii="Calibri" w:hAnsi="Calibri"/>
                <w:spacing w:val="-7"/>
                <w:sz w:val="20"/>
              </w:rPr>
              <w:t xml:space="preserve"> </w:t>
            </w:r>
            <w:r>
              <w:rPr>
                <w:rFonts w:ascii="Calibri" w:hAnsi="Calibri"/>
                <w:sz w:val="20"/>
              </w:rPr>
              <w:t>et</w:t>
            </w:r>
            <w:r>
              <w:rPr>
                <w:rFonts w:ascii="Calibri" w:hAnsi="Calibri"/>
                <w:spacing w:val="-6"/>
                <w:sz w:val="20"/>
              </w:rPr>
              <w:t xml:space="preserve"> </w:t>
            </w:r>
            <w:r>
              <w:rPr>
                <w:rFonts w:ascii="Calibri" w:hAnsi="Calibri"/>
                <w:sz w:val="20"/>
              </w:rPr>
              <w:t>pose</w:t>
            </w:r>
            <w:r>
              <w:rPr>
                <w:rFonts w:ascii="Calibri" w:hAnsi="Calibri"/>
                <w:spacing w:val="-7"/>
                <w:sz w:val="20"/>
              </w:rPr>
              <w:t xml:space="preserve"> </w:t>
            </w:r>
            <w:r>
              <w:rPr>
                <w:rFonts w:ascii="Calibri" w:hAnsi="Calibri"/>
                <w:sz w:val="20"/>
              </w:rPr>
              <w:t>d'une</w:t>
            </w:r>
            <w:r>
              <w:rPr>
                <w:rFonts w:ascii="Calibri" w:hAnsi="Calibri"/>
                <w:spacing w:val="-7"/>
                <w:sz w:val="20"/>
              </w:rPr>
              <w:t xml:space="preserve"> </w:t>
            </w:r>
            <w:r>
              <w:rPr>
                <w:rFonts w:ascii="Calibri" w:hAnsi="Calibri"/>
                <w:sz w:val="20"/>
              </w:rPr>
              <w:t>échelle</w:t>
            </w:r>
            <w:r>
              <w:rPr>
                <w:rFonts w:ascii="Calibri" w:hAnsi="Calibri"/>
                <w:spacing w:val="-8"/>
                <w:sz w:val="20"/>
              </w:rPr>
              <w:t xml:space="preserve"> </w:t>
            </w:r>
            <w:r>
              <w:rPr>
                <w:rFonts w:ascii="Calibri" w:hAnsi="Calibri"/>
                <w:sz w:val="20"/>
              </w:rPr>
              <w:t>sécurisée</w:t>
            </w:r>
            <w:r>
              <w:rPr>
                <w:rFonts w:ascii="Calibri" w:hAnsi="Calibri"/>
                <w:spacing w:val="-5"/>
                <w:sz w:val="20"/>
              </w:rPr>
              <w:t xml:space="preserve"> </w:t>
            </w:r>
            <w:r>
              <w:rPr>
                <w:rFonts w:ascii="Calibri" w:hAnsi="Calibri"/>
                <w:sz w:val="20"/>
              </w:rPr>
              <w:t>métallique</w:t>
            </w:r>
            <w:r>
              <w:rPr>
                <w:rFonts w:ascii="Calibri" w:hAnsi="Calibri"/>
                <w:spacing w:val="-7"/>
                <w:sz w:val="20"/>
              </w:rPr>
              <w:t xml:space="preserve"> </w:t>
            </w:r>
            <w:r>
              <w:rPr>
                <w:rFonts w:ascii="Calibri" w:hAnsi="Calibri"/>
                <w:sz w:val="20"/>
              </w:rPr>
              <w:t>d'accès au réservoir et à la plateforme des panneaux solaires y</w:t>
            </w:r>
          </w:p>
          <w:p w14:paraId="6944FD00" w14:textId="77777777" w:rsidR="00E14A36" w:rsidRDefault="00000000">
            <w:pPr>
              <w:pStyle w:val="TableParagraph"/>
              <w:spacing w:line="225" w:lineRule="exact"/>
              <w:ind w:left="96" w:right="91"/>
              <w:jc w:val="center"/>
              <w:rPr>
                <w:rFonts w:ascii="Calibri" w:hAnsi="Calibri"/>
                <w:sz w:val="20"/>
              </w:rPr>
            </w:pPr>
            <w:proofErr w:type="gramStart"/>
            <w:r>
              <w:rPr>
                <w:rFonts w:ascii="Calibri" w:hAnsi="Calibri"/>
                <w:sz w:val="20"/>
              </w:rPr>
              <w:t>compris</w:t>
            </w:r>
            <w:proofErr w:type="gramEnd"/>
            <w:r>
              <w:rPr>
                <w:rFonts w:ascii="Calibri" w:hAnsi="Calibri"/>
                <w:spacing w:val="-10"/>
                <w:sz w:val="20"/>
              </w:rPr>
              <w:t xml:space="preserve"> </w:t>
            </w:r>
            <w:r>
              <w:rPr>
                <w:rFonts w:ascii="Calibri" w:hAnsi="Calibri"/>
                <w:sz w:val="20"/>
              </w:rPr>
              <w:t>toutes</w:t>
            </w:r>
            <w:r>
              <w:rPr>
                <w:rFonts w:ascii="Calibri" w:hAnsi="Calibri"/>
                <w:spacing w:val="-9"/>
                <w:sz w:val="20"/>
              </w:rPr>
              <w:t xml:space="preserve"> </w:t>
            </w:r>
            <w:r>
              <w:rPr>
                <w:rFonts w:ascii="Calibri" w:hAnsi="Calibri"/>
                <w:sz w:val="20"/>
              </w:rPr>
              <w:t>sujétions</w:t>
            </w:r>
            <w:r>
              <w:rPr>
                <w:rFonts w:ascii="Calibri" w:hAnsi="Calibri"/>
                <w:spacing w:val="-10"/>
                <w:sz w:val="20"/>
              </w:rPr>
              <w:t xml:space="preserve"> </w:t>
            </w:r>
            <w:r>
              <w:rPr>
                <w:rFonts w:ascii="Calibri" w:hAnsi="Calibri"/>
                <w:sz w:val="20"/>
              </w:rPr>
              <w:t>(bicouche)</w:t>
            </w:r>
            <w:r>
              <w:rPr>
                <w:rFonts w:ascii="Calibri" w:hAnsi="Calibri"/>
                <w:spacing w:val="-8"/>
                <w:sz w:val="20"/>
              </w:rPr>
              <w:t xml:space="preserve"> </w:t>
            </w:r>
            <w:r>
              <w:rPr>
                <w:rFonts w:ascii="Calibri" w:hAnsi="Calibri"/>
                <w:sz w:val="20"/>
              </w:rPr>
              <w:t>à</w:t>
            </w:r>
            <w:r>
              <w:rPr>
                <w:rFonts w:ascii="Calibri" w:hAnsi="Calibri"/>
                <w:spacing w:val="-8"/>
                <w:sz w:val="20"/>
              </w:rPr>
              <w:t xml:space="preserve"> </w:t>
            </w:r>
            <w:r>
              <w:rPr>
                <w:rFonts w:ascii="Calibri" w:hAnsi="Calibri"/>
                <w:spacing w:val="-2"/>
                <w:sz w:val="20"/>
              </w:rPr>
              <w:t>l'huile</w:t>
            </w:r>
          </w:p>
        </w:tc>
        <w:tc>
          <w:tcPr>
            <w:tcW w:w="849" w:type="dxa"/>
          </w:tcPr>
          <w:p w14:paraId="16AAE4C9" w14:textId="77777777" w:rsidR="00E14A36" w:rsidRDefault="00E14A36">
            <w:pPr>
              <w:pStyle w:val="TableParagraph"/>
              <w:spacing w:before="14"/>
              <w:rPr>
                <w:rFonts w:ascii="Times New Roman"/>
                <w:sz w:val="20"/>
              </w:rPr>
            </w:pPr>
          </w:p>
          <w:p w14:paraId="3517A932" w14:textId="77777777" w:rsidR="00E14A36" w:rsidRDefault="00000000">
            <w:pPr>
              <w:pStyle w:val="TableParagraph"/>
              <w:ind w:left="13" w:right="5"/>
              <w:jc w:val="center"/>
              <w:rPr>
                <w:rFonts w:ascii="Calibri"/>
                <w:sz w:val="20"/>
              </w:rPr>
            </w:pPr>
            <w:r>
              <w:rPr>
                <w:rFonts w:ascii="Calibri"/>
                <w:spacing w:val="-5"/>
                <w:sz w:val="20"/>
              </w:rPr>
              <w:t>FF</w:t>
            </w:r>
          </w:p>
        </w:tc>
        <w:tc>
          <w:tcPr>
            <w:tcW w:w="751" w:type="dxa"/>
          </w:tcPr>
          <w:p w14:paraId="67C2A327" w14:textId="77777777" w:rsidR="00E14A36" w:rsidRDefault="00E14A36">
            <w:pPr>
              <w:pStyle w:val="TableParagraph"/>
              <w:spacing w:before="14"/>
              <w:rPr>
                <w:rFonts w:ascii="Times New Roman"/>
                <w:sz w:val="20"/>
              </w:rPr>
            </w:pPr>
          </w:p>
          <w:p w14:paraId="30F9EDA7"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7F1EFB60" w14:textId="77777777" w:rsidR="00E14A36" w:rsidRDefault="00E14A36">
            <w:pPr>
              <w:pStyle w:val="TableParagraph"/>
              <w:rPr>
                <w:rFonts w:ascii="Times New Roman"/>
                <w:sz w:val="18"/>
              </w:rPr>
            </w:pPr>
          </w:p>
        </w:tc>
        <w:tc>
          <w:tcPr>
            <w:tcW w:w="1133" w:type="dxa"/>
          </w:tcPr>
          <w:p w14:paraId="629E9EAA" w14:textId="77777777" w:rsidR="00E14A36" w:rsidRDefault="00E14A36">
            <w:pPr>
              <w:pStyle w:val="TableParagraph"/>
              <w:rPr>
                <w:rFonts w:ascii="Times New Roman"/>
                <w:sz w:val="18"/>
              </w:rPr>
            </w:pPr>
          </w:p>
        </w:tc>
      </w:tr>
      <w:tr w:rsidR="00E14A36" w14:paraId="60346E9E" w14:textId="77777777">
        <w:trPr>
          <w:trHeight w:val="489"/>
        </w:trPr>
        <w:tc>
          <w:tcPr>
            <w:tcW w:w="588" w:type="dxa"/>
          </w:tcPr>
          <w:p w14:paraId="15526015" w14:textId="77777777" w:rsidR="00E14A36" w:rsidRDefault="00000000">
            <w:pPr>
              <w:pStyle w:val="TableParagraph"/>
              <w:spacing w:before="121"/>
              <w:ind w:left="50" w:right="48"/>
              <w:jc w:val="center"/>
              <w:rPr>
                <w:rFonts w:ascii="Calibri"/>
                <w:sz w:val="20"/>
              </w:rPr>
            </w:pPr>
            <w:r>
              <w:rPr>
                <w:rFonts w:ascii="Calibri"/>
                <w:spacing w:val="-5"/>
                <w:sz w:val="20"/>
              </w:rPr>
              <w:t>612</w:t>
            </w:r>
          </w:p>
        </w:tc>
        <w:tc>
          <w:tcPr>
            <w:tcW w:w="5148" w:type="dxa"/>
          </w:tcPr>
          <w:p w14:paraId="143CC219" w14:textId="77777777" w:rsidR="00E14A36" w:rsidRDefault="00000000">
            <w:pPr>
              <w:pStyle w:val="TableParagraph"/>
              <w:spacing w:line="243" w:lineRule="exact"/>
              <w:ind w:left="96" w:right="95"/>
              <w:jc w:val="center"/>
              <w:rPr>
                <w:rFonts w:ascii="Calibri" w:hAnsi="Calibri"/>
                <w:sz w:val="20"/>
              </w:rPr>
            </w:pPr>
            <w:r>
              <w:rPr>
                <w:rFonts w:ascii="Calibri" w:hAnsi="Calibri"/>
                <w:sz w:val="20"/>
              </w:rPr>
              <w:t>Fourniture</w:t>
            </w:r>
            <w:r>
              <w:rPr>
                <w:rFonts w:ascii="Calibri" w:hAnsi="Calibri"/>
                <w:spacing w:val="-7"/>
                <w:sz w:val="20"/>
              </w:rPr>
              <w:t xml:space="preserve"> </w:t>
            </w:r>
            <w:r>
              <w:rPr>
                <w:rFonts w:ascii="Calibri" w:hAnsi="Calibri"/>
                <w:sz w:val="20"/>
              </w:rPr>
              <w:t>et</w:t>
            </w:r>
            <w:r>
              <w:rPr>
                <w:rFonts w:ascii="Calibri" w:hAnsi="Calibri"/>
                <w:spacing w:val="-6"/>
                <w:sz w:val="20"/>
              </w:rPr>
              <w:t xml:space="preserve"> </w:t>
            </w:r>
            <w:r>
              <w:rPr>
                <w:rFonts w:ascii="Calibri" w:hAnsi="Calibri"/>
                <w:sz w:val="20"/>
              </w:rPr>
              <w:t>pose</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lisse</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protection</w:t>
            </w:r>
            <w:r>
              <w:rPr>
                <w:rFonts w:ascii="Calibri" w:hAnsi="Calibri"/>
                <w:spacing w:val="-6"/>
                <w:sz w:val="20"/>
              </w:rPr>
              <w:t xml:space="preserve"> </w:t>
            </w:r>
            <w:r>
              <w:rPr>
                <w:rFonts w:ascii="Calibri" w:hAnsi="Calibri"/>
                <w:sz w:val="20"/>
              </w:rPr>
              <w:t>pour</w:t>
            </w:r>
            <w:r>
              <w:rPr>
                <w:rFonts w:ascii="Calibri" w:hAnsi="Calibri"/>
                <w:spacing w:val="-5"/>
                <w:sz w:val="20"/>
              </w:rPr>
              <w:t xml:space="preserve"> </w:t>
            </w:r>
            <w:r>
              <w:rPr>
                <w:rFonts w:ascii="Calibri" w:hAnsi="Calibri"/>
                <w:sz w:val="20"/>
              </w:rPr>
              <w:t>le</w:t>
            </w:r>
            <w:r>
              <w:rPr>
                <w:rFonts w:ascii="Calibri" w:hAnsi="Calibri"/>
                <w:spacing w:val="-8"/>
                <w:sz w:val="20"/>
              </w:rPr>
              <w:t xml:space="preserve"> </w:t>
            </w:r>
            <w:r>
              <w:rPr>
                <w:rFonts w:ascii="Calibri" w:hAnsi="Calibri"/>
                <w:sz w:val="20"/>
              </w:rPr>
              <w:t>réservoir</w:t>
            </w:r>
            <w:r>
              <w:rPr>
                <w:rFonts w:ascii="Calibri" w:hAnsi="Calibri"/>
                <w:spacing w:val="-3"/>
                <w:sz w:val="20"/>
              </w:rPr>
              <w:t xml:space="preserve"> </w:t>
            </w:r>
            <w:r>
              <w:rPr>
                <w:rFonts w:ascii="Calibri" w:hAnsi="Calibri"/>
                <w:spacing w:val="-5"/>
                <w:sz w:val="20"/>
              </w:rPr>
              <w:t>en</w:t>
            </w:r>
          </w:p>
          <w:p w14:paraId="79EF02F5" w14:textId="77777777" w:rsidR="00E14A36" w:rsidRDefault="00000000">
            <w:pPr>
              <w:pStyle w:val="TableParagraph"/>
              <w:spacing w:line="225" w:lineRule="exact"/>
              <w:ind w:left="8"/>
              <w:jc w:val="center"/>
              <w:rPr>
                <w:rFonts w:ascii="Calibri" w:hAnsi="Calibri"/>
                <w:sz w:val="20"/>
              </w:rPr>
            </w:pPr>
            <w:proofErr w:type="gramStart"/>
            <w:r>
              <w:rPr>
                <w:rFonts w:ascii="Calibri" w:hAnsi="Calibri"/>
                <w:sz w:val="20"/>
              </w:rPr>
              <w:t>tuyaux</w:t>
            </w:r>
            <w:proofErr w:type="gramEnd"/>
            <w:r>
              <w:rPr>
                <w:rFonts w:ascii="Calibri" w:hAnsi="Calibri"/>
                <w:spacing w:val="-6"/>
                <w:sz w:val="20"/>
              </w:rPr>
              <w:t xml:space="preserve"> </w:t>
            </w:r>
            <w:r>
              <w:rPr>
                <w:rFonts w:ascii="Calibri" w:hAnsi="Calibri"/>
                <w:sz w:val="20"/>
              </w:rPr>
              <w:t>métalliques</w:t>
            </w:r>
            <w:r>
              <w:rPr>
                <w:rFonts w:ascii="Calibri" w:hAnsi="Calibri"/>
                <w:spacing w:val="-9"/>
                <w:sz w:val="20"/>
              </w:rPr>
              <w:t xml:space="preserve"> </w:t>
            </w:r>
            <w:r>
              <w:rPr>
                <w:rFonts w:ascii="Calibri" w:hAnsi="Calibri"/>
                <w:sz w:val="20"/>
              </w:rPr>
              <w:t>de</w:t>
            </w:r>
            <w:r>
              <w:rPr>
                <w:rFonts w:ascii="Calibri" w:hAnsi="Calibri"/>
                <w:spacing w:val="-8"/>
                <w:sz w:val="20"/>
              </w:rPr>
              <w:t xml:space="preserve"> </w:t>
            </w:r>
            <w:r>
              <w:rPr>
                <w:rFonts w:ascii="Calibri" w:hAnsi="Calibri"/>
                <w:spacing w:val="-4"/>
                <w:sz w:val="20"/>
              </w:rPr>
              <w:t>Ø60cm</w:t>
            </w:r>
          </w:p>
        </w:tc>
        <w:tc>
          <w:tcPr>
            <w:tcW w:w="849" w:type="dxa"/>
          </w:tcPr>
          <w:p w14:paraId="615174F3" w14:textId="77777777" w:rsidR="00E14A36" w:rsidRDefault="00000000">
            <w:pPr>
              <w:pStyle w:val="TableParagraph"/>
              <w:spacing w:before="121"/>
              <w:ind w:left="13" w:right="5"/>
              <w:jc w:val="center"/>
              <w:rPr>
                <w:rFonts w:ascii="Calibri"/>
                <w:sz w:val="20"/>
              </w:rPr>
            </w:pPr>
            <w:r>
              <w:rPr>
                <w:rFonts w:ascii="Calibri"/>
                <w:spacing w:val="-5"/>
                <w:sz w:val="20"/>
              </w:rPr>
              <w:t>FF</w:t>
            </w:r>
          </w:p>
        </w:tc>
        <w:tc>
          <w:tcPr>
            <w:tcW w:w="751" w:type="dxa"/>
          </w:tcPr>
          <w:p w14:paraId="0D00898A" w14:textId="77777777" w:rsidR="00E14A36" w:rsidRDefault="00000000">
            <w:pPr>
              <w:pStyle w:val="TableParagraph"/>
              <w:spacing w:before="121"/>
              <w:ind w:left="13" w:right="2"/>
              <w:jc w:val="center"/>
              <w:rPr>
                <w:rFonts w:ascii="Calibri"/>
                <w:sz w:val="20"/>
              </w:rPr>
            </w:pPr>
            <w:r>
              <w:rPr>
                <w:rFonts w:ascii="Calibri"/>
                <w:spacing w:val="-10"/>
                <w:sz w:val="20"/>
              </w:rPr>
              <w:t>1</w:t>
            </w:r>
          </w:p>
        </w:tc>
        <w:tc>
          <w:tcPr>
            <w:tcW w:w="1234" w:type="dxa"/>
          </w:tcPr>
          <w:p w14:paraId="68A91EE4" w14:textId="77777777" w:rsidR="00E14A36" w:rsidRDefault="00E14A36">
            <w:pPr>
              <w:pStyle w:val="TableParagraph"/>
              <w:rPr>
                <w:rFonts w:ascii="Times New Roman"/>
                <w:sz w:val="18"/>
              </w:rPr>
            </w:pPr>
          </w:p>
        </w:tc>
        <w:tc>
          <w:tcPr>
            <w:tcW w:w="1133" w:type="dxa"/>
          </w:tcPr>
          <w:p w14:paraId="3B12EDAA" w14:textId="77777777" w:rsidR="00E14A36" w:rsidRDefault="00E14A36">
            <w:pPr>
              <w:pStyle w:val="TableParagraph"/>
              <w:rPr>
                <w:rFonts w:ascii="Times New Roman"/>
                <w:sz w:val="18"/>
              </w:rPr>
            </w:pPr>
          </w:p>
        </w:tc>
      </w:tr>
      <w:tr w:rsidR="00E14A36" w14:paraId="04A16544" w14:textId="77777777">
        <w:trPr>
          <w:trHeight w:val="486"/>
        </w:trPr>
        <w:tc>
          <w:tcPr>
            <w:tcW w:w="588" w:type="dxa"/>
          </w:tcPr>
          <w:p w14:paraId="568497C3" w14:textId="77777777" w:rsidR="00E14A36" w:rsidRDefault="00000000">
            <w:pPr>
              <w:pStyle w:val="TableParagraph"/>
              <w:spacing w:before="121"/>
              <w:ind w:left="50" w:right="48"/>
              <w:jc w:val="center"/>
              <w:rPr>
                <w:rFonts w:ascii="Calibri"/>
                <w:sz w:val="20"/>
              </w:rPr>
            </w:pPr>
            <w:r>
              <w:rPr>
                <w:rFonts w:ascii="Calibri"/>
                <w:spacing w:val="-5"/>
                <w:sz w:val="20"/>
              </w:rPr>
              <w:t>613</w:t>
            </w:r>
          </w:p>
        </w:tc>
        <w:tc>
          <w:tcPr>
            <w:tcW w:w="5148" w:type="dxa"/>
          </w:tcPr>
          <w:p w14:paraId="37BEF10D" w14:textId="77777777" w:rsidR="00E14A36" w:rsidRDefault="00000000">
            <w:pPr>
              <w:pStyle w:val="TableParagraph"/>
              <w:spacing w:line="243" w:lineRule="exact"/>
              <w:ind w:left="96" w:right="90"/>
              <w:jc w:val="center"/>
              <w:rPr>
                <w:rFonts w:ascii="Calibri" w:hAnsi="Calibri"/>
                <w:sz w:val="20"/>
              </w:rPr>
            </w:pPr>
            <w:r>
              <w:rPr>
                <w:rFonts w:ascii="Calibri" w:hAnsi="Calibri"/>
                <w:sz w:val="20"/>
              </w:rPr>
              <w:t>Peinture</w:t>
            </w:r>
            <w:r>
              <w:rPr>
                <w:rFonts w:ascii="Calibri" w:hAnsi="Calibri"/>
                <w:spacing w:val="-7"/>
                <w:sz w:val="20"/>
              </w:rPr>
              <w:t xml:space="preserve"> </w:t>
            </w:r>
            <w:r>
              <w:rPr>
                <w:rFonts w:ascii="Calibri" w:hAnsi="Calibri"/>
                <w:sz w:val="20"/>
              </w:rPr>
              <w:t>intérieur</w:t>
            </w:r>
            <w:r>
              <w:rPr>
                <w:rFonts w:ascii="Calibri" w:hAnsi="Calibri"/>
                <w:spacing w:val="-4"/>
                <w:sz w:val="20"/>
              </w:rPr>
              <w:t xml:space="preserve"> </w:t>
            </w:r>
            <w:r>
              <w:rPr>
                <w:rFonts w:ascii="Calibri" w:hAnsi="Calibri"/>
                <w:sz w:val="20"/>
              </w:rPr>
              <w:t>et</w:t>
            </w:r>
            <w:r>
              <w:rPr>
                <w:rFonts w:ascii="Calibri" w:hAnsi="Calibri"/>
                <w:spacing w:val="-5"/>
                <w:sz w:val="20"/>
              </w:rPr>
              <w:t xml:space="preserve"> </w:t>
            </w:r>
            <w:r>
              <w:rPr>
                <w:rFonts w:ascii="Calibri" w:hAnsi="Calibri"/>
                <w:sz w:val="20"/>
              </w:rPr>
              <w:t>extérieur</w:t>
            </w:r>
            <w:r>
              <w:rPr>
                <w:rFonts w:ascii="Calibri" w:hAnsi="Calibri"/>
                <w:spacing w:val="-4"/>
                <w:sz w:val="20"/>
              </w:rPr>
              <w:t xml:space="preserve"> </w:t>
            </w:r>
            <w:r>
              <w:rPr>
                <w:rFonts w:ascii="Calibri" w:hAnsi="Calibri"/>
                <w:sz w:val="20"/>
              </w:rPr>
              <w:t>à</w:t>
            </w:r>
            <w:r>
              <w:rPr>
                <w:rFonts w:ascii="Calibri" w:hAnsi="Calibri"/>
                <w:spacing w:val="-5"/>
                <w:sz w:val="20"/>
              </w:rPr>
              <w:t xml:space="preserve"> </w:t>
            </w:r>
            <w:r>
              <w:rPr>
                <w:rFonts w:ascii="Calibri" w:hAnsi="Calibri"/>
                <w:sz w:val="20"/>
              </w:rPr>
              <w:t>la</w:t>
            </w:r>
            <w:r>
              <w:rPr>
                <w:rFonts w:ascii="Calibri" w:hAnsi="Calibri"/>
                <w:spacing w:val="-6"/>
                <w:sz w:val="20"/>
              </w:rPr>
              <w:t xml:space="preserve"> </w:t>
            </w:r>
            <w:r>
              <w:rPr>
                <w:rFonts w:ascii="Calibri" w:hAnsi="Calibri"/>
                <w:sz w:val="20"/>
              </w:rPr>
              <w:t>peinture</w:t>
            </w:r>
            <w:r>
              <w:rPr>
                <w:rFonts w:ascii="Calibri" w:hAnsi="Calibri"/>
                <w:spacing w:val="-6"/>
                <w:sz w:val="20"/>
              </w:rPr>
              <w:t xml:space="preserve"> </w:t>
            </w:r>
            <w:proofErr w:type="spellStart"/>
            <w:r>
              <w:rPr>
                <w:rFonts w:ascii="Calibri" w:hAnsi="Calibri"/>
                <w:sz w:val="20"/>
              </w:rPr>
              <w:t>pantex</w:t>
            </w:r>
            <w:proofErr w:type="spellEnd"/>
            <w:r>
              <w:rPr>
                <w:rFonts w:ascii="Calibri" w:hAnsi="Calibri"/>
                <w:spacing w:val="-6"/>
                <w:sz w:val="20"/>
              </w:rPr>
              <w:t xml:space="preserve"> </w:t>
            </w:r>
            <w:r>
              <w:rPr>
                <w:rFonts w:ascii="Calibri" w:hAnsi="Calibri"/>
                <w:sz w:val="20"/>
              </w:rPr>
              <w:t>1300</w:t>
            </w:r>
            <w:r>
              <w:rPr>
                <w:rFonts w:ascii="Calibri" w:hAnsi="Calibri"/>
                <w:spacing w:val="-7"/>
                <w:sz w:val="20"/>
              </w:rPr>
              <w:t xml:space="preserve"> de</w:t>
            </w:r>
          </w:p>
          <w:p w14:paraId="33325810" w14:textId="77777777" w:rsidR="00E14A36" w:rsidRDefault="00000000">
            <w:pPr>
              <w:pStyle w:val="TableParagraph"/>
              <w:spacing w:line="223" w:lineRule="exact"/>
              <w:ind w:left="7"/>
              <w:jc w:val="center"/>
              <w:rPr>
                <w:rFonts w:ascii="Calibri"/>
                <w:sz w:val="20"/>
              </w:rPr>
            </w:pPr>
            <w:proofErr w:type="gramStart"/>
            <w:r>
              <w:rPr>
                <w:rFonts w:ascii="Calibri"/>
                <w:spacing w:val="-2"/>
                <w:sz w:val="20"/>
              </w:rPr>
              <w:t>l'ouvrage</w:t>
            </w:r>
            <w:proofErr w:type="gramEnd"/>
          </w:p>
        </w:tc>
        <w:tc>
          <w:tcPr>
            <w:tcW w:w="849" w:type="dxa"/>
          </w:tcPr>
          <w:p w14:paraId="2D693D93" w14:textId="77777777" w:rsidR="00E14A36" w:rsidRDefault="00000000">
            <w:pPr>
              <w:pStyle w:val="TableParagraph"/>
              <w:spacing w:before="121"/>
              <w:ind w:left="13" w:right="3"/>
              <w:jc w:val="center"/>
              <w:rPr>
                <w:rFonts w:ascii="Calibri"/>
                <w:sz w:val="20"/>
              </w:rPr>
            </w:pPr>
            <w:r>
              <w:rPr>
                <w:rFonts w:ascii="Calibri"/>
                <w:spacing w:val="-5"/>
                <w:sz w:val="20"/>
              </w:rPr>
              <w:t>M2</w:t>
            </w:r>
          </w:p>
        </w:tc>
        <w:tc>
          <w:tcPr>
            <w:tcW w:w="751" w:type="dxa"/>
          </w:tcPr>
          <w:p w14:paraId="396BE920" w14:textId="77777777" w:rsidR="00E14A36" w:rsidRDefault="00000000">
            <w:pPr>
              <w:pStyle w:val="TableParagraph"/>
              <w:spacing w:before="121"/>
              <w:ind w:left="13" w:right="2"/>
              <w:jc w:val="center"/>
              <w:rPr>
                <w:rFonts w:ascii="Calibri"/>
                <w:sz w:val="20"/>
              </w:rPr>
            </w:pPr>
            <w:r>
              <w:rPr>
                <w:rFonts w:ascii="Calibri"/>
                <w:spacing w:val="-5"/>
                <w:sz w:val="20"/>
              </w:rPr>
              <w:t>85</w:t>
            </w:r>
          </w:p>
        </w:tc>
        <w:tc>
          <w:tcPr>
            <w:tcW w:w="1234" w:type="dxa"/>
          </w:tcPr>
          <w:p w14:paraId="7BDB375B" w14:textId="77777777" w:rsidR="00E14A36" w:rsidRDefault="00E14A36">
            <w:pPr>
              <w:pStyle w:val="TableParagraph"/>
              <w:rPr>
                <w:rFonts w:ascii="Times New Roman"/>
                <w:sz w:val="18"/>
              </w:rPr>
            </w:pPr>
          </w:p>
        </w:tc>
        <w:tc>
          <w:tcPr>
            <w:tcW w:w="1133" w:type="dxa"/>
          </w:tcPr>
          <w:p w14:paraId="23E789E2" w14:textId="77777777" w:rsidR="00E14A36" w:rsidRDefault="00E14A36">
            <w:pPr>
              <w:pStyle w:val="TableParagraph"/>
              <w:rPr>
                <w:rFonts w:ascii="Times New Roman"/>
                <w:sz w:val="18"/>
              </w:rPr>
            </w:pPr>
          </w:p>
        </w:tc>
      </w:tr>
      <w:tr w:rsidR="00E14A36" w14:paraId="4B60F43C" w14:textId="77777777">
        <w:trPr>
          <w:trHeight w:val="287"/>
        </w:trPr>
        <w:tc>
          <w:tcPr>
            <w:tcW w:w="8570" w:type="dxa"/>
            <w:gridSpan w:val="5"/>
          </w:tcPr>
          <w:p w14:paraId="3EB6A417" w14:textId="77777777" w:rsidR="00E14A36" w:rsidRDefault="00000000">
            <w:pPr>
              <w:pStyle w:val="TableParagraph"/>
              <w:spacing w:before="23"/>
              <w:ind w:right="58"/>
              <w:jc w:val="right"/>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600</w:t>
            </w:r>
          </w:p>
        </w:tc>
        <w:tc>
          <w:tcPr>
            <w:tcW w:w="1133" w:type="dxa"/>
          </w:tcPr>
          <w:p w14:paraId="7FC1DDA5" w14:textId="77777777" w:rsidR="00E14A36" w:rsidRDefault="00E14A36">
            <w:pPr>
              <w:pStyle w:val="TableParagraph"/>
              <w:rPr>
                <w:rFonts w:ascii="Times New Roman"/>
                <w:sz w:val="18"/>
              </w:rPr>
            </w:pPr>
          </w:p>
        </w:tc>
      </w:tr>
      <w:tr w:rsidR="00E14A36" w14:paraId="5CB3DAF9" w14:textId="77777777">
        <w:trPr>
          <w:trHeight w:val="290"/>
        </w:trPr>
        <w:tc>
          <w:tcPr>
            <w:tcW w:w="588" w:type="dxa"/>
          </w:tcPr>
          <w:p w14:paraId="61866DD9" w14:textId="77777777" w:rsidR="00E14A36" w:rsidRDefault="00000000">
            <w:pPr>
              <w:pStyle w:val="TableParagraph"/>
              <w:spacing w:before="23"/>
              <w:ind w:left="50" w:right="48"/>
              <w:jc w:val="center"/>
              <w:rPr>
                <w:rFonts w:ascii="Calibri"/>
                <w:b/>
                <w:sz w:val="20"/>
              </w:rPr>
            </w:pPr>
            <w:r>
              <w:rPr>
                <w:rFonts w:ascii="Calibri"/>
                <w:b/>
                <w:spacing w:val="-5"/>
                <w:sz w:val="20"/>
              </w:rPr>
              <w:t>700</w:t>
            </w:r>
          </w:p>
        </w:tc>
        <w:tc>
          <w:tcPr>
            <w:tcW w:w="9115" w:type="dxa"/>
            <w:gridSpan w:val="5"/>
          </w:tcPr>
          <w:p w14:paraId="7D3105AE" w14:textId="77777777" w:rsidR="00E14A36" w:rsidRDefault="00000000">
            <w:pPr>
              <w:pStyle w:val="TableParagraph"/>
              <w:spacing w:before="23"/>
              <w:ind w:left="69"/>
              <w:rPr>
                <w:rFonts w:ascii="Calibri"/>
                <w:b/>
                <w:sz w:val="20"/>
              </w:rPr>
            </w:pPr>
            <w:r>
              <w:rPr>
                <w:rFonts w:ascii="Calibri"/>
                <w:b/>
                <w:sz w:val="20"/>
              </w:rPr>
              <w:t>DRAINAGE</w:t>
            </w:r>
            <w:r>
              <w:rPr>
                <w:rFonts w:ascii="Calibri"/>
                <w:b/>
                <w:spacing w:val="-7"/>
                <w:sz w:val="20"/>
              </w:rPr>
              <w:t xml:space="preserve"> </w:t>
            </w:r>
            <w:r>
              <w:rPr>
                <w:rFonts w:ascii="Calibri"/>
                <w:b/>
                <w:sz w:val="20"/>
              </w:rPr>
              <w:t>DES</w:t>
            </w:r>
            <w:r>
              <w:rPr>
                <w:rFonts w:ascii="Calibri"/>
                <w:b/>
                <w:spacing w:val="-9"/>
                <w:sz w:val="20"/>
              </w:rPr>
              <w:t xml:space="preserve"> </w:t>
            </w:r>
            <w:r>
              <w:rPr>
                <w:rFonts w:ascii="Calibri"/>
                <w:b/>
                <w:sz w:val="20"/>
              </w:rPr>
              <w:t>EAUX</w:t>
            </w:r>
            <w:r>
              <w:rPr>
                <w:rFonts w:ascii="Calibri"/>
                <w:b/>
                <w:spacing w:val="-6"/>
                <w:sz w:val="20"/>
              </w:rPr>
              <w:t xml:space="preserve"> </w:t>
            </w:r>
            <w:r>
              <w:rPr>
                <w:rFonts w:ascii="Calibri"/>
                <w:b/>
                <w:sz w:val="20"/>
              </w:rPr>
              <w:t>ET</w:t>
            </w:r>
            <w:r>
              <w:rPr>
                <w:rFonts w:ascii="Calibri"/>
                <w:b/>
                <w:spacing w:val="-8"/>
                <w:sz w:val="20"/>
              </w:rPr>
              <w:t xml:space="preserve"> </w:t>
            </w:r>
            <w:r>
              <w:rPr>
                <w:rFonts w:ascii="Calibri"/>
                <w:b/>
                <w:sz w:val="20"/>
              </w:rPr>
              <w:t>REVETEMENT</w:t>
            </w:r>
            <w:r>
              <w:rPr>
                <w:rFonts w:ascii="Calibri"/>
                <w:b/>
                <w:spacing w:val="-8"/>
                <w:sz w:val="20"/>
              </w:rPr>
              <w:t xml:space="preserve"> </w:t>
            </w:r>
            <w:r>
              <w:rPr>
                <w:rFonts w:ascii="Calibri"/>
                <w:b/>
                <w:spacing w:val="-2"/>
                <w:sz w:val="20"/>
              </w:rPr>
              <w:t>SCELLE</w:t>
            </w:r>
          </w:p>
        </w:tc>
      </w:tr>
      <w:tr w:rsidR="00E14A36" w14:paraId="0101E7B5" w14:textId="77777777">
        <w:trPr>
          <w:trHeight w:val="976"/>
        </w:trPr>
        <w:tc>
          <w:tcPr>
            <w:tcW w:w="588" w:type="dxa"/>
          </w:tcPr>
          <w:p w14:paraId="7AE4588C" w14:textId="77777777" w:rsidR="00E14A36" w:rsidRDefault="00E14A36">
            <w:pPr>
              <w:pStyle w:val="TableParagraph"/>
              <w:spacing w:before="133"/>
              <w:rPr>
                <w:rFonts w:ascii="Times New Roman"/>
                <w:sz w:val="20"/>
              </w:rPr>
            </w:pPr>
          </w:p>
          <w:p w14:paraId="2525E7C0" w14:textId="77777777" w:rsidR="00E14A36" w:rsidRDefault="00000000">
            <w:pPr>
              <w:pStyle w:val="TableParagraph"/>
              <w:ind w:left="50" w:right="48"/>
              <w:jc w:val="center"/>
              <w:rPr>
                <w:rFonts w:ascii="Calibri"/>
                <w:sz w:val="20"/>
              </w:rPr>
            </w:pPr>
            <w:r>
              <w:rPr>
                <w:rFonts w:ascii="Calibri"/>
                <w:spacing w:val="-5"/>
                <w:sz w:val="20"/>
              </w:rPr>
              <w:t>701</w:t>
            </w:r>
          </w:p>
        </w:tc>
        <w:tc>
          <w:tcPr>
            <w:tcW w:w="5148" w:type="dxa"/>
          </w:tcPr>
          <w:p w14:paraId="3A387203" w14:textId="77777777" w:rsidR="00E14A36" w:rsidRDefault="00000000">
            <w:pPr>
              <w:pStyle w:val="TableParagraph"/>
              <w:ind w:left="58" w:right="50"/>
              <w:jc w:val="center"/>
              <w:rPr>
                <w:rFonts w:ascii="Calibri" w:hAnsi="Calibri"/>
                <w:sz w:val="20"/>
              </w:rPr>
            </w:pPr>
            <w:r>
              <w:rPr>
                <w:rFonts w:ascii="Calibri" w:hAnsi="Calibri"/>
                <w:sz w:val="20"/>
              </w:rPr>
              <w:t>Construction</w:t>
            </w:r>
            <w:r>
              <w:rPr>
                <w:rFonts w:ascii="Calibri" w:hAnsi="Calibri"/>
                <w:spacing w:val="-6"/>
                <w:sz w:val="20"/>
              </w:rPr>
              <w:t xml:space="preserve"> </w:t>
            </w:r>
            <w:r>
              <w:rPr>
                <w:rFonts w:ascii="Calibri" w:hAnsi="Calibri"/>
                <w:sz w:val="20"/>
              </w:rPr>
              <w:t>canal</w:t>
            </w:r>
            <w:r>
              <w:rPr>
                <w:rFonts w:ascii="Calibri" w:hAnsi="Calibri"/>
                <w:spacing w:val="-6"/>
                <w:sz w:val="20"/>
              </w:rPr>
              <w:t xml:space="preserve"> </w:t>
            </w:r>
            <w:r>
              <w:rPr>
                <w:rFonts w:ascii="Calibri" w:hAnsi="Calibri"/>
                <w:sz w:val="20"/>
              </w:rPr>
              <w:t>d'évacuation</w:t>
            </w:r>
            <w:r>
              <w:rPr>
                <w:rFonts w:ascii="Calibri" w:hAnsi="Calibri"/>
                <w:spacing w:val="-6"/>
                <w:sz w:val="20"/>
              </w:rPr>
              <w:t xml:space="preserve"> </w:t>
            </w:r>
            <w:r>
              <w:rPr>
                <w:rFonts w:ascii="Calibri" w:hAnsi="Calibri"/>
                <w:sz w:val="20"/>
              </w:rPr>
              <w:t>de</w:t>
            </w:r>
            <w:r>
              <w:rPr>
                <w:rFonts w:ascii="Calibri" w:hAnsi="Calibri"/>
                <w:spacing w:val="-7"/>
                <w:sz w:val="20"/>
              </w:rPr>
              <w:t xml:space="preserve"> </w:t>
            </w:r>
            <w:r>
              <w:rPr>
                <w:rFonts w:ascii="Calibri" w:hAnsi="Calibri"/>
                <w:sz w:val="20"/>
              </w:rPr>
              <w:t>5m</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longueur</w:t>
            </w:r>
            <w:r>
              <w:rPr>
                <w:rFonts w:ascii="Calibri" w:hAnsi="Calibri"/>
                <w:spacing w:val="-6"/>
                <w:sz w:val="20"/>
              </w:rPr>
              <w:t xml:space="preserve"> </w:t>
            </w:r>
            <w:r>
              <w:rPr>
                <w:rFonts w:ascii="Calibri" w:hAnsi="Calibri"/>
                <w:sz w:val="20"/>
              </w:rPr>
              <w:t>en</w:t>
            </w:r>
            <w:r>
              <w:rPr>
                <w:rFonts w:ascii="Calibri" w:hAnsi="Calibri"/>
                <w:spacing w:val="-6"/>
                <w:sz w:val="20"/>
              </w:rPr>
              <w:t xml:space="preserve"> </w:t>
            </w:r>
            <w:r>
              <w:rPr>
                <w:rFonts w:ascii="Calibri" w:hAnsi="Calibri"/>
                <w:sz w:val="20"/>
              </w:rPr>
              <w:t>agglos de 12X20X40, hauteur des parois 20cm, largeur 20cm y compris toutes sujétions de pose d'une grille filtre en acier</w:t>
            </w:r>
          </w:p>
          <w:p w14:paraId="227ABEF3" w14:textId="77777777" w:rsidR="00E14A36" w:rsidRDefault="00000000">
            <w:pPr>
              <w:pStyle w:val="TableParagraph"/>
              <w:spacing w:line="225" w:lineRule="exact"/>
              <w:ind w:left="7"/>
              <w:jc w:val="center"/>
              <w:rPr>
                <w:rFonts w:ascii="Calibri" w:hAnsi="Calibri"/>
                <w:sz w:val="20"/>
              </w:rPr>
            </w:pPr>
            <w:r>
              <w:rPr>
                <w:rFonts w:ascii="Calibri" w:hAnsi="Calibri"/>
                <w:sz w:val="20"/>
              </w:rPr>
              <w:t>Ø6</w:t>
            </w:r>
            <w:r>
              <w:rPr>
                <w:rFonts w:ascii="Calibri" w:hAnsi="Calibri"/>
                <w:spacing w:val="-4"/>
                <w:sz w:val="20"/>
              </w:rPr>
              <w:t xml:space="preserve"> </w:t>
            </w:r>
            <w:r>
              <w:rPr>
                <w:rFonts w:ascii="Calibri" w:hAnsi="Calibri"/>
                <w:sz w:val="20"/>
              </w:rPr>
              <w:t>à</w:t>
            </w:r>
            <w:r>
              <w:rPr>
                <w:rFonts w:ascii="Calibri" w:hAnsi="Calibri"/>
                <w:spacing w:val="-3"/>
                <w:sz w:val="20"/>
              </w:rPr>
              <w:t xml:space="preserve"> </w:t>
            </w:r>
            <w:r>
              <w:rPr>
                <w:rFonts w:ascii="Calibri" w:hAnsi="Calibri"/>
                <w:sz w:val="20"/>
              </w:rPr>
              <w:t>l'entrée</w:t>
            </w:r>
            <w:r>
              <w:rPr>
                <w:rFonts w:ascii="Calibri" w:hAnsi="Calibri"/>
                <w:spacing w:val="-3"/>
                <w:sz w:val="20"/>
              </w:rPr>
              <w:t xml:space="preserve"> </w:t>
            </w:r>
            <w:r>
              <w:rPr>
                <w:rFonts w:ascii="Calibri" w:hAnsi="Calibri"/>
                <w:sz w:val="20"/>
              </w:rPr>
              <w:t>du</w:t>
            </w:r>
            <w:r>
              <w:rPr>
                <w:rFonts w:ascii="Calibri" w:hAnsi="Calibri"/>
                <w:spacing w:val="-3"/>
                <w:sz w:val="20"/>
              </w:rPr>
              <w:t xml:space="preserve"> </w:t>
            </w:r>
            <w:r>
              <w:rPr>
                <w:rFonts w:ascii="Calibri" w:hAnsi="Calibri"/>
                <w:spacing w:val="-2"/>
                <w:sz w:val="20"/>
              </w:rPr>
              <w:t>puisard</w:t>
            </w:r>
          </w:p>
        </w:tc>
        <w:tc>
          <w:tcPr>
            <w:tcW w:w="849" w:type="dxa"/>
          </w:tcPr>
          <w:p w14:paraId="59FC2C4B" w14:textId="77777777" w:rsidR="00E14A36" w:rsidRDefault="00E14A36">
            <w:pPr>
              <w:pStyle w:val="TableParagraph"/>
              <w:spacing w:before="133"/>
              <w:rPr>
                <w:rFonts w:ascii="Times New Roman"/>
                <w:sz w:val="20"/>
              </w:rPr>
            </w:pPr>
          </w:p>
          <w:p w14:paraId="3A3C260B" w14:textId="77777777" w:rsidR="00E14A36" w:rsidRDefault="00000000">
            <w:pPr>
              <w:pStyle w:val="TableParagraph"/>
              <w:ind w:left="13" w:right="2"/>
              <w:jc w:val="center"/>
              <w:rPr>
                <w:rFonts w:ascii="Calibri"/>
                <w:sz w:val="20"/>
              </w:rPr>
            </w:pPr>
            <w:r>
              <w:rPr>
                <w:rFonts w:ascii="Calibri"/>
                <w:spacing w:val="-10"/>
                <w:sz w:val="20"/>
              </w:rPr>
              <w:t>U</w:t>
            </w:r>
          </w:p>
        </w:tc>
        <w:tc>
          <w:tcPr>
            <w:tcW w:w="751" w:type="dxa"/>
          </w:tcPr>
          <w:p w14:paraId="308C43F2" w14:textId="77777777" w:rsidR="00E14A36" w:rsidRDefault="00E14A36">
            <w:pPr>
              <w:pStyle w:val="TableParagraph"/>
              <w:spacing w:before="133"/>
              <w:rPr>
                <w:rFonts w:ascii="Times New Roman"/>
                <w:sz w:val="20"/>
              </w:rPr>
            </w:pPr>
          </w:p>
          <w:p w14:paraId="10176D7D"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6DD00E54" w14:textId="77777777" w:rsidR="00E14A36" w:rsidRDefault="00E14A36">
            <w:pPr>
              <w:pStyle w:val="TableParagraph"/>
              <w:rPr>
                <w:rFonts w:ascii="Times New Roman"/>
                <w:sz w:val="18"/>
              </w:rPr>
            </w:pPr>
          </w:p>
        </w:tc>
        <w:tc>
          <w:tcPr>
            <w:tcW w:w="1133" w:type="dxa"/>
          </w:tcPr>
          <w:p w14:paraId="61C29603" w14:textId="77777777" w:rsidR="00E14A36" w:rsidRDefault="00E14A36">
            <w:pPr>
              <w:pStyle w:val="TableParagraph"/>
              <w:rPr>
                <w:rFonts w:ascii="Times New Roman"/>
                <w:sz w:val="18"/>
              </w:rPr>
            </w:pPr>
          </w:p>
        </w:tc>
      </w:tr>
      <w:tr w:rsidR="00E14A36" w14:paraId="7135A528" w14:textId="77777777">
        <w:trPr>
          <w:trHeight w:val="1219"/>
        </w:trPr>
        <w:tc>
          <w:tcPr>
            <w:tcW w:w="588" w:type="dxa"/>
          </w:tcPr>
          <w:p w14:paraId="4122AC79" w14:textId="77777777" w:rsidR="00E14A36" w:rsidRDefault="00E14A36">
            <w:pPr>
              <w:pStyle w:val="TableParagraph"/>
              <w:rPr>
                <w:rFonts w:ascii="Times New Roman"/>
                <w:sz w:val="20"/>
              </w:rPr>
            </w:pPr>
          </w:p>
          <w:p w14:paraId="6A3F6DC1" w14:textId="77777777" w:rsidR="00E14A36" w:rsidRDefault="00E14A36">
            <w:pPr>
              <w:pStyle w:val="TableParagraph"/>
              <w:spacing w:before="26"/>
              <w:rPr>
                <w:rFonts w:ascii="Times New Roman"/>
                <w:sz w:val="20"/>
              </w:rPr>
            </w:pPr>
          </w:p>
          <w:p w14:paraId="1E627B94" w14:textId="77777777" w:rsidR="00E14A36" w:rsidRDefault="00000000">
            <w:pPr>
              <w:pStyle w:val="TableParagraph"/>
              <w:spacing w:before="1"/>
              <w:ind w:left="50" w:right="48"/>
              <w:jc w:val="center"/>
              <w:rPr>
                <w:rFonts w:ascii="Calibri"/>
                <w:sz w:val="20"/>
              </w:rPr>
            </w:pPr>
            <w:r>
              <w:rPr>
                <w:rFonts w:ascii="Calibri"/>
                <w:spacing w:val="-5"/>
                <w:sz w:val="20"/>
              </w:rPr>
              <w:t>702</w:t>
            </w:r>
          </w:p>
        </w:tc>
        <w:tc>
          <w:tcPr>
            <w:tcW w:w="5148" w:type="dxa"/>
          </w:tcPr>
          <w:p w14:paraId="432B96E9" w14:textId="77777777" w:rsidR="00E14A36" w:rsidRDefault="00000000">
            <w:pPr>
              <w:pStyle w:val="TableParagraph"/>
              <w:ind w:left="55" w:right="50"/>
              <w:jc w:val="center"/>
              <w:rPr>
                <w:rFonts w:ascii="Calibri" w:hAnsi="Calibri"/>
                <w:sz w:val="20"/>
              </w:rPr>
            </w:pPr>
            <w:r>
              <w:rPr>
                <w:rFonts w:ascii="Calibri" w:hAnsi="Calibri"/>
                <w:sz w:val="20"/>
              </w:rPr>
              <w:t>Construction</w:t>
            </w:r>
            <w:r>
              <w:rPr>
                <w:rFonts w:ascii="Calibri" w:hAnsi="Calibri"/>
                <w:spacing w:val="-6"/>
                <w:sz w:val="20"/>
              </w:rPr>
              <w:t xml:space="preserve"> </w:t>
            </w:r>
            <w:r>
              <w:rPr>
                <w:rFonts w:ascii="Calibri" w:hAnsi="Calibri"/>
                <w:sz w:val="20"/>
              </w:rPr>
              <w:t>d'un</w:t>
            </w:r>
            <w:r>
              <w:rPr>
                <w:rFonts w:ascii="Calibri" w:hAnsi="Calibri"/>
                <w:spacing w:val="-6"/>
                <w:sz w:val="20"/>
              </w:rPr>
              <w:t xml:space="preserve"> </w:t>
            </w:r>
            <w:r>
              <w:rPr>
                <w:rFonts w:ascii="Calibri" w:hAnsi="Calibri"/>
                <w:sz w:val="20"/>
              </w:rPr>
              <w:t>puits</w:t>
            </w:r>
            <w:r>
              <w:rPr>
                <w:rFonts w:ascii="Calibri" w:hAnsi="Calibri"/>
                <w:spacing w:val="-8"/>
                <w:sz w:val="20"/>
              </w:rPr>
              <w:t xml:space="preserve"> </w:t>
            </w:r>
            <w:r>
              <w:rPr>
                <w:rFonts w:ascii="Calibri" w:hAnsi="Calibri"/>
                <w:sz w:val="20"/>
              </w:rPr>
              <w:t>perdu</w:t>
            </w:r>
            <w:r>
              <w:rPr>
                <w:rFonts w:ascii="Calibri" w:hAnsi="Calibri"/>
                <w:spacing w:val="-6"/>
                <w:sz w:val="20"/>
              </w:rPr>
              <w:t xml:space="preserve"> </w:t>
            </w:r>
            <w:r>
              <w:rPr>
                <w:rFonts w:ascii="Calibri" w:hAnsi="Calibri"/>
                <w:sz w:val="20"/>
              </w:rPr>
              <w:t>Ø100,</w:t>
            </w:r>
            <w:r>
              <w:rPr>
                <w:rFonts w:ascii="Calibri" w:hAnsi="Calibri"/>
                <w:spacing w:val="-6"/>
                <w:sz w:val="20"/>
              </w:rPr>
              <w:t xml:space="preserve"> </w:t>
            </w:r>
            <w:r>
              <w:rPr>
                <w:rFonts w:ascii="Calibri" w:hAnsi="Calibri"/>
                <w:sz w:val="20"/>
              </w:rPr>
              <w:t>profondeur</w:t>
            </w:r>
            <w:r>
              <w:rPr>
                <w:rFonts w:ascii="Calibri" w:hAnsi="Calibri"/>
                <w:spacing w:val="-6"/>
                <w:sz w:val="20"/>
              </w:rPr>
              <w:t xml:space="preserve"> </w:t>
            </w:r>
            <w:r>
              <w:rPr>
                <w:rFonts w:ascii="Calibri" w:hAnsi="Calibri"/>
                <w:sz w:val="20"/>
              </w:rPr>
              <w:t>1,5m</w:t>
            </w:r>
            <w:r>
              <w:rPr>
                <w:rFonts w:ascii="Calibri" w:hAnsi="Calibri"/>
                <w:spacing w:val="-7"/>
                <w:sz w:val="20"/>
              </w:rPr>
              <w:t xml:space="preserve"> </w:t>
            </w:r>
            <w:r>
              <w:rPr>
                <w:rFonts w:ascii="Calibri" w:hAnsi="Calibri"/>
                <w:sz w:val="20"/>
              </w:rPr>
              <w:t>rempli de moellons au 1/4 +construction d'une dalle de couverture en BA dosé à 350kg/m3 qui reposera sur deux (02) assises d'agglos pleins de 15X20X40 et enduit au mortier dosé à</w:t>
            </w:r>
          </w:p>
          <w:p w14:paraId="7A4940AF" w14:textId="77777777" w:rsidR="00E14A36" w:rsidRDefault="00000000">
            <w:pPr>
              <w:pStyle w:val="TableParagraph"/>
              <w:spacing w:line="223" w:lineRule="exact"/>
              <w:ind w:left="7"/>
              <w:jc w:val="center"/>
              <w:rPr>
                <w:rFonts w:ascii="Calibri"/>
                <w:sz w:val="20"/>
              </w:rPr>
            </w:pPr>
            <w:r>
              <w:rPr>
                <w:rFonts w:ascii="Calibri"/>
                <w:spacing w:val="-2"/>
                <w:sz w:val="20"/>
              </w:rPr>
              <w:t>200kg/m3</w:t>
            </w:r>
          </w:p>
        </w:tc>
        <w:tc>
          <w:tcPr>
            <w:tcW w:w="849" w:type="dxa"/>
          </w:tcPr>
          <w:p w14:paraId="674363D2" w14:textId="77777777" w:rsidR="00E14A36" w:rsidRDefault="00E14A36">
            <w:pPr>
              <w:pStyle w:val="TableParagraph"/>
              <w:rPr>
                <w:rFonts w:ascii="Times New Roman"/>
                <w:sz w:val="20"/>
              </w:rPr>
            </w:pPr>
          </w:p>
          <w:p w14:paraId="1F595F02" w14:textId="77777777" w:rsidR="00E14A36" w:rsidRDefault="00E14A36">
            <w:pPr>
              <w:pStyle w:val="TableParagraph"/>
              <w:spacing w:before="26"/>
              <w:rPr>
                <w:rFonts w:ascii="Times New Roman"/>
                <w:sz w:val="20"/>
              </w:rPr>
            </w:pPr>
          </w:p>
          <w:p w14:paraId="429EA2E6" w14:textId="77777777" w:rsidR="00E14A36" w:rsidRDefault="00000000">
            <w:pPr>
              <w:pStyle w:val="TableParagraph"/>
              <w:spacing w:before="1"/>
              <w:ind w:left="13" w:right="2"/>
              <w:jc w:val="center"/>
              <w:rPr>
                <w:rFonts w:ascii="Calibri"/>
                <w:sz w:val="20"/>
              </w:rPr>
            </w:pPr>
            <w:r>
              <w:rPr>
                <w:rFonts w:ascii="Calibri"/>
                <w:spacing w:val="-10"/>
                <w:sz w:val="20"/>
              </w:rPr>
              <w:t>U</w:t>
            </w:r>
          </w:p>
        </w:tc>
        <w:tc>
          <w:tcPr>
            <w:tcW w:w="751" w:type="dxa"/>
          </w:tcPr>
          <w:p w14:paraId="5ADC1CDB" w14:textId="77777777" w:rsidR="00E14A36" w:rsidRDefault="00E14A36">
            <w:pPr>
              <w:pStyle w:val="TableParagraph"/>
              <w:rPr>
                <w:rFonts w:ascii="Times New Roman"/>
                <w:sz w:val="20"/>
              </w:rPr>
            </w:pPr>
          </w:p>
          <w:p w14:paraId="494BEC74" w14:textId="77777777" w:rsidR="00E14A36" w:rsidRDefault="00E14A36">
            <w:pPr>
              <w:pStyle w:val="TableParagraph"/>
              <w:spacing w:before="26"/>
              <w:rPr>
                <w:rFonts w:ascii="Times New Roman"/>
                <w:sz w:val="20"/>
              </w:rPr>
            </w:pPr>
          </w:p>
          <w:p w14:paraId="00BAF164" w14:textId="77777777" w:rsidR="00E14A36" w:rsidRDefault="00000000">
            <w:pPr>
              <w:pStyle w:val="TableParagraph"/>
              <w:spacing w:before="1"/>
              <w:ind w:left="13" w:right="2"/>
              <w:jc w:val="center"/>
              <w:rPr>
                <w:rFonts w:ascii="Calibri"/>
                <w:sz w:val="20"/>
              </w:rPr>
            </w:pPr>
            <w:r>
              <w:rPr>
                <w:rFonts w:ascii="Calibri"/>
                <w:spacing w:val="-10"/>
                <w:sz w:val="20"/>
              </w:rPr>
              <w:t>1</w:t>
            </w:r>
          </w:p>
        </w:tc>
        <w:tc>
          <w:tcPr>
            <w:tcW w:w="1234" w:type="dxa"/>
          </w:tcPr>
          <w:p w14:paraId="1ECB353D" w14:textId="77777777" w:rsidR="00E14A36" w:rsidRDefault="00E14A36">
            <w:pPr>
              <w:pStyle w:val="TableParagraph"/>
              <w:rPr>
                <w:rFonts w:ascii="Times New Roman"/>
                <w:sz w:val="18"/>
              </w:rPr>
            </w:pPr>
          </w:p>
        </w:tc>
        <w:tc>
          <w:tcPr>
            <w:tcW w:w="1133" w:type="dxa"/>
          </w:tcPr>
          <w:p w14:paraId="74C62991" w14:textId="77777777" w:rsidR="00E14A36" w:rsidRDefault="00E14A36">
            <w:pPr>
              <w:pStyle w:val="TableParagraph"/>
              <w:rPr>
                <w:rFonts w:ascii="Times New Roman"/>
                <w:sz w:val="18"/>
              </w:rPr>
            </w:pPr>
          </w:p>
        </w:tc>
      </w:tr>
      <w:tr w:rsidR="00E14A36" w14:paraId="58068FB7" w14:textId="77777777">
        <w:trPr>
          <w:trHeight w:val="733"/>
        </w:trPr>
        <w:tc>
          <w:tcPr>
            <w:tcW w:w="588" w:type="dxa"/>
          </w:tcPr>
          <w:p w14:paraId="320DF355" w14:textId="77777777" w:rsidR="00E14A36" w:rsidRDefault="00E14A36">
            <w:pPr>
              <w:pStyle w:val="TableParagraph"/>
              <w:spacing w:before="13"/>
              <w:rPr>
                <w:rFonts w:ascii="Times New Roman"/>
                <w:sz w:val="20"/>
              </w:rPr>
            </w:pPr>
          </w:p>
          <w:p w14:paraId="5C3CCAD6" w14:textId="77777777" w:rsidR="00E14A36" w:rsidRDefault="00000000">
            <w:pPr>
              <w:pStyle w:val="TableParagraph"/>
              <w:ind w:left="50" w:right="48"/>
              <w:jc w:val="center"/>
              <w:rPr>
                <w:rFonts w:ascii="Calibri"/>
                <w:sz w:val="20"/>
              </w:rPr>
            </w:pPr>
            <w:r>
              <w:rPr>
                <w:rFonts w:ascii="Calibri"/>
                <w:spacing w:val="-5"/>
                <w:sz w:val="20"/>
              </w:rPr>
              <w:t>703</w:t>
            </w:r>
          </w:p>
        </w:tc>
        <w:tc>
          <w:tcPr>
            <w:tcW w:w="5148" w:type="dxa"/>
          </w:tcPr>
          <w:p w14:paraId="233E4E1C" w14:textId="77777777" w:rsidR="00E14A36" w:rsidRDefault="00000000">
            <w:pPr>
              <w:pStyle w:val="TableParagraph"/>
              <w:spacing w:before="1"/>
              <w:ind w:left="192" w:right="185"/>
              <w:jc w:val="center"/>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r>
              <w:rPr>
                <w:rFonts w:ascii="Calibri" w:hAnsi="Calibri"/>
                <w:sz w:val="20"/>
              </w:rPr>
              <w:t>des</w:t>
            </w:r>
            <w:r>
              <w:rPr>
                <w:rFonts w:ascii="Calibri" w:hAnsi="Calibri"/>
                <w:spacing w:val="-7"/>
                <w:sz w:val="20"/>
              </w:rPr>
              <w:t xml:space="preserve"> </w:t>
            </w:r>
            <w:r>
              <w:rPr>
                <w:rFonts w:ascii="Calibri" w:hAnsi="Calibri"/>
                <w:sz w:val="20"/>
              </w:rPr>
              <w:t>carreaux</w:t>
            </w:r>
            <w:r>
              <w:rPr>
                <w:rFonts w:ascii="Calibri" w:hAnsi="Calibri"/>
                <w:spacing w:val="-5"/>
                <w:sz w:val="20"/>
              </w:rPr>
              <w:t xml:space="preserve"> </w:t>
            </w:r>
            <w:r>
              <w:rPr>
                <w:rFonts w:ascii="Calibri" w:hAnsi="Calibri"/>
                <w:sz w:val="20"/>
              </w:rPr>
              <w:t>antidérapants</w:t>
            </w:r>
            <w:r>
              <w:rPr>
                <w:rFonts w:ascii="Calibri" w:hAnsi="Calibri"/>
                <w:spacing w:val="-6"/>
                <w:sz w:val="20"/>
              </w:rPr>
              <w:t xml:space="preserve"> </w:t>
            </w:r>
            <w:r>
              <w:rPr>
                <w:rFonts w:ascii="Calibri" w:hAnsi="Calibri"/>
                <w:sz w:val="20"/>
              </w:rPr>
              <w:t>sur</w:t>
            </w:r>
            <w:r>
              <w:rPr>
                <w:rFonts w:ascii="Calibri" w:hAnsi="Calibri"/>
                <w:spacing w:val="-5"/>
                <w:sz w:val="20"/>
              </w:rPr>
              <w:t xml:space="preserve"> </w:t>
            </w:r>
            <w:r>
              <w:rPr>
                <w:rFonts w:ascii="Calibri" w:hAnsi="Calibri"/>
                <w:sz w:val="20"/>
              </w:rPr>
              <w:t>l'aire</w:t>
            </w:r>
            <w:r>
              <w:rPr>
                <w:rFonts w:ascii="Calibri" w:hAnsi="Calibri"/>
                <w:spacing w:val="-6"/>
                <w:sz w:val="20"/>
              </w:rPr>
              <w:t xml:space="preserve"> </w:t>
            </w:r>
            <w:r>
              <w:rPr>
                <w:rFonts w:ascii="Calibri" w:hAnsi="Calibri"/>
                <w:sz w:val="20"/>
              </w:rPr>
              <w:t>de puisage, le canal d'évacuation et le pourtour du local</w:t>
            </w:r>
          </w:p>
          <w:p w14:paraId="28473DE6" w14:textId="77777777" w:rsidR="00E14A36" w:rsidRDefault="00000000">
            <w:pPr>
              <w:pStyle w:val="TableParagraph"/>
              <w:spacing w:line="224" w:lineRule="exact"/>
              <w:ind w:left="7"/>
              <w:jc w:val="center"/>
              <w:rPr>
                <w:rFonts w:ascii="Calibri"/>
                <w:sz w:val="20"/>
              </w:rPr>
            </w:pPr>
            <w:proofErr w:type="gramStart"/>
            <w:r>
              <w:rPr>
                <w:rFonts w:ascii="Calibri"/>
                <w:spacing w:val="-2"/>
                <w:sz w:val="20"/>
              </w:rPr>
              <w:t>technique</w:t>
            </w:r>
            <w:proofErr w:type="gramEnd"/>
          </w:p>
        </w:tc>
        <w:tc>
          <w:tcPr>
            <w:tcW w:w="849" w:type="dxa"/>
          </w:tcPr>
          <w:p w14:paraId="501E5D19" w14:textId="77777777" w:rsidR="00E14A36" w:rsidRDefault="00E14A36">
            <w:pPr>
              <w:pStyle w:val="TableParagraph"/>
              <w:spacing w:before="13"/>
              <w:rPr>
                <w:rFonts w:ascii="Times New Roman"/>
                <w:sz w:val="20"/>
              </w:rPr>
            </w:pPr>
          </w:p>
          <w:p w14:paraId="37E658EE" w14:textId="77777777" w:rsidR="00E14A36" w:rsidRDefault="00000000">
            <w:pPr>
              <w:pStyle w:val="TableParagraph"/>
              <w:ind w:left="13" w:right="3"/>
              <w:jc w:val="center"/>
              <w:rPr>
                <w:rFonts w:ascii="Calibri"/>
                <w:sz w:val="20"/>
              </w:rPr>
            </w:pPr>
            <w:r>
              <w:rPr>
                <w:rFonts w:ascii="Calibri"/>
                <w:spacing w:val="-5"/>
                <w:sz w:val="20"/>
              </w:rPr>
              <w:t>M2</w:t>
            </w:r>
          </w:p>
        </w:tc>
        <w:tc>
          <w:tcPr>
            <w:tcW w:w="751" w:type="dxa"/>
          </w:tcPr>
          <w:p w14:paraId="1AEE7BEE" w14:textId="77777777" w:rsidR="00E14A36" w:rsidRDefault="00E14A36">
            <w:pPr>
              <w:pStyle w:val="TableParagraph"/>
              <w:spacing w:before="13"/>
              <w:rPr>
                <w:rFonts w:ascii="Times New Roman"/>
                <w:sz w:val="20"/>
              </w:rPr>
            </w:pPr>
          </w:p>
          <w:p w14:paraId="4A15084A" w14:textId="77777777" w:rsidR="00E14A36" w:rsidRDefault="00000000">
            <w:pPr>
              <w:pStyle w:val="TableParagraph"/>
              <w:ind w:left="13" w:right="2"/>
              <w:jc w:val="center"/>
              <w:rPr>
                <w:rFonts w:ascii="Calibri"/>
                <w:sz w:val="20"/>
              </w:rPr>
            </w:pPr>
            <w:r>
              <w:rPr>
                <w:rFonts w:ascii="Calibri"/>
                <w:spacing w:val="-10"/>
                <w:sz w:val="20"/>
              </w:rPr>
              <w:t>2</w:t>
            </w:r>
          </w:p>
        </w:tc>
        <w:tc>
          <w:tcPr>
            <w:tcW w:w="1234" w:type="dxa"/>
          </w:tcPr>
          <w:p w14:paraId="23EBECE1" w14:textId="77777777" w:rsidR="00E14A36" w:rsidRDefault="00E14A36">
            <w:pPr>
              <w:pStyle w:val="TableParagraph"/>
              <w:rPr>
                <w:rFonts w:ascii="Times New Roman"/>
                <w:sz w:val="18"/>
              </w:rPr>
            </w:pPr>
          </w:p>
        </w:tc>
        <w:tc>
          <w:tcPr>
            <w:tcW w:w="1133" w:type="dxa"/>
          </w:tcPr>
          <w:p w14:paraId="2CEB4017" w14:textId="77777777" w:rsidR="00E14A36" w:rsidRDefault="00E14A36">
            <w:pPr>
              <w:pStyle w:val="TableParagraph"/>
              <w:rPr>
                <w:rFonts w:ascii="Times New Roman"/>
                <w:sz w:val="18"/>
              </w:rPr>
            </w:pPr>
          </w:p>
        </w:tc>
      </w:tr>
      <w:tr w:rsidR="00E14A36" w14:paraId="14E3505F" w14:textId="77777777">
        <w:trPr>
          <w:trHeight w:val="486"/>
        </w:trPr>
        <w:tc>
          <w:tcPr>
            <w:tcW w:w="588" w:type="dxa"/>
          </w:tcPr>
          <w:p w14:paraId="0EC445C3" w14:textId="77777777" w:rsidR="00E14A36" w:rsidRDefault="00000000">
            <w:pPr>
              <w:pStyle w:val="TableParagraph"/>
              <w:spacing w:before="121"/>
              <w:ind w:left="50" w:right="48"/>
              <w:jc w:val="center"/>
              <w:rPr>
                <w:rFonts w:ascii="Calibri"/>
                <w:sz w:val="20"/>
              </w:rPr>
            </w:pPr>
            <w:r>
              <w:rPr>
                <w:rFonts w:ascii="Calibri"/>
                <w:spacing w:val="-5"/>
                <w:sz w:val="20"/>
              </w:rPr>
              <w:t>704</w:t>
            </w:r>
          </w:p>
        </w:tc>
        <w:tc>
          <w:tcPr>
            <w:tcW w:w="5148" w:type="dxa"/>
          </w:tcPr>
          <w:p w14:paraId="1AB4FAFF" w14:textId="77777777" w:rsidR="00E14A36" w:rsidRDefault="00000000">
            <w:pPr>
              <w:pStyle w:val="TableParagraph"/>
              <w:spacing w:line="243" w:lineRule="exact"/>
              <w:ind w:left="57" w:right="50"/>
              <w:jc w:val="center"/>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4"/>
                <w:sz w:val="20"/>
              </w:rPr>
              <w:t xml:space="preserve"> </w:t>
            </w:r>
            <w:r>
              <w:rPr>
                <w:rFonts w:ascii="Calibri" w:hAnsi="Calibri"/>
                <w:sz w:val="20"/>
              </w:rPr>
              <w:t>pose</w:t>
            </w:r>
            <w:r>
              <w:rPr>
                <w:rFonts w:ascii="Calibri" w:hAnsi="Calibri"/>
                <w:spacing w:val="-6"/>
                <w:sz w:val="20"/>
              </w:rPr>
              <w:t xml:space="preserve"> </w:t>
            </w:r>
            <w:r>
              <w:rPr>
                <w:rFonts w:ascii="Calibri" w:hAnsi="Calibri"/>
                <w:sz w:val="20"/>
              </w:rPr>
              <w:t>des</w:t>
            </w:r>
            <w:r>
              <w:rPr>
                <w:rFonts w:ascii="Calibri" w:hAnsi="Calibri"/>
                <w:spacing w:val="-6"/>
                <w:sz w:val="20"/>
              </w:rPr>
              <w:t xml:space="preserve"> </w:t>
            </w:r>
            <w:r>
              <w:rPr>
                <w:rFonts w:ascii="Calibri" w:hAnsi="Calibri"/>
                <w:sz w:val="20"/>
              </w:rPr>
              <w:t>faïences</w:t>
            </w:r>
            <w:r>
              <w:rPr>
                <w:rFonts w:ascii="Calibri" w:hAnsi="Calibri"/>
                <w:spacing w:val="-6"/>
                <w:sz w:val="20"/>
              </w:rPr>
              <w:t xml:space="preserve"> </w:t>
            </w:r>
            <w:r>
              <w:rPr>
                <w:rFonts w:ascii="Calibri" w:hAnsi="Calibri"/>
                <w:sz w:val="20"/>
              </w:rPr>
              <w:t>sur</w:t>
            </w:r>
            <w:r>
              <w:rPr>
                <w:rFonts w:ascii="Calibri" w:hAnsi="Calibri"/>
                <w:spacing w:val="-2"/>
                <w:sz w:val="20"/>
              </w:rPr>
              <w:t xml:space="preserve"> </w:t>
            </w:r>
            <w:r>
              <w:rPr>
                <w:rFonts w:ascii="Calibri" w:hAnsi="Calibri"/>
                <w:sz w:val="20"/>
              </w:rPr>
              <w:t>façade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puisage</w:t>
            </w:r>
            <w:r>
              <w:rPr>
                <w:rFonts w:ascii="Calibri" w:hAnsi="Calibri"/>
                <w:spacing w:val="-6"/>
                <w:sz w:val="20"/>
              </w:rPr>
              <w:t xml:space="preserve"> </w:t>
            </w:r>
            <w:r>
              <w:rPr>
                <w:rFonts w:ascii="Calibri" w:hAnsi="Calibri"/>
                <w:sz w:val="20"/>
              </w:rPr>
              <w:t>et</w:t>
            </w:r>
            <w:r>
              <w:rPr>
                <w:rFonts w:ascii="Calibri" w:hAnsi="Calibri"/>
                <w:spacing w:val="-4"/>
                <w:sz w:val="20"/>
              </w:rPr>
              <w:t xml:space="preserve"> </w:t>
            </w:r>
            <w:r>
              <w:rPr>
                <w:rFonts w:ascii="Calibri" w:hAnsi="Calibri"/>
                <w:spacing w:val="-2"/>
                <w:sz w:val="20"/>
              </w:rPr>
              <w:t>trois</w:t>
            </w:r>
          </w:p>
          <w:p w14:paraId="2C0DC21C" w14:textId="77777777" w:rsidR="00E14A36" w:rsidRDefault="00000000">
            <w:pPr>
              <w:pStyle w:val="TableParagraph"/>
              <w:spacing w:line="223" w:lineRule="exact"/>
              <w:ind w:left="96" w:right="95"/>
              <w:jc w:val="center"/>
              <w:rPr>
                <w:rFonts w:ascii="Calibri" w:hAnsi="Calibri"/>
                <w:sz w:val="20"/>
              </w:rPr>
            </w:pPr>
            <w:proofErr w:type="gramStart"/>
            <w:r>
              <w:rPr>
                <w:rFonts w:ascii="Calibri" w:hAnsi="Calibri"/>
                <w:sz w:val="20"/>
              </w:rPr>
              <w:t>autre</w:t>
            </w:r>
            <w:proofErr w:type="gramEnd"/>
            <w:r>
              <w:rPr>
                <w:rFonts w:ascii="Calibri" w:hAnsi="Calibri"/>
                <w:spacing w:val="-6"/>
                <w:sz w:val="20"/>
              </w:rPr>
              <w:t xml:space="preserve"> </w:t>
            </w:r>
            <w:r>
              <w:rPr>
                <w:rFonts w:ascii="Calibri" w:hAnsi="Calibri"/>
                <w:sz w:val="20"/>
              </w:rPr>
              <w:t>sur</w:t>
            </w:r>
            <w:r>
              <w:rPr>
                <w:rFonts w:ascii="Calibri" w:hAnsi="Calibri"/>
                <w:spacing w:val="-5"/>
                <w:sz w:val="20"/>
              </w:rPr>
              <w:t xml:space="preserve"> </w:t>
            </w:r>
            <w:r>
              <w:rPr>
                <w:rFonts w:ascii="Calibri" w:hAnsi="Calibri"/>
                <w:sz w:val="20"/>
              </w:rPr>
              <w:t>une</w:t>
            </w:r>
            <w:r>
              <w:rPr>
                <w:rFonts w:ascii="Calibri" w:hAnsi="Calibri"/>
                <w:spacing w:val="-5"/>
                <w:sz w:val="20"/>
              </w:rPr>
              <w:t xml:space="preserve"> </w:t>
            </w:r>
            <w:r>
              <w:rPr>
                <w:rFonts w:ascii="Calibri" w:hAnsi="Calibri"/>
                <w:sz w:val="20"/>
              </w:rPr>
              <w:t>hauteur</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1,5m</w:t>
            </w:r>
            <w:r>
              <w:rPr>
                <w:rFonts w:ascii="Calibri" w:hAnsi="Calibri"/>
                <w:spacing w:val="-6"/>
                <w:sz w:val="20"/>
              </w:rPr>
              <w:t xml:space="preserve"> </w:t>
            </w:r>
            <w:r>
              <w:rPr>
                <w:rFonts w:ascii="Calibri" w:hAnsi="Calibri"/>
                <w:sz w:val="20"/>
              </w:rPr>
              <w:t>y</w:t>
            </w:r>
            <w:r>
              <w:rPr>
                <w:rFonts w:ascii="Calibri" w:hAnsi="Calibri"/>
                <w:spacing w:val="-4"/>
                <w:sz w:val="20"/>
              </w:rPr>
              <w:t xml:space="preserve"> </w:t>
            </w:r>
            <w:r>
              <w:rPr>
                <w:rFonts w:ascii="Calibri" w:hAnsi="Calibri"/>
                <w:sz w:val="20"/>
              </w:rPr>
              <w:t>compris</w:t>
            </w:r>
            <w:r>
              <w:rPr>
                <w:rFonts w:ascii="Calibri" w:hAnsi="Calibri"/>
                <w:spacing w:val="-6"/>
                <w:sz w:val="20"/>
              </w:rPr>
              <w:t xml:space="preserve"> </w:t>
            </w:r>
            <w:r>
              <w:rPr>
                <w:rFonts w:ascii="Calibri" w:hAnsi="Calibri"/>
                <w:sz w:val="20"/>
              </w:rPr>
              <w:t>toutes</w:t>
            </w:r>
            <w:r>
              <w:rPr>
                <w:rFonts w:ascii="Calibri" w:hAnsi="Calibri"/>
                <w:spacing w:val="-7"/>
                <w:sz w:val="20"/>
              </w:rPr>
              <w:t xml:space="preserve"> </w:t>
            </w:r>
            <w:r>
              <w:rPr>
                <w:rFonts w:ascii="Calibri" w:hAnsi="Calibri"/>
                <w:spacing w:val="-2"/>
                <w:sz w:val="20"/>
              </w:rPr>
              <w:t>sujétions</w:t>
            </w:r>
          </w:p>
        </w:tc>
        <w:tc>
          <w:tcPr>
            <w:tcW w:w="849" w:type="dxa"/>
          </w:tcPr>
          <w:p w14:paraId="26DC6BDD" w14:textId="77777777" w:rsidR="00E14A36" w:rsidRDefault="00000000">
            <w:pPr>
              <w:pStyle w:val="TableParagraph"/>
              <w:spacing w:before="121"/>
              <w:ind w:left="13" w:right="3"/>
              <w:jc w:val="center"/>
              <w:rPr>
                <w:rFonts w:ascii="Calibri"/>
                <w:sz w:val="20"/>
              </w:rPr>
            </w:pPr>
            <w:r>
              <w:rPr>
                <w:rFonts w:ascii="Calibri"/>
                <w:spacing w:val="-5"/>
                <w:sz w:val="20"/>
              </w:rPr>
              <w:t>M2</w:t>
            </w:r>
          </w:p>
        </w:tc>
        <w:tc>
          <w:tcPr>
            <w:tcW w:w="751" w:type="dxa"/>
          </w:tcPr>
          <w:p w14:paraId="7122BFE5" w14:textId="77777777" w:rsidR="00E14A36" w:rsidRDefault="00000000">
            <w:pPr>
              <w:pStyle w:val="TableParagraph"/>
              <w:spacing w:before="121"/>
              <w:ind w:left="13" w:right="4"/>
              <w:jc w:val="center"/>
              <w:rPr>
                <w:rFonts w:ascii="Calibri"/>
                <w:sz w:val="20"/>
              </w:rPr>
            </w:pPr>
            <w:r>
              <w:rPr>
                <w:rFonts w:ascii="Calibri"/>
                <w:spacing w:val="-2"/>
                <w:sz w:val="20"/>
              </w:rPr>
              <w:t>5,1416</w:t>
            </w:r>
          </w:p>
        </w:tc>
        <w:tc>
          <w:tcPr>
            <w:tcW w:w="1234" w:type="dxa"/>
          </w:tcPr>
          <w:p w14:paraId="5D28A063" w14:textId="77777777" w:rsidR="00E14A36" w:rsidRDefault="00E14A36">
            <w:pPr>
              <w:pStyle w:val="TableParagraph"/>
              <w:rPr>
                <w:rFonts w:ascii="Times New Roman"/>
                <w:sz w:val="18"/>
              </w:rPr>
            </w:pPr>
          </w:p>
        </w:tc>
        <w:tc>
          <w:tcPr>
            <w:tcW w:w="1133" w:type="dxa"/>
          </w:tcPr>
          <w:p w14:paraId="7A9DDAE4" w14:textId="77777777" w:rsidR="00E14A36" w:rsidRDefault="00E14A36">
            <w:pPr>
              <w:pStyle w:val="TableParagraph"/>
              <w:rPr>
                <w:rFonts w:ascii="Times New Roman"/>
                <w:sz w:val="18"/>
              </w:rPr>
            </w:pPr>
          </w:p>
        </w:tc>
      </w:tr>
      <w:tr w:rsidR="00E14A36" w14:paraId="1C102E6C" w14:textId="77777777">
        <w:trPr>
          <w:trHeight w:val="290"/>
        </w:trPr>
        <w:tc>
          <w:tcPr>
            <w:tcW w:w="8570" w:type="dxa"/>
            <w:gridSpan w:val="5"/>
          </w:tcPr>
          <w:p w14:paraId="6F8F0395" w14:textId="77777777" w:rsidR="00E14A36" w:rsidRDefault="00000000">
            <w:pPr>
              <w:pStyle w:val="TableParagraph"/>
              <w:spacing w:before="44" w:line="225" w:lineRule="exact"/>
              <w:ind w:left="69"/>
              <w:rPr>
                <w:rFonts w:ascii="Calibri"/>
                <w:b/>
                <w:sz w:val="20"/>
              </w:rPr>
            </w:pPr>
            <w:r>
              <w:rPr>
                <w:rFonts w:ascii="Calibri"/>
                <w:b/>
                <w:sz w:val="20"/>
              </w:rPr>
              <w:t>SOUS-TOTAL</w:t>
            </w:r>
            <w:r>
              <w:rPr>
                <w:rFonts w:ascii="Calibri"/>
                <w:b/>
                <w:spacing w:val="-11"/>
                <w:sz w:val="20"/>
              </w:rPr>
              <w:t xml:space="preserve"> </w:t>
            </w:r>
            <w:r>
              <w:rPr>
                <w:rFonts w:ascii="Calibri"/>
                <w:b/>
                <w:spacing w:val="-5"/>
                <w:sz w:val="20"/>
              </w:rPr>
              <w:t>700</w:t>
            </w:r>
          </w:p>
        </w:tc>
        <w:tc>
          <w:tcPr>
            <w:tcW w:w="1133" w:type="dxa"/>
          </w:tcPr>
          <w:p w14:paraId="5C89585F" w14:textId="77777777" w:rsidR="00E14A36" w:rsidRDefault="00E14A36">
            <w:pPr>
              <w:pStyle w:val="TableParagraph"/>
              <w:rPr>
                <w:rFonts w:ascii="Times New Roman"/>
                <w:sz w:val="18"/>
              </w:rPr>
            </w:pPr>
          </w:p>
        </w:tc>
      </w:tr>
      <w:tr w:rsidR="00E14A36" w14:paraId="0DE74CBF" w14:textId="77777777">
        <w:trPr>
          <w:trHeight w:val="287"/>
        </w:trPr>
        <w:tc>
          <w:tcPr>
            <w:tcW w:w="9703" w:type="dxa"/>
            <w:gridSpan w:val="6"/>
          </w:tcPr>
          <w:p w14:paraId="33D1AD04" w14:textId="77777777" w:rsidR="00E14A36" w:rsidRDefault="00000000">
            <w:pPr>
              <w:pStyle w:val="TableParagraph"/>
              <w:tabs>
                <w:tab w:val="left" w:pos="826"/>
              </w:tabs>
              <w:spacing w:before="42" w:line="225" w:lineRule="exact"/>
              <w:ind w:left="69"/>
              <w:rPr>
                <w:rFonts w:ascii="Calibri"/>
                <w:b/>
                <w:sz w:val="20"/>
              </w:rPr>
            </w:pPr>
            <w:r>
              <w:rPr>
                <w:rFonts w:ascii="Calibri"/>
                <w:b/>
                <w:spacing w:val="-5"/>
                <w:sz w:val="20"/>
              </w:rPr>
              <w:t>800</w:t>
            </w:r>
            <w:r>
              <w:rPr>
                <w:rFonts w:ascii="Calibri"/>
                <w:b/>
                <w:sz w:val="20"/>
              </w:rPr>
              <w:tab/>
              <w:t>RESEAU</w:t>
            </w:r>
            <w:r>
              <w:rPr>
                <w:rFonts w:ascii="Calibri"/>
                <w:b/>
                <w:spacing w:val="-11"/>
                <w:sz w:val="20"/>
              </w:rPr>
              <w:t xml:space="preserve"> </w:t>
            </w:r>
            <w:r>
              <w:rPr>
                <w:rFonts w:ascii="Calibri"/>
                <w:b/>
                <w:spacing w:val="-2"/>
                <w:sz w:val="20"/>
              </w:rPr>
              <w:t>REFOULEMENT</w:t>
            </w:r>
          </w:p>
        </w:tc>
      </w:tr>
      <w:tr w:rsidR="00E14A36" w14:paraId="533FC9AB" w14:textId="77777777">
        <w:trPr>
          <w:trHeight w:val="288"/>
        </w:trPr>
        <w:tc>
          <w:tcPr>
            <w:tcW w:w="588" w:type="dxa"/>
          </w:tcPr>
          <w:p w14:paraId="7D77EA23" w14:textId="77777777" w:rsidR="00E14A36" w:rsidRDefault="00000000">
            <w:pPr>
              <w:pStyle w:val="TableParagraph"/>
              <w:spacing w:before="21"/>
              <w:ind w:left="50" w:right="48"/>
              <w:jc w:val="center"/>
              <w:rPr>
                <w:rFonts w:ascii="Calibri"/>
                <w:sz w:val="20"/>
              </w:rPr>
            </w:pPr>
            <w:r>
              <w:rPr>
                <w:rFonts w:ascii="Calibri"/>
                <w:spacing w:val="-5"/>
                <w:sz w:val="20"/>
              </w:rPr>
              <w:t>801</w:t>
            </w:r>
          </w:p>
        </w:tc>
        <w:tc>
          <w:tcPr>
            <w:tcW w:w="5148" w:type="dxa"/>
          </w:tcPr>
          <w:p w14:paraId="7C5E4E1A" w14:textId="77777777" w:rsidR="00E14A36" w:rsidRDefault="00000000">
            <w:pPr>
              <w:pStyle w:val="TableParagraph"/>
              <w:spacing w:before="21"/>
              <w:ind w:left="7"/>
              <w:jc w:val="center"/>
              <w:rPr>
                <w:rFonts w:ascii="Calibri" w:hAnsi="Calibri"/>
                <w:sz w:val="20"/>
              </w:rPr>
            </w:pPr>
            <w:r>
              <w:rPr>
                <w:rFonts w:ascii="Calibri" w:hAnsi="Calibri"/>
                <w:sz w:val="20"/>
              </w:rPr>
              <w:t>Fouille</w:t>
            </w:r>
            <w:r>
              <w:rPr>
                <w:rFonts w:ascii="Calibri" w:hAnsi="Calibri"/>
                <w:spacing w:val="-7"/>
                <w:sz w:val="20"/>
              </w:rPr>
              <w:t xml:space="preserve"> </w:t>
            </w:r>
            <w:r>
              <w:rPr>
                <w:rFonts w:ascii="Calibri" w:hAnsi="Calibri"/>
                <w:sz w:val="20"/>
              </w:rPr>
              <w:t>(déblai</w:t>
            </w:r>
            <w:r>
              <w:rPr>
                <w:rFonts w:ascii="Calibri" w:hAnsi="Calibri"/>
                <w:spacing w:val="-4"/>
                <w:sz w:val="20"/>
              </w:rPr>
              <w:t xml:space="preserve"> </w:t>
            </w:r>
            <w:r>
              <w:rPr>
                <w:rFonts w:ascii="Calibri" w:hAnsi="Calibri"/>
                <w:sz w:val="20"/>
              </w:rPr>
              <w:t>et</w:t>
            </w:r>
            <w:r>
              <w:rPr>
                <w:rFonts w:ascii="Calibri" w:hAnsi="Calibri"/>
                <w:spacing w:val="-6"/>
                <w:sz w:val="20"/>
              </w:rPr>
              <w:t xml:space="preserve"> </w:t>
            </w:r>
            <w:r>
              <w:rPr>
                <w:rFonts w:ascii="Calibri" w:hAnsi="Calibri"/>
                <w:sz w:val="20"/>
              </w:rPr>
              <w:t>remblai)</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40cmX80cm</w:t>
            </w:r>
            <w:r>
              <w:rPr>
                <w:rFonts w:ascii="Calibri" w:hAnsi="Calibri"/>
                <w:spacing w:val="-7"/>
                <w:sz w:val="20"/>
              </w:rPr>
              <w:t xml:space="preserve"> </w:t>
            </w:r>
            <w:r>
              <w:rPr>
                <w:rFonts w:ascii="Calibri" w:hAnsi="Calibri"/>
                <w:sz w:val="20"/>
              </w:rPr>
              <w:t>pour</w:t>
            </w:r>
            <w:r>
              <w:rPr>
                <w:rFonts w:ascii="Calibri" w:hAnsi="Calibri"/>
                <w:spacing w:val="-5"/>
                <w:sz w:val="20"/>
              </w:rPr>
              <w:t xml:space="preserve"> </w:t>
            </w:r>
            <w:r>
              <w:rPr>
                <w:rFonts w:ascii="Calibri" w:hAnsi="Calibri"/>
                <w:sz w:val="20"/>
              </w:rPr>
              <w:t>réseau</w:t>
            </w:r>
            <w:r>
              <w:rPr>
                <w:rFonts w:ascii="Calibri" w:hAnsi="Calibri"/>
                <w:spacing w:val="-5"/>
                <w:sz w:val="20"/>
              </w:rPr>
              <w:t xml:space="preserve"> de</w:t>
            </w:r>
          </w:p>
        </w:tc>
        <w:tc>
          <w:tcPr>
            <w:tcW w:w="849" w:type="dxa"/>
          </w:tcPr>
          <w:p w14:paraId="48E7325B" w14:textId="77777777" w:rsidR="00E14A36" w:rsidRDefault="00000000">
            <w:pPr>
              <w:pStyle w:val="TableParagraph"/>
              <w:spacing w:before="21"/>
              <w:ind w:left="13" w:right="1"/>
              <w:jc w:val="center"/>
              <w:rPr>
                <w:rFonts w:ascii="Calibri"/>
                <w:sz w:val="20"/>
              </w:rPr>
            </w:pPr>
            <w:r>
              <w:rPr>
                <w:rFonts w:ascii="Calibri"/>
                <w:spacing w:val="-5"/>
                <w:sz w:val="20"/>
              </w:rPr>
              <w:t>ML</w:t>
            </w:r>
          </w:p>
        </w:tc>
        <w:tc>
          <w:tcPr>
            <w:tcW w:w="751" w:type="dxa"/>
          </w:tcPr>
          <w:p w14:paraId="6883B116" w14:textId="77777777" w:rsidR="00E14A36" w:rsidRDefault="00000000">
            <w:pPr>
              <w:pStyle w:val="TableParagraph"/>
              <w:spacing w:before="21"/>
              <w:ind w:left="13" w:right="2"/>
              <w:jc w:val="center"/>
              <w:rPr>
                <w:rFonts w:ascii="Calibri"/>
                <w:sz w:val="20"/>
              </w:rPr>
            </w:pPr>
            <w:r>
              <w:rPr>
                <w:rFonts w:ascii="Calibri"/>
                <w:spacing w:val="-5"/>
                <w:sz w:val="20"/>
              </w:rPr>
              <w:t>150</w:t>
            </w:r>
          </w:p>
        </w:tc>
        <w:tc>
          <w:tcPr>
            <w:tcW w:w="1234" w:type="dxa"/>
          </w:tcPr>
          <w:p w14:paraId="1F2D85A4" w14:textId="77777777" w:rsidR="00E14A36" w:rsidRDefault="00E14A36">
            <w:pPr>
              <w:pStyle w:val="TableParagraph"/>
              <w:rPr>
                <w:rFonts w:ascii="Times New Roman"/>
                <w:sz w:val="18"/>
              </w:rPr>
            </w:pPr>
          </w:p>
        </w:tc>
        <w:tc>
          <w:tcPr>
            <w:tcW w:w="1133" w:type="dxa"/>
          </w:tcPr>
          <w:p w14:paraId="306CA697" w14:textId="77777777" w:rsidR="00E14A36" w:rsidRDefault="00E14A36">
            <w:pPr>
              <w:pStyle w:val="TableParagraph"/>
              <w:rPr>
                <w:rFonts w:ascii="Times New Roman"/>
                <w:sz w:val="18"/>
              </w:rPr>
            </w:pPr>
          </w:p>
        </w:tc>
      </w:tr>
    </w:tbl>
    <w:p w14:paraId="512884A7" w14:textId="77777777" w:rsidR="00E14A36" w:rsidRDefault="00E14A36">
      <w:pPr>
        <w:pStyle w:val="TableParagraph"/>
        <w:rPr>
          <w:rFonts w:ascii="Times New Roman"/>
          <w:sz w:val="18"/>
        </w:rPr>
        <w:sectPr w:rsidR="00E14A36">
          <w:headerReference w:type="default" r:id="rId47"/>
          <w:footerReference w:type="default" r:id="rId48"/>
          <w:pgSz w:w="12240" w:h="15840"/>
          <w:pgMar w:top="820" w:right="1080" w:bottom="1100" w:left="720" w:header="0" w:footer="907" w:gutter="0"/>
          <w:cols w:space="720"/>
        </w:sectPr>
      </w:pPr>
    </w:p>
    <w:p w14:paraId="1A75EB36" w14:textId="77777777" w:rsidR="00E14A36" w:rsidRDefault="00E14A36">
      <w:pPr>
        <w:pStyle w:val="Corpsdetexte"/>
        <w:spacing w:before="4"/>
        <w:rPr>
          <w:rFonts w:ascii="Times New Roman"/>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148"/>
        <w:gridCol w:w="849"/>
        <w:gridCol w:w="751"/>
        <w:gridCol w:w="1234"/>
        <w:gridCol w:w="1133"/>
      </w:tblGrid>
      <w:tr w:rsidR="00E14A36" w14:paraId="4CBF45A4" w14:textId="77777777">
        <w:trPr>
          <w:trHeight w:val="287"/>
        </w:trPr>
        <w:tc>
          <w:tcPr>
            <w:tcW w:w="588" w:type="dxa"/>
            <w:tcBorders>
              <w:top w:val="nil"/>
            </w:tcBorders>
          </w:tcPr>
          <w:p w14:paraId="38CD49B7" w14:textId="77777777" w:rsidR="00E14A36" w:rsidRDefault="00E14A36">
            <w:pPr>
              <w:pStyle w:val="TableParagraph"/>
              <w:rPr>
                <w:rFonts w:ascii="Times New Roman"/>
                <w:sz w:val="20"/>
              </w:rPr>
            </w:pPr>
          </w:p>
        </w:tc>
        <w:tc>
          <w:tcPr>
            <w:tcW w:w="5148" w:type="dxa"/>
            <w:tcBorders>
              <w:top w:val="nil"/>
            </w:tcBorders>
          </w:tcPr>
          <w:p w14:paraId="3691B5D1" w14:textId="77777777" w:rsidR="00E14A36" w:rsidRDefault="00000000">
            <w:pPr>
              <w:pStyle w:val="TableParagraph"/>
              <w:spacing w:line="243" w:lineRule="exact"/>
              <w:ind w:left="96" w:right="92"/>
              <w:jc w:val="center"/>
              <w:rPr>
                <w:rFonts w:ascii="Calibri"/>
                <w:sz w:val="20"/>
              </w:rPr>
            </w:pPr>
            <w:proofErr w:type="gramStart"/>
            <w:r>
              <w:rPr>
                <w:rFonts w:ascii="Calibri"/>
                <w:spacing w:val="-2"/>
                <w:sz w:val="20"/>
              </w:rPr>
              <w:t>refoulement</w:t>
            </w:r>
            <w:proofErr w:type="gramEnd"/>
          </w:p>
        </w:tc>
        <w:tc>
          <w:tcPr>
            <w:tcW w:w="849" w:type="dxa"/>
            <w:tcBorders>
              <w:top w:val="nil"/>
            </w:tcBorders>
          </w:tcPr>
          <w:p w14:paraId="0EF8DF95" w14:textId="77777777" w:rsidR="00E14A36" w:rsidRDefault="00E14A36">
            <w:pPr>
              <w:pStyle w:val="TableParagraph"/>
              <w:rPr>
                <w:rFonts w:ascii="Times New Roman"/>
                <w:sz w:val="20"/>
              </w:rPr>
            </w:pPr>
          </w:p>
        </w:tc>
        <w:tc>
          <w:tcPr>
            <w:tcW w:w="751" w:type="dxa"/>
            <w:tcBorders>
              <w:top w:val="nil"/>
            </w:tcBorders>
          </w:tcPr>
          <w:p w14:paraId="7CA603A2" w14:textId="77777777" w:rsidR="00E14A36" w:rsidRDefault="00E14A36">
            <w:pPr>
              <w:pStyle w:val="TableParagraph"/>
              <w:rPr>
                <w:rFonts w:ascii="Times New Roman"/>
                <w:sz w:val="20"/>
              </w:rPr>
            </w:pPr>
          </w:p>
        </w:tc>
        <w:tc>
          <w:tcPr>
            <w:tcW w:w="1234" w:type="dxa"/>
            <w:tcBorders>
              <w:top w:val="nil"/>
            </w:tcBorders>
          </w:tcPr>
          <w:p w14:paraId="07E65A03" w14:textId="77777777" w:rsidR="00E14A36" w:rsidRDefault="00E14A36">
            <w:pPr>
              <w:pStyle w:val="TableParagraph"/>
              <w:rPr>
                <w:rFonts w:ascii="Times New Roman"/>
                <w:sz w:val="20"/>
              </w:rPr>
            </w:pPr>
          </w:p>
        </w:tc>
        <w:tc>
          <w:tcPr>
            <w:tcW w:w="1133" w:type="dxa"/>
            <w:tcBorders>
              <w:top w:val="nil"/>
            </w:tcBorders>
          </w:tcPr>
          <w:p w14:paraId="2B17D7D1" w14:textId="77777777" w:rsidR="00E14A36" w:rsidRDefault="00E14A36">
            <w:pPr>
              <w:pStyle w:val="TableParagraph"/>
              <w:rPr>
                <w:rFonts w:ascii="Times New Roman"/>
                <w:sz w:val="20"/>
              </w:rPr>
            </w:pPr>
          </w:p>
        </w:tc>
      </w:tr>
      <w:tr w:rsidR="00E14A36" w14:paraId="73EC71DD" w14:textId="77777777">
        <w:trPr>
          <w:trHeight w:val="732"/>
        </w:trPr>
        <w:tc>
          <w:tcPr>
            <w:tcW w:w="588" w:type="dxa"/>
          </w:tcPr>
          <w:p w14:paraId="60DF80D0" w14:textId="77777777" w:rsidR="00E14A36" w:rsidRDefault="00E14A36">
            <w:pPr>
              <w:pStyle w:val="TableParagraph"/>
              <w:spacing w:before="11"/>
              <w:rPr>
                <w:rFonts w:ascii="Times New Roman"/>
                <w:sz w:val="20"/>
              </w:rPr>
            </w:pPr>
          </w:p>
          <w:p w14:paraId="795D9C67" w14:textId="77777777" w:rsidR="00E14A36" w:rsidRDefault="00000000">
            <w:pPr>
              <w:pStyle w:val="TableParagraph"/>
              <w:ind w:left="50" w:right="48"/>
              <w:jc w:val="center"/>
              <w:rPr>
                <w:rFonts w:ascii="Calibri"/>
                <w:sz w:val="20"/>
              </w:rPr>
            </w:pPr>
            <w:r>
              <w:rPr>
                <w:rFonts w:ascii="Calibri"/>
                <w:spacing w:val="-5"/>
                <w:sz w:val="20"/>
              </w:rPr>
              <w:t>802</w:t>
            </w:r>
          </w:p>
        </w:tc>
        <w:tc>
          <w:tcPr>
            <w:tcW w:w="5148" w:type="dxa"/>
          </w:tcPr>
          <w:p w14:paraId="17460A64" w14:textId="77777777" w:rsidR="00E14A36" w:rsidRDefault="00000000">
            <w:pPr>
              <w:pStyle w:val="TableParagraph"/>
              <w:ind w:left="141" w:right="138" w:firstLine="2"/>
              <w:jc w:val="center"/>
              <w:rPr>
                <w:rFonts w:ascii="Calibri" w:hAnsi="Calibri"/>
                <w:sz w:val="20"/>
              </w:rPr>
            </w:pPr>
            <w:r>
              <w:rPr>
                <w:rFonts w:ascii="Calibri" w:hAnsi="Calibri"/>
                <w:sz w:val="20"/>
              </w:rPr>
              <w:t>Fourniture et pose conduite PVC 6 bars Ø, NP 10 40 pour refoulement</w:t>
            </w:r>
            <w:r>
              <w:rPr>
                <w:rFonts w:ascii="Calibri" w:hAnsi="Calibri"/>
                <w:spacing w:val="-6"/>
                <w:sz w:val="20"/>
              </w:rPr>
              <w:t xml:space="preserve"> </w:t>
            </w:r>
            <w:r>
              <w:rPr>
                <w:rFonts w:ascii="Calibri" w:hAnsi="Calibri"/>
                <w:sz w:val="20"/>
              </w:rPr>
              <w:t>y</w:t>
            </w:r>
            <w:r>
              <w:rPr>
                <w:rFonts w:ascii="Calibri" w:hAnsi="Calibri"/>
                <w:spacing w:val="-6"/>
                <w:sz w:val="20"/>
              </w:rPr>
              <w:t xml:space="preserve"> </w:t>
            </w:r>
            <w:r>
              <w:rPr>
                <w:rFonts w:ascii="Calibri" w:hAnsi="Calibri"/>
                <w:sz w:val="20"/>
              </w:rPr>
              <w:t>compris</w:t>
            </w:r>
            <w:r>
              <w:rPr>
                <w:rFonts w:ascii="Calibri" w:hAnsi="Calibri"/>
                <w:spacing w:val="-7"/>
                <w:sz w:val="20"/>
              </w:rPr>
              <w:t xml:space="preserve"> </w:t>
            </w:r>
            <w:r>
              <w:rPr>
                <w:rFonts w:ascii="Calibri" w:hAnsi="Calibri"/>
                <w:sz w:val="20"/>
              </w:rPr>
              <w:t>toutes</w:t>
            </w:r>
            <w:r>
              <w:rPr>
                <w:rFonts w:ascii="Calibri" w:hAnsi="Calibri"/>
                <w:spacing w:val="-6"/>
                <w:sz w:val="20"/>
              </w:rPr>
              <w:t xml:space="preserve"> </w:t>
            </w:r>
            <w:r>
              <w:rPr>
                <w:rFonts w:ascii="Calibri" w:hAnsi="Calibri"/>
                <w:sz w:val="20"/>
              </w:rPr>
              <w:t>sujétions</w:t>
            </w:r>
            <w:r>
              <w:rPr>
                <w:rFonts w:ascii="Calibri" w:hAnsi="Calibri"/>
                <w:spacing w:val="-7"/>
                <w:sz w:val="20"/>
              </w:rPr>
              <w:t xml:space="preserve"> </w:t>
            </w:r>
            <w:r>
              <w:rPr>
                <w:rFonts w:ascii="Calibri" w:hAnsi="Calibri"/>
                <w:sz w:val="20"/>
              </w:rPr>
              <w:t>(lit</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sable,</w:t>
            </w:r>
            <w:r>
              <w:rPr>
                <w:rFonts w:ascii="Calibri" w:hAnsi="Calibri"/>
                <w:spacing w:val="-6"/>
                <w:sz w:val="20"/>
              </w:rPr>
              <w:t xml:space="preserve"> </w:t>
            </w:r>
            <w:r>
              <w:rPr>
                <w:rFonts w:ascii="Calibri" w:hAnsi="Calibri"/>
                <w:sz w:val="20"/>
              </w:rPr>
              <w:t>grillage</w:t>
            </w:r>
          </w:p>
          <w:p w14:paraId="75095240" w14:textId="77777777" w:rsidR="00E14A36" w:rsidRDefault="00000000">
            <w:pPr>
              <w:pStyle w:val="TableParagraph"/>
              <w:spacing w:line="225" w:lineRule="exact"/>
              <w:ind w:left="96" w:right="92"/>
              <w:jc w:val="center"/>
              <w:rPr>
                <w:rFonts w:ascii="Calibri"/>
                <w:sz w:val="20"/>
              </w:rPr>
            </w:pPr>
            <w:proofErr w:type="gramStart"/>
            <w:r>
              <w:rPr>
                <w:rFonts w:ascii="Calibri"/>
                <w:sz w:val="20"/>
              </w:rPr>
              <w:t>avertisseur</w:t>
            </w:r>
            <w:proofErr w:type="gramEnd"/>
            <w:r>
              <w:rPr>
                <w:rFonts w:ascii="Calibri"/>
                <w:sz w:val="20"/>
              </w:rPr>
              <w:t>)</w:t>
            </w:r>
            <w:r>
              <w:rPr>
                <w:rFonts w:ascii="Calibri"/>
                <w:spacing w:val="-7"/>
                <w:sz w:val="20"/>
              </w:rPr>
              <w:t xml:space="preserve"> </w:t>
            </w:r>
            <w:r>
              <w:rPr>
                <w:rFonts w:ascii="Calibri"/>
                <w:sz w:val="20"/>
              </w:rPr>
              <w:t>de</w:t>
            </w:r>
            <w:r>
              <w:rPr>
                <w:rFonts w:ascii="Calibri"/>
                <w:spacing w:val="-6"/>
                <w:sz w:val="20"/>
              </w:rPr>
              <w:t xml:space="preserve"> </w:t>
            </w:r>
            <w:r>
              <w:rPr>
                <w:rFonts w:ascii="Calibri"/>
                <w:sz w:val="20"/>
              </w:rPr>
              <w:t>vidange</w:t>
            </w:r>
            <w:r>
              <w:rPr>
                <w:rFonts w:ascii="Calibri"/>
                <w:spacing w:val="-8"/>
                <w:sz w:val="20"/>
              </w:rPr>
              <w:t xml:space="preserve"> </w:t>
            </w:r>
            <w:r>
              <w:rPr>
                <w:rFonts w:ascii="Calibri"/>
                <w:sz w:val="20"/>
              </w:rPr>
              <w:t>et</w:t>
            </w:r>
            <w:r>
              <w:rPr>
                <w:rFonts w:ascii="Calibri"/>
                <w:spacing w:val="-5"/>
                <w:sz w:val="20"/>
              </w:rPr>
              <w:t xml:space="preserve"> </w:t>
            </w:r>
            <w:r>
              <w:rPr>
                <w:rFonts w:ascii="Calibri"/>
                <w:spacing w:val="-2"/>
                <w:sz w:val="20"/>
              </w:rPr>
              <w:t>raccordement</w:t>
            </w:r>
          </w:p>
        </w:tc>
        <w:tc>
          <w:tcPr>
            <w:tcW w:w="849" w:type="dxa"/>
          </w:tcPr>
          <w:p w14:paraId="01A55CBC" w14:textId="77777777" w:rsidR="00E14A36" w:rsidRDefault="00E14A36">
            <w:pPr>
              <w:pStyle w:val="TableParagraph"/>
              <w:spacing w:before="11"/>
              <w:rPr>
                <w:rFonts w:ascii="Times New Roman"/>
                <w:sz w:val="20"/>
              </w:rPr>
            </w:pPr>
          </w:p>
          <w:p w14:paraId="3FE358F6" w14:textId="77777777" w:rsidR="00E14A36" w:rsidRDefault="00000000">
            <w:pPr>
              <w:pStyle w:val="TableParagraph"/>
              <w:ind w:left="13" w:right="1"/>
              <w:jc w:val="center"/>
              <w:rPr>
                <w:rFonts w:ascii="Calibri"/>
                <w:sz w:val="20"/>
              </w:rPr>
            </w:pPr>
            <w:r>
              <w:rPr>
                <w:rFonts w:ascii="Calibri"/>
                <w:spacing w:val="-5"/>
                <w:sz w:val="20"/>
              </w:rPr>
              <w:t>ML</w:t>
            </w:r>
          </w:p>
        </w:tc>
        <w:tc>
          <w:tcPr>
            <w:tcW w:w="751" w:type="dxa"/>
          </w:tcPr>
          <w:p w14:paraId="0FD8A5D8" w14:textId="77777777" w:rsidR="00E14A36" w:rsidRDefault="00E14A36">
            <w:pPr>
              <w:pStyle w:val="TableParagraph"/>
              <w:spacing w:before="11"/>
              <w:rPr>
                <w:rFonts w:ascii="Times New Roman"/>
                <w:sz w:val="20"/>
              </w:rPr>
            </w:pPr>
          </w:p>
          <w:p w14:paraId="055F118F" w14:textId="77777777" w:rsidR="00E14A36" w:rsidRDefault="00000000">
            <w:pPr>
              <w:pStyle w:val="TableParagraph"/>
              <w:ind w:left="13" w:right="2"/>
              <w:jc w:val="center"/>
              <w:rPr>
                <w:rFonts w:ascii="Calibri"/>
                <w:sz w:val="20"/>
              </w:rPr>
            </w:pPr>
            <w:r>
              <w:rPr>
                <w:rFonts w:ascii="Calibri"/>
                <w:spacing w:val="-5"/>
                <w:sz w:val="20"/>
              </w:rPr>
              <w:t>150</w:t>
            </w:r>
          </w:p>
        </w:tc>
        <w:tc>
          <w:tcPr>
            <w:tcW w:w="1234" w:type="dxa"/>
          </w:tcPr>
          <w:p w14:paraId="2B31565E" w14:textId="77777777" w:rsidR="00E14A36" w:rsidRDefault="00E14A36">
            <w:pPr>
              <w:pStyle w:val="TableParagraph"/>
              <w:rPr>
                <w:rFonts w:ascii="Times New Roman"/>
                <w:sz w:val="20"/>
              </w:rPr>
            </w:pPr>
          </w:p>
        </w:tc>
        <w:tc>
          <w:tcPr>
            <w:tcW w:w="1133" w:type="dxa"/>
          </w:tcPr>
          <w:p w14:paraId="1ECB2F90" w14:textId="77777777" w:rsidR="00E14A36" w:rsidRDefault="00E14A36">
            <w:pPr>
              <w:pStyle w:val="TableParagraph"/>
              <w:rPr>
                <w:rFonts w:ascii="Times New Roman"/>
                <w:sz w:val="20"/>
              </w:rPr>
            </w:pPr>
          </w:p>
        </w:tc>
      </w:tr>
      <w:tr w:rsidR="00E14A36" w14:paraId="050D0FBE" w14:textId="77777777">
        <w:trPr>
          <w:trHeight w:val="287"/>
        </w:trPr>
        <w:tc>
          <w:tcPr>
            <w:tcW w:w="8570" w:type="dxa"/>
            <w:gridSpan w:val="5"/>
          </w:tcPr>
          <w:p w14:paraId="50D92139" w14:textId="77777777" w:rsidR="00E14A36" w:rsidRDefault="00000000">
            <w:pPr>
              <w:pStyle w:val="TableParagraph"/>
              <w:spacing w:before="42" w:line="225" w:lineRule="exact"/>
              <w:ind w:left="69"/>
              <w:rPr>
                <w:rFonts w:ascii="Calibri"/>
                <w:b/>
                <w:sz w:val="20"/>
              </w:rPr>
            </w:pPr>
            <w:r>
              <w:rPr>
                <w:rFonts w:ascii="Calibri"/>
                <w:b/>
                <w:sz w:val="20"/>
              </w:rPr>
              <w:t>Sous-total</w:t>
            </w:r>
            <w:r>
              <w:rPr>
                <w:rFonts w:ascii="Calibri"/>
                <w:b/>
                <w:spacing w:val="-11"/>
                <w:sz w:val="20"/>
              </w:rPr>
              <w:t xml:space="preserve"> </w:t>
            </w:r>
            <w:r>
              <w:rPr>
                <w:rFonts w:ascii="Calibri"/>
                <w:b/>
                <w:spacing w:val="-5"/>
                <w:sz w:val="20"/>
              </w:rPr>
              <w:t>800</w:t>
            </w:r>
          </w:p>
        </w:tc>
        <w:tc>
          <w:tcPr>
            <w:tcW w:w="1133" w:type="dxa"/>
          </w:tcPr>
          <w:p w14:paraId="34DC5DF3" w14:textId="77777777" w:rsidR="00E14A36" w:rsidRDefault="00E14A36">
            <w:pPr>
              <w:pStyle w:val="TableParagraph"/>
              <w:rPr>
                <w:rFonts w:ascii="Times New Roman"/>
                <w:sz w:val="20"/>
              </w:rPr>
            </w:pPr>
          </w:p>
        </w:tc>
      </w:tr>
      <w:tr w:rsidR="00E14A36" w14:paraId="62C5799A" w14:textId="77777777">
        <w:trPr>
          <w:trHeight w:val="287"/>
        </w:trPr>
        <w:tc>
          <w:tcPr>
            <w:tcW w:w="9703" w:type="dxa"/>
            <w:gridSpan w:val="6"/>
          </w:tcPr>
          <w:p w14:paraId="6121A50B" w14:textId="77777777" w:rsidR="00E14A36" w:rsidRDefault="00000000">
            <w:pPr>
              <w:pStyle w:val="TableParagraph"/>
              <w:tabs>
                <w:tab w:val="left" w:pos="781"/>
              </w:tabs>
              <w:spacing w:before="44" w:line="223" w:lineRule="exact"/>
              <w:ind w:left="69"/>
              <w:rPr>
                <w:rFonts w:ascii="Calibri"/>
                <w:b/>
                <w:sz w:val="20"/>
              </w:rPr>
            </w:pPr>
            <w:r>
              <w:rPr>
                <w:rFonts w:ascii="Calibri"/>
                <w:b/>
                <w:spacing w:val="-5"/>
                <w:sz w:val="20"/>
              </w:rPr>
              <w:t>900</w:t>
            </w:r>
            <w:r>
              <w:rPr>
                <w:rFonts w:ascii="Calibri"/>
                <w:b/>
                <w:sz w:val="20"/>
              </w:rPr>
              <w:tab/>
              <w:t>RESEAU</w:t>
            </w:r>
            <w:r>
              <w:rPr>
                <w:rFonts w:ascii="Calibri"/>
                <w:b/>
                <w:spacing w:val="-7"/>
                <w:sz w:val="20"/>
              </w:rPr>
              <w:t xml:space="preserve"> </w:t>
            </w:r>
            <w:r>
              <w:rPr>
                <w:rFonts w:ascii="Calibri"/>
                <w:b/>
                <w:sz w:val="20"/>
              </w:rPr>
              <w:t>DE</w:t>
            </w:r>
            <w:r>
              <w:rPr>
                <w:rFonts w:ascii="Calibri"/>
                <w:b/>
                <w:spacing w:val="-8"/>
                <w:sz w:val="20"/>
              </w:rPr>
              <w:t xml:space="preserve"> </w:t>
            </w:r>
            <w:r>
              <w:rPr>
                <w:rFonts w:ascii="Calibri"/>
                <w:b/>
                <w:spacing w:val="-2"/>
                <w:sz w:val="20"/>
              </w:rPr>
              <w:t>DISTRIBUTION</w:t>
            </w:r>
          </w:p>
        </w:tc>
      </w:tr>
      <w:tr w:rsidR="00E14A36" w14:paraId="70EA0898" w14:textId="77777777">
        <w:trPr>
          <w:trHeight w:val="489"/>
        </w:trPr>
        <w:tc>
          <w:tcPr>
            <w:tcW w:w="588" w:type="dxa"/>
          </w:tcPr>
          <w:p w14:paraId="4CD6E448" w14:textId="77777777" w:rsidR="00E14A36" w:rsidRDefault="00000000">
            <w:pPr>
              <w:pStyle w:val="TableParagraph"/>
              <w:spacing w:before="121"/>
              <w:ind w:left="50" w:right="48"/>
              <w:jc w:val="center"/>
              <w:rPr>
                <w:rFonts w:ascii="Calibri"/>
                <w:sz w:val="20"/>
              </w:rPr>
            </w:pPr>
            <w:r>
              <w:rPr>
                <w:rFonts w:ascii="Calibri"/>
                <w:spacing w:val="-5"/>
                <w:sz w:val="20"/>
              </w:rPr>
              <w:t>901</w:t>
            </w:r>
          </w:p>
        </w:tc>
        <w:tc>
          <w:tcPr>
            <w:tcW w:w="5148" w:type="dxa"/>
          </w:tcPr>
          <w:p w14:paraId="6B00881A" w14:textId="77777777" w:rsidR="00E14A36" w:rsidRDefault="00000000">
            <w:pPr>
              <w:pStyle w:val="TableParagraph"/>
              <w:spacing w:line="243" w:lineRule="exact"/>
              <w:ind w:left="7"/>
              <w:jc w:val="center"/>
              <w:rPr>
                <w:rFonts w:ascii="Calibri" w:hAnsi="Calibri"/>
                <w:sz w:val="20"/>
              </w:rPr>
            </w:pPr>
            <w:r>
              <w:rPr>
                <w:rFonts w:ascii="Calibri" w:hAnsi="Calibri"/>
                <w:sz w:val="20"/>
              </w:rPr>
              <w:t>Fourniture</w:t>
            </w:r>
            <w:r>
              <w:rPr>
                <w:rFonts w:ascii="Calibri" w:hAnsi="Calibri"/>
                <w:spacing w:val="-7"/>
                <w:sz w:val="20"/>
              </w:rPr>
              <w:t xml:space="preserve"> </w:t>
            </w:r>
            <w:r>
              <w:rPr>
                <w:rFonts w:ascii="Calibri" w:hAnsi="Calibri"/>
                <w:sz w:val="20"/>
              </w:rPr>
              <w:t>et</w:t>
            </w:r>
            <w:r>
              <w:rPr>
                <w:rFonts w:ascii="Calibri" w:hAnsi="Calibri"/>
                <w:spacing w:val="-6"/>
                <w:sz w:val="20"/>
              </w:rPr>
              <w:t xml:space="preserve"> </w:t>
            </w:r>
            <w:r>
              <w:rPr>
                <w:rFonts w:ascii="Calibri" w:hAnsi="Calibri"/>
                <w:sz w:val="20"/>
              </w:rPr>
              <w:t>pose</w:t>
            </w:r>
            <w:r>
              <w:rPr>
                <w:rFonts w:ascii="Calibri" w:hAnsi="Calibri"/>
                <w:spacing w:val="-7"/>
                <w:sz w:val="20"/>
              </w:rPr>
              <w:t xml:space="preserve"> </w:t>
            </w:r>
            <w:r>
              <w:rPr>
                <w:rFonts w:ascii="Calibri" w:hAnsi="Calibri"/>
                <w:sz w:val="20"/>
              </w:rPr>
              <w:t>conduites</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distribution</w:t>
            </w:r>
            <w:r>
              <w:rPr>
                <w:rFonts w:ascii="Calibri" w:hAnsi="Calibri"/>
                <w:spacing w:val="-6"/>
                <w:sz w:val="20"/>
              </w:rPr>
              <w:t xml:space="preserve"> </w:t>
            </w:r>
            <w:r>
              <w:rPr>
                <w:rFonts w:ascii="Calibri" w:hAnsi="Calibri"/>
                <w:sz w:val="20"/>
              </w:rPr>
              <w:t>PVC</w:t>
            </w:r>
            <w:r>
              <w:rPr>
                <w:rFonts w:ascii="Calibri" w:hAnsi="Calibri"/>
                <w:spacing w:val="-8"/>
                <w:sz w:val="20"/>
              </w:rPr>
              <w:t xml:space="preserve"> </w:t>
            </w:r>
            <w:r>
              <w:rPr>
                <w:rFonts w:ascii="Calibri" w:hAnsi="Calibri"/>
                <w:sz w:val="20"/>
              </w:rPr>
              <w:t>6</w:t>
            </w:r>
            <w:r>
              <w:rPr>
                <w:rFonts w:ascii="Calibri" w:hAnsi="Calibri"/>
                <w:spacing w:val="-6"/>
                <w:sz w:val="20"/>
              </w:rPr>
              <w:t xml:space="preserve"> </w:t>
            </w:r>
            <w:r>
              <w:rPr>
                <w:rFonts w:ascii="Calibri" w:hAnsi="Calibri"/>
                <w:sz w:val="20"/>
              </w:rPr>
              <w:t>Bars</w:t>
            </w:r>
            <w:r>
              <w:rPr>
                <w:rFonts w:ascii="Calibri" w:hAnsi="Calibri"/>
                <w:spacing w:val="-5"/>
                <w:sz w:val="20"/>
              </w:rPr>
              <w:t xml:space="preserve"> </w:t>
            </w:r>
            <w:r>
              <w:rPr>
                <w:rFonts w:ascii="Calibri" w:hAnsi="Calibri"/>
                <w:sz w:val="20"/>
              </w:rPr>
              <w:t>Ø</w:t>
            </w:r>
            <w:r>
              <w:rPr>
                <w:rFonts w:ascii="Calibri" w:hAnsi="Calibri"/>
                <w:spacing w:val="-6"/>
                <w:sz w:val="20"/>
              </w:rPr>
              <w:t xml:space="preserve"> </w:t>
            </w:r>
            <w:r>
              <w:rPr>
                <w:rFonts w:ascii="Calibri" w:hAnsi="Calibri"/>
                <w:spacing w:val="-5"/>
                <w:sz w:val="20"/>
              </w:rPr>
              <w:t>50-</w:t>
            </w:r>
          </w:p>
          <w:p w14:paraId="0E724782" w14:textId="77777777" w:rsidR="00E14A36" w:rsidRDefault="00000000">
            <w:pPr>
              <w:pStyle w:val="TableParagraph"/>
              <w:spacing w:line="225" w:lineRule="exact"/>
              <w:ind w:left="96" w:right="91"/>
              <w:jc w:val="center"/>
              <w:rPr>
                <w:rFonts w:ascii="Calibri" w:hAnsi="Calibri"/>
                <w:sz w:val="20"/>
              </w:rPr>
            </w:pPr>
            <w:r>
              <w:rPr>
                <w:rFonts w:ascii="Calibri" w:hAnsi="Calibri"/>
                <w:sz w:val="20"/>
              </w:rPr>
              <w:t>40-32-25</w:t>
            </w:r>
            <w:r>
              <w:rPr>
                <w:rFonts w:ascii="Calibri" w:hAnsi="Calibri"/>
                <w:spacing w:val="-7"/>
                <w:sz w:val="20"/>
              </w:rPr>
              <w:t xml:space="preserve"> </w:t>
            </w:r>
            <w:r>
              <w:rPr>
                <w:rFonts w:ascii="Calibri" w:hAnsi="Calibri"/>
                <w:sz w:val="20"/>
              </w:rPr>
              <w:t>y</w:t>
            </w:r>
            <w:r>
              <w:rPr>
                <w:rFonts w:ascii="Calibri" w:hAnsi="Calibri"/>
                <w:spacing w:val="-6"/>
                <w:sz w:val="20"/>
              </w:rPr>
              <w:t xml:space="preserve"> </w:t>
            </w:r>
            <w:r>
              <w:rPr>
                <w:rFonts w:ascii="Calibri" w:hAnsi="Calibri"/>
                <w:sz w:val="20"/>
              </w:rPr>
              <w:t>compris</w:t>
            </w:r>
            <w:r>
              <w:rPr>
                <w:rFonts w:ascii="Calibri" w:hAnsi="Calibri"/>
                <w:spacing w:val="-7"/>
                <w:sz w:val="20"/>
              </w:rPr>
              <w:t xml:space="preserve"> </w:t>
            </w:r>
            <w:r>
              <w:rPr>
                <w:rFonts w:ascii="Calibri" w:hAnsi="Calibri"/>
                <w:sz w:val="20"/>
              </w:rPr>
              <w:t>toutes</w:t>
            </w:r>
            <w:r>
              <w:rPr>
                <w:rFonts w:ascii="Calibri" w:hAnsi="Calibri"/>
                <w:spacing w:val="-8"/>
                <w:sz w:val="20"/>
              </w:rPr>
              <w:t xml:space="preserve"> </w:t>
            </w:r>
            <w:r>
              <w:rPr>
                <w:rFonts w:ascii="Calibri" w:hAnsi="Calibri"/>
                <w:sz w:val="20"/>
              </w:rPr>
              <w:t>sujétions</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raccordement</w:t>
            </w:r>
          </w:p>
        </w:tc>
        <w:tc>
          <w:tcPr>
            <w:tcW w:w="849" w:type="dxa"/>
          </w:tcPr>
          <w:p w14:paraId="512DF5A8" w14:textId="77777777" w:rsidR="00E14A36" w:rsidRDefault="00000000">
            <w:pPr>
              <w:pStyle w:val="TableParagraph"/>
              <w:spacing w:before="121"/>
              <w:ind w:left="13" w:right="1"/>
              <w:jc w:val="center"/>
              <w:rPr>
                <w:rFonts w:ascii="Calibri"/>
                <w:sz w:val="20"/>
              </w:rPr>
            </w:pPr>
            <w:r>
              <w:rPr>
                <w:rFonts w:ascii="Calibri"/>
                <w:spacing w:val="-5"/>
                <w:sz w:val="20"/>
              </w:rPr>
              <w:t>ML</w:t>
            </w:r>
          </w:p>
        </w:tc>
        <w:tc>
          <w:tcPr>
            <w:tcW w:w="751" w:type="dxa"/>
          </w:tcPr>
          <w:p w14:paraId="6B36070B" w14:textId="77777777" w:rsidR="00E14A36" w:rsidRDefault="00000000">
            <w:pPr>
              <w:pStyle w:val="TableParagraph"/>
              <w:spacing w:before="121"/>
              <w:ind w:left="13" w:right="2"/>
              <w:jc w:val="center"/>
              <w:rPr>
                <w:rFonts w:ascii="Calibri"/>
                <w:sz w:val="20"/>
              </w:rPr>
            </w:pPr>
            <w:r>
              <w:rPr>
                <w:rFonts w:ascii="Calibri"/>
                <w:spacing w:val="-5"/>
                <w:sz w:val="20"/>
              </w:rPr>
              <w:t>30</w:t>
            </w:r>
          </w:p>
        </w:tc>
        <w:tc>
          <w:tcPr>
            <w:tcW w:w="1234" w:type="dxa"/>
          </w:tcPr>
          <w:p w14:paraId="12B9291C" w14:textId="77777777" w:rsidR="00E14A36" w:rsidRDefault="00E14A36">
            <w:pPr>
              <w:pStyle w:val="TableParagraph"/>
              <w:rPr>
                <w:rFonts w:ascii="Times New Roman"/>
                <w:sz w:val="20"/>
              </w:rPr>
            </w:pPr>
          </w:p>
        </w:tc>
        <w:tc>
          <w:tcPr>
            <w:tcW w:w="1133" w:type="dxa"/>
          </w:tcPr>
          <w:p w14:paraId="646AD13D" w14:textId="77777777" w:rsidR="00E14A36" w:rsidRDefault="00E14A36">
            <w:pPr>
              <w:pStyle w:val="TableParagraph"/>
              <w:rPr>
                <w:rFonts w:ascii="Times New Roman"/>
                <w:sz w:val="20"/>
              </w:rPr>
            </w:pPr>
          </w:p>
        </w:tc>
      </w:tr>
      <w:tr w:rsidR="00E14A36" w14:paraId="739254F5" w14:textId="77777777">
        <w:trPr>
          <w:trHeight w:val="731"/>
        </w:trPr>
        <w:tc>
          <w:tcPr>
            <w:tcW w:w="588" w:type="dxa"/>
          </w:tcPr>
          <w:p w14:paraId="5D589D96" w14:textId="77777777" w:rsidR="00E14A36" w:rsidRDefault="00E14A36">
            <w:pPr>
              <w:pStyle w:val="TableParagraph"/>
              <w:spacing w:before="13"/>
              <w:rPr>
                <w:rFonts w:ascii="Times New Roman"/>
                <w:sz w:val="20"/>
              </w:rPr>
            </w:pPr>
          </w:p>
          <w:p w14:paraId="2BA272C3" w14:textId="77777777" w:rsidR="00E14A36" w:rsidRDefault="00000000">
            <w:pPr>
              <w:pStyle w:val="TableParagraph"/>
              <w:ind w:left="50" w:right="48"/>
              <w:jc w:val="center"/>
              <w:rPr>
                <w:rFonts w:ascii="Calibri"/>
                <w:sz w:val="20"/>
              </w:rPr>
            </w:pPr>
            <w:r>
              <w:rPr>
                <w:rFonts w:ascii="Calibri"/>
                <w:spacing w:val="-5"/>
                <w:sz w:val="20"/>
              </w:rPr>
              <w:t>902</w:t>
            </w:r>
          </w:p>
        </w:tc>
        <w:tc>
          <w:tcPr>
            <w:tcW w:w="5148" w:type="dxa"/>
          </w:tcPr>
          <w:p w14:paraId="12197291" w14:textId="77777777" w:rsidR="00E14A36" w:rsidRDefault="00000000">
            <w:pPr>
              <w:pStyle w:val="TableParagraph"/>
              <w:ind w:left="218" w:right="211"/>
              <w:jc w:val="center"/>
              <w:rPr>
                <w:rFonts w:ascii="Calibri" w:hAnsi="Calibri"/>
                <w:sz w:val="20"/>
              </w:rPr>
            </w:pPr>
            <w:r>
              <w:rPr>
                <w:rFonts w:ascii="Calibri" w:hAnsi="Calibri"/>
                <w:sz w:val="20"/>
              </w:rPr>
              <w:t>Fourniture</w:t>
            </w:r>
            <w:r>
              <w:rPr>
                <w:rFonts w:ascii="Calibri" w:hAnsi="Calibri"/>
                <w:spacing w:val="-6"/>
                <w:sz w:val="20"/>
              </w:rPr>
              <w:t xml:space="preserve"> </w:t>
            </w:r>
            <w:r>
              <w:rPr>
                <w:rFonts w:ascii="Calibri" w:hAnsi="Calibri"/>
                <w:sz w:val="20"/>
              </w:rPr>
              <w:t>et</w:t>
            </w:r>
            <w:r>
              <w:rPr>
                <w:rFonts w:ascii="Calibri" w:hAnsi="Calibri"/>
                <w:spacing w:val="-5"/>
                <w:sz w:val="20"/>
              </w:rPr>
              <w:t xml:space="preserve"> </w:t>
            </w:r>
            <w:r>
              <w:rPr>
                <w:rFonts w:ascii="Calibri" w:hAnsi="Calibri"/>
                <w:sz w:val="20"/>
              </w:rPr>
              <w:t>pose</w:t>
            </w:r>
            <w:r>
              <w:rPr>
                <w:rFonts w:ascii="Calibri" w:hAnsi="Calibri"/>
                <w:spacing w:val="-6"/>
                <w:sz w:val="20"/>
              </w:rPr>
              <w:t xml:space="preserve"> </w:t>
            </w:r>
            <w:proofErr w:type="spellStart"/>
            <w:r>
              <w:rPr>
                <w:rFonts w:ascii="Calibri" w:hAnsi="Calibri"/>
                <w:sz w:val="20"/>
              </w:rPr>
              <w:t>dee</w:t>
            </w:r>
            <w:proofErr w:type="spellEnd"/>
            <w:r>
              <w:rPr>
                <w:rFonts w:ascii="Calibri" w:hAnsi="Calibri"/>
                <w:spacing w:val="-6"/>
                <w:sz w:val="20"/>
              </w:rPr>
              <w:t xml:space="preserve"> </w:t>
            </w:r>
            <w:proofErr w:type="spellStart"/>
            <w:r>
              <w:rPr>
                <w:rFonts w:ascii="Calibri" w:hAnsi="Calibri"/>
                <w:sz w:val="20"/>
              </w:rPr>
              <w:t>robimets</w:t>
            </w:r>
            <w:proofErr w:type="spellEnd"/>
            <w:r>
              <w:rPr>
                <w:rFonts w:ascii="Calibri" w:hAnsi="Calibri"/>
                <w:spacing w:val="-6"/>
                <w:sz w:val="20"/>
              </w:rPr>
              <w:t xml:space="preserve"> </w:t>
            </w:r>
            <w:r>
              <w:rPr>
                <w:rFonts w:ascii="Calibri" w:hAnsi="Calibri"/>
                <w:sz w:val="20"/>
              </w:rPr>
              <w:t>0</w:t>
            </w:r>
            <w:r>
              <w:rPr>
                <w:rFonts w:ascii="Calibri" w:hAnsi="Calibri"/>
                <w:spacing w:val="-5"/>
                <w:sz w:val="20"/>
              </w:rPr>
              <w:t xml:space="preserve"> </w:t>
            </w:r>
            <w:r>
              <w:rPr>
                <w:rFonts w:ascii="Calibri" w:hAnsi="Calibri"/>
                <w:sz w:val="20"/>
              </w:rPr>
              <w:t>boisseaux</w:t>
            </w:r>
            <w:r>
              <w:rPr>
                <w:rFonts w:ascii="Calibri" w:hAnsi="Calibri"/>
                <w:spacing w:val="-5"/>
                <w:sz w:val="20"/>
              </w:rPr>
              <w:t xml:space="preserve"> </w:t>
            </w:r>
            <w:r>
              <w:rPr>
                <w:rFonts w:ascii="Calibri" w:hAnsi="Calibri"/>
                <w:sz w:val="20"/>
              </w:rPr>
              <w:t>1er</w:t>
            </w:r>
            <w:r>
              <w:rPr>
                <w:rFonts w:ascii="Calibri" w:hAnsi="Calibri"/>
                <w:spacing w:val="-5"/>
                <w:sz w:val="20"/>
              </w:rPr>
              <w:t xml:space="preserve"> </w:t>
            </w:r>
            <w:r>
              <w:rPr>
                <w:rFonts w:ascii="Calibri" w:hAnsi="Calibri"/>
                <w:sz w:val="20"/>
              </w:rPr>
              <w:t>choix</w:t>
            </w:r>
            <w:r>
              <w:rPr>
                <w:rFonts w:ascii="Calibri" w:hAnsi="Calibri"/>
                <w:spacing w:val="-6"/>
                <w:sz w:val="20"/>
              </w:rPr>
              <w:t xml:space="preserve"> </w:t>
            </w:r>
            <w:r>
              <w:rPr>
                <w:rFonts w:ascii="Calibri" w:hAnsi="Calibri"/>
                <w:sz w:val="20"/>
              </w:rPr>
              <w:t>sur l'une des façades du local technique avec compteur y</w:t>
            </w:r>
          </w:p>
          <w:p w14:paraId="754CE257" w14:textId="77777777" w:rsidR="00E14A36" w:rsidRDefault="00000000">
            <w:pPr>
              <w:pStyle w:val="TableParagraph"/>
              <w:spacing w:line="224" w:lineRule="exact"/>
              <w:ind w:left="13"/>
              <w:jc w:val="center"/>
              <w:rPr>
                <w:rFonts w:ascii="Calibri" w:hAnsi="Calibri"/>
                <w:sz w:val="20"/>
              </w:rPr>
            </w:pPr>
            <w:proofErr w:type="gramStart"/>
            <w:r>
              <w:rPr>
                <w:rFonts w:ascii="Calibri" w:hAnsi="Calibri"/>
                <w:sz w:val="20"/>
              </w:rPr>
              <w:t>compris</w:t>
            </w:r>
            <w:proofErr w:type="gramEnd"/>
            <w:r>
              <w:rPr>
                <w:rFonts w:ascii="Calibri" w:hAnsi="Calibri"/>
                <w:spacing w:val="-10"/>
                <w:sz w:val="20"/>
              </w:rPr>
              <w:t xml:space="preserve"> </w:t>
            </w:r>
            <w:r>
              <w:rPr>
                <w:rFonts w:ascii="Calibri" w:hAnsi="Calibri"/>
                <w:sz w:val="20"/>
              </w:rPr>
              <w:t>toutes</w:t>
            </w:r>
            <w:r>
              <w:rPr>
                <w:rFonts w:ascii="Calibri" w:hAnsi="Calibri"/>
                <w:spacing w:val="-10"/>
                <w:sz w:val="20"/>
              </w:rPr>
              <w:t xml:space="preserve"> </w:t>
            </w:r>
            <w:r>
              <w:rPr>
                <w:rFonts w:ascii="Calibri" w:hAnsi="Calibri"/>
                <w:spacing w:val="-2"/>
                <w:sz w:val="20"/>
              </w:rPr>
              <w:t>sujétions</w:t>
            </w:r>
          </w:p>
        </w:tc>
        <w:tc>
          <w:tcPr>
            <w:tcW w:w="849" w:type="dxa"/>
          </w:tcPr>
          <w:p w14:paraId="21941041" w14:textId="77777777" w:rsidR="00E14A36" w:rsidRDefault="00E14A36">
            <w:pPr>
              <w:pStyle w:val="TableParagraph"/>
              <w:spacing w:before="13"/>
              <w:rPr>
                <w:rFonts w:ascii="Times New Roman"/>
                <w:sz w:val="20"/>
              </w:rPr>
            </w:pPr>
          </w:p>
          <w:p w14:paraId="48404FC6" w14:textId="77777777" w:rsidR="00E14A36" w:rsidRDefault="00000000">
            <w:pPr>
              <w:pStyle w:val="TableParagraph"/>
              <w:ind w:left="13" w:right="2"/>
              <w:jc w:val="center"/>
              <w:rPr>
                <w:rFonts w:ascii="Calibri"/>
                <w:sz w:val="20"/>
              </w:rPr>
            </w:pPr>
            <w:r>
              <w:rPr>
                <w:rFonts w:ascii="Calibri"/>
                <w:spacing w:val="-10"/>
                <w:sz w:val="20"/>
              </w:rPr>
              <w:t>U</w:t>
            </w:r>
          </w:p>
        </w:tc>
        <w:tc>
          <w:tcPr>
            <w:tcW w:w="751" w:type="dxa"/>
          </w:tcPr>
          <w:p w14:paraId="664147AD" w14:textId="77777777" w:rsidR="00E14A36" w:rsidRDefault="00E14A36">
            <w:pPr>
              <w:pStyle w:val="TableParagraph"/>
              <w:spacing w:before="13"/>
              <w:rPr>
                <w:rFonts w:ascii="Times New Roman"/>
                <w:sz w:val="20"/>
              </w:rPr>
            </w:pPr>
          </w:p>
          <w:p w14:paraId="7167B580" w14:textId="77777777" w:rsidR="00E14A36" w:rsidRDefault="00000000">
            <w:pPr>
              <w:pStyle w:val="TableParagraph"/>
              <w:ind w:left="13" w:right="2"/>
              <w:jc w:val="center"/>
              <w:rPr>
                <w:rFonts w:ascii="Calibri"/>
                <w:sz w:val="20"/>
              </w:rPr>
            </w:pPr>
            <w:r>
              <w:rPr>
                <w:rFonts w:ascii="Calibri"/>
                <w:spacing w:val="-10"/>
                <w:sz w:val="20"/>
              </w:rPr>
              <w:t>3</w:t>
            </w:r>
          </w:p>
        </w:tc>
        <w:tc>
          <w:tcPr>
            <w:tcW w:w="1234" w:type="dxa"/>
          </w:tcPr>
          <w:p w14:paraId="32AAE0CB" w14:textId="77777777" w:rsidR="00E14A36" w:rsidRDefault="00E14A36">
            <w:pPr>
              <w:pStyle w:val="TableParagraph"/>
              <w:rPr>
                <w:rFonts w:ascii="Times New Roman"/>
                <w:sz w:val="20"/>
              </w:rPr>
            </w:pPr>
          </w:p>
        </w:tc>
        <w:tc>
          <w:tcPr>
            <w:tcW w:w="1133" w:type="dxa"/>
          </w:tcPr>
          <w:p w14:paraId="607E97CC" w14:textId="77777777" w:rsidR="00E14A36" w:rsidRDefault="00E14A36">
            <w:pPr>
              <w:pStyle w:val="TableParagraph"/>
              <w:rPr>
                <w:rFonts w:ascii="Times New Roman"/>
                <w:sz w:val="20"/>
              </w:rPr>
            </w:pPr>
          </w:p>
        </w:tc>
      </w:tr>
      <w:tr w:rsidR="00E14A36" w14:paraId="7A2E8FDD" w14:textId="77777777">
        <w:trPr>
          <w:trHeight w:val="287"/>
        </w:trPr>
        <w:tc>
          <w:tcPr>
            <w:tcW w:w="588" w:type="dxa"/>
          </w:tcPr>
          <w:p w14:paraId="4FD231C4" w14:textId="77777777" w:rsidR="00E14A36" w:rsidRDefault="00000000">
            <w:pPr>
              <w:pStyle w:val="TableParagraph"/>
              <w:spacing w:before="23"/>
              <w:ind w:left="50" w:right="48"/>
              <w:jc w:val="center"/>
              <w:rPr>
                <w:rFonts w:ascii="Calibri"/>
                <w:sz w:val="20"/>
              </w:rPr>
            </w:pPr>
            <w:r>
              <w:rPr>
                <w:rFonts w:ascii="Calibri"/>
                <w:spacing w:val="-5"/>
                <w:sz w:val="20"/>
              </w:rPr>
              <w:t>903</w:t>
            </w:r>
          </w:p>
        </w:tc>
        <w:tc>
          <w:tcPr>
            <w:tcW w:w="5148" w:type="dxa"/>
          </w:tcPr>
          <w:p w14:paraId="4DCC024C" w14:textId="77777777" w:rsidR="00E14A36" w:rsidRDefault="00000000">
            <w:pPr>
              <w:pStyle w:val="TableParagraph"/>
              <w:spacing w:before="23"/>
              <w:ind w:left="96" w:right="95"/>
              <w:jc w:val="center"/>
              <w:rPr>
                <w:rFonts w:ascii="Calibri" w:hAnsi="Calibri"/>
                <w:sz w:val="20"/>
              </w:rPr>
            </w:pPr>
            <w:r>
              <w:rPr>
                <w:rFonts w:ascii="Calibri" w:hAnsi="Calibri"/>
                <w:sz w:val="20"/>
              </w:rPr>
              <w:t>Accessoires</w:t>
            </w:r>
            <w:r>
              <w:rPr>
                <w:rFonts w:ascii="Calibri" w:hAnsi="Calibri"/>
                <w:spacing w:val="-10"/>
                <w:sz w:val="20"/>
              </w:rPr>
              <w:t xml:space="preserve"> </w:t>
            </w:r>
            <w:r>
              <w:rPr>
                <w:rFonts w:ascii="Calibri" w:hAnsi="Calibri"/>
                <w:sz w:val="20"/>
              </w:rPr>
              <w:t>de</w:t>
            </w:r>
            <w:r>
              <w:rPr>
                <w:rFonts w:ascii="Calibri" w:hAnsi="Calibri"/>
                <w:spacing w:val="-9"/>
                <w:sz w:val="20"/>
              </w:rPr>
              <w:t xml:space="preserve"> </w:t>
            </w:r>
            <w:r>
              <w:rPr>
                <w:rFonts w:ascii="Calibri" w:hAnsi="Calibri"/>
                <w:sz w:val="20"/>
              </w:rPr>
              <w:t>raccordement</w:t>
            </w:r>
            <w:r>
              <w:rPr>
                <w:rFonts w:ascii="Calibri" w:hAnsi="Calibri"/>
                <w:spacing w:val="-5"/>
                <w:sz w:val="20"/>
              </w:rPr>
              <w:t xml:space="preserve"> </w:t>
            </w:r>
            <w:r>
              <w:rPr>
                <w:rFonts w:ascii="Calibri" w:hAnsi="Calibri"/>
                <w:sz w:val="20"/>
              </w:rPr>
              <w:t>y</w:t>
            </w:r>
            <w:r>
              <w:rPr>
                <w:rFonts w:ascii="Calibri" w:hAnsi="Calibri"/>
                <w:spacing w:val="-8"/>
                <w:sz w:val="20"/>
              </w:rPr>
              <w:t xml:space="preserve"> </w:t>
            </w:r>
            <w:r>
              <w:rPr>
                <w:rFonts w:ascii="Calibri" w:hAnsi="Calibri"/>
                <w:sz w:val="20"/>
              </w:rPr>
              <w:t>compris</w:t>
            </w:r>
            <w:r>
              <w:rPr>
                <w:rFonts w:ascii="Calibri" w:hAnsi="Calibri"/>
                <w:spacing w:val="-9"/>
                <w:sz w:val="20"/>
              </w:rPr>
              <w:t xml:space="preserve"> </w:t>
            </w:r>
            <w:r>
              <w:rPr>
                <w:rFonts w:ascii="Calibri" w:hAnsi="Calibri"/>
                <w:sz w:val="20"/>
              </w:rPr>
              <w:t>toutes</w:t>
            </w:r>
            <w:r>
              <w:rPr>
                <w:rFonts w:ascii="Calibri" w:hAnsi="Calibri"/>
                <w:spacing w:val="-7"/>
                <w:sz w:val="20"/>
              </w:rPr>
              <w:t xml:space="preserve"> </w:t>
            </w:r>
            <w:r>
              <w:rPr>
                <w:rFonts w:ascii="Calibri" w:hAnsi="Calibri"/>
                <w:spacing w:val="-2"/>
                <w:sz w:val="20"/>
              </w:rPr>
              <w:t>sujétions</w:t>
            </w:r>
          </w:p>
        </w:tc>
        <w:tc>
          <w:tcPr>
            <w:tcW w:w="849" w:type="dxa"/>
          </w:tcPr>
          <w:p w14:paraId="2680EC23" w14:textId="77777777" w:rsidR="00E14A36" w:rsidRDefault="00000000">
            <w:pPr>
              <w:pStyle w:val="TableParagraph"/>
              <w:spacing w:before="23"/>
              <w:ind w:left="13"/>
              <w:jc w:val="center"/>
              <w:rPr>
                <w:rFonts w:ascii="Calibri"/>
                <w:sz w:val="20"/>
              </w:rPr>
            </w:pPr>
            <w:proofErr w:type="spellStart"/>
            <w:r>
              <w:rPr>
                <w:rFonts w:ascii="Calibri"/>
                <w:spacing w:val="-5"/>
                <w:sz w:val="20"/>
              </w:rPr>
              <w:t>Ens</w:t>
            </w:r>
            <w:proofErr w:type="spellEnd"/>
          </w:p>
        </w:tc>
        <w:tc>
          <w:tcPr>
            <w:tcW w:w="751" w:type="dxa"/>
          </w:tcPr>
          <w:p w14:paraId="3AEFBBFA" w14:textId="77777777" w:rsidR="00E14A36" w:rsidRDefault="00000000">
            <w:pPr>
              <w:pStyle w:val="TableParagraph"/>
              <w:spacing w:before="23"/>
              <w:ind w:left="13" w:right="2"/>
              <w:jc w:val="center"/>
              <w:rPr>
                <w:rFonts w:ascii="Calibri"/>
                <w:sz w:val="20"/>
              </w:rPr>
            </w:pPr>
            <w:r>
              <w:rPr>
                <w:rFonts w:ascii="Calibri"/>
                <w:spacing w:val="-10"/>
                <w:sz w:val="20"/>
              </w:rPr>
              <w:t>1</w:t>
            </w:r>
          </w:p>
        </w:tc>
        <w:tc>
          <w:tcPr>
            <w:tcW w:w="1234" w:type="dxa"/>
          </w:tcPr>
          <w:p w14:paraId="1A0B47AE" w14:textId="77777777" w:rsidR="00E14A36" w:rsidRDefault="00E14A36">
            <w:pPr>
              <w:pStyle w:val="TableParagraph"/>
              <w:rPr>
                <w:rFonts w:ascii="Times New Roman"/>
                <w:sz w:val="20"/>
              </w:rPr>
            </w:pPr>
          </w:p>
        </w:tc>
        <w:tc>
          <w:tcPr>
            <w:tcW w:w="1133" w:type="dxa"/>
          </w:tcPr>
          <w:p w14:paraId="3DC99A3B" w14:textId="77777777" w:rsidR="00E14A36" w:rsidRDefault="00E14A36">
            <w:pPr>
              <w:pStyle w:val="TableParagraph"/>
              <w:rPr>
                <w:rFonts w:ascii="Times New Roman"/>
                <w:sz w:val="20"/>
              </w:rPr>
            </w:pPr>
          </w:p>
        </w:tc>
      </w:tr>
      <w:tr w:rsidR="00E14A36" w14:paraId="74B07BF8" w14:textId="77777777">
        <w:trPr>
          <w:trHeight w:val="290"/>
        </w:trPr>
        <w:tc>
          <w:tcPr>
            <w:tcW w:w="588" w:type="dxa"/>
          </w:tcPr>
          <w:p w14:paraId="67520798" w14:textId="77777777" w:rsidR="00E14A36" w:rsidRDefault="00000000">
            <w:pPr>
              <w:pStyle w:val="TableParagraph"/>
              <w:spacing w:before="23"/>
              <w:ind w:left="50" w:right="48"/>
              <w:jc w:val="center"/>
              <w:rPr>
                <w:rFonts w:ascii="Calibri"/>
                <w:sz w:val="20"/>
              </w:rPr>
            </w:pPr>
            <w:r>
              <w:rPr>
                <w:rFonts w:ascii="Calibri"/>
                <w:spacing w:val="-5"/>
                <w:sz w:val="20"/>
              </w:rPr>
              <w:t>904</w:t>
            </w:r>
          </w:p>
        </w:tc>
        <w:tc>
          <w:tcPr>
            <w:tcW w:w="5148" w:type="dxa"/>
          </w:tcPr>
          <w:p w14:paraId="50FA4B3A" w14:textId="77777777" w:rsidR="00E14A36" w:rsidRDefault="00000000">
            <w:pPr>
              <w:pStyle w:val="TableParagraph"/>
              <w:spacing w:before="23"/>
              <w:ind w:left="96" w:right="95"/>
              <w:jc w:val="center"/>
              <w:rPr>
                <w:rFonts w:ascii="Calibri" w:hAnsi="Calibri"/>
                <w:sz w:val="20"/>
              </w:rPr>
            </w:pPr>
            <w:r>
              <w:rPr>
                <w:rFonts w:ascii="Calibri" w:hAnsi="Calibri"/>
                <w:sz w:val="20"/>
              </w:rPr>
              <w:t>Construction</w:t>
            </w:r>
            <w:r>
              <w:rPr>
                <w:rFonts w:ascii="Calibri" w:hAnsi="Calibri"/>
                <w:spacing w:val="-8"/>
                <w:sz w:val="20"/>
              </w:rPr>
              <w:t xml:space="preserve"> </w:t>
            </w:r>
            <w:r>
              <w:rPr>
                <w:rFonts w:ascii="Calibri" w:hAnsi="Calibri"/>
                <w:sz w:val="20"/>
              </w:rPr>
              <w:t>regards</w:t>
            </w:r>
            <w:r>
              <w:rPr>
                <w:rFonts w:ascii="Calibri" w:hAnsi="Calibri"/>
                <w:spacing w:val="-10"/>
                <w:sz w:val="20"/>
              </w:rPr>
              <w:t xml:space="preserve"> </w:t>
            </w:r>
            <w:r>
              <w:rPr>
                <w:rFonts w:ascii="Calibri" w:hAnsi="Calibri"/>
                <w:sz w:val="20"/>
              </w:rPr>
              <w:t>pour</w:t>
            </w:r>
            <w:r>
              <w:rPr>
                <w:rFonts w:ascii="Calibri" w:hAnsi="Calibri"/>
                <w:spacing w:val="-8"/>
                <w:sz w:val="20"/>
              </w:rPr>
              <w:t xml:space="preserve"> </w:t>
            </w:r>
            <w:r>
              <w:rPr>
                <w:rFonts w:ascii="Calibri" w:hAnsi="Calibri"/>
                <w:sz w:val="20"/>
              </w:rPr>
              <w:t>vannes</w:t>
            </w:r>
            <w:r>
              <w:rPr>
                <w:rFonts w:ascii="Calibri" w:hAnsi="Calibri"/>
                <w:spacing w:val="-9"/>
                <w:sz w:val="20"/>
              </w:rPr>
              <w:t xml:space="preserve"> </w:t>
            </w:r>
            <w:r>
              <w:rPr>
                <w:rFonts w:ascii="Calibri" w:hAnsi="Calibri"/>
                <w:sz w:val="20"/>
              </w:rPr>
              <w:t>de</w:t>
            </w:r>
            <w:r>
              <w:rPr>
                <w:rFonts w:ascii="Calibri" w:hAnsi="Calibri"/>
                <w:spacing w:val="-9"/>
                <w:sz w:val="20"/>
              </w:rPr>
              <w:t xml:space="preserve"> </w:t>
            </w:r>
            <w:r>
              <w:rPr>
                <w:rFonts w:ascii="Calibri" w:hAnsi="Calibri"/>
                <w:spacing w:val="-2"/>
                <w:sz w:val="20"/>
              </w:rPr>
              <w:t>contrôle</w:t>
            </w:r>
          </w:p>
        </w:tc>
        <w:tc>
          <w:tcPr>
            <w:tcW w:w="849" w:type="dxa"/>
          </w:tcPr>
          <w:p w14:paraId="2D24D753" w14:textId="77777777" w:rsidR="00E14A36" w:rsidRDefault="00000000">
            <w:pPr>
              <w:pStyle w:val="TableParagraph"/>
              <w:spacing w:before="23"/>
              <w:ind w:left="13" w:right="2"/>
              <w:jc w:val="center"/>
              <w:rPr>
                <w:rFonts w:ascii="Calibri"/>
                <w:sz w:val="20"/>
              </w:rPr>
            </w:pPr>
            <w:r>
              <w:rPr>
                <w:rFonts w:ascii="Calibri"/>
                <w:spacing w:val="-10"/>
                <w:sz w:val="20"/>
              </w:rPr>
              <w:t>U</w:t>
            </w:r>
          </w:p>
        </w:tc>
        <w:tc>
          <w:tcPr>
            <w:tcW w:w="751" w:type="dxa"/>
          </w:tcPr>
          <w:p w14:paraId="79654A2A" w14:textId="77777777" w:rsidR="00E14A36" w:rsidRDefault="00000000">
            <w:pPr>
              <w:pStyle w:val="TableParagraph"/>
              <w:spacing w:before="23"/>
              <w:ind w:left="13" w:right="2"/>
              <w:jc w:val="center"/>
              <w:rPr>
                <w:rFonts w:ascii="Calibri"/>
                <w:sz w:val="20"/>
              </w:rPr>
            </w:pPr>
            <w:r>
              <w:rPr>
                <w:rFonts w:ascii="Calibri"/>
                <w:spacing w:val="-10"/>
                <w:sz w:val="20"/>
              </w:rPr>
              <w:t>3</w:t>
            </w:r>
          </w:p>
        </w:tc>
        <w:tc>
          <w:tcPr>
            <w:tcW w:w="1234" w:type="dxa"/>
          </w:tcPr>
          <w:p w14:paraId="3DDB243F" w14:textId="77777777" w:rsidR="00E14A36" w:rsidRDefault="00E14A36">
            <w:pPr>
              <w:pStyle w:val="TableParagraph"/>
              <w:rPr>
                <w:rFonts w:ascii="Times New Roman"/>
                <w:sz w:val="20"/>
              </w:rPr>
            </w:pPr>
          </w:p>
        </w:tc>
        <w:tc>
          <w:tcPr>
            <w:tcW w:w="1133" w:type="dxa"/>
          </w:tcPr>
          <w:p w14:paraId="1B0A4973" w14:textId="77777777" w:rsidR="00E14A36" w:rsidRDefault="00E14A36">
            <w:pPr>
              <w:pStyle w:val="TableParagraph"/>
              <w:rPr>
                <w:rFonts w:ascii="Times New Roman"/>
                <w:sz w:val="20"/>
              </w:rPr>
            </w:pPr>
          </w:p>
        </w:tc>
      </w:tr>
      <w:tr w:rsidR="00E14A36" w14:paraId="657E9BB9" w14:textId="77777777">
        <w:trPr>
          <w:trHeight w:val="287"/>
        </w:trPr>
        <w:tc>
          <w:tcPr>
            <w:tcW w:w="588" w:type="dxa"/>
          </w:tcPr>
          <w:p w14:paraId="3190C5F7" w14:textId="77777777" w:rsidR="00E14A36" w:rsidRDefault="00000000">
            <w:pPr>
              <w:pStyle w:val="TableParagraph"/>
              <w:spacing w:before="20"/>
              <w:ind w:left="50" w:right="48"/>
              <w:jc w:val="center"/>
              <w:rPr>
                <w:rFonts w:ascii="Calibri"/>
                <w:sz w:val="20"/>
              </w:rPr>
            </w:pPr>
            <w:r>
              <w:rPr>
                <w:rFonts w:ascii="Calibri"/>
                <w:spacing w:val="-5"/>
                <w:sz w:val="20"/>
              </w:rPr>
              <w:t>905</w:t>
            </w:r>
          </w:p>
        </w:tc>
        <w:tc>
          <w:tcPr>
            <w:tcW w:w="5148" w:type="dxa"/>
          </w:tcPr>
          <w:p w14:paraId="1A076BBA" w14:textId="77777777" w:rsidR="00E14A36" w:rsidRDefault="00000000">
            <w:pPr>
              <w:pStyle w:val="TableParagraph"/>
              <w:spacing w:before="20"/>
              <w:ind w:left="96" w:right="91"/>
              <w:jc w:val="center"/>
              <w:rPr>
                <w:rFonts w:ascii="Calibri"/>
                <w:sz w:val="20"/>
              </w:rPr>
            </w:pPr>
            <w:r>
              <w:rPr>
                <w:rFonts w:ascii="Calibri"/>
                <w:sz w:val="20"/>
              </w:rPr>
              <w:t>Construction</w:t>
            </w:r>
            <w:r>
              <w:rPr>
                <w:rFonts w:ascii="Calibri"/>
                <w:spacing w:val="-11"/>
                <w:sz w:val="20"/>
              </w:rPr>
              <w:t xml:space="preserve"> </w:t>
            </w:r>
            <w:r>
              <w:rPr>
                <w:rFonts w:ascii="Calibri"/>
                <w:sz w:val="20"/>
              </w:rPr>
              <w:t>regards</w:t>
            </w:r>
            <w:r>
              <w:rPr>
                <w:rFonts w:ascii="Calibri"/>
                <w:spacing w:val="-12"/>
                <w:sz w:val="20"/>
              </w:rPr>
              <w:t xml:space="preserve"> </w:t>
            </w:r>
            <w:r>
              <w:rPr>
                <w:rFonts w:ascii="Calibri"/>
                <w:sz w:val="20"/>
              </w:rPr>
              <w:t>pour</w:t>
            </w:r>
            <w:r>
              <w:rPr>
                <w:rFonts w:ascii="Calibri"/>
                <w:spacing w:val="-10"/>
                <w:sz w:val="20"/>
              </w:rPr>
              <w:t xml:space="preserve"> </w:t>
            </w:r>
            <w:r>
              <w:rPr>
                <w:rFonts w:ascii="Calibri"/>
                <w:spacing w:val="-2"/>
                <w:sz w:val="20"/>
              </w:rPr>
              <w:t>vidange</w:t>
            </w:r>
          </w:p>
        </w:tc>
        <w:tc>
          <w:tcPr>
            <w:tcW w:w="849" w:type="dxa"/>
          </w:tcPr>
          <w:p w14:paraId="29BC6DA1" w14:textId="77777777" w:rsidR="00E14A36" w:rsidRDefault="00000000">
            <w:pPr>
              <w:pStyle w:val="TableParagraph"/>
              <w:spacing w:before="20"/>
              <w:ind w:left="13" w:right="2"/>
              <w:jc w:val="center"/>
              <w:rPr>
                <w:rFonts w:ascii="Calibri"/>
                <w:sz w:val="20"/>
              </w:rPr>
            </w:pPr>
            <w:r>
              <w:rPr>
                <w:rFonts w:ascii="Calibri"/>
                <w:spacing w:val="-10"/>
                <w:sz w:val="20"/>
              </w:rPr>
              <w:t>U</w:t>
            </w:r>
          </w:p>
        </w:tc>
        <w:tc>
          <w:tcPr>
            <w:tcW w:w="751" w:type="dxa"/>
          </w:tcPr>
          <w:p w14:paraId="3CC66FA9" w14:textId="77777777" w:rsidR="00E14A36" w:rsidRDefault="00000000">
            <w:pPr>
              <w:pStyle w:val="TableParagraph"/>
              <w:spacing w:before="20"/>
              <w:ind w:left="13" w:right="2"/>
              <w:jc w:val="center"/>
              <w:rPr>
                <w:rFonts w:ascii="Calibri"/>
                <w:sz w:val="20"/>
              </w:rPr>
            </w:pPr>
            <w:r>
              <w:rPr>
                <w:rFonts w:ascii="Calibri"/>
                <w:spacing w:val="-10"/>
                <w:sz w:val="20"/>
              </w:rPr>
              <w:t>1</w:t>
            </w:r>
          </w:p>
        </w:tc>
        <w:tc>
          <w:tcPr>
            <w:tcW w:w="1234" w:type="dxa"/>
          </w:tcPr>
          <w:p w14:paraId="23B68CC0" w14:textId="77777777" w:rsidR="00E14A36" w:rsidRDefault="00E14A36">
            <w:pPr>
              <w:pStyle w:val="TableParagraph"/>
              <w:rPr>
                <w:rFonts w:ascii="Times New Roman"/>
                <w:sz w:val="20"/>
              </w:rPr>
            </w:pPr>
          </w:p>
        </w:tc>
        <w:tc>
          <w:tcPr>
            <w:tcW w:w="1133" w:type="dxa"/>
          </w:tcPr>
          <w:p w14:paraId="2D4259DF" w14:textId="77777777" w:rsidR="00E14A36" w:rsidRDefault="00E14A36">
            <w:pPr>
              <w:pStyle w:val="TableParagraph"/>
              <w:rPr>
                <w:rFonts w:ascii="Times New Roman"/>
                <w:sz w:val="20"/>
              </w:rPr>
            </w:pPr>
          </w:p>
        </w:tc>
      </w:tr>
      <w:tr w:rsidR="00E14A36" w14:paraId="12FA61EE" w14:textId="77777777">
        <w:trPr>
          <w:trHeight w:val="288"/>
        </w:trPr>
        <w:tc>
          <w:tcPr>
            <w:tcW w:w="8570" w:type="dxa"/>
            <w:gridSpan w:val="5"/>
          </w:tcPr>
          <w:p w14:paraId="4528EEA2" w14:textId="77777777" w:rsidR="00E14A36" w:rsidRDefault="00000000">
            <w:pPr>
              <w:pStyle w:val="TableParagraph"/>
              <w:spacing w:before="42" w:line="225" w:lineRule="exact"/>
              <w:ind w:left="114"/>
              <w:rPr>
                <w:rFonts w:ascii="Calibri"/>
                <w:b/>
                <w:sz w:val="20"/>
              </w:rPr>
            </w:pPr>
            <w:r>
              <w:rPr>
                <w:rFonts w:ascii="Calibri"/>
                <w:b/>
                <w:sz w:val="20"/>
              </w:rPr>
              <w:t>Sous-total</w:t>
            </w:r>
            <w:r>
              <w:rPr>
                <w:rFonts w:ascii="Calibri"/>
                <w:b/>
                <w:spacing w:val="-11"/>
                <w:sz w:val="20"/>
              </w:rPr>
              <w:t xml:space="preserve"> </w:t>
            </w:r>
            <w:r>
              <w:rPr>
                <w:rFonts w:ascii="Calibri"/>
                <w:b/>
                <w:spacing w:val="-5"/>
                <w:sz w:val="20"/>
              </w:rPr>
              <w:t>900</w:t>
            </w:r>
          </w:p>
        </w:tc>
        <w:tc>
          <w:tcPr>
            <w:tcW w:w="1133" w:type="dxa"/>
          </w:tcPr>
          <w:p w14:paraId="4E57A24E" w14:textId="77777777" w:rsidR="00E14A36" w:rsidRDefault="00E14A36">
            <w:pPr>
              <w:pStyle w:val="TableParagraph"/>
              <w:rPr>
                <w:rFonts w:ascii="Times New Roman"/>
                <w:sz w:val="20"/>
              </w:rPr>
            </w:pPr>
          </w:p>
        </w:tc>
      </w:tr>
      <w:tr w:rsidR="00E14A36" w14:paraId="5ECEC020" w14:textId="77777777">
        <w:trPr>
          <w:trHeight w:val="486"/>
        </w:trPr>
        <w:tc>
          <w:tcPr>
            <w:tcW w:w="588" w:type="dxa"/>
          </w:tcPr>
          <w:p w14:paraId="2A8BA7E7" w14:textId="77777777" w:rsidR="00E14A36" w:rsidRDefault="00E14A36">
            <w:pPr>
              <w:pStyle w:val="TableParagraph"/>
              <w:spacing w:before="13"/>
              <w:rPr>
                <w:rFonts w:ascii="Times New Roman"/>
                <w:sz w:val="20"/>
              </w:rPr>
            </w:pPr>
          </w:p>
          <w:p w14:paraId="4AB5047C" w14:textId="77777777" w:rsidR="00E14A36" w:rsidRDefault="00000000">
            <w:pPr>
              <w:pStyle w:val="TableParagraph"/>
              <w:spacing w:line="223" w:lineRule="exact"/>
              <w:ind w:left="50" w:right="5"/>
              <w:jc w:val="center"/>
              <w:rPr>
                <w:rFonts w:ascii="Calibri"/>
                <w:b/>
                <w:sz w:val="20"/>
              </w:rPr>
            </w:pPr>
            <w:r>
              <w:rPr>
                <w:rFonts w:ascii="Calibri"/>
                <w:b/>
                <w:spacing w:val="-4"/>
                <w:sz w:val="20"/>
              </w:rPr>
              <w:t>1000</w:t>
            </w:r>
          </w:p>
        </w:tc>
        <w:tc>
          <w:tcPr>
            <w:tcW w:w="5148" w:type="dxa"/>
          </w:tcPr>
          <w:p w14:paraId="1D79F266" w14:textId="77777777" w:rsidR="00E14A36" w:rsidRDefault="00000000">
            <w:pPr>
              <w:pStyle w:val="TableParagraph"/>
              <w:spacing w:line="243" w:lineRule="exact"/>
              <w:ind w:left="69"/>
              <w:rPr>
                <w:rFonts w:ascii="Calibri"/>
                <w:b/>
                <w:sz w:val="20"/>
              </w:rPr>
            </w:pPr>
            <w:r>
              <w:rPr>
                <w:rFonts w:ascii="Calibri"/>
                <w:b/>
                <w:sz w:val="20"/>
              </w:rPr>
              <w:t>MISE</w:t>
            </w:r>
            <w:r>
              <w:rPr>
                <w:rFonts w:ascii="Calibri"/>
                <w:b/>
                <w:spacing w:val="-5"/>
                <w:sz w:val="20"/>
              </w:rPr>
              <w:t xml:space="preserve"> </w:t>
            </w:r>
            <w:r>
              <w:rPr>
                <w:rFonts w:ascii="Calibri"/>
                <w:b/>
                <w:sz w:val="20"/>
              </w:rPr>
              <w:t>EN</w:t>
            </w:r>
            <w:r>
              <w:rPr>
                <w:rFonts w:ascii="Calibri"/>
                <w:b/>
                <w:spacing w:val="-5"/>
                <w:sz w:val="20"/>
              </w:rPr>
              <w:t xml:space="preserve"> </w:t>
            </w:r>
            <w:r>
              <w:rPr>
                <w:rFonts w:ascii="Calibri"/>
                <w:b/>
                <w:sz w:val="20"/>
              </w:rPr>
              <w:t>SERVICE</w:t>
            </w:r>
            <w:r>
              <w:rPr>
                <w:rFonts w:ascii="Calibri"/>
                <w:b/>
                <w:spacing w:val="-8"/>
                <w:sz w:val="20"/>
              </w:rPr>
              <w:t xml:space="preserve"> </w:t>
            </w:r>
            <w:r>
              <w:rPr>
                <w:rFonts w:ascii="Calibri"/>
                <w:b/>
                <w:sz w:val="20"/>
              </w:rPr>
              <w:t>DU</w:t>
            </w:r>
            <w:r>
              <w:rPr>
                <w:rFonts w:ascii="Calibri"/>
                <w:b/>
                <w:spacing w:val="-6"/>
                <w:sz w:val="20"/>
              </w:rPr>
              <w:t xml:space="preserve"> </w:t>
            </w:r>
            <w:r>
              <w:rPr>
                <w:rFonts w:ascii="Calibri"/>
                <w:b/>
                <w:sz w:val="20"/>
              </w:rPr>
              <w:t>RESEAU</w:t>
            </w:r>
            <w:r>
              <w:rPr>
                <w:rFonts w:ascii="Calibri"/>
                <w:b/>
                <w:spacing w:val="-5"/>
                <w:sz w:val="20"/>
              </w:rPr>
              <w:t xml:space="preserve"> </w:t>
            </w:r>
            <w:r>
              <w:rPr>
                <w:rFonts w:ascii="Calibri"/>
                <w:b/>
                <w:sz w:val="20"/>
              </w:rPr>
              <w:t>ET</w:t>
            </w:r>
            <w:r>
              <w:rPr>
                <w:rFonts w:ascii="Calibri"/>
                <w:b/>
                <w:spacing w:val="-6"/>
                <w:sz w:val="20"/>
              </w:rPr>
              <w:t xml:space="preserve"> </w:t>
            </w:r>
            <w:r>
              <w:rPr>
                <w:rFonts w:ascii="Calibri"/>
                <w:b/>
                <w:sz w:val="20"/>
              </w:rPr>
              <w:t>FORMATION</w:t>
            </w:r>
            <w:r>
              <w:rPr>
                <w:rFonts w:ascii="Calibri"/>
                <w:b/>
                <w:spacing w:val="-3"/>
                <w:sz w:val="20"/>
              </w:rPr>
              <w:t xml:space="preserve"> </w:t>
            </w:r>
            <w:r>
              <w:rPr>
                <w:rFonts w:ascii="Calibri"/>
                <w:b/>
                <w:sz w:val="20"/>
              </w:rPr>
              <w:t>DU</w:t>
            </w:r>
            <w:r>
              <w:rPr>
                <w:rFonts w:ascii="Calibri"/>
                <w:b/>
                <w:spacing w:val="-6"/>
                <w:sz w:val="20"/>
              </w:rPr>
              <w:t xml:space="preserve"> </w:t>
            </w:r>
            <w:r>
              <w:rPr>
                <w:rFonts w:ascii="Calibri"/>
                <w:b/>
                <w:spacing w:val="-2"/>
                <w:sz w:val="20"/>
              </w:rPr>
              <w:t>COMITE</w:t>
            </w:r>
          </w:p>
          <w:p w14:paraId="6A54F55D" w14:textId="77777777" w:rsidR="00E14A36" w:rsidRDefault="00000000">
            <w:pPr>
              <w:pStyle w:val="TableParagraph"/>
              <w:spacing w:line="223" w:lineRule="exact"/>
              <w:ind w:left="69"/>
              <w:rPr>
                <w:rFonts w:ascii="Calibri"/>
                <w:b/>
                <w:sz w:val="20"/>
              </w:rPr>
            </w:pPr>
            <w:r>
              <w:rPr>
                <w:rFonts w:ascii="Calibri"/>
                <w:b/>
                <w:sz w:val="20"/>
              </w:rPr>
              <w:t>DE</w:t>
            </w:r>
            <w:r>
              <w:rPr>
                <w:rFonts w:ascii="Calibri"/>
                <w:b/>
                <w:spacing w:val="-6"/>
                <w:sz w:val="20"/>
              </w:rPr>
              <w:t xml:space="preserve"> </w:t>
            </w:r>
            <w:r>
              <w:rPr>
                <w:rFonts w:ascii="Calibri"/>
                <w:b/>
                <w:spacing w:val="-2"/>
                <w:sz w:val="20"/>
              </w:rPr>
              <w:t>GESTION</w:t>
            </w:r>
          </w:p>
        </w:tc>
        <w:tc>
          <w:tcPr>
            <w:tcW w:w="849" w:type="dxa"/>
          </w:tcPr>
          <w:p w14:paraId="5855E778" w14:textId="77777777" w:rsidR="00E14A36" w:rsidRDefault="00E14A36">
            <w:pPr>
              <w:pStyle w:val="TableParagraph"/>
              <w:rPr>
                <w:rFonts w:ascii="Times New Roman"/>
                <w:sz w:val="20"/>
              </w:rPr>
            </w:pPr>
          </w:p>
        </w:tc>
        <w:tc>
          <w:tcPr>
            <w:tcW w:w="751" w:type="dxa"/>
          </w:tcPr>
          <w:p w14:paraId="729DDC01" w14:textId="77777777" w:rsidR="00E14A36" w:rsidRDefault="00E14A36">
            <w:pPr>
              <w:pStyle w:val="TableParagraph"/>
              <w:rPr>
                <w:rFonts w:ascii="Times New Roman"/>
                <w:sz w:val="20"/>
              </w:rPr>
            </w:pPr>
          </w:p>
        </w:tc>
        <w:tc>
          <w:tcPr>
            <w:tcW w:w="1234" w:type="dxa"/>
          </w:tcPr>
          <w:p w14:paraId="2D0E0468" w14:textId="77777777" w:rsidR="00E14A36" w:rsidRDefault="00E14A36">
            <w:pPr>
              <w:pStyle w:val="TableParagraph"/>
              <w:rPr>
                <w:rFonts w:ascii="Times New Roman"/>
                <w:sz w:val="20"/>
              </w:rPr>
            </w:pPr>
          </w:p>
        </w:tc>
        <w:tc>
          <w:tcPr>
            <w:tcW w:w="1133" w:type="dxa"/>
          </w:tcPr>
          <w:p w14:paraId="0DCBCEF2" w14:textId="77777777" w:rsidR="00E14A36" w:rsidRDefault="00E14A36">
            <w:pPr>
              <w:pStyle w:val="TableParagraph"/>
              <w:rPr>
                <w:rFonts w:ascii="Times New Roman"/>
                <w:sz w:val="20"/>
              </w:rPr>
            </w:pPr>
          </w:p>
        </w:tc>
      </w:tr>
      <w:tr w:rsidR="00E14A36" w14:paraId="1EFF2727" w14:textId="77777777">
        <w:trPr>
          <w:trHeight w:val="290"/>
        </w:trPr>
        <w:tc>
          <w:tcPr>
            <w:tcW w:w="588" w:type="dxa"/>
          </w:tcPr>
          <w:p w14:paraId="3CAD7DE4" w14:textId="77777777" w:rsidR="00E14A36" w:rsidRDefault="00000000">
            <w:pPr>
              <w:pStyle w:val="TableParagraph"/>
              <w:spacing w:before="23"/>
              <w:ind w:left="50" w:right="48"/>
              <w:jc w:val="center"/>
              <w:rPr>
                <w:rFonts w:ascii="Calibri"/>
                <w:sz w:val="20"/>
              </w:rPr>
            </w:pPr>
            <w:r>
              <w:rPr>
                <w:rFonts w:ascii="Calibri"/>
                <w:spacing w:val="-4"/>
                <w:sz w:val="20"/>
              </w:rPr>
              <w:t>1001</w:t>
            </w:r>
          </w:p>
        </w:tc>
        <w:tc>
          <w:tcPr>
            <w:tcW w:w="5148" w:type="dxa"/>
          </w:tcPr>
          <w:p w14:paraId="66C36DBD" w14:textId="77777777" w:rsidR="00E14A36" w:rsidRDefault="00000000">
            <w:pPr>
              <w:pStyle w:val="TableParagraph"/>
              <w:spacing w:before="23"/>
              <w:ind w:left="96" w:right="96"/>
              <w:jc w:val="center"/>
              <w:rPr>
                <w:rFonts w:ascii="Calibri" w:hAnsi="Calibri"/>
                <w:sz w:val="20"/>
              </w:rPr>
            </w:pPr>
            <w:r>
              <w:rPr>
                <w:rFonts w:ascii="Calibri" w:hAnsi="Calibri"/>
                <w:sz w:val="20"/>
              </w:rPr>
              <w:t>Formation</w:t>
            </w:r>
            <w:r>
              <w:rPr>
                <w:rFonts w:ascii="Calibri" w:hAnsi="Calibri"/>
                <w:spacing w:val="-5"/>
                <w:sz w:val="20"/>
              </w:rPr>
              <w:t xml:space="preserve"> </w:t>
            </w:r>
            <w:r>
              <w:rPr>
                <w:rFonts w:ascii="Calibri" w:hAnsi="Calibri"/>
                <w:sz w:val="20"/>
              </w:rPr>
              <w:t>et</w:t>
            </w:r>
            <w:r>
              <w:rPr>
                <w:rFonts w:ascii="Calibri" w:hAnsi="Calibri"/>
                <w:spacing w:val="-5"/>
                <w:sz w:val="20"/>
              </w:rPr>
              <w:t xml:space="preserve"> </w:t>
            </w:r>
            <w:r>
              <w:rPr>
                <w:rFonts w:ascii="Calibri" w:hAnsi="Calibri"/>
                <w:sz w:val="20"/>
              </w:rPr>
              <w:t>mise</w:t>
            </w:r>
            <w:r>
              <w:rPr>
                <w:rFonts w:ascii="Calibri" w:hAnsi="Calibri"/>
                <w:spacing w:val="-4"/>
                <w:sz w:val="20"/>
              </w:rPr>
              <w:t xml:space="preserve"> </w:t>
            </w:r>
            <w:r>
              <w:rPr>
                <w:rFonts w:ascii="Calibri" w:hAnsi="Calibri"/>
                <w:sz w:val="20"/>
              </w:rPr>
              <w:t>en</w:t>
            </w:r>
            <w:r>
              <w:rPr>
                <w:rFonts w:ascii="Calibri" w:hAnsi="Calibri"/>
                <w:spacing w:val="-5"/>
                <w:sz w:val="20"/>
              </w:rPr>
              <w:t xml:space="preserve"> </w:t>
            </w:r>
            <w:r>
              <w:rPr>
                <w:rFonts w:ascii="Calibri" w:hAnsi="Calibri"/>
                <w:sz w:val="20"/>
              </w:rPr>
              <w:t>place</w:t>
            </w:r>
            <w:r>
              <w:rPr>
                <w:rFonts w:ascii="Calibri" w:hAnsi="Calibri"/>
                <w:spacing w:val="-6"/>
                <w:sz w:val="20"/>
              </w:rPr>
              <w:t xml:space="preserve"> </w:t>
            </w:r>
            <w:r>
              <w:rPr>
                <w:rFonts w:ascii="Calibri" w:hAnsi="Calibri"/>
                <w:sz w:val="20"/>
              </w:rPr>
              <w:t>du</w:t>
            </w:r>
            <w:r>
              <w:rPr>
                <w:rFonts w:ascii="Calibri" w:hAnsi="Calibri"/>
                <w:spacing w:val="-4"/>
                <w:sz w:val="20"/>
              </w:rPr>
              <w:t xml:space="preserve"> </w:t>
            </w:r>
            <w:r>
              <w:rPr>
                <w:rFonts w:ascii="Calibri" w:hAnsi="Calibri"/>
                <w:sz w:val="20"/>
              </w:rPr>
              <w:t>comité</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gestion</w:t>
            </w:r>
            <w:r>
              <w:rPr>
                <w:rFonts w:ascii="Calibri" w:hAnsi="Calibri"/>
                <w:spacing w:val="-5"/>
                <w:sz w:val="20"/>
              </w:rPr>
              <w:t xml:space="preserve"> </w:t>
            </w:r>
            <w:r>
              <w:rPr>
                <w:rFonts w:ascii="Calibri" w:hAnsi="Calibri"/>
                <w:spacing w:val="-2"/>
                <w:sz w:val="20"/>
              </w:rPr>
              <w:t>d'eau</w:t>
            </w:r>
          </w:p>
        </w:tc>
        <w:tc>
          <w:tcPr>
            <w:tcW w:w="849" w:type="dxa"/>
          </w:tcPr>
          <w:p w14:paraId="7255EAA9" w14:textId="77777777" w:rsidR="00E14A36" w:rsidRDefault="00000000">
            <w:pPr>
              <w:pStyle w:val="TableParagraph"/>
              <w:spacing w:before="23"/>
              <w:ind w:left="13" w:right="5"/>
              <w:jc w:val="center"/>
              <w:rPr>
                <w:rFonts w:ascii="Calibri"/>
                <w:sz w:val="20"/>
              </w:rPr>
            </w:pPr>
            <w:r>
              <w:rPr>
                <w:rFonts w:ascii="Calibri"/>
                <w:spacing w:val="-5"/>
                <w:sz w:val="20"/>
              </w:rPr>
              <w:t>FF</w:t>
            </w:r>
          </w:p>
        </w:tc>
        <w:tc>
          <w:tcPr>
            <w:tcW w:w="751" w:type="dxa"/>
          </w:tcPr>
          <w:p w14:paraId="65185106" w14:textId="77777777" w:rsidR="00E14A36" w:rsidRDefault="00000000">
            <w:pPr>
              <w:pStyle w:val="TableParagraph"/>
              <w:spacing w:before="23"/>
              <w:ind w:left="13" w:right="2"/>
              <w:jc w:val="center"/>
              <w:rPr>
                <w:rFonts w:ascii="Calibri"/>
                <w:sz w:val="20"/>
              </w:rPr>
            </w:pPr>
            <w:r>
              <w:rPr>
                <w:rFonts w:ascii="Calibri"/>
                <w:spacing w:val="-10"/>
                <w:sz w:val="20"/>
              </w:rPr>
              <w:t>1</w:t>
            </w:r>
          </w:p>
        </w:tc>
        <w:tc>
          <w:tcPr>
            <w:tcW w:w="1234" w:type="dxa"/>
          </w:tcPr>
          <w:p w14:paraId="70E9484A" w14:textId="77777777" w:rsidR="00E14A36" w:rsidRDefault="00E14A36">
            <w:pPr>
              <w:pStyle w:val="TableParagraph"/>
              <w:rPr>
                <w:rFonts w:ascii="Times New Roman"/>
                <w:sz w:val="20"/>
              </w:rPr>
            </w:pPr>
          </w:p>
        </w:tc>
        <w:tc>
          <w:tcPr>
            <w:tcW w:w="1133" w:type="dxa"/>
          </w:tcPr>
          <w:p w14:paraId="40873B6A" w14:textId="77777777" w:rsidR="00E14A36" w:rsidRDefault="00E14A36">
            <w:pPr>
              <w:pStyle w:val="TableParagraph"/>
              <w:rPr>
                <w:rFonts w:ascii="Times New Roman"/>
                <w:sz w:val="20"/>
              </w:rPr>
            </w:pPr>
          </w:p>
        </w:tc>
      </w:tr>
      <w:tr w:rsidR="00E14A36" w14:paraId="3C5D189A" w14:textId="77777777">
        <w:trPr>
          <w:trHeight w:val="731"/>
        </w:trPr>
        <w:tc>
          <w:tcPr>
            <w:tcW w:w="588" w:type="dxa"/>
          </w:tcPr>
          <w:p w14:paraId="3D8DCE3F" w14:textId="77777777" w:rsidR="00E14A36" w:rsidRDefault="00E14A36">
            <w:pPr>
              <w:pStyle w:val="TableParagraph"/>
              <w:spacing w:before="13"/>
              <w:rPr>
                <w:rFonts w:ascii="Times New Roman"/>
                <w:sz w:val="20"/>
              </w:rPr>
            </w:pPr>
          </w:p>
          <w:p w14:paraId="042E20E1" w14:textId="77777777" w:rsidR="00E14A36" w:rsidRDefault="00000000">
            <w:pPr>
              <w:pStyle w:val="TableParagraph"/>
              <w:ind w:left="50" w:right="48"/>
              <w:jc w:val="center"/>
              <w:rPr>
                <w:rFonts w:ascii="Calibri"/>
                <w:sz w:val="20"/>
              </w:rPr>
            </w:pPr>
            <w:r>
              <w:rPr>
                <w:rFonts w:ascii="Calibri"/>
                <w:spacing w:val="-4"/>
                <w:sz w:val="20"/>
              </w:rPr>
              <w:t>1002</w:t>
            </w:r>
          </w:p>
        </w:tc>
        <w:tc>
          <w:tcPr>
            <w:tcW w:w="5148" w:type="dxa"/>
          </w:tcPr>
          <w:p w14:paraId="78B010FB" w14:textId="77777777" w:rsidR="00E14A36" w:rsidRDefault="00000000">
            <w:pPr>
              <w:pStyle w:val="TableParagraph"/>
              <w:ind w:left="197" w:right="188" w:hanging="3"/>
              <w:jc w:val="center"/>
              <w:rPr>
                <w:rFonts w:ascii="Calibri" w:hAnsi="Calibri"/>
                <w:sz w:val="20"/>
              </w:rPr>
            </w:pPr>
            <w:r>
              <w:rPr>
                <w:rFonts w:ascii="Calibri" w:hAnsi="Calibri"/>
                <w:sz w:val="20"/>
              </w:rPr>
              <w:t>Fourniture d'un guide de maintenance et d'un kit de rechange</w:t>
            </w:r>
            <w:r>
              <w:rPr>
                <w:rFonts w:ascii="Calibri" w:hAnsi="Calibri"/>
                <w:spacing w:val="-8"/>
                <w:sz w:val="20"/>
              </w:rPr>
              <w:t xml:space="preserve"> </w:t>
            </w:r>
            <w:r>
              <w:rPr>
                <w:rFonts w:ascii="Calibri" w:hAnsi="Calibri"/>
                <w:sz w:val="20"/>
              </w:rPr>
              <w:t>composé</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tés,</w:t>
            </w:r>
            <w:r>
              <w:rPr>
                <w:rFonts w:ascii="Calibri" w:hAnsi="Calibri"/>
                <w:spacing w:val="-6"/>
                <w:sz w:val="20"/>
              </w:rPr>
              <w:t xml:space="preserve"> </w:t>
            </w:r>
            <w:r>
              <w:rPr>
                <w:rFonts w:ascii="Calibri" w:hAnsi="Calibri"/>
                <w:sz w:val="20"/>
              </w:rPr>
              <w:t>coude,</w:t>
            </w:r>
            <w:r>
              <w:rPr>
                <w:rFonts w:ascii="Calibri" w:hAnsi="Calibri"/>
                <w:spacing w:val="-6"/>
                <w:sz w:val="20"/>
              </w:rPr>
              <w:t xml:space="preserve"> </w:t>
            </w:r>
            <w:r>
              <w:rPr>
                <w:rFonts w:ascii="Calibri" w:hAnsi="Calibri"/>
                <w:sz w:val="20"/>
              </w:rPr>
              <w:t>manchons,</w:t>
            </w:r>
            <w:r>
              <w:rPr>
                <w:rFonts w:ascii="Calibri" w:hAnsi="Calibri"/>
                <w:spacing w:val="-6"/>
                <w:sz w:val="20"/>
              </w:rPr>
              <w:t xml:space="preserve"> </w:t>
            </w:r>
            <w:r>
              <w:rPr>
                <w:rFonts w:ascii="Calibri" w:hAnsi="Calibri"/>
                <w:sz w:val="20"/>
              </w:rPr>
              <w:t>réducteur</w:t>
            </w:r>
            <w:r>
              <w:rPr>
                <w:rFonts w:ascii="Calibri" w:hAnsi="Calibri"/>
                <w:spacing w:val="-6"/>
                <w:sz w:val="20"/>
              </w:rPr>
              <w:t xml:space="preserve"> </w:t>
            </w:r>
            <w:r>
              <w:rPr>
                <w:rFonts w:ascii="Calibri" w:hAnsi="Calibri"/>
                <w:sz w:val="20"/>
              </w:rPr>
              <w:t>de</w:t>
            </w:r>
          </w:p>
          <w:p w14:paraId="158864B2" w14:textId="77777777" w:rsidR="00E14A36" w:rsidRDefault="00000000">
            <w:pPr>
              <w:pStyle w:val="TableParagraph"/>
              <w:spacing w:line="224" w:lineRule="exact"/>
              <w:ind w:left="96" w:right="91"/>
              <w:jc w:val="center"/>
              <w:rPr>
                <w:rFonts w:ascii="Calibri" w:hAnsi="Calibri"/>
                <w:sz w:val="20"/>
              </w:rPr>
            </w:pPr>
            <w:proofErr w:type="gramStart"/>
            <w:r>
              <w:rPr>
                <w:rFonts w:ascii="Calibri" w:hAnsi="Calibri"/>
                <w:sz w:val="20"/>
              </w:rPr>
              <w:t>pression</w:t>
            </w:r>
            <w:proofErr w:type="gramEnd"/>
            <w:r>
              <w:rPr>
                <w:rFonts w:ascii="Calibri" w:hAnsi="Calibri"/>
                <w:spacing w:val="-7"/>
                <w:sz w:val="20"/>
              </w:rPr>
              <w:t xml:space="preserve"> </w:t>
            </w:r>
            <w:r>
              <w:rPr>
                <w:rFonts w:ascii="Calibri" w:hAnsi="Calibri"/>
                <w:sz w:val="20"/>
              </w:rPr>
              <w:t>y</w:t>
            </w:r>
            <w:r>
              <w:rPr>
                <w:rFonts w:ascii="Calibri" w:hAnsi="Calibri"/>
                <w:spacing w:val="-6"/>
                <w:sz w:val="20"/>
              </w:rPr>
              <w:t xml:space="preserve"> </w:t>
            </w:r>
            <w:r>
              <w:rPr>
                <w:rFonts w:ascii="Calibri" w:hAnsi="Calibri"/>
                <w:sz w:val="20"/>
              </w:rPr>
              <w:t>compris</w:t>
            </w:r>
            <w:r>
              <w:rPr>
                <w:rFonts w:ascii="Calibri" w:hAnsi="Calibri"/>
                <w:spacing w:val="-9"/>
                <w:sz w:val="20"/>
              </w:rPr>
              <w:t xml:space="preserve"> </w:t>
            </w:r>
            <w:r>
              <w:rPr>
                <w:rFonts w:ascii="Calibri" w:hAnsi="Calibri"/>
                <w:sz w:val="20"/>
              </w:rPr>
              <w:t>toutes</w:t>
            </w:r>
            <w:r>
              <w:rPr>
                <w:rFonts w:ascii="Calibri" w:hAnsi="Calibri"/>
                <w:spacing w:val="-8"/>
                <w:sz w:val="20"/>
              </w:rPr>
              <w:t xml:space="preserve"> </w:t>
            </w:r>
            <w:r>
              <w:rPr>
                <w:rFonts w:ascii="Calibri" w:hAnsi="Calibri"/>
                <w:spacing w:val="-2"/>
                <w:sz w:val="20"/>
              </w:rPr>
              <w:t>sujétions</w:t>
            </w:r>
          </w:p>
        </w:tc>
        <w:tc>
          <w:tcPr>
            <w:tcW w:w="849" w:type="dxa"/>
          </w:tcPr>
          <w:p w14:paraId="2C8BCFB7" w14:textId="77777777" w:rsidR="00E14A36" w:rsidRDefault="00E14A36">
            <w:pPr>
              <w:pStyle w:val="TableParagraph"/>
              <w:spacing w:before="13"/>
              <w:rPr>
                <w:rFonts w:ascii="Times New Roman"/>
                <w:sz w:val="20"/>
              </w:rPr>
            </w:pPr>
          </w:p>
          <w:p w14:paraId="0AAC6B29" w14:textId="77777777" w:rsidR="00E14A36" w:rsidRDefault="00000000">
            <w:pPr>
              <w:pStyle w:val="TableParagraph"/>
              <w:ind w:left="13" w:right="2"/>
              <w:jc w:val="center"/>
              <w:rPr>
                <w:rFonts w:ascii="Calibri"/>
                <w:sz w:val="20"/>
              </w:rPr>
            </w:pPr>
            <w:r>
              <w:rPr>
                <w:rFonts w:ascii="Calibri"/>
                <w:spacing w:val="-10"/>
                <w:sz w:val="20"/>
              </w:rPr>
              <w:t>U</w:t>
            </w:r>
          </w:p>
        </w:tc>
        <w:tc>
          <w:tcPr>
            <w:tcW w:w="751" w:type="dxa"/>
          </w:tcPr>
          <w:p w14:paraId="1397C8E8" w14:textId="77777777" w:rsidR="00E14A36" w:rsidRDefault="00E14A36">
            <w:pPr>
              <w:pStyle w:val="TableParagraph"/>
              <w:spacing w:before="13"/>
              <w:rPr>
                <w:rFonts w:ascii="Times New Roman"/>
                <w:sz w:val="20"/>
              </w:rPr>
            </w:pPr>
          </w:p>
          <w:p w14:paraId="41032AEC"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319273E1" w14:textId="77777777" w:rsidR="00E14A36" w:rsidRDefault="00E14A36">
            <w:pPr>
              <w:pStyle w:val="TableParagraph"/>
              <w:rPr>
                <w:rFonts w:ascii="Times New Roman"/>
                <w:sz w:val="20"/>
              </w:rPr>
            </w:pPr>
          </w:p>
        </w:tc>
        <w:tc>
          <w:tcPr>
            <w:tcW w:w="1133" w:type="dxa"/>
          </w:tcPr>
          <w:p w14:paraId="5A7457E7" w14:textId="77777777" w:rsidR="00E14A36" w:rsidRDefault="00E14A36">
            <w:pPr>
              <w:pStyle w:val="TableParagraph"/>
              <w:rPr>
                <w:rFonts w:ascii="Times New Roman"/>
                <w:sz w:val="20"/>
              </w:rPr>
            </w:pPr>
          </w:p>
        </w:tc>
      </w:tr>
      <w:tr w:rsidR="00E14A36" w14:paraId="728D1622" w14:textId="77777777">
        <w:trPr>
          <w:trHeight w:val="976"/>
        </w:trPr>
        <w:tc>
          <w:tcPr>
            <w:tcW w:w="588" w:type="dxa"/>
          </w:tcPr>
          <w:p w14:paraId="5A85A40F" w14:textId="77777777" w:rsidR="00E14A36" w:rsidRDefault="00E14A36">
            <w:pPr>
              <w:pStyle w:val="TableParagraph"/>
              <w:spacing w:before="136"/>
              <w:rPr>
                <w:rFonts w:ascii="Times New Roman"/>
                <w:sz w:val="20"/>
              </w:rPr>
            </w:pPr>
          </w:p>
          <w:p w14:paraId="53F3C4AA" w14:textId="77777777" w:rsidR="00E14A36" w:rsidRDefault="00000000">
            <w:pPr>
              <w:pStyle w:val="TableParagraph"/>
              <w:ind w:left="50" w:right="48"/>
              <w:jc w:val="center"/>
              <w:rPr>
                <w:rFonts w:ascii="Calibri"/>
                <w:sz w:val="20"/>
              </w:rPr>
            </w:pPr>
            <w:r>
              <w:rPr>
                <w:rFonts w:ascii="Calibri"/>
                <w:spacing w:val="-4"/>
                <w:sz w:val="20"/>
              </w:rPr>
              <w:t>1003</w:t>
            </w:r>
          </w:p>
        </w:tc>
        <w:tc>
          <w:tcPr>
            <w:tcW w:w="5148" w:type="dxa"/>
          </w:tcPr>
          <w:p w14:paraId="49CC9934" w14:textId="77777777" w:rsidR="00E14A36" w:rsidRDefault="00000000">
            <w:pPr>
              <w:pStyle w:val="TableParagraph"/>
              <w:ind w:left="199" w:right="193" w:firstLine="1"/>
              <w:jc w:val="center"/>
              <w:rPr>
                <w:rFonts w:ascii="Calibri" w:hAnsi="Calibri"/>
                <w:sz w:val="20"/>
              </w:rPr>
            </w:pPr>
            <w:r>
              <w:rPr>
                <w:rFonts w:ascii="Calibri" w:hAnsi="Calibri"/>
                <w:sz w:val="20"/>
              </w:rPr>
              <w:t>Fourniture et pose d'un panneau d'identification (de l'ouvrage)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70cmX50cm</w:t>
            </w:r>
            <w:r>
              <w:rPr>
                <w:rFonts w:ascii="Calibri" w:hAnsi="Calibri"/>
                <w:spacing w:val="-7"/>
                <w:sz w:val="20"/>
              </w:rPr>
              <w:t xml:space="preserve"> </w:t>
            </w:r>
            <w:r>
              <w:rPr>
                <w:rFonts w:ascii="Calibri" w:hAnsi="Calibri"/>
                <w:sz w:val="20"/>
              </w:rPr>
              <w:t>en</w:t>
            </w:r>
            <w:r>
              <w:rPr>
                <w:rFonts w:ascii="Calibri" w:hAnsi="Calibri"/>
                <w:spacing w:val="-3"/>
                <w:sz w:val="20"/>
              </w:rPr>
              <w:t xml:space="preserve"> </w:t>
            </w:r>
            <w:r>
              <w:rPr>
                <w:rFonts w:ascii="Calibri" w:hAnsi="Calibri"/>
                <w:sz w:val="20"/>
              </w:rPr>
              <w:t>plexiglas</w:t>
            </w:r>
            <w:r>
              <w:rPr>
                <w:rFonts w:ascii="Calibri" w:hAnsi="Calibri"/>
                <w:spacing w:val="-5"/>
                <w:sz w:val="20"/>
              </w:rPr>
              <w:t xml:space="preserve"> </w:t>
            </w:r>
            <w:r>
              <w:rPr>
                <w:rFonts w:ascii="Calibri" w:hAnsi="Calibri"/>
                <w:sz w:val="20"/>
              </w:rPr>
              <w:t>:</w:t>
            </w:r>
            <w:r>
              <w:rPr>
                <w:rFonts w:ascii="Calibri" w:hAnsi="Calibri"/>
                <w:spacing w:val="-7"/>
                <w:sz w:val="20"/>
              </w:rPr>
              <w:t xml:space="preserve"> </w:t>
            </w:r>
            <w:r>
              <w:rPr>
                <w:rFonts w:ascii="Calibri" w:hAnsi="Calibri"/>
                <w:sz w:val="20"/>
              </w:rPr>
              <w:t>il</w:t>
            </w:r>
            <w:r>
              <w:rPr>
                <w:rFonts w:ascii="Calibri" w:hAnsi="Calibri"/>
                <w:spacing w:val="-7"/>
                <w:sz w:val="20"/>
              </w:rPr>
              <w:t xml:space="preserve"> </w:t>
            </w:r>
            <w:r>
              <w:rPr>
                <w:rFonts w:ascii="Calibri" w:hAnsi="Calibri"/>
                <w:sz w:val="20"/>
              </w:rPr>
              <w:t>devra</w:t>
            </w:r>
            <w:r>
              <w:rPr>
                <w:rFonts w:ascii="Calibri" w:hAnsi="Calibri"/>
                <w:spacing w:val="-6"/>
                <w:sz w:val="20"/>
              </w:rPr>
              <w:t xml:space="preserve"> </w:t>
            </w:r>
            <w:r>
              <w:rPr>
                <w:rFonts w:ascii="Calibri" w:hAnsi="Calibri"/>
                <w:sz w:val="20"/>
              </w:rPr>
              <w:t>comporter les mentions : BIP, exercice 2025, année de réalisation,</w:t>
            </w:r>
          </w:p>
          <w:p w14:paraId="491E4BDD" w14:textId="77777777" w:rsidR="00E14A36" w:rsidRDefault="00000000">
            <w:pPr>
              <w:pStyle w:val="TableParagraph"/>
              <w:spacing w:line="225" w:lineRule="exact"/>
              <w:ind w:left="96" w:right="90"/>
              <w:jc w:val="center"/>
              <w:rPr>
                <w:rFonts w:ascii="Calibri" w:hAnsi="Calibri"/>
                <w:sz w:val="20"/>
              </w:rPr>
            </w:pPr>
            <w:proofErr w:type="gramStart"/>
            <w:r>
              <w:rPr>
                <w:rFonts w:ascii="Calibri" w:hAnsi="Calibri"/>
                <w:sz w:val="20"/>
              </w:rPr>
              <w:t>profondeur</w:t>
            </w:r>
            <w:proofErr w:type="gramEnd"/>
            <w:r>
              <w:rPr>
                <w:rFonts w:ascii="Calibri" w:hAnsi="Calibri"/>
                <w:sz w:val="20"/>
              </w:rPr>
              <w:t>,</w:t>
            </w:r>
            <w:r>
              <w:rPr>
                <w:rFonts w:ascii="Calibri" w:hAnsi="Calibri"/>
                <w:spacing w:val="-11"/>
                <w:sz w:val="20"/>
              </w:rPr>
              <w:t xml:space="preserve"> </w:t>
            </w:r>
            <w:r>
              <w:rPr>
                <w:rFonts w:ascii="Calibri" w:hAnsi="Calibri"/>
                <w:sz w:val="20"/>
              </w:rPr>
              <w:t>niveau</w:t>
            </w:r>
            <w:r>
              <w:rPr>
                <w:rFonts w:ascii="Calibri" w:hAnsi="Calibri"/>
                <w:spacing w:val="-9"/>
                <w:sz w:val="20"/>
              </w:rPr>
              <w:t xml:space="preserve"> </w:t>
            </w:r>
            <w:r>
              <w:rPr>
                <w:rFonts w:ascii="Calibri" w:hAnsi="Calibri"/>
                <w:sz w:val="20"/>
              </w:rPr>
              <w:t>statique,</w:t>
            </w:r>
            <w:r>
              <w:rPr>
                <w:rFonts w:ascii="Calibri" w:hAnsi="Calibri"/>
                <w:spacing w:val="-10"/>
                <w:sz w:val="20"/>
              </w:rPr>
              <w:t xml:space="preserve"> </w:t>
            </w:r>
            <w:r>
              <w:rPr>
                <w:rFonts w:ascii="Calibri" w:hAnsi="Calibri"/>
                <w:spacing w:val="-2"/>
                <w:sz w:val="20"/>
              </w:rPr>
              <w:t>débit,</w:t>
            </w:r>
          </w:p>
        </w:tc>
        <w:tc>
          <w:tcPr>
            <w:tcW w:w="849" w:type="dxa"/>
          </w:tcPr>
          <w:p w14:paraId="2A512D4F" w14:textId="77777777" w:rsidR="00E14A36" w:rsidRDefault="00E14A36">
            <w:pPr>
              <w:pStyle w:val="TableParagraph"/>
              <w:spacing w:before="136"/>
              <w:rPr>
                <w:rFonts w:ascii="Times New Roman"/>
                <w:sz w:val="20"/>
              </w:rPr>
            </w:pPr>
          </w:p>
          <w:p w14:paraId="0744093E" w14:textId="77777777" w:rsidR="00E14A36" w:rsidRDefault="00000000">
            <w:pPr>
              <w:pStyle w:val="TableParagraph"/>
              <w:ind w:left="13" w:right="5"/>
              <w:jc w:val="center"/>
              <w:rPr>
                <w:rFonts w:ascii="Calibri"/>
                <w:sz w:val="20"/>
              </w:rPr>
            </w:pPr>
            <w:r>
              <w:rPr>
                <w:rFonts w:ascii="Calibri"/>
                <w:spacing w:val="-5"/>
                <w:sz w:val="20"/>
              </w:rPr>
              <w:t>FF</w:t>
            </w:r>
          </w:p>
        </w:tc>
        <w:tc>
          <w:tcPr>
            <w:tcW w:w="751" w:type="dxa"/>
          </w:tcPr>
          <w:p w14:paraId="58234552" w14:textId="77777777" w:rsidR="00E14A36" w:rsidRDefault="00E14A36">
            <w:pPr>
              <w:pStyle w:val="TableParagraph"/>
              <w:spacing w:before="136"/>
              <w:rPr>
                <w:rFonts w:ascii="Times New Roman"/>
                <w:sz w:val="20"/>
              </w:rPr>
            </w:pPr>
          </w:p>
          <w:p w14:paraId="5C2744A9" w14:textId="77777777" w:rsidR="00E14A36" w:rsidRDefault="00000000">
            <w:pPr>
              <w:pStyle w:val="TableParagraph"/>
              <w:ind w:left="13" w:right="2"/>
              <w:jc w:val="center"/>
              <w:rPr>
                <w:rFonts w:ascii="Calibri"/>
                <w:sz w:val="20"/>
              </w:rPr>
            </w:pPr>
            <w:r>
              <w:rPr>
                <w:rFonts w:ascii="Calibri"/>
                <w:spacing w:val="-10"/>
                <w:sz w:val="20"/>
              </w:rPr>
              <w:t>1</w:t>
            </w:r>
          </w:p>
        </w:tc>
        <w:tc>
          <w:tcPr>
            <w:tcW w:w="1234" w:type="dxa"/>
          </w:tcPr>
          <w:p w14:paraId="6981FA7B" w14:textId="77777777" w:rsidR="00E14A36" w:rsidRDefault="00E14A36">
            <w:pPr>
              <w:pStyle w:val="TableParagraph"/>
              <w:rPr>
                <w:rFonts w:ascii="Times New Roman"/>
                <w:sz w:val="20"/>
              </w:rPr>
            </w:pPr>
          </w:p>
        </w:tc>
        <w:tc>
          <w:tcPr>
            <w:tcW w:w="1133" w:type="dxa"/>
          </w:tcPr>
          <w:p w14:paraId="3A7340E3" w14:textId="77777777" w:rsidR="00E14A36" w:rsidRDefault="00E14A36">
            <w:pPr>
              <w:pStyle w:val="TableParagraph"/>
              <w:rPr>
                <w:rFonts w:ascii="Times New Roman"/>
                <w:sz w:val="20"/>
              </w:rPr>
            </w:pPr>
          </w:p>
        </w:tc>
      </w:tr>
      <w:tr w:rsidR="00E14A36" w14:paraId="0D6A7CE5" w14:textId="77777777">
        <w:trPr>
          <w:trHeight w:val="287"/>
        </w:trPr>
        <w:tc>
          <w:tcPr>
            <w:tcW w:w="8570" w:type="dxa"/>
            <w:gridSpan w:val="5"/>
          </w:tcPr>
          <w:p w14:paraId="2997161B" w14:textId="77777777" w:rsidR="00E14A36" w:rsidRDefault="00000000">
            <w:pPr>
              <w:pStyle w:val="TableParagraph"/>
              <w:spacing w:before="44" w:line="223" w:lineRule="exact"/>
              <w:ind w:right="58"/>
              <w:jc w:val="right"/>
              <w:rPr>
                <w:rFonts w:ascii="Calibri"/>
                <w:b/>
                <w:sz w:val="20"/>
              </w:rPr>
            </w:pPr>
            <w:r>
              <w:rPr>
                <w:rFonts w:ascii="Calibri"/>
                <w:b/>
                <w:sz w:val="20"/>
              </w:rPr>
              <w:t>Sous</w:t>
            </w:r>
            <w:r>
              <w:rPr>
                <w:rFonts w:ascii="Calibri"/>
                <w:b/>
                <w:spacing w:val="-6"/>
                <w:sz w:val="20"/>
              </w:rPr>
              <w:t xml:space="preserve"> </w:t>
            </w:r>
            <w:r>
              <w:rPr>
                <w:rFonts w:ascii="Calibri"/>
                <w:b/>
                <w:sz w:val="20"/>
              </w:rPr>
              <w:t>total</w:t>
            </w:r>
            <w:r>
              <w:rPr>
                <w:rFonts w:ascii="Calibri"/>
                <w:b/>
                <w:spacing w:val="-5"/>
                <w:sz w:val="20"/>
              </w:rPr>
              <w:t xml:space="preserve"> </w:t>
            </w:r>
            <w:r>
              <w:rPr>
                <w:rFonts w:ascii="Calibri"/>
                <w:b/>
                <w:spacing w:val="-4"/>
                <w:sz w:val="20"/>
              </w:rPr>
              <w:t>1000</w:t>
            </w:r>
          </w:p>
        </w:tc>
        <w:tc>
          <w:tcPr>
            <w:tcW w:w="1133" w:type="dxa"/>
          </w:tcPr>
          <w:p w14:paraId="2437D81C" w14:textId="77777777" w:rsidR="00E14A36" w:rsidRDefault="00E14A36">
            <w:pPr>
              <w:pStyle w:val="TableParagraph"/>
              <w:rPr>
                <w:rFonts w:ascii="Times New Roman"/>
                <w:sz w:val="20"/>
              </w:rPr>
            </w:pPr>
          </w:p>
        </w:tc>
      </w:tr>
      <w:tr w:rsidR="00E14A36" w14:paraId="098B6466" w14:textId="77777777">
        <w:trPr>
          <w:trHeight w:val="288"/>
        </w:trPr>
        <w:tc>
          <w:tcPr>
            <w:tcW w:w="8570" w:type="dxa"/>
            <w:gridSpan w:val="5"/>
          </w:tcPr>
          <w:p w14:paraId="4946250C" w14:textId="77777777" w:rsidR="00E14A36" w:rsidRDefault="00000000">
            <w:pPr>
              <w:pStyle w:val="TableParagraph"/>
              <w:spacing w:before="45" w:line="223" w:lineRule="exact"/>
              <w:ind w:left="4949"/>
              <w:rPr>
                <w:rFonts w:ascii="Calibri"/>
                <w:sz w:val="20"/>
              </w:rPr>
            </w:pPr>
            <w:r>
              <w:rPr>
                <w:rFonts w:ascii="Calibri"/>
                <w:sz w:val="20"/>
              </w:rPr>
              <w:t>Total</w:t>
            </w:r>
            <w:r>
              <w:rPr>
                <w:rFonts w:ascii="Calibri"/>
                <w:spacing w:val="-7"/>
                <w:sz w:val="20"/>
              </w:rPr>
              <w:t xml:space="preserve"> </w:t>
            </w:r>
            <w:r>
              <w:rPr>
                <w:rFonts w:ascii="Calibri"/>
                <w:sz w:val="20"/>
              </w:rPr>
              <w:t>HT</w:t>
            </w:r>
            <w:r>
              <w:rPr>
                <w:rFonts w:ascii="Calibri"/>
                <w:spacing w:val="-8"/>
                <w:sz w:val="20"/>
              </w:rPr>
              <w:t xml:space="preserve"> </w:t>
            </w:r>
            <w:r>
              <w:rPr>
                <w:rFonts w:ascii="Calibri"/>
                <w:sz w:val="20"/>
              </w:rPr>
              <w:t>POUR</w:t>
            </w:r>
            <w:r>
              <w:rPr>
                <w:rFonts w:ascii="Calibri"/>
                <w:spacing w:val="-7"/>
                <w:sz w:val="20"/>
              </w:rPr>
              <w:t xml:space="preserve"> </w:t>
            </w:r>
            <w:r>
              <w:rPr>
                <w:rFonts w:ascii="Calibri"/>
                <w:sz w:val="20"/>
              </w:rPr>
              <w:t>UNE</w:t>
            </w:r>
            <w:r>
              <w:rPr>
                <w:rFonts w:ascii="Calibri"/>
                <w:spacing w:val="-6"/>
                <w:sz w:val="20"/>
              </w:rPr>
              <w:t xml:space="preserve"> </w:t>
            </w:r>
            <w:r>
              <w:rPr>
                <w:rFonts w:ascii="Calibri"/>
                <w:sz w:val="20"/>
              </w:rPr>
              <w:t>STATION</w:t>
            </w:r>
            <w:r>
              <w:rPr>
                <w:rFonts w:ascii="Calibri"/>
                <w:spacing w:val="-4"/>
                <w:sz w:val="20"/>
              </w:rPr>
              <w:t xml:space="preserve"> </w:t>
            </w:r>
            <w:r>
              <w:rPr>
                <w:rFonts w:ascii="Calibri"/>
                <w:sz w:val="20"/>
              </w:rPr>
              <w:t>AUTONOME</w:t>
            </w:r>
            <w:r>
              <w:rPr>
                <w:rFonts w:ascii="Calibri"/>
                <w:spacing w:val="-2"/>
                <w:sz w:val="20"/>
              </w:rPr>
              <w:t xml:space="preserve"> </w:t>
            </w:r>
            <w:r>
              <w:rPr>
                <w:rFonts w:ascii="Calibri"/>
                <w:spacing w:val="-10"/>
                <w:sz w:val="20"/>
              </w:rPr>
              <w:t>=</w:t>
            </w:r>
          </w:p>
        </w:tc>
        <w:tc>
          <w:tcPr>
            <w:tcW w:w="1133" w:type="dxa"/>
          </w:tcPr>
          <w:p w14:paraId="23081E9E" w14:textId="77777777" w:rsidR="00E14A36" w:rsidRDefault="00E14A36">
            <w:pPr>
              <w:pStyle w:val="TableParagraph"/>
              <w:rPr>
                <w:rFonts w:ascii="Times New Roman"/>
                <w:sz w:val="20"/>
              </w:rPr>
            </w:pPr>
          </w:p>
        </w:tc>
      </w:tr>
      <w:tr w:rsidR="00E14A36" w14:paraId="53580DDD" w14:textId="77777777">
        <w:trPr>
          <w:trHeight w:val="290"/>
        </w:trPr>
        <w:tc>
          <w:tcPr>
            <w:tcW w:w="8570" w:type="dxa"/>
            <w:gridSpan w:val="5"/>
          </w:tcPr>
          <w:p w14:paraId="43975E18" w14:textId="77777777" w:rsidR="00E14A36" w:rsidRDefault="00000000">
            <w:pPr>
              <w:pStyle w:val="TableParagraph"/>
              <w:spacing w:before="44" w:line="225" w:lineRule="exact"/>
              <w:ind w:right="56"/>
              <w:jc w:val="right"/>
              <w:rPr>
                <w:rFonts w:ascii="Calibri"/>
                <w:sz w:val="20"/>
              </w:rPr>
            </w:pPr>
            <w:r>
              <w:rPr>
                <w:rFonts w:ascii="Calibri"/>
                <w:sz w:val="20"/>
              </w:rPr>
              <w:t>TVA</w:t>
            </w:r>
            <w:r>
              <w:rPr>
                <w:rFonts w:ascii="Calibri"/>
                <w:spacing w:val="-9"/>
                <w:sz w:val="20"/>
              </w:rPr>
              <w:t xml:space="preserve"> </w:t>
            </w:r>
            <w:r>
              <w:rPr>
                <w:rFonts w:ascii="Calibri"/>
                <w:sz w:val="20"/>
              </w:rPr>
              <w:t>(19,25%THT)</w:t>
            </w:r>
            <w:r>
              <w:rPr>
                <w:rFonts w:ascii="Calibri"/>
                <w:spacing w:val="-7"/>
                <w:sz w:val="20"/>
              </w:rPr>
              <w:t xml:space="preserve"> </w:t>
            </w:r>
            <w:r>
              <w:rPr>
                <w:rFonts w:ascii="Calibri"/>
                <w:spacing w:val="-10"/>
                <w:sz w:val="20"/>
              </w:rPr>
              <w:t>=</w:t>
            </w:r>
          </w:p>
        </w:tc>
        <w:tc>
          <w:tcPr>
            <w:tcW w:w="1133" w:type="dxa"/>
          </w:tcPr>
          <w:p w14:paraId="21018BAC" w14:textId="77777777" w:rsidR="00E14A36" w:rsidRDefault="00E14A36">
            <w:pPr>
              <w:pStyle w:val="TableParagraph"/>
              <w:rPr>
                <w:rFonts w:ascii="Times New Roman"/>
                <w:sz w:val="20"/>
              </w:rPr>
            </w:pPr>
          </w:p>
        </w:tc>
      </w:tr>
      <w:tr w:rsidR="00E14A36" w14:paraId="0452B0FB" w14:textId="77777777">
        <w:trPr>
          <w:trHeight w:val="287"/>
        </w:trPr>
        <w:tc>
          <w:tcPr>
            <w:tcW w:w="8570" w:type="dxa"/>
            <w:gridSpan w:val="5"/>
          </w:tcPr>
          <w:p w14:paraId="7418C2F4" w14:textId="77777777" w:rsidR="00E14A36" w:rsidRDefault="00000000">
            <w:pPr>
              <w:pStyle w:val="TableParagraph"/>
              <w:spacing w:before="42" w:line="225" w:lineRule="exact"/>
              <w:ind w:right="58"/>
              <w:jc w:val="right"/>
              <w:rPr>
                <w:rFonts w:ascii="Calibri"/>
                <w:sz w:val="20"/>
              </w:rPr>
            </w:pPr>
            <w:r>
              <w:rPr>
                <w:rFonts w:ascii="Calibri"/>
                <w:sz w:val="20"/>
              </w:rPr>
              <w:t>IR</w:t>
            </w:r>
            <w:r>
              <w:rPr>
                <w:rFonts w:ascii="Calibri"/>
                <w:spacing w:val="-3"/>
                <w:sz w:val="20"/>
              </w:rPr>
              <w:t xml:space="preserve"> </w:t>
            </w:r>
            <w:r>
              <w:rPr>
                <w:rFonts w:ascii="Calibri"/>
                <w:sz w:val="20"/>
              </w:rPr>
              <w:t>(2,2</w:t>
            </w:r>
            <w:r>
              <w:rPr>
                <w:rFonts w:ascii="Calibri"/>
                <w:spacing w:val="-3"/>
                <w:sz w:val="20"/>
              </w:rPr>
              <w:t xml:space="preserve"> </w:t>
            </w:r>
            <w:r>
              <w:rPr>
                <w:rFonts w:ascii="Calibri"/>
                <w:sz w:val="20"/>
              </w:rPr>
              <w:t>ou</w:t>
            </w:r>
            <w:r>
              <w:rPr>
                <w:rFonts w:ascii="Calibri"/>
                <w:spacing w:val="-3"/>
                <w:sz w:val="20"/>
              </w:rPr>
              <w:t xml:space="preserve"> </w:t>
            </w:r>
            <w:r>
              <w:rPr>
                <w:rFonts w:ascii="Calibri"/>
                <w:sz w:val="20"/>
              </w:rPr>
              <w:t>5,5</w:t>
            </w:r>
            <w:r>
              <w:rPr>
                <w:rFonts w:ascii="Calibri"/>
                <w:spacing w:val="-3"/>
                <w:sz w:val="20"/>
              </w:rPr>
              <w:t xml:space="preserve"> </w:t>
            </w:r>
            <w:proofErr w:type="gramStart"/>
            <w:r>
              <w:rPr>
                <w:rFonts w:ascii="Calibri"/>
                <w:spacing w:val="-5"/>
                <w:sz w:val="20"/>
              </w:rPr>
              <w:t>%)=</w:t>
            </w:r>
            <w:proofErr w:type="gramEnd"/>
          </w:p>
        </w:tc>
        <w:tc>
          <w:tcPr>
            <w:tcW w:w="1133" w:type="dxa"/>
          </w:tcPr>
          <w:p w14:paraId="74FC0B84" w14:textId="77777777" w:rsidR="00E14A36" w:rsidRDefault="00E14A36">
            <w:pPr>
              <w:pStyle w:val="TableParagraph"/>
              <w:rPr>
                <w:rFonts w:ascii="Times New Roman"/>
                <w:sz w:val="20"/>
              </w:rPr>
            </w:pPr>
          </w:p>
        </w:tc>
      </w:tr>
      <w:tr w:rsidR="00E14A36" w14:paraId="3B640D67" w14:textId="77777777">
        <w:trPr>
          <w:trHeight w:val="287"/>
        </w:trPr>
        <w:tc>
          <w:tcPr>
            <w:tcW w:w="8570" w:type="dxa"/>
            <w:gridSpan w:val="5"/>
          </w:tcPr>
          <w:p w14:paraId="735C418E" w14:textId="77777777" w:rsidR="00E14A36" w:rsidRDefault="00000000">
            <w:pPr>
              <w:pStyle w:val="TableParagraph"/>
              <w:spacing w:before="42" w:line="225" w:lineRule="exact"/>
              <w:ind w:right="58"/>
              <w:jc w:val="right"/>
              <w:rPr>
                <w:rFonts w:ascii="Calibri"/>
                <w:b/>
                <w:sz w:val="20"/>
              </w:rPr>
            </w:pPr>
            <w:r>
              <w:rPr>
                <w:rFonts w:ascii="Calibri"/>
                <w:b/>
                <w:sz w:val="20"/>
              </w:rPr>
              <w:t>TOTAL</w:t>
            </w:r>
            <w:r>
              <w:rPr>
                <w:rFonts w:ascii="Calibri"/>
                <w:b/>
                <w:spacing w:val="-7"/>
                <w:sz w:val="20"/>
              </w:rPr>
              <w:t xml:space="preserve"> </w:t>
            </w:r>
            <w:r>
              <w:rPr>
                <w:rFonts w:ascii="Calibri"/>
                <w:b/>
                <w:sz w:val="20"/>
              </w:rPr>
              <w:t>DES</w:t>
            </w:r>
            <w:r>
              <w:rPr>
                <w:rFonts w:ascii="Calibri"/>
                <w:b/>
                <w:spacing w:val="-7"/>
                <w:sz w:val="20"/>
              </w:rPr>
              <w:t xml:space="preserve"> </w:t>
            </w:r>
            <w:r>
              <w:rPr>
                <w:rFonts w:ascii="Calibri"/>
                <w:b/>
                <w:spacing w:val="-2"/>
                <w:sz w:val="20"/>
              </w:rPr>
              <w:t>TAXES=</w:t>
            </w:r>
          </w:p>
        </w:tc>
        <w:tc>
          <w:tcPr>
            <w:tcW w:w="1133" w:type="dxa"/>
          </w:tcPr>
          <w:p w14:paraId="354BE384" w14:textId="77777777" w:rsidR="00E14A36" w:rsidRDefault="00E14A36">
            <w:pPr>
              <w:pStyle w:val="TableParagraph"/>
              <w:rPr>
                <w:rFonts w:ascii="Times New Roman"/>
                <w:sz w:val="20"/>
              </w:rPr>
            </w:pPr>
          </w:p>
        </w:tc>
      </w:tr>
      <w:tr w:rsidR="00E14A36" w14:paraId="3081B0BF" w14:textId="77777777">
        <w:trPr>
          <w:trHeight w:val="287"/>
        </w:trPr>
        <w:tc>
          <w:tcPr>
            <w:tcW w:w="8570" w:type="dxa"/>
            <w:gridSpan w:val="5"/>
          </w:tcPr>
          <w:p w14:paraId="08630914" w14:textId="77777777" w:rsidR="00E14A36" w:rsidRDefault="00000000">
            <w:pPr>
              <w:pStyle w:val="TableParagraph"/>
              <w:spacing w:before="42" w:line="225" w:lineRule="exact"/>
              <w:ind w:right="61"/>
              <w:jc w:val="right"/>
              <w:rPr>
                <w:rFonts w:ascii="Calibri"/>
                <w:b/>
                <w:sz w:val="20"/>
              </w:rPr>
            </w:pPr>
            <w:r>
              <w:rPr>
                <w:rFonts w:ascii="Calibri"/>
                <w:b/>
                <w:sz w:val="20"/>
              </w:rPr>
              <w:t>TOTAL</w:t>
            </w:r>
            <w:r>
              <w:rPr>
                <w:rFonts w:ascii="Calibri"/>
                <w:b/>
                <w:spacing w:val="-8"/>
                <w:sz w:val="20"/>
              </w:rPr>
              <w:t xml:space="preserve"> </w:t>
            </w:r>
            <w:r>
              <w:rPr>
                <w:rFonts w:ascii="Calibri"/>
                <w:b/>
                <w:sz w:val="20"/>
              </w:rPr>
              <w:t>NET</w:t>
            </w:r>
            <w:r>
              <w:rPr>
                <w:rFonts w:ascii="Calibri"/>
                <w:b/>
                <w:spacing w:val="-4"/>
                <w:sz w:val="20"/>
              </w:rPr>
              <w:t xml:space="preserve"> </w:t>
            </w:r>
            <w:r>
              <w:rPr>
                <w:rFonts w:ascii="Calibri"/>
                <w:b/>
                <w:sz w:val="20"/>
              </w:rPr>
              <w:t>A</w:t>
            </w:r>
            <w:r>
              <w:rPr>
                <w:rFonts w:ascii="Calibri"/>
                <w:b/>
                <w:spacing w:val="-7"/>
                <w:sz w:val="20"/>
              </w:rPr>
              <w:t xml:space="preserve"> </w:t>
            </w:r>
            <w:r>
              <w:rPr>
                <w:rFonts w:ascii="Calibri"/>
                <w:b/>
                <w:sz w:val="20"/>
              </w:rPr>
              <w:t>MANDATER</w:t>
            </w:r>
            <w:r>
              <w:rPr>
                <w:rFonts w:ascii="Calibri"/>
                <w:b/>
                <w:spacing w:val="-6"/>
                <w:sz w:val="20"/>
              </w:rPr>
              <w:t xml:space="preserve"> </w:t>
            </w:r>
            <w:r>
              <w:rPr>
                <w:rFonts w:ascii="Calibri"/>
                <w:b/>
                <w:spacing w:val="-10"/>
                <w:sz w:val="20"/>
              </w:rPr>
              <w:t>=</w:t>
            </w:r>
          </w:p>
        </w:tc>
        <w:tc>
          <w:tcPr>
            <w:tcW w:w="1133" w:type="dxa"/>
          </w:tcPr>
          <w:p w14:paraId="5A6003E1" w14:textId="77777777" w:rsidR="00E14A36" w:rsidRDefault="00E14A36">
            <w:pPr>
              <w:pStyle w:val="TableParagraph"/>
              <w:rPr>
                <w:rFonts w:ascii="Times New Roman"/>
                <w:sz w:val="20"/>
              </w:rPr>
            </w:pPr>
          </w:p>
        </w:tc>
      </w:tr>
      <w:tr w:rsidR="00E14A36" w14:paraId="5DE34CBE" w14:textId="77777777">
        <w:trPr>
          <w:trHeight w:val="287"/>
        </w:trPr>
        <w:tc>
          <w:tcPr>
            <w:tcW w:w="8570" w:type="dxa"/>
            <w:gridSpan w:val="5"/>
          </w:tcPr>
          <w:p w14:paraId="7A665956" w14:textId="77777777" w:rsidR="00E14A36" w:rsidRDefault="00000000">
            <w:pPr>
              <w:pStyle w:val="TableParagraph"/>
              <w:spacing w:before="44" w:line="223" w:lineRule="exact"/>
              <w:ind w:right="56"/>
              <w:jc w:val="right"/>
              <w:rPr>
                <w:rFonts w:ascii="Calibri"/>
                <w:b/>
                <w:sz w:val="20"/>
              </w:rPr>
            </w:pPr>
            <w:r>
              <w:rPr>
                <w:rFonts w:ascii="Calibri"/>
                <w:b/>
                <w:sz w:val="20"/>
              </w:rPr>
              <w:t>TTC</w:t>
            </w:r>
            <w:r>
              <w:rPr>
                <w:rFonts w:ascii="Calibri"/>
                <w:b/>
                <w:spacing w:val="-4"/>
                <w:sz w:val="20"/>
              </w:rPr>
              <w:t xml:space="preserve"> </w:t>
            </w:r>
            <w:r>
              <w:rPr>
                <w:rFonts w:ascii="Calibri"/>
                <w:b/>
                <w:sz w:val="20"/>
              </w:rPr>
              <w:t>=</w:t>
            </w:r>
            <w:r>
              <w:rPr>
                <w:rFonts w:ascii="Calibri"/>
                <w:b/>
                <w:spacing w:val="-4"/>
                <w:sz w:val="20"/>
              </w:rPr>
              <w:t xml:space="preserve"> </w:t>
            </w:r>
            <w:r>
              <w:rPr>
                <w:rFonts w:ascii="Calibri"/>
                <w:b/>
                <w:sz w:val="20"/>
              </w:rPr>
              <w:t>THT+TVA</w:t>
            </w:r>
            <w:r>
              <w:rPr>
                <w:rFonts w:ascii="Calibri"/>
                <w:b/>
                <w:spacing w:val="41"/>
                <w:sz w:val="20"/>
              </w:rPr>
              <w:t xml:space="preserve"> </w:t>
            </w:r>
            <w:r>
              <w:rPr>
                <w:rFonts w:ascii="Calibri"/>
                <w:b/>
                <w:spacing w:val="-10"/>
                <w:sz w:val="20"/>
              </w:rPr>
              <w:t>=</w:t>
            </w:r>
          </w:p>
        </w:tc>
        <w:tc>
          <w:tcPr>
            <w:tcW w:w="1133" w:type="dxa"/>
          </w:tcPr>
          <w:p w14:paraId="437E4329" w14:textId="77777777" w:rsidR="00E14A36" w:rsidRDefault="00E14A36">
            <w:pPr>
              <w:pStyle w:val="TableParagraph"/>
              <w:rPr>
                <w:rFonts w:ascii="Times New Roman"/>
                <w:sz w:val="20"/>
              </w:rPr>
            </w:pPr>
          </w:p>
        </w:tc>
      </w:tr>
      <w:tr w:rsidR="00E14A36" w14:paraId="55E1069A" w14:textId="77777777">
        <w:trPr>
          <w:trHeight w:val="290"/>
        </w:trPr>
        <w:tc>
          <w:tcPr>
            <w:tcW w:w="9703" w:type="dxa"/>
            <w:gridSpan w:val="6"/>
          </w:tcPr>
          <w:p w14:paraId="7403EE7C" w14:textId="77777777" w:rsidR="00E14A36" w:rsidRDefault="00000000">
            <w:pPr>
              <w:pStyle w:val="TableParagraph"/>
              <w:spacing w:before="44" w:line="225" w:lineRule="exact"/>
              <w:ind w:left="69"/>
              <w:rPr>
                <w:rFonts w:ascii="Calibri" w:hAnsi="Calibri"/>
                <w:sz w:val="20"/>
              </w:rPr>
            </w:pPr>
            <w:r>
              <w:rPr>
                <w:rFonts w:ascii="Calibri" w:hAnsi="Calibri"/>
                <w:sz w:val="20"/>
              </w:rPr>
              <w:t>Arrêter</w:t>
            </w:r>
            <w:r>
              <w:rPr>
                <w:rFonts w:ascii="Calibri" w:hAnsi="Calibri"/>
                <w:spacing w:val="-5"/>
                <w:sz w:val="20"/>
              </w:rPr>
              <w:t xml:space="preserve"> </w:t>
            </w:r>
            <w:r>
              <w:rPr>
                <w:rFonts w:ascii="Calibri" w:hAnsi="Calibri"/>
                <w:sz w:val="20"/>
              </w:rPr>
              <w:t>le</w:t>
            </w:r>
            <w:r>
              <w:rPr>
                <w:rFonts w:ascii="Calibri" w:hAnsi="Calibri"/>
                <w:spacing w:val="-4"/>
                <w:sz w:val="20"/>
              </w:rPr>
              <w:t xml:space="preserve"> </w:t>
            </w:r>
            <w:r>
              <w:rPr>
                <w:rFonts w:ascii="Calibri" w:hAnsi="Calibri"/>
                <w:sz w:val="20"/>
              </w:rPr>
              <w:t>présent</w:t>
            </w:r>
            <w:r>
              <w:rPr>
                <w:rFonts w:ascii="Calibri" w:hAnsi="Calibri"/>
                <w:spacing w:val="-3"/>
                <w:sz w:val="20"/>
              </w:rPr>
              <w:t xml:space="preserve"> </w:t>
            </w:r>
            <w:r>
              <w:rPr>
                <w:rFonts w:ascii="Calibri" w:hAnsi="Calibri"/>
                <w:sz w:val="20"/>
              </w:rPr>
              <w:t>devis</w:t>
            </w:r>
            <w:r>
              <w:rPr>
                <w:rFonts w:ascii="Calibri" w:hAnsi="Calibri"/>
                <w:spacing w:val="-6"/>
                <w:sz w:val="20"/>
              </w:rPr>
              <w:t xml:space="preserve"> </w:t>
            </w:r>
            <w:r>
              <w:rPr>
                <w:rFonts w:ascii="Calibri" w:hAnsi="Calibri"/>
                <w:sz w:val="20"/>
              </w:rPr>
              <w:t>à</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somme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pacing w:val="-10"/>
                <w:sz w:val="20"/>
              </w:rPr>
              <w:t>:</w:t>
            </w:r>
          </w:p>
        </w:tc>
      </w:tr>
    </w:tbl>
    <w:p w14:paraId="34C73004" w14:textId="77777777" w:rsidR="00E14A36" w:rsidRDefault="00E14A36">
      <w:pPr>
        <w:pStyle w:val="Corpsdetexte"/>
        <w:rPr>
          <w:rFonts w:ascii="Times New Roman"/>
          <w:sz w:val="24"/>
        </w:rPr>
      </w:pPr>
    </w:p>
    <w:p w14:paraId="5889DCC6" w14:textId="77777777" w:rsidR="00E14A36" w:rsidRDefault="00E14A36">
      <w:pPr>
        <w:pStyle w:val="Corpsdetexte"/>
        <w:spacing w:before="167"/>
        <w:rPr>
          <w:rFonts w:ascii="Times New Roman"/>
          <w:sz w:val="24"/>
        </w:rPr>
      </w:pPr>
    </w:p>
    <w:p w14:paraId="3BE7712B" w14:textId="77777777" w:rsidR="00E14A36" w:rsidRDefault="00000000">
      <w:pPr>
        <w:tabs>
          <w:tab w:val="left" w:pos="9149"/>
        </w:tabs>
        <w:spacing w:line="379" w:lineRule="auto"/>
        <w:ind w:left="6145" w:right="1288" w:hanging="72"/>
        <w:rPr>
          <w:sz w:val="24"/>
        </w:rPr>
      </w:pPr>
      <w:r>
        <w:rPr>
          <w:sz w:val="24"/>
        </w:rPr>
        <w:t xml:space="preserve">Fait à </w:t>
      </w:r>
      <w:proofErr w:type="spellStart"/>
      <w:r>
        <w:rPr>
          <w:sz w:val="24"/>
        </w:rPr>
        <w:t>Mboma</w:t>
      </w:r>
      <w:proofErr w:type="spellEnd"/>
      <w:r>
        <w:rPr>
          <w:sz w:val="24"/>
        </w:rPr>
        <w:t xml:space="preserve">, le </w:t>
      </w:r>
      <w:r>
        <w:rPr>
          <w:sz w:val="24"/>
          <w:u w:val="single"/>
        </w:rPr>
        <w:tab/>
      </w:r>
      <w:r>
        <w:rPr>
          <w:sz w:val="24"/>
        </w:rPr>
        <w:t xml:space="preserve"> </w:t>
      </w:r>
      <w:proofErr w:type="spellStart"/>
      <w:r>
        <w:rPr>
          <w:sz w:val="24"/>
        </w:rPr>
        <w:t>Le</w:t>
      </w:r>
      <w:proofErr w:type="spellEnd"/>
      <w:r>
        <w:rPr>
          <w:sz w:val="24"/>
        </w:rPr>
        <w:t xml:space="preserve"> Soumissionnaire</w:t>
      </w:r>
    </w:p>
    <w:p w14:paraId="38ED6546" w14:textId="77777777" w:rsidR="00E14A36" w:rsidRDefault="00E14A36">
      <w:pPr>
        <w:spacing w:line="379" w:lineRule="auto"/>
        <w:rPr>
          <w:sz w:val="24"/>
        </w:rPr>
        <w:sectPr w:rsidR="00E14A36">
          <w:headerReference w:type="default" r:id="rId49"/>
          <w:footerReference w:type="default" r:id="rId50"/>
          <w:pgSz w:w="12240" w:h="15840"/>
          <w:pgMar w:top="820" w:right="1080" w:bottom="1100" w:left="720" w:header="0" w:footer="907" w:gutter="0"/>
          <w:cols w:space="720"/>
        </w:sectPr>
      </w:pPr>
    </w:p>
    <w:p w14:paraId="0653026E" w14:textId="77777777" w:rsidR="00E14A36" w:rsidRDefault="00000000">
      <w:pPr>
        <w:pStyle w:val="Corpsdetexte"/>
        <w:spacing w:before="75"/>
        <w:ind w:right="338"/>
        <w:jc w:val="right"/>
        <w:rPr>
          <w:rFonts w:ascii="Times New Roman"/>
        </w:rPr>
      </w:pPr>
      <w:r>
        <w:rPr>
          <w:rFonts w:ascii="Times New Roman"/>
          <w:noProof/>
        </w:rPr>
        <w:lastRenderedPageBreak/>
        <mc:AlternateContent>
          <mc:Choice Requires="wps">
            <w:drawing>
              <wp:anchor distT="0" distB="0" distL="0" distR="0" simplePos="0" relativeHeight="487593984" behindDoc="1" locked="0" layoutInCell="1" allowOverlap="1" wp14:anchorId="33C4EBFF" wp14:editId="249E74B9">
                <wp:simplePos x="0" y="0"/>
                <wp:positionH relativeFrom="page">
                  <wp:posOffset>637031</wp:posOffset>
                </wp:positionH>
                <wp:positionV relativeFrom="paragraph">
                  <wp:posOffset>209295</wp:posOffset>
                </wp:positionV>
                <wp:extent cx="625475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6350"/>
                        </a:xfrm>
                        <a:custGeom>
                          <a:avLst/>
                          <a:gdLst/>
                          <a:ahLst/>
                          <a:cxnLst/>
                          <a:rect l="l" t="t" r="r" b="b"/>
                          <a:pathLst>
                            <a:path w="6254750" h="6350">
                              <a:moveTo>
                                <a:pt x="6254242" y="0"/>
                              </a:moveTo>
                              <a:lnTo>
                                <a:pt x="0" y="0"/>
                              </a:lnTo>
                              <a:lnTo>
                                <a:pt x="0" y="6096"/>
                              </a:lnTo>
                              <a:lnTo>
                                <a:pt x="6254242" y="6096"/>
                              </a:lnTo>
                              <a:lnTo>
                                <a:pt x="6254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C3380" id="Graphic 41" o:spid="_x0000_s1026" style="position:absolute;margin-left:50.15pt;margin-top:16.5pt;width:492.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254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bVHwIAAL0EAAAOAAAAZHJzL2Uyb0RvYy54bWysVMFu2zAMvQ/YPwi6L06zNuuMOMXQosOA&#10;oivQDDsrshwbk02NVGL370fJVmpspw3LwabMZ/q9RzKbm6G14mSQGugKebFYSmE6DWXTHQr5bXf/&#10;7loK8qorlYXOFPLFkLzZvn2z6V1uVlCDLQ0KLtJR3rtC1t67PMtI16ZVtABnOk5WgK3yfMRDVqLq&#10;uXprs9Vyuc56wNIhaEPET+/GpNzG+lVltP9aVWS8sIVkbj5eMV734ZptNyo/oHJ1oyca6h9YtKrp&#10;+KPnUnfKK3HE5o9SbaMRCCq/0NBmUFWNNlEDq7lY/qbmuVbORC1sDrmzTfT/yurH07N7wkCd3APo&#10;H8SOZL2j/JwJB5owQ4VtwDJxMUQXX84umsELzQ/Xq6vLD1dstubc+j1HoaTK07v6SP6zgVhHnR7I&#10;jz0oU6TqFOmhSyFyJ0MPbeyhl4J7iFJwD/djD53y4b1ALoSinxGpJx4h2cLJ7CDCfJAQ2K4uV1Ik&#10;Icz0FWO7OZY1zVApl+4u1hsx6+XH9SQ7pdN9hM0/+1fg5GYqpy2QGQ0OuqPTZy9Yy9xtAtuU9421&#10;QT7hYX9rUZxUWI34mxjPYHESxuaHMdhD+fKEoud9KST9PCo0UtgvHQ9kWK4UYAr2KUBvbyGuYHQe&#10;ye+G7wqdcBwW0vPsPEIad5WnsWD+ATBiw5sdfDp6qJowM5HbyGg68I5E/dM+hyWcnyPq9V9n+wsA&#10;AP//AwBQSwMEFAAGAAgAAAAhAAvsjs7ZAAAACgEAAA8AAABkcnMvZG93bnJldi54bWxMj81OwzAQ&#10;hO9IvIO1SNyoXQKoCnEqVIkTXCgt5228JFHjdRQ7P7w92xMcZ/bT7EyxXXynJhpiG9jCemVAEVfB&#10;tVxbOHy+3m1AxYTssAtMFn4owra8viowd2HmD5r2qVYSwjFHC01Kfa51rBryGFehJ5bbdxg8JpFD&#10;rd2As4T7Tt8b86Q9tiwfGuxp11B13o/ewkQt7+aj1nh4H9++uO60cUdrb2+Wl2dQiZb0B8OlvlSH&#10;Ujqdwsguqk60MZmgFrJMNl0As3kU5yTOgwFdFvr/hPIXAAD//wMAUEsBAi0AFAAGAAgAAAAhALaD&#10;OJL+AAAA4QEAABMAAAAAAAAAAAAAAAAAAAAAAFtDb250ZW50X1R5cGVzXS54bWxQSwECLQAUAAYA&#10;CAAAACEAOP0h/9YAAACUAQAACwAAAAAAAAAAAAAAAAAvAQAAX3JlbHMvLnJlbHNQSwECLQAUAAYA&#10;CAAAACEATuHW1R8CAAC9BAAADgAAAAAAAAAAAAAAAAAuAgAAZHJzL2Uyb0RvYy54bWxQSwECLQAU&#10;AAYACAAAACEAC+yOztkAAAAKAQAADwAAAAAAAAAAAAAAAAB5BAAAZHJzL2Rvd25yZXYueG1sUEsF&#10;BgAAAAAEAAQA8wAAAH8FAAAAAA==&#10;" path="m6254242,l,,,6096r6254242,l6254242,xe" fillcolor="black" stroked="f">
                <v:path arrowok="t"/>
                <w10:wrap type="topAndBottom" anchorx="page"/>
              </v:shape>
            </w:pict>
          </mc:Fallback>
        </mc:AlternateContent>
      </w:r>
      <w:r>
        <w:rPr>
          <w:rFonts w:ascii="Times New Roman"/>
        </w:rPr>
        <w:t>Demande</w:t>
      </w:r>
      <w:r>
        <w:rPr>
          <w:rFonts w:ascii="Times New Roman"/>
          <w:spacing w:val="-6"/>
        </w:rPr>
        <w:t xml:space="preserve"> </w:t>
      </w:r>
      <w:r>
        <w:rPr>
          <w:rFonts w:ascii="Times New Roman"/>
        </w:rPr>
        <w:t>de</w:t>
      </w:r>
      <w:r>
        <w:rPr>
          <w:rFonts w:ascii="Times New Roman"/>
          <w:spacing w:val="-5"/>
        </w:rPr>
        <w:t xml:space="preserve"> </w:t>
      </w:r>
      <w:r>
        <w:rPr>
          <w:rFonts w:ascii="Times New Roman"/>
          <w:spacing w:val="-2"/>
        </w:rPr>
        <w:t>Cotations</w:t>
      </w:r>
    </w:p>
    <w:p w14:paraId="3990DAD4" w14:textId="77777777" w:rsidR="00E14A36" w:rsidRDefault="00000000">
      <w:pPr>
        <w:pStyle w:val="Titre4"/>
        <w:spacing w:line="267" w:lineRule="exact"/>
      </w:pPr>
      <w:r>
        <w:t>Proposition</w:t>
      </w:r>
      <w:r>
        <w:rPr>
          <w:spacing w:val="-5"/>
        </w:rPr>
        <w:t xml:space="preserve"> </w:t>
      </w:r>
      <w:r>
        <w:rPr>
          <w:spacing w:val="-2"/>
        </w:rPr>
        <w:t>technique</w:t>
      </w:r>
    </w:p>
    <w:p w14:paraId="76C4CB95" w14:textId="77777777" w:rsidR="00E14A36" w:rsidRDefault="00E14A36">
      <w:pPr>
        <w:pStyle w:val="Corpsdetexte"/>
        <w:rPr>
          <w:sz w:val="24"/>
        </w:rPr>
      </w:pPr>
    </w:p>
    <w:p w14:paraId="32573F01" w14:textId="77777777" w:rsidR="00EB2E8F" w:rsidRPr="00297CA8" w:rsidRDefault="00EB2E8F" w:rsidP="00EB2E8F">
      <w:pPr>
        <w:shd w:val="clear" w:color="auto" w:fill="FFFFFF" w:themeFill="background1"/>
        <w:spacing w:after="120" w:line="276" w:lineRule="auto"/>
        <w:jc w:val="both"/>
        <w:rPr>
          <w:color w:val="0F0F5F"/>
          <w:szCs w:val="24"/>
        </w:rPr>
      </w:pPr>
      <w:r w:rsidRPr="00297CA8">
        <w:rPr>
          <w:color w:val="0F0F5F"/>
          <w:szCs w:val="24"/>
        </w:rPr>
        <w:t>L’Entreprise doit fournir :</w:t>
      </w:r>
    </w:p>
    <w:p w14:paraId="5818D7E3" w14:textId="77777777" w:rsidR="00EB2E8F" w:rsidRPr="00297CA8" w:rsidRDefault="00EB2E8F" w:rsidP="00EB2E8F">
      <w:pPr>
        <w:spacing w:after="240" w:line="276" w:lineRule="auto"/>
        <w:ind w:left="990" w:hanging="367"/>
        <w:jc w:val="both"/>
        <w:rPr>
          <w:szCs w:val="24"/>
        </w:rPr>
      </w:pPr>
      <w:r w:rsidRPr="00297CA8">
        <w:rPr>
          <w:color w:val="000000"/>
          <w:szCs w:val="24"/>
        </w:rPr>
        <w:t>-      </w:t>
      </w:r>
      <w:r w:rsidRPr="00297CA8">
        <w:rPr>
          <w:szCs w:val="24"/>
        </w:rPr>
        <w:t xml:space="preserve">les </w:t>
      </w:r>
      <w:r w:rsidRPr="00297CA8">
        <w:rPr>
          <w:spacing w:val="-2"/>
          <w:szCs w:val="24"/>
        </w:rPr>
        <w:t>noms et les détails du personnel clé qualifié pour effectuer le Marché</w:t>
      </w:r>
    </w:p>
    <w:p w14:paraId="4C1F0717" w14:textId="77777777" w:rsidR="00EB2E8F" w:rsidRPr="00297CA8" w:rsidRDefault="00EB2E8F" w:rsidP="00EB2E8F">
      <w:pPr>
        <w:spacing w:after="240" w:line="276" w:lineRule="auto"/>
        <w:ind w:left="1080" w:hanging="457"/>
        <w:jc w:val="both"/>
        <w:rPr>
          <w:szCs w:val="24"/>
        </w:rPr>
      </w:pPr>
      <w:r w:rsidRPr="00297CA8">
        <w:rPr>
          <w:color w:val="000000"/>
          <w:szCs w:val="24"/>
        </w:rPr>
        <w:t xml:space="preserve">-      </w:t>
      </w:r>
      <w:r w:rsidRPr="00297CA8">
        <w:rPr>
          <w:spacing w:val="-2"/>
          <w:szCs w:val="24"/>
        </w:rPr>
        <w:t>les informations adéquates pour démontrer clairement qu’il a la capacité de répondre aux exigences de matériel clé nécessaire pour le Marché</w:t>
      </w:r>
    </w:p>
    <w:p w14:paraId="5D5FDF36" w14:textId="77777777" w:rsidR="00EB2E8F" w:rsidRPr="00297CA8" w:rsidRDefault="00EB2E8F" w:rsidP="00EB2E8F">
      <w:pPr>
        <w:spacing w:after="240" w:line="276" w:lineRule="auto"/>
        <w:ind w:left="990" w:hanging="367"/>
        <w:jc w:val="both"/>
        <w:rPr>
          <w:szCs w:val="24"/>
        </w:rPr>
      </w:pPr>
      <w:r w:rsidRPr="00297CA8">
        <w:rPr>
          <w:spacing w:val="-2"/>
          <w:szCs w:val="24"/>
        </w:rPr>
        <w:t>-      informations sur l’organisation du chantier</w:t>
      </w:r>
    </w:p>
    <w:p w14:paraId="4202FD00" w14:textId="77777777" w:rsidR="00EB2E8F" w:rsidRPr="00297CA8" w:rsidRDefault="00EB2E8F" w:rsidP="00EB2E8F">
      <w:pPr>
        <w:spacing w:after="240" w:line="276" w:lineRule="auto"/>
        <w:ind w:left="990" w:hanging="367"/>
        <w:jc w:val="both"/>
        <w:rPr>
          <w:szCs w:val="24"/>
        </w:rPr>
      </w:pPr>
      <w:r w:rsidRPr="00297CA8">
        <w:rPr>
          <w:spacing w:val="-2"/>
          <w:szCs w:val="24"/>
        </w:rPr>
        <w:t>-     la méthode d’exécution des Travaux</w:t>
      </w:r>
    </w:p>
    <w:p w14:paraId="07B0AF70" w14:textId="77777777" w:rsidR="00EB2E8F" w:rsidRPr="00297CA8" w:rsidRDefault="00EB2E8F" w:rsidP="00EB2E8F">
      <w:pPr>
        <w:spacing w:after="240" w:line="276" w:lineRule="auto"/>
        <w:ind w:left="990" w:hanging="367"/>
        <w:jc w:val="both"/>
        <w:rPr>
          <w:szCs w:val="24"/>
        </w:rPr>
      </w:pPr>
      <w:r w:rsidRPr="00297CA8">
        <w:rPr>
          <w:spacing w:val="-2"/>
          <w:szCs w:val="24"/>
        </w:rPr>
        <w:t>-      le calendrier de mobilisation et de construction</w:t>
      </w:r>
    </w:p>
    <w:p w14:paraId="20470546" w14:textId="77777777" w:rsidR="00EB2E8F" w:rsidRPr="00297CA8" w:rsidRDefault="00EB2E8F" w:rsidP="00EB2E8F">
      <w:pPr>
        <w:spacing w:after="240" w:line="276" w:lineRule="auto"/>
        <w:ind w:left="990" w:hanging="367"/>
        <w:jc w:val="both"/>
        <w:rPr>
          <w:szCs w:val="24"/>
        </w:rPr>
      </w:pPr>
      <w:r w:rsidRPr="00297CA8">
        <w:rPr>
          <w:spacing w:val="-2"/>
          <w:szCs w:val="24"/>
        </w:rPr>
        <w:t>-      Un résumé d’autres renseignements, le cas échéant, que l’Entreprise juge pertinents.</w:t>
      </w:r>
    </w:p>
    <w:p w14:paraId="76C313DA" w14:textId="77777777" w:rsidR="00E14A36" w:rsidRDefault="00E14A36">
      <w:pPr>
        <w:pStyle w:val="Corpsdetexte"/>
        <w:rPr>
          <w:sz w:val="24"/>
        </w:rPr>
      </w:pPr>
    </w:p>
    <w:p w14:paraId="34DD94CC" w14:textId="77777777" w:rsidR="00E14A36" w:rsidRDefault="00E14A36">
      <w:pPr>
        <w:pStyle w:val="Corpsdetexte"/>
        <w:rPr>
          <w:sz w:val="24"/>
        </w:rPr>
      </w:pPr>
    </w:p>
    <w:p w14:paraId="33A220AA" w14:textId="77777777" w:rsidR="00E14A36" w:rsidRDefault="00E14A36">
      <w:pPr>
        <w:pStyle w:val="Corpsdetexte"/>
        <w:rPr>
          <w:sz w:val="24"/>
        </w:rPr>
      </w:pPr>
    </w:p>
    <w:p w14:paraId="6DCBE954" w14:textId="77777777" w:rsidR="00E14A36" w:rsidRDefault="00E14A36">
      <w:pPr>
        <w:pStyle w:val="Corpsdetexte"/>
        <w:rPr>
          <w:sz w:val="24"/>
        </w:rPr>
      </w:pPr>
    </w:p>
    <w:p w14:paraId="42C337F9" w14:textId="77777777" w:rsidR="00E14A36" w:rsidRDefault="00E14A36">
      <w:pPr>
        <w:pStyle w:val="Corpsdetexte"/>
        <w:rPr>
          <w:sz w:val="24"/>
        </w:rPr>
      </w:pPr>
    </w:p>
    <w:p w14:paraId="56471A0E" w14:textId="77777777" w:rsidR="00E14A36" w:rsidRDefault="00E14A36">
      <w:pPr>
        <w:pStyle w:val="Corpsdetexte"/>
        <w:rPr>
          <w:sz w:val="24"/>
        </w:rPr>
      </w:pPr>
    </w:p>
    <w:p w14:paraId="00BF79AF" w14:textId="77777777" w:rsidR="00E14A36" w:rsidRDefault="00E14A36">
      <w:pPr>
        <w:pStyle w:val="Corpsdetexte"/>
        <w:spacing w:before="110"/>
        <w:rPr>
          <w:sz w:val="24"/>
        </w:rPr>
      </w:pPr>
    </w:p>
    <w:p w14:paraId="4CABE5F2" w14:textId="77777777" w:rsidR="00E14A36" w:rsidRDefault="00000000">
      <w:pPr>
        <w:ind w:right="334"/>
        <w:jc w:val="right"/>
        <w:rPr>
          <w:rFonts w:ascii="Times New Roman"/>
          <w:sz w:val="24"/>
        </w:rPr>
      </w:pPr>
      <w:r>
        <w:rPr>
          <w:rFonts w:ascii="Times New Roman"/>
          <w:spacing w:val="-5"/>
          <w:sz w:val="24"/>
        </w:rPr>
        <w:t>60</w:t>
      </w:r>
    </w:p>
    <w:p w14:paraId="79A157AB" w14:textId="77777777" w:rsidR="00E14A36" w:rsidRDefault="00E14A36">
      <w:pPr>
        <w:jc w:val="right"/>
        <w:rPr>
          <w:rFonts w:ascii="Times New Roman"/>
          <w:sz w:val="24"/>
        </w:rPr>
        <w:sectPr w:rsidR="00E14A36">
          <w:headerReference w:type="default" r:id="rId51"/>
          <w:footerReference w:type="default" r:id="rId52"/>
          <w:pgSz w:w="12240" w:h="15840"/>
          <w:pgMar w:top="640" w:right="1080" w:bottom="280" w:left="720" w:header="0" w:footer="0" w:gutter="0"/>
          <w:cols w:space="720"/>
        </w:sectPr>
      </w:pPr>
    </w:p>
    <w:p w14:paraId="3DAD2FDC" w14:textId="77777777" w:rsidR="00E14A36" w:rsidRDefault="00000000">
      <w:pPr>
        <w:pStyle w:val="Titre4"/>
        <w:spacing w:before="78" w:line="379" w:lineRule="auto"/>
        <w:ind w:right="5768"/>
      </w:pPr>
      <w:r>
        <w:lastRenderedPageBreak/>
        <w:t>ANNEXE</w:t>
      </w:r>
      <w:r>
        <w:rPr>
          <w:spacing w:val="-9"/>
        </w:rPr>
        <w:t xml:space="preserve"> </w:t>
      </w:r>
      <w:r>
        <w:t>3</w:t>
      </w:r>
      <w:r>
        <w:rPr>
          <w:spacing w:val="-7"/>
        </w:rPr>
        <w:t xml:space="preserve"> </w:t>
      </w:r>
      <w:r>
        <w:t>:</w:t>
      </w:r>
      <w:r>
        <w:rPr>
          <w:spacing w:val="-9"/>
        </w:rPr>
        <w:t xml:space="preserve"> </w:t>
      </w:r>
      <w:r>
        <w:t>Formulaires</w:t>
      </w:r>
      <w:r>
        <w:rPr>
          <w:spacing w:val="-8"/>
        </w:rPr>
        <w:t xml:space="preserve"> </w:t>
      </w:r>
      <w:r>
        <w:t>du</w:t>
      </w:r>
      <w:r>
        <w:rPr>
          <w:spacing w:val="-9"/>
        </w:rPr>
        <w:t xml:space="preserve"> </w:t>
      </w:r>
      <w:r>
        <w:t>Marché Acte d’Engagement</w:t>
      </w:r>
    </w:p>
    <w:p w14:paraId="3811E4C3" w14:textId="77777777" w:rsidR="00E14A36" w:rsidRDefault="00000000">
      <w:pPr>
        <w:spacing w:line="276" w:lineRule="auto"/>
        <w:ind w:left="312"/>
        <w:rPr>
          <w:i/>
          <w:sz w:val="24"/>
        </w:rPr>
      </w:pPr>
      <w:r>
        <w:rPr>
          <w:i/>
          <w:sz w:val="24"/>
        </w:rPr>
        <w:t>[L’Entreprise sélectionné</w:t>
      </w:r>
      <w:r>
        <w:rPr>
          <w:i/>
          <w:spacing w:val="-2"/>
          <w:sz w:val="24"/>
        </w:rPr>
        <w:t xml:space="preserve"> </w:t>
      </w:r>
      <w:r>
        <w:rPr>
          <w:i/>
          <w:sz w:val="24"/>
        </w:rPr>
        <w:t>remplira</w:t>
      </w:r>
      <w:r>
        <w:rPr>
          <w:i/>
          <w:spacing w:val="-1"/>
          <w:sz w:val="24"/>
        </w:rPr>
        <w:t xml:space="preserve"> </w:t>
      </w:r>
      <w:r>
        <w:rPr>
          <w:i/>
          <w:sz w:val="24"/>
        </w:rPr>
        <w:t>l’Acte</w:t>
      </w:r>
      <w:r>
        <w:rPr>
          <w:i/>
          <w:spacing w:val="-2"/>
          <w:sz w:val="24"/>
        </w:rPr>
        <w:t xml:space="preserve"> </w:t>
      </w:r>
      <w:r>
        <w:rPr>
          <w:i/>
          <w:sz w:val="24"/>
        </w:rPr>
        <w:t>d’Engagement</w:t>
      </w:r>
      <w:r>
        <w:rPr>
          <w:i/>
          <w:spacing w:val="-3"/>
          <w:sz w:val="24"/>
        </w:rPr>
        <w:t xml:space="preserve"> </w:t>
      </w:r>
      <w:r>
        <w:rPr>
          <w:i/>
          <w:sz w:val="24"/>
        </w:rPr>
        <w:t>conformément</w:t>
      </w:r>
      <w:r>
        <w:rPr>
          <w:i/>
          <w:spacing w:val="-3"/>
          <w:sz w:val="24"/>
        </w:rPr>
        <w:t xml:space="preserve"> </w:t>
      </w:r>
      <w:r>
        <w:rPr>
          <w:i/>
          <w:sz w:val="24"/>
        </w:rPr>
        <w:t>aux</w:t>
      </w:r>
      <w:r>
        <w:rPr>
          <w:i/>
          <w:spacing w:val="-3"/>
          <w:sz w:val="24"/>
        </w:rPr>
        <w:t xml:space="preserve"> </w:t>
      </w:r>
      <w:r>
        <w:rPr>
          <w:i/>
          <w:sz w:val="24"/>
        </w:rPr>
        <w:t>indications</w:t>
      </w:r>
      <w:r>
        <w:rPr>
          <w:i/>
          <w:spacing w:val="-6"/>
          <w:sz w:val="24"/>
        </w:rPr>
        <w:t xml:space="preserve"> </w:t>
      </w:r>
      <w:r>
        <w:rPr>
          <w:i/>
          <w:sz w:val="24"/>
        </w:rPr>
        <w:t xml:space="preserve">en </w:t>
      </w:r>
      <w:r>
        <w:rPr>
          <w:i/>
          <w:spacing w:val="-2"/>
          <w:sz w:val="24"/>
        </w:rPr>
        <w:t>italiques]</w:t>
      </w:r>
    </w:p>
    <w:p w14:paraId="2181DE84" w14:textId="77777777" w:rsidR="00E14A36" w:rsidRDefault="00000000">
      <w:pPr>
        <w:spacing w:before="120"/>
        <w:ind w:left="312"/>
        <w:rPr>
          <w:sz w:val="24"/>
        </w:rPr>
      </w:pPr>
      <w:r>
        <w:rPr>
          <w:sz w:val="24"/>
        </w:rPr>
        <w:t>AUX</w:t>
      </w:r>
      <w:r>
        <w:rPr>
          <w:spacing w:val="-1"/>
          <w:sz w:val="24"/>
        </w:rPr>
        <w:t xml:space="preserve"> </w:t>
      </w:r>
      <w:r>
        <w:rPr>
          <w:sz w:val="24"/>
        </w:rPr>
        <w:t>TERMES</w:t>
      </w:r>
      <w:r>
        <w:rPr>
          <w:spacing w:val="-2"/>
          <w:sz w:val="24"/>
        </w:rPr>
        <w:t xml:space="preserve"> </w:t>
      </w:r>
      <w:r>
        <w:rPr>
          <w:sz w:val="24"/>
        </w:rPr>
        <w:t>DU</w:t>
      </w:r>
      <w:r>
        <w:rPr>
          <w:spacing w:val="-2"/>
          <w:sz w:val="24"/>
        </w:rPr>
        <w:t xml:space="preserve"> </w:t>
      </w:r>
      <w:r>
        <w:rPr>
          <w:sz w:val="24"/>
        </w:rPr>
        <w:t xml:space="preserve">PRÉSENT </w:t>
      </w:r>
      <w:r>
        <w:rPr>
          <w:spacing w:val="-2"/>
          <w:sz w:val="24"/>
        </w:rPr>
        <w:t>MARCHÉ,</w:t>
      </w:r>
    </w:p>
    <w:p w14:paraId="0E4220FC" w14:textId="77777777" w:rsidR="00E14A36" w:rsidRDefault="00000000">
      <w:pPr>
        <w:spacing w:before="163"/>
        <w:ind w:left="1752"/>
        <w:rPr>
          <w:b/>
          <w:i/>
          <w:sz w:val="24"/>
        </w:rPr>
      </w:pPr>
      <w:proofErr w:type="gramStart"/>
      <w:r>
        <w:rPr>
          <w:sz w:val="24"/>
        </w:rPr>
        <w:t>conclu</w:t>
      </w:r>
      <w:proofErr w:type="gramEnd"/>
      <w:r>
        <w:rPr>
          <w:spacing w:val="-3"/>
          <w:sz w:val="24"/>
        </w:rPr>
        <w:t xml:space="preserve"> </w:t>
      </w:r>
      <w:r>
        <w:rPr>
          <w:sz w:val="24"/>
        </w:rPr>
        <w:t>le</w:t>
      </w:r>
      <w:r>
        <w:rPr>
          <w:spacing w:val="-1"/>
          <w:sz w:val="24"/>
        </w:rPr>
        <w:t xml:space="preserve"> </w:t>
      </w:r>
      <w:r>
        <w:rPr>
          <w:b/>
          <w:i/>
          <w:sz w:val="24"/>
        </w:rPr>
        <w:t>[date]</w:t>
      </w:r>
      <w:r>
        <w:rPr>
          <w:b/>
          <w:i/>
          <w:spacing w:val="-1"/>
          <w:sz w:val="24"/>
        </w:rPr>
        <w:t xml:space="preserve"> </w:t>
      </w:r>
      <w:r>
        <w:rPr>
          <w:sz w:val="24"/>
        </w:rPr>
        <w:t>jour</w:t>
      </w:r>
      <w:r>
        <w:rPr>
          <w:spacing w:val="-3"/>
          <w:sz w:val="24"/>
        </w:rPr>
        <w:t xml:space="preserve"> </w:t>
      </w:r>
      <w:r>
        <w:rPr>
          <w:sz w:val="24"/>
        </w:rPr>
        <w:t>de</w:t>
      </w:r>
      <w:r>
        <w:rPr>
          <w:spacing w:val="-1"/>
          <w:sz w:val="24"/>
        </w:rPr>
        <w:t xml:space="preserve"> </w:t>
      </w:r>
      <w:r>
        <w:rPr>
          <w:b/>
          <w:i/>
          <w:sz w:val="24"/>
        </w:rPr>
        <w:t>[mois]</w:t>
      </w:r>
      <w:r>
        <w:rPr>
          <w:b/>
          <w:i/>
          <w:spacing w:val="-1"/>
          <w:sz w:val="24"/>
        </w:rPr>
        <w:t xml:space="preserve"> </w:t>
      </w:r>
      <w:r>
        <w:rPr>
          <w:sz w:val="24"/>
        </w:rPr>
        <w:t>de</w:t>
      </w:r>
      <w:r>
        <w:rPr>
          <w:spacing w:val="-2"/>
          <w:sz w:val="24"/>
        </w:rPr>
        <w:t xml:space="preserve"> </w:t>
      </w:r>
      <w:r>
        <w:rPr>
          <w:b/>
          <w:i/>
          <w:spacing w:val="-2"/>
          <w:sz w:val="24"/>
        </w:rPr>
        <w:t>[année]</w:t>
      </w:r>
    </w:p>
    <w:p w14:paraId="19F80B69" w14:textId="77777777" w:rsidR="00E14A36" w:rsidRDefault="00000000">
      <w:pPr>
        <w:spacing w:before="163"/>
        <w:ind w:left="312"/>
        <w:rPr>
          <w:sz w:val="24"/>
        </w:rPr>
      </w:pPr>
      <w:r>
        <w:rPr>
          <w:spacing w:val="-2"/>
          <w:sz w:val="24"/>
        </w:rPr>
        <w:t>ENTRE</w:t>
      </w:r>
    </w:p>
    <w:p w14:paraId="5BDA86E5" w14:textId="77777777" w:rsidR="00E14A36" w:rsidRDefault="00000000">
      <w:pPr>
        <w:pStyle w:val="Paragraphedeliste"/>
        <w:numPr>
          <w:ilvl w:val="0"/>
          <w:numId w:val="56"/>
        </w:numPr>
        <w:tabs>
          <w:tab w:val="left" w:pos="749"/>
        </w:tabs>
        <w:spacing w:before="160"/>
        <w:ind w:left="749" w:hanging="437"/>
        <w:jc w:val="left"/>
        <w:rPr>
          <w:sz w:val="24"/>
        </w:rPr>
      </w:pPr>
      <w:r>
        <w:rPr>
          <w:b/>
          <w:sz w:val="24"/>
        </w:rPr>
        <w:t>La</w:t>
      </w:r>
      <w:r>
        <w:rPr>
          <w:b/>
          <w:spacing w:val="58"/>
          <w:sz w:val="24"/>
        </w:rPr>
        <w:t xml:space="preserve"> </w:t>
      </w:r>
      <w:r>
        <w:rPr>
          <w:b/>
          <w:sz w:val="24"/>
        </w:rPr>
        <w:t>Commune</w:t>
      </w:r>
      <w:r>
        <w:rPr>
          <w:b/>
          <w:spacing w:val="60"/>
          <w:sz w:val="24"/>
        </w:rPr>
        <w:t xml:space="preserve"> </w:t>
      </w:r>
      <w:r>
        <w:rPr>
          <w:b/>
          <w:sz w:val="24"/>
        </w:rPr>
        <w:t>de</w:t>
      </w:r>
      <w:r>
        <w:rPr>
          <w:b/>
          <w:spacing w:val="64"/>
          <w:sz w:val="24"/>
        </w:rPr>
        <w:t xml:space="preserve"> </w:t>
      </w:r>
      <w:proofErr w:type="spellStart"/>
      <w:r>
        <w:rPr>
          <w:b/>
          <w:sz w:val="24"/>
        </w:rPr>
        <w:t>Mboma</w:t>
      </w:r>
      <w:proofErr w:type="spellEnd"/>
      <w:r>
        <w:rPr>
          <w:b/>
          <w:spacing w:val="63"/>
          <w:sz w:val="24"/>
        </w:rPr>
        <w:t xml:space="preserve"> </w:t>
      </w:r>
      <w:r>
        <w:rPr>
          <w:sz w:val="24"/>
        </w:rPr>
        <w:t>BP</w:t>
      </w:r>
      <w:r>
        <w:rPr>
          <w:spacing w:val="62"/>
          <w:sz w:val="24"/>
        </w:rPr>
        <w:t xml:space="preserve"> </w:t>
      </w:r>
      <w:r>
        <w:rPr>
          <w:sz w:val="24"/>
        </w:rPr>
        <w:t>24</w:t>
      </w:r>
      <w:r>
        <w:rPr>
          <w:spacing w:val="61"/>
          <w:sz w:val="24"/>
        </w:rPr>
        <w:t xml:space="preserve"> </w:t>
      </w:r>
      <w:proofErr w:type="spellStart"/>
      <w:r>
        <w:rPr>
          <w:sz w:val="24"/>
        </w:rPr>
        <w:t>Nguélémendouka</w:t>
      </w:r>
      <w:proofErr w:type="spellEnd"/>
      <w:r>
        <w:rPr>
          <w:spacing w:val="65"/>
          <w:sz w:val="24"/>
        </w:rPr>
        <w:t xml:space="preserve"> </w:t>
      </w:r>
      <w:r>
        <w:rPr>
          <w:sz w:val="24"/>
        </w:rPr>
        <w:t>Tél.</w:t>
      </w:r>
      <w:r>
        <w:rPr>
          <w:spacing w:val="-1"/>
          <w:sz w:val="24"/>
        </w:rPr>
        <w:t xml:space="preserve"> </w:t>
      </w:r>
      <w:r>
        <w:rPr>
          <w:sz w:val="24"/>
        </w:rPr>
        <w:t>:</w:t>
      </w:r>
      <w:r>
        <w:rPr>
          <w:spacing w:val="63"/>
          <w:sz w:val="24"/>
        </w:rPr>
        <w:t xml:space="preserve"> </w:t>
      </w:r>
      <w:r>
        <w:rPr>
          <w:b/>
          <w:sz w:val="24"/>
        </w:rPr>
        <w:t>699</w:t>
      </w:r>
      <w:r>
        <w:rPr>
          <w:b/>
          <w:spacing w:val="-1"/>
          <w:sz w:val="24"/>
        </w:rPr>
        <w:t xml:space="preserve"> </w:t>
      </w:r>
      <w:r>
        <w:rPr>
          <w:b/>
          <w:sz w:val="24"/>
        </w:rPr>
        <w:t>831</w:t>
      </w:r>
      <w:r>
        <w:rPr>
          <w:b/>
          <w:spacing w:val="60"/>
          <w:sz w:val="24"/>
        </w:rPr>
        <w:t xml:space="preserve"> </w:t>
      </w:r>
      <w:r>
        <w:rPr>
          <w:b/>
          <w:sz w:val="24"/>
        </w:rPr>
        <w:t>639</w:t>
      </w:r>
      <w:r>
        <w:rPr>
          <w:b/>
          <w:spacing w:val="65"/>
          <w:sz w:val="24"/>
        </w:rPr>
        <w:t xml:space="preserve"> </w:t>
      </w:r>
      <w:r>
        <w:rPr>
          <w:i/>
          <w:sz w:val="24"/>
        </w:rPr>
        <w:t>;</w:t>
      </w:r>
      <w:r>
        <w:rPr>
          <w:i/>
          <w:spacing w:val="62"/>
          <w:sz w:val="24"/>
        </w:rPr>
        <w:t xml:space="preserve"> </w:t>
      </w:r>
      <w:r>
        <w:rPr>
          <w:sz w:val="24"/>
        </w:rPr>
        <w:t>Courriel</w:t>
      </w:r>
      <w:r>
        <w:rPr>
          <w:spacing w:val="-3"/>
          <w:sz w:val="24"/>
        </w:rPr>
        <w:t xml:space="preserve"> </w:t>
      </w:r>
      <w:r>
        <w:rPr>
          <w:spacing w:val="-10"/>
          <w:sz w:val="24"/>
        </w:rPr>
        <w:t>:</w:t>
      </w:r>
    </w:p>
    <w:p w14:paraId="6975F188" w14:textId="77777777" w:rsidR="00E14A36" w:rsidRDefault="00000000">
      <w:pPr>
        <w:tabs>
          <w:tab w:val="left" w:pos="1885"/>
          <w:tab w:val="left" w:pos="3420"/>
          <w:tab w:val="left" w:pos="3988"/>
          <w:tab w:val="left" w:pos="5151"/>
          <w:tab w:val="left" w:pos="5573"/>
          <w:tab w:val="left" w:pos="6378"/>
          <w:tab w:val="left" w:pos="7536"/>
          <w:tab w:val="left" w:pos="8806"/>
          <w:tab w:val="left" w:pos="9225"/>
        </w:tabs>
        <w:spacing w:before="44" w:line="276" w:lineRule="auto"/>
        <w:ind w:left="312" w:right="333"/>
        <w:rPr>
          <w:sz w:val="24"/>
        </w:rPr>
      </w:pPr>
      <w:r>
        <w:rPr>
          <w:sz w:val="24"/>
          <w:u w:val="thick"/>
        </w:rPr>
        <w:tab/>
      </w:r>
      <w:r>
        <w:rPr>
          <w:spacing w:val="40"/>
          <w:sz w:val="24"/>
        </w:rPr>
        <w:t xml:space="preserve"> </w:t>
      </w:r>
      <w:proofErr w:type="gramStart"/>
      <w:r>
        <w:rPr>
          <w:sz w:val="24"/>
        </w:rPr>
        <w:t>représenté</w:t>
      </w:r>
      <w:proofErr w:type="gramEnd"/>
      <w:r>
        <w:rPr>
          <w:sz w:val="24"/>
        </w:rPr>
        <w:tab/>
      </w:r>
      <w:r>
        <w:rPr>
          <w:spacing w:val="-4"/>
          <w:sz w:val="24"/>
        </w:rPr>
        <w:t>par</w:t>
      </w:r>
      <w:r>
        <w:rPr>
          <w:sz w:val="24"/>
        </w:rPr>
        <w:tab/>
      </w:r>
      <w:r>
        <w:rPr>
          <w:spacing w:val="-2"/>
          <w:sz w:val="24"/>
        </w:rPr>
        <w:t>Monsieur</w:t>
      </w:r>
      <w:r>
        <w:rPr>
          <w:sz w:val="24"/>
        </w:rPr>
        <w:tab/>
      </w:r>
      <w:r>
        <w:rPr>
          <w:spacing w:val="-6"/>
          <w:sz w:val="24"/>
        </w:rPr>
        <w:t>le</w:t>
      </w:r>
      <w:r>
        <w:rPr>
          <w:sz w:val="24"/>
        </w:rPr>
        <w:tab/>
      </w:r>
      <w:r>
        <w:rPr>
          <w:spacing w:val="-2"/>
          <w:sz w:val="24"/>
        </w:rPr>
        <w:t>Maire</w:t>
      </w:r>
      <w:r>
        <w:rPr>
          <w:sz w:val="24"/>
        </w:rPr>
        <w:tab/>
      </w:r>
      <w:r>
        <w:rPr>
          <w:spacing w:val="-2"/>
          <w:sz w:val="24"/>
        </w:rPr>
        <w:t>(ci-après</w:t>
      </w:r>
      <w:r>
        <w:rPr>
          <w:sz w:val="24"/>
        </w:rPr>
        <w:tab/>
      </w:r>
      <w:r>
        <w:rPr>
          <w:spacing w:val="-2"/>
          <w:sz w:val="24"/>
        </w:rPr>
        <w:t>dénommé</w:t>
      </w:r>
      <w:r>
        <w:rPr>
          <w:sz w:val="24"/>
        </w:rPr>
        <w:tab/>
      </w:r>
      <w:r>
        <w:rPr>
          <w:spacing w:val="-6"/>
          <w:sz w:val="24"/>
        </w:rPr>
        <w:t>le</w:t>
      </w:r>
      <w:r>
        <w:rPr>
          <w:sz w:val="24"/>
        </w:rPr>
        <w:tab/>
        <w:t>«</w:t>
      </w:r>
      <w:r>
        <w:rPr>
          <w:spacing w:val="-19"/>
          <w:sz w:val="24"/>
        </w:rPr>
        <w:t xml:space="preserve"> </w:t>
      </w:r>
      <w:r>
        <w:rPr>
          <w:sz w:val="24"/>
        </w:rPr>
        <w:t>Maître d’Ouvrage ») d’une part, et</w:t>
      </w:r>
    </w:p>
    <w:p w14:paraId="6CBFCF49" w14:textId="77777777" w:rsidR="00E14A36" w:rsidRDefault="00000000">
      <w:pPr>
        <w:pStyle w:val="Paragraphedeliste"/>
        <w:numPr>
          <w:ilvl w:val="0"/>
          <w:numId w:val="56"/>
        </w:numPr>
        <w:tabs>
          <w:tab w:val="left" w:pos="1432"/>
        </w:tabs>
        <w:spacing w:before="120" w:line="276" w:lineRule="auto"/>
        <w:ind w:left="1032" w:right="338" w:firstLine="0"/>
        <w:jc w:val="left"/>
        <w:rPr>
          <w:sz w:val="24"/>
        </w:rPr>
      </w:pPr>
      <w:r>
        <w:rPr>
          <w:i/>
          <w:sz w:val="24"/>
        </w:rPr>
        <w:t>[</w:t>
      </w:r>
      <w:proofErr w:type="gramStart"/>
      <w:r>
        <w:rPr>
          <w:i/>
          <w:sz w:val="24"/>
        </w:rPr>
        <w:t>insérer</w:t>
      </w:r>
      <w:proofErr w:type="gramEnd"/>
      <w:r>
        <w:rPr>
          <w:i/>
          <w:sz w:val="24"/>
        </w:rPr>
        <w:t xml:space="preserve"> le nom légal complet de l’Entreprise] </w:t>
      </w:r>
      <w:r>
        <w:rPr>
          <w:sz w:val="24"/>
        </w:rPr>
        <w:t xml:space="preserve">de </w:t>
      </w:r>
      <w:r>
        <w:rPr>
          <w:i/>
          <w:sz w:val="24"/>
        </w:rPr>
        <w:t>[insérer l’adresse complète</w:t>
      </w:r>
      <w:r>
        <w:rPr>
          <w:i/>
          <w:spacing w:val="40"/>
          <w:sz w:val="24"/>
        </w:rPr>
        <w:t xml:space="preserve"> </w:t>
      </w:r>
      <w:r>
        <w:rPr>
          <w:i/>
          <w:sz w:val="24"/>
        </w:rPr>
        <w:t xml:space="preserve">de l’Entreprise] </w:t>
      </w:r>
      <w:r>
        <w:rPr>
          <w:sz w:val="24"/>
        </w:rPr>
        <w:t xml:space="preserve">(ci-après dénommé </w:t>
      </w:r>
      <w:proofErr w:type="gramStart"/>
      <w:r>
        <w:rPr>
          <w:sz w:val="24"/>
        </w:rPr>
        <w:t>l’ «</w:t>
      </w:r>
      <w:proofErr w:type="gramEnd"/>
      <w:r>
        <w:rPr>
          <w:sz w:val="24"/>
        </w:rPr>
        <w:t xml:space="preserve"> Entreprise »), d’autre part :</w:t>
      </w:r>
    </w:p>
    <w:p w14:paraId="15801E68" w14:textId="77777777" w:rsidR="00E14A36" w:rsidRDefault="00E14A36">
      <w:pPr>
        <w:pStyle w:val="Corpsdetexte"/>
        <w:rPr>
          <w:sz w:val="24"/>
        </w:rPr>
      </w:pPr>
    </w:p>
    <w:p w14:paraId="6F1B2B0F" w14:textId="77777777" w:rsidR="00E14A36" w:rsidRDefault="00E14A36">
      <w:pPr>
        <w:pStyle w:val="Corpsdetexte"/>
        <w:spacing w:before="1"/>
        <w:rPr>
          <w:sz w:val="24"/>
        </w:rPr>
      </w:pPr>
    </w:p>
    <w:p w14:paraId="004FCFE5" w14:textId="565264B4" w:rsidR="00E14A36" w:rsidRDefault="00000000">
      <w:pPr>
        <w:pStyle w:val="Paragraphedeliste"/>
        <w:numPr>
          <w:ilvl w:val="0"/>
          <w:numId w:val="99"/>
        </w:numPr>
        <w:tabs>
          <w:tab w:val="left" w:pos="1032"/>
        </w:tabs>
        <w:spacing w:line="276" w:lineRule="auto"/>
        <w:ind w:left="1032" w:right="333"/>
        <w:jc w:val="both"/>
        <w:rPr>
          <w:rFonts w:ascii="Times New Roman" w:hAnsi="Times New Roman"/>
          <w:sz w:val="24"/>
        </w:rPr>
      </w:pPr>
      <w:r>
        <w:rPr>
          <w:sz w:val="24"/>
        </w:rPr>
        <w:t xml:space="preserve">ATTENDU QUE le </w:t>
      </w:r>
      <w:r>
        <w:rPr>
          <w:b/>
          <w:sz w:val="24"/>
        </w:rPr>
        <w:t xml:space="preserve">Maître d’Ouvrage (MO) </w:t>
      </w:r>
      <w:r>
        <w:rPr>
          <w:sz w:val="24"/>
        </w:rPr>
        <w:t xml:space="preserve">a émis une Demande de Cotation pour les </w:t>
      </w:r>
      <w:r>
        <w:rPr>
          <w:b/>
          <w:sz w:val="24"/>
        </w:rPr>
        <w:t xml:space="preserve">travaux de </w:t>
      </w:r>
      <w:r w:rsidR="004C679A" w:rsidRPr="004C679A">
        <w:rPr>
          <w:b/>
          <w:sz w:val="24"/>
          <w:u w:val="single"/>
        </w:rPr>
        <w:t xml:space="preserve">REALISATION DES TRAVAUX DE CONSTRUCTION D'UNE MINI-ADDUCTION D'EAU POTABLE AVEC FORAGE LE TOUT ALIMENTE PAR ENERGIE SOLAIRE A KAGNOL II, COMMUNE DE </w:t>
      </w:r>
      <w:proofErr w:type="gramStart"/>
      <w:r w:rsidR="004C679A" w:rsidRPr="004C679A">
        <w:rPr>
          <w:b/>
          <w:sz w:val="24"/>
          <w:u w:val="single"/>
        </w:rPr>
        <w:t>MBOMA,DEPARTEMENT</w:t>
      </w:r>
      <w:proofErr w:type="gramEnd"/>
      <w:r w:rsidR="004C679A" w:rsidRPr="004C679A">
        <w:rPr>
          <w:b/>
          <w:sz w:val="24"/>
          <w:u w:val="single"/>
        </w:rPr>
        <w:t xml:space="preserve"> DU HAUT </w:t>
      </w:r>
      <w:proofErr w:type="gramStart"/>
      <w:r w:rsidR="004C679A" w:rsidRPr="004C679A">
        <w:rPr>
          <w:b/>
          <w:sz w:val="24"/>
          <w:u w:val="single"/>
        </w:rPr>
        <w:t>NYONG ,REGION</w:t>
      </w:r>
      <w:proofErr w:type="gramEnd"/>
      <w:r w:rsidR="004C679A" w:rsidRPr="004C679A">
        <w:rPr>
          <w:b/>
          <w:sz w:val="24"/>
          <w:u w:val="single"/>
        </w:rPr>
        <w:t xml:space="preserve"> DE L'EST</w:t>
      </w:r>
      <w:r>
        <w:rPr>
          <w:b/>
          <w:sz w:val="24"/>
          <w:u w:val="single"/>
        </w:rPr>
        <w:t>.</w:t>
      </w:r>
    </w:p>
    <w:p w14:paraId="10E737F8" w14:textId="77777777" w:rsidR="00E14A36" w:rsidRDefault="00000000">
      <w:pPr>
        <w:spacing w:before="122" w:line="276" w:lineRule="auto"/>
        <w:ind w:left="312" w:right="335"/>
        <w:jc w:val="both"/>
        <w:rPr>
          <w:sz w:val="24"/>
        </w:rPr>
      </w:pPr>
      <w:proofErr w:type="gramStart"/>
      <w:r>
        <w:rPr>
          <w:sz w:val="24"/>
        </w:rPr>
        <w:t>et</w:t>
      </w:r>
      <w:proofErr w:type="gramEnd"/>
      <w:r>
        <w:rPr>
          <w:spacing w:val="-3"/>
          <w:sz w:val="24"/>
        </w:rPr>
        <w:t xml:space="preserve"> </w:t>
      </w:r>
      <w:r>
        <w:rPr>
          <w:sz w:val="24"/>
        </w:rPr>
        <w:t>a</w:t>
      </w:r>
      <w:r>
        <w:rPr>
          <w:spacing w:val="-2"/>
          <w:sz w:val="24"/>
        </w:rPr>
        <w:t xml:space="preserve"> </w:t>
      </w:r>
      <w:r>
        <w:rPr>
          <w:sz w:val="24"/>
        </w:rPr>
        <w:t>accepté la</w:t>
      </w:r>
      <w:r>
        <w:rPr>
          <w:spacing w:val="-1"/>
          <w:sz w:val="24"/>
        </w:rPr>
        <w:t xml:space="preserve"> </w:t>
      </w:r>
      <w:r>
        <w:rPr>
          <w:sz w:val="24"/>
        </w:rPr>
        <w:t>Cotation</w:t>
      </w:r>
      <w:r>
        <w:rPr>
          <w:spacing w:val="-1"/>
          <w:sz w:val="24"/>
        </w:rPr>
        <w:t xml:space="preserve"> </w:t>
      </w:r>
      <w:r>
        <w:rPr>
          <w:sz w:val="24"/>
        </w:rPr>
        <w:t>de</w:t>
      </w:r>
      <w:r>
        <w:rPr>
          <w:spacing w:val="-2"/>
          <w:sz w:val="24"/>
        </w:rPr>
        <w:t xml:space="preserve"> </w:t>
      </w:r>
      <w:r>
        <w:rPr>
          <w:sz w:val="24"/>
        </w:rPr>
        <w:t>l’Entreprise</w:t>
      </w:r>
      <w:r>
        <w:rPr>
          <w:spacing w:val="-2"/>
          <w:sz w:val="24"/>
        </w:rPr>
        <w:t xml:space="preserve"> </w:t>
      </w:r>
      <w:r>
        <w:rPr>
          <w:sz w:val="24"/>
        </w:rPr>
        <w:t>pour</w:t>
      </w:r>
      <w:r>
        <w:rPr>
          <w:spacing w:val="-2"/>
          <w:sz w:val="24"/>
        </w:rPr>
        <w:t xml:space="preserve"> </w:t>
      </w:r>
      <w:r>
        <w:rPr>
          <w:sz w:val="24"/>
        </w:rPr>
        <w:t>l’exécution</w:t>
      </w:r>
      <w:r>
        <w:rPr>
          <w:spacing w:val="-2"/>
          <w:sz w:val="24"/>
        </w:rPr>
        <w:t xml:space="preserve"> </w:t>
      </w:r>
      <w:r>
        <w:rPr>
          <w:sz w:val="24"/>
        </w:rPr>
        <w:t>de</w:t>
      </w:r>
      <w:r>
        <w:rPr>
          <w:spacing w:val="-3"/>
          <w:sz w:val="24"/>
        </w:rPr>
        <w:t xml:space="preserve"> </w:t>
      </w:r>
      <w:r>
        <w:rPr>
          <w:sz w:val="24"/>
        </w:rPr>
        <w:t>ces</w:t>
      </w:r>
      <w:r>
        <w:rPr>
          <w:spacing w:val="-2"/>
          <w:sz w:val="24"/>
        </w:rPr>
        <w:t xml:space="preserve"> </w:t>
      </w:r>
      <w:r>
        <w:rPr>
          <w:sz w:val="24"/>
        </w:rPr>
        <w:t>Travaux,</w:t>
      </w:r>
      <w:r>
        <w:rPr>
          <w:spacing w:val="-3"/>
          <w:sz w:val="24"/>
        </w:rPr>
        <w:t xml:space="preserve"> </w:t>
      </w:r>
      <w:r>
        <w:rPr>
          <w:sz w:val="24"/>
        </w:rPr>
        <w:t>pour</w:t>
      </w:r>
      <w:r>
        <w:rPr>
          <w:spacing w:val="-2"/>
          <w:sz w:val="24"/>
        </w:rPr>
        <w:t xml:space="preserve"> </w:t>
      </w:r>
      <w:r>
        <w:rPr>
          <w:sz w:val="24"/>
        </w:rPr>
        <w:t>un</w:t>
      </w:r>
      <w:r>
        <w:rPr>
          <w:spacing w:val="-2"/>
          <w:sz w:val="24"/>
        </w:rPr>
        <w:t xml:space="preserve"> </w:t>
      </w:r>
      <w:r>
        <w:rPr>
          <w:sz w:val="24"/>
        </w:rPr>
        <w:t xml:space="preserve">montant égal à </w:t>
      </w:r>
      <w:r>
        <w:rPr>
          <w:i/>
          <w:sz w:val="24"/>
        </w:rPr>
        <w:t xml:space="preserve">[insérer le Prix du Marché exprimé dans la(les) monnaie(s) de règlement du Marché] </w:t>
      </w:r>
      <w:r>
        <w:rPr>
          <w:sz w:val="24"/>
        </w:rPr>
        <w:t>(ci-après dénommé le « Prix du Marché »).</w:t>
      </w:r>
    </w:p>
    <w:p w14:paraId="115AEC48" w14:textId="77777777" w:rsidR="00E14A36" w:rsidRDefault="00000000">
      <w:pPr>
        <w:spacing w:before="118"/>
        <w:ind w:left="312"/>
        <w:jc w:val="both"/>
        <w:rPr>
          <w:sz w:val="24"/>
        </w:rPr>
      </w:pPr>
      <w:r>
        <w:rPr>
          <w:sz w:val="24"/>
        </w:rPr>
        <w:t>Il</w:t>
      </w:r>
      <w:r>
        <w:rPr>
          <w:spacing w:val="-6"/>
          <w:sz w:val="24"/>
        </w:rPr>
        <w:t xml:space="preserve"> </w:t>
      </w:r>
      <w:r>
        <w:rPr>
          <w:sz w:val="24"/>
        </w:rPr>
        <w:t>a</w:t>
      </w:r>
      <w:r>
        <w:rPr>
          <w:spacing w:val="-2"/>
          <w:sz w:val="24"/>
        </w:rPr>
        <w:t xml:space="preserve"> </w:t>
      </w:r>
      <w:r>
        <w:rPr>
          <w:sz w:val="24"/>
        </w:rPr>
        <w:t>été</w:t>
      </w:r>
      <w:r>
        <w:rPr>
          <w:spacing w:val="-1"/>
          <w:sz w:val="24"/>
        </w:rPr>
        <w:t xml:space="preserve"> </w:t>
      </w:r>
      <w:r>
        <w:rPr>
          <w:sz w:val="24"/>
        </w:rPr>
        <w:t>arrêté</w:t>
      </w:r>
      <w:r>
        <w:rPr>
          <w:spacing w:val="-2"/>
          <w:sz w:val="24"/>
        </w:rPr>
        <w:t xml:space="preserve"> </w:t>
      </w:r>
      <w:r>
        <w:rPr>
          <w:sz w:val="24"/>
        </w:rPr>
        <w:t>et</w:t>
      </w:r>
      <w:r>
        <w:rPr>
          <w:spacing w:val="-2"/>
          <w:sz w:val="24"/>
        </w:rPr>
        <w:t xml:space="preserve"> </w:t>
      </w:r>
      <w:r>
        <w:rPr>
          <w:sz w:val="24"/>
        </w:rPr>
        <w:t>convenu</w:t>
      </w:r>
      <w:r>
        <w:rPr>
          <w:spacing w:val="-5"/>
          <w:sz w:val="24"/>
        </w:rPr>
        <w:t xml:space="preserve"> </w:t>
      </w:r>
      <w:r>
        <w:rPr>
          <w:sz w:val="24"/>
        </w:rPr>
        <w:t>ce</w:t>
      </w:r>
      <w:r>
        <w:rPr>
          <w:spacing w:val="-2"/>
          <w:sz w:val="24"/>
        </w:rPr>
        <w:t xml:space="preserve"> </w:t>
      </w:r>
      <w:r>
        <w:rPr>
          <w:sz w:val="24"/>
        </w:rPr>
        <w:t>qui</w:t>
      </w:r>
      <w:r>
        <w:rPr>
          <w:spacing w:val="-2"/>
          <w:sz w:val="24"/>
        </w:rPr>
        <w:t xml:space="preserve"> </w:t>
      </w:r>
      <w:r>
        <w:rPr>
          <w:sz w:val="24"/>
        </w:rPr>
        <w:t>suit</w:t>
      </w:r>
      <w:r>
        <w:rPr>
          <w:spacing w:val="2"/>
          <w:sz w:val="24"/>
        </w:rPr>
        <w:t xml:space="preserve"> </w:t>
      </w:r>
      <w:r>
        <w:rPr>
          <w:spacing w:val="-10"/>
          <w:sz w:val="24"/>
        </w:rPr>
        <w:t>:</w:t>
      </w:r>
    </w:p>
    <w:p w14:paraId="68273710" w14:textId="77777777" w:rsidR="00E14A36" w:rsidRDefault="00000000">
      <w:pPr>
        <w:pStyle w:val="Paragraphedeliste"/>
        <w:numPr>
          <w:ilvl w:val="0"/>
          <w:numId w:val="55"/>
        </w:numPr>
        <w:tabs>
          <w:tab w:val="left" w:pos="878"/>
        </w:tabs>
        <w:spacing w:before="163" w:line="276" w:lineRule="auto"/>
        <w:ind w:right="345"/>
        <w:jc w:val="both"/>
        <w:rPr>
          <w:sz w:val="24"/>
        </w:rPr>
      </w:pPr>
      <w:r>
        <w:rPr>
          <w:sz w:val="24"/>
        </w:rPr>
        <w:t>Dans ce Marché, les mots et expressions auront le même sens que celui qui leur est respectivement donné dans les clauses du Marché auxquelles il est fait référence.</w:t>
      </w:r>
    </w:p>
    <w:p w14:paraId="437859F4" w14:textId="77777777" w:rsidR="00E14A36" w:rsidRDefault="00000000">
      <w:pPr>
        <w:pStyle w:val="Paragraphedeliste"/>
        <w:numPr>
          <w:ilvl w:val="0"/>
          <w:numId w:val="55"/>
        </w:numPr>
        <w:tabs>
          <w:tab w:val="left" w:pos="878"/>
        </w:tabs>
        <w:spacing w:before="120" w:line="276" w:lineRule="auto"/>
        <w:ind w:right="338"/>
        <w:jc w:val="both"/>
        <w:rPr>
          <w:sz w:val="24"/>
        </w:rPr>
      </w:pPr>
      <w:r>
        <w:rPr>
          <w:sz w:val="24"/>
        </w:rPr>
        <w:t>Les documents ci-après sont réputés faire partie intégrante du Marché et être lus et interprétés à ce titre. Le présent Acte d’Engagement prévaudra sur toute autre</w:t>
      </w:r>
      <w:r>
        <w:rPr>
          <w:spacing w:val="40"/>
          <w:sz w:val="24"/>
        </w:rPr>
        <w:t xml:space="preserve"> </w:t>
      </w:r>
      <w:r>
        <w:rPr>
          <w:sz w:val="24"/>
        </w:rPr>
        <w:t>pièce constitutive du Marché.</w:t>
      </w:r>
    </w:p>
    <w:p w14:paraId="7B1FBC54" w14:textId="77777777" w:rsidR="00E14A36" w:rsidRDefault="00000000">
      <w:pPr>
        <w:pStyle w:val="Paragraphedeliste"/>
        <w:numPr>
          <w:ilvl w:val="1"/>
          <w:numId w:val="55"/>
        </w:numPr>
        <w:tabs>
          <w:tab w:val="left" w:pos="1392"/>
        </w:tabs>
        <w:spacing w:before="122" w:line="276" w:lineRule="auto"/>
        <w:ind w:right="333"/>
        <w:jc w:val="both"/>
        <w:rPr>
          <w:sz w:val="24"/>
        </w:rPr>
      </w:pPr>
      <w:proofErr w:type="gramStart"/>
      <w:r>
        <w:rPr>
          <w:sz w:val="24"/>
        </w:rPr>
        <w:t>la</w:t>
      </w:r>
      <w:proofErr w:type="gramEnd"/>
      <w:r>
        <w:rPr>
          <w:sz w:val="24"/>
        </w:rPr>
        <w:t xml:space="preserve"> Notification d’attribution du Marché adressée à l’Entreprise par le Maître d’Ouvrage (MO) ;</w:t>
      </w:r>
    </w:p>
    <w:p w14:paraId="0B88E8CA" w14:textId="77777777" w:rsidR="00E14A36" w:rsidRDefault="00000000">
      <w:pPr>
        <w:pStyle w:val="Paragraphedeliste"/>
        <w:numPr>
          <w:ilvl w:val="1"/>
          <w:numId w:val="55"/>
        </w:numPr>
        <w:tabs>
          <w:tab w:val="left" w:pos="1391"/>
        </w:tabs>
        <w:spacing w:before="120"/>
        <w:ind w:left="1391" w:hanging="539"/>
        <w:jc w:val="both"/>
        <w:rPr>
          <w:sz w:val="24"/>
        </w:rPr>
      </w:pPr>
      <w:r>
        <w:rPr>
          <w:sz w:val="24"/>
        </w:rPr>
        <w:t>La</w:t>
      </w:r>
      <w:r>
        <w:rPr>
          <w:spacing w:val="-5"/>
          <w:sz w:val="24"/>
        </w:rPr>
        <w:t xml:space="preserve"> </w:t>
      </w:r>
      <w:r>
        <w:rPr>
          <w:sz w:val="24"/>
        </w:rPr>
        <w:t>Cotation</w:t>
      </w:r>
      <w:r>
        <w:rPr>
          <w:spacing w:val="-3"/>
          <w:sz w:val="24"/>
        </w:rPr>
        <w:t xml:space="preserve"> </w:t>
      </w:r>
      <w:r>
        <w:rPr>
          <w:sz w:val="24"/>
        </w:rPr>
        <w:t>de</w:t>
      </w:r>
      <w:r>
        <w:rPr>
          <w:spacing w:val="-4"/>
          <w:sz w:val="24"/>
        </w:rPr>
        <w:t xml:space="preserve"> </w:t>
      </w:r>
      <w:r>
        <w:rPr>
          <w:sz w:val="24"/>
        </w:rPr>
        <w:t>l’Entreprise</w:t>
      </w:r>
      <w:r>
        <w:rPr>
          <w:spacing w:val="-2"/>
          <w:sz w:val="24"/>
        </w:rPr>
        <w:t xml:space="preserve"> </w:t>
      </w:r>
      <w:r>
        <w:rPr>
          <w:spacing w:val="-10"/>
          <w:sz w:val="24"/>
        </w:rPr>
        <w:t>;</w:t>
      </w:r>
    </w:p>
    <w:p w14:paraId="1E57540B" w14:textId="77777777" w:rsidR="00E14A36" w:rsidRDefault="00000000">
      <w:pPr>
        <w:pStyle w:val="Paragraphedeliste"/>
        <w:numPr>
          <w:ilvl w:val="1"/>
          <w:numId w:val="55"/>
        </w:numPr>
        <w:tabs>
          <w:tab w:val="left" w:pos="1131"/>
        </w:tabs>
        <w:spacing w:before="160"/>
        <w:ind w:left="1131" w:hanging="279"/>
        <w:jc w:val="both"/>
        <w:rPr>
          <w:sz w:val="24"/>
        </w:rPr>
      </w:pPr>
      <w:r>
        <w:rPr>
          <w:sz w:val="24"/>
        </w:rPr>
        <w:t>)</w:t>
      </w:r>
      <w:r>
        <w:rPr>
          <w:spacing w:val="57"/>
          <w:w w:val="150"/>
          <w:sz w:val="24"/>
        </w:rPr>
        <w:t xml:space="preserve"> </w:t>
      </w:r>
      <w:r>
        <w:rPr>
          <w:sz w:val="24"/>
        </w:rPr>
        <w:t>Les</w:t>
      </w:r>
      <w:r>
        <w:rPr>
          <w:spacing w:val="-3"/>
          <w:sz w:val="24"/>
        </w:rPr>
        <w:t xml:space="preserve"> </w:t>
      </w:r>
      <w:r>
        <w:rPr>
          <w:sz w:val="24"/>
        </w:rPr>
        <w:t>Conditions</w:t>
      </w:r>
      <w:r>
        <w:rPr>
          <w:spacing w:val="-3"/>
          <w:sz w:val="24"/>
        </w:rPr>
        <w:t xml:space="preserve"> </w:t>
      </w:r>
      <w:r>
        <w:rPr>
          <w:sz w:val="24"/>
        </w:rPr>
        <w:t>du</w:t>
      </w:r>
      <w:r>
        <w:rPr>
          <w:spacing w:val="-1"/>
          <w:sz w:val="24"/>
        </w:rPr>
        <w:t xml:space="preserve"> </w:t>
      </w:r>
      <w:r>
        <w:rPr>
          <w:sz w:val="24"/>
        </w:rPr>
        <w:t>Marché,</w:t>
      </w:r>
      <w:r>
        <w:rPr>
          <w:spacing w:val="-3"/>
          <w:sz w:val="24"/>
        </w:rPr>
        <w:t xml:space="preserve"> </w:t>
      </w:r>
      <w:r>
        <w:rPr>
          <w:sz w:val="24"/>
        </w:rPr>
        <w:t>y</w:t>
      </w:r>
      <w:r>
        <w:rPr>
          <w:spacing w:val="-2"/>
          <w:sz w:val="24"/>
        </w:rPr>
        <w:t xml:space="preserve"> </w:t>
      </w:r>
      <w:r>
        <w:rPr>
          <w:sz w:val="24"/>
        </w:rPr>
        <w:t>compris</w:t>
      </w:r>
      <w:r>
        <w:rPr>
          <w:spacing w:val="-4"/>
          <w:sz w:val="24"/>
        </w:rPr>
        <w:t xml:space="preserve"> </w:t>
      </w:r>
      <w:r>
        <w:rPr>
          <w:sz w:val="24"/>
        </w:rPr>
        <w:t>ses</w:t>
      </w:r>
      <w:r>
        <w:rPr>
          <w:spacing w:val="-4"/>
          <w:sz w:val="24"/>
        </w:rPr>
        <w:t xml:space="preserve"> </w:t>
      </w:r>
      <w:r>
        <w:rPr>
          <w:sz w:val="24"/>
        </w:rPr>
        <w:t>annexes</w:t>
      </w:r>
      <w:r>
        <w:rPr>
          <w:spacing w:val="-1"/>
          <w:sz w:val="24"/>
        </w:rPr>
        <w:t xml:space="preserve"> </w:t>
      </w:r>
      <w:r>
        <w:rPr>
          <w:spacing w:val="-10"/>
          <w:sz w:val="24"/>
        </w:rPr>
        <w:t>;</w:t>
      </w:r>
    </w:p>
    <w:p w14:paraId="173FE87D" w14:textId="77777777" w:rsidR="00E14A36" w:rsidRDefault="00000000">
      <w:pPr>
        <w:pStyle w:val="Paragraphedeliste"/>
        <w:numPr>
          <w:ilvl w:val="1"/>
          <w:numId w:val="55"/>
        </w:numPr>
        <w:tabs>
          <w:tab w:val="left" w:pos="1145"/>
          <w:tab w:val="left" w:pos="1392"/>
        </w:tabs>
        <w:spacing w:before="163" w:line="276" w:lineRule="auto"/>
        <w:ind w:right="335"/>
        <w:jc w:val="both"/>
        <w:rPr>
          <w:sz w:val="24"/>
        </w:rPr>
      </w:pPr>
      <w:r>
        <w:rPr>
          <w:sz w:val="24"/>
        </w:rPr>
        <w:t xml:space="preserve">) Les Spécifications et exigences du </w:t>
      </w:r>
      <w:r>
        <w:rPr>
          <w:b/>
          <w:sz w:val="24"/>
        </w:rPr>
        <w:t xml:space="preserve">Maître d’Ouvrage (MO) </w:t>
      </w:r>
      <w:r>
        <w:rPr>
          <w:sz w:val="24"/>
        </w:rPr>
        <w:t>(y compris le Calendrier d’exécution) ;</w:t>
      </w:r>
    </w:p>
    <w:p w14:paraId="09C6C99F" w14:textId="77777777" w:rsidR="00E14A36" w:rsidRDefault="00000000">
      <w:pPr>
        <w:pStyle w:val="Paragraphedeliste"/>
        <w:numPr>
          <w:ilvl w:val="0"/>
          <w:numId w:val="54"/>
        </w:numPr>
        <w:tabs>
          <w:tab w:val="left" w:pos="1391"/>
        </w:tabs>
        <w:spacing w:before="120"/>
        <w:ind w:left="1391" w:hanging="539"/>
        <w:jc w:val="both"/>
        <w:rPr>
          <w:sz w:val="24"/>
        </w:rPr>
      </w:pPr>
      <w:r>
        <w:rPr>
          <w:sz w:val="24"/>
        </w:rPr>
        <w:t>Le</w:t>
      </w:r>
      <w:r>
        <w:rPr>
          <w:spacing w:val="-3"/>
          <w:sz w:val="24"/>
        </w:rPr>
        <w:t xml:space="preserve"> </w:t>
      </w:r>
      <w:r>
        <w:rPr>
          <w:sz w:val="24"/>
        </w:rPr>
        <w:t>Détail</w:t>
      </w:r>
      <w:r>
        <w:rPr>
          <w:spacing w:val="-4"/>
          <w:sz w:val="24"/>
        </w:rPr>
        <w:t xml:space="preserve"> </w:t>
      </w:r>
      <w:r>
        <w:rPr>
          <w:sz w:val="24"/>
        </w:rPr>
        <w:t>Quantitatif</w:t>
      </w:r>
      <w:r>
        <w:rPr>
          <w:spacing w:val="-3"/>
          <w:sz w:val="24"/>
        </w:rPr>
        <w:t xml:space="preserve"> </w:t>
      </w:r>
      <w:r>
        <w:rPr>
          <w:sz w:val="24"/>
        </w:rPr>
        <w:t>et</w:t>
      </w:r>
      <w:r>
        <w:rPr>
          <w:spacing w:val="-3"/>
          <w:sz w:val="24"/>
        </w:rPr>
        <w:t xml:space="preserve"> </w:t>
      </w:r>
      <w:r>
        <w:rPr>
          <w:sz w:val="24"/>
        </w:rPr>
        <w:t>Estimatif ;</w:t>
      </w:r>
      <w:r>
        <w:rPr>
          <w:spacing w:val="-6"/>
          <w:sz w:val="24"/>
        </w:rPr>
        <w:t xml:space="preserve"> </w:t>
      </w:r>
      <w:r>
        <w:rPr>
          <w:spacing w:val="-5"/>
          <w:sz w:val="24"/>
        </w:rPr>
        <w:t>et</w:t>
      </w:r>
    </w:p>
    <w:p w14:paraId="2A3193CF" w14:textId="77777777" w:rsidR="00E14A36" w:rsidRDefault="00E14A36">
      <w:pPr>
        <w:pStyle w:val="Paragraphedeliste"/>
        <w:jc w:val="both"/>
        <w:rPr>
          <w:sz w:val="24"/>
        </w:rPr>
        <w:sectPr w:rsidR="00E14A36">
          <w:headerReference w:type="default" r:id="rId53"/>
          <w:footerReference w:type="default" r:id="rId54"/>
          <w:pgSz w:w="12240" w:h="15840"/>
          <w:pgMar w:top="1300" w:right="1080" w:bottom="1100" w:left="720" w:header="0" w:footer="907" w:gutter="0"/>
          <w:pgNumType w:start="61"/>
          <w:cols w:space="720"/>
        </w:sectPr>
      </w:pPr>
    </w:p>
    <w:p w14:paraId="4B0024C5" w14:textId="77777777" w:rsidR="00E14A36" w:rsidRDefault="00000000">
      <w:pPr>
        <w:pStyle w:val="Paragraphedeliste"/>
        <w:numPr>
          <w:ilvl w:val="0"/>
          <w:numId w:val="54"/>
        </w:numPr>
        <w:tabs>
          <w:tab w:val="left" w:pos="1392"/>
        </w:tabs>
        <w:spacing w:before="78" w:line="276" w:lineRule="auto"/>
        <w:ind w:right="337"/>
        <w:jc w:val="both"/>
        <w:rPr>
          <w:sz w:val="24"/>
        </w:rPr>
      </w:pPr>
      <w:r>
        <w:rPr>
          <w:sz w:val="24"/>
        </w:rPr>
        <w:lastRenderedPageBreak/>
        <w:t>Tout autre document supplémentaire éventuel mentionné dans le Conditions du Marché comme faisant partie du Marché.</w:t>
      </w:r>
    </w:p>
    <w:p w14:paraId="5F8F78B9" w14:textId="77777777" w:rsidR="00E14A36" w:rsidRDefault="00000000">
      <w:pPr>
        <w:pStyle w:val="Paragraphedeliste"/>
        <w:numPr>
          <w:ilvl w:val="0"/>
          <w:numId w:val="55"/>
        </w:numPr>
        <w:tabs>
          <w:tab w:val="left" w:pos="878"/>
        </w:tabs>
        <w:spacing w:before="121" w:line="276" w:lineRule="auto"/>
        <w:ind w:right="333"/>
        <w:jc w:val="both"/>
        <w:rPr>
          <w:sz w:val="24"/>
        </w:rPr>
      </w:pPr>
      <w:r>
        <w:rPr>
          <w:sz w:val="24"/>
        </w:rPr>
        <w:t>En contrepartie des paiements que le Maître d’Ouvrage (MO) doit effectuer au bénéfice de l’Entreprise, comme cela est indiqué ci-après, l’Entreprise convient</w:t>
      </w:r>
      <w:r>
        <w:rPr>
          <w:spacing w:val="40"/>
          <w:sz w:val="24"/>
        </w:rPr>
        <w:t xml:space="preserve"> </w:t>
      </w:r>
      <w:r>
        <w:rPr>
          <w:sz w:val="24"/>
        </w:rPr>
        <w:t>avec le Maître d’Ouvrage (MO) par les présentes d’exécuter les Travaux, et de remédier aux malfaçons conformément à tous égards aux dispositions du Marché.</w:t>
      </w:r>
    </w:p>
    <w:p w14:paraId="1E174546" w14:textId="77777777" w:rsidR="00E14A36" w:rsidRDefault="00000000">
      <w:pPr>
        <w:pStyle w:val="Paragraphedeliste"/>
        <w:numPr>
          <w:ilvl w:val="0"/>
          <w:numId w:val="55"/>
        </w:numPr>
        <w:tabs>
          <w:tab w:val="left" w:pos="878"/>
        </w:tabs>
        <w:spacing w:before="119" w:line="276" w:lineRule="auto"/>
        <w:ind w:right="332"/>
        <w:jc w:val="both"/>
        <w:rPr>
          <w:sz w:val="24"/>
        </w:rPr>
      </w:pPr>
      <w:r>
        <w:rPr>
          <w:sz w:val="24"/>
        </w:rPr>
        <w:t xml:space="preserve">Le </w:t>
      </w:r>
      <w:r>
        <w:rPr>
          <w:b/>
          <w:sz w:val="24"/>
        </w:rPr>
        <w:t xml:space="preserve">Maître d’Ouvrage (MO) </w:t>
      </w:r>
      <w:r>
        <w:rPr>
          <w:sz w:val="24"/>
        </w:rPr>
        <w:t>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14:paraId="7DC94FC4" w14:textId="77777777" w:rsidR="00E14A36" w:rsidRDefault="00000000">
      <w:pPr>
        <w:spacing w:before="120" w:line="276" w:lineRule="auto"/>
        <w:ind w:left="312" w:right="333"/>
        <w:jc w:val="both"/>
        <w:rPr>
          <w:sz w:val="24"/>
        </w:rPr>
      </w:pPr>
      <w:r>
        <w:rPr>
          <w:sz w:val="24"/>
        </w:rPr>
        <w:t xml:space="preserve">EN FOI DE QUOI les parties au présent Marché ont signé le présent document conformément aux lois de </w:t>
      </w:r>
      <w:r>
        <w:rPr>
          <w:b/>
          <w:i/>
          <w:sz w:val="24"/>
        </w:rPr>
        <w:t xml:space="preserve">République du Cameroun </w:t>
      </w:r>
      <w:r>
        <w:rPr>
          <w:sz w:val="24"/>
        </w:rPr>
        <w:t xml:space="preserve">les jours, mois et année mentionnés </w:t>
      </w:r>
      <w:r>
        <w:rPr>
          <w:spacing w:val="-2"/>
          <w:sz w:val="24"/>
        </w:rPr>
        <w:t>ci-dessous.</w:t>
      </w:r>
    </w:p>
    <w:p w14:paraId="2F05FB07" w14:textId="77777777" w:rsidR="00E14A36" w:rsidRDefault="00000000">
      <w:pPr>
        <w:spacing w:before="122" w:line="276" w:lineRule="auto"/>
        <w:ind w:left="312" w:right="333"/>
        <w:jc w:val="both"/>
        <w:rPr>
          <w:b/>
          <w:i/>
          <w:sz w:val="24"/>
        </w:rPr>
      </w:pPr>
      <w:r>
        <w:rPr>
          <w:b/>
          <w:i/>
          <w:sz w:val="24"/>
        </w:rPr>
        <w:t>[Afin de faciliter la présente passation de marché urgente, si cela est acceptable pour le Maître d’Ouvrage et l’Entreprise, la signature électronique de l’Acte d’Engagement, telle que par le moyen de Document Signés, est recommandée]</w:t>
      </w:r>
    </w:p>
    <w:p w14:paraId="137C19E1" w14:textId="77777777" w:rsidR="00E14A36" w:rsidRDefault="00E14A36">
      <w:pPr>
        <w:pStyle w:val="Corpsdetexte"/>
        <w:rPr>
          <w:b/>
          <w:i/>
        </w:rPr>
      </w:pPr>
    </w:p>
    <w:p w14:paraId="1AF99A84" w14:textId="77777777" w:rsidR="00E14A36" w:rsidRDefault="00E14A36">
      <w:pPr>
        <w:pStyle w:val="Corpsdetexte"/>
        <w:spacing w:before="215"/>
        <w:rPr>
          <w:b/>
          <w:i/>
        </w:rPr>
      </w:pPr>
    </w:p>
    <w:tbl>
      <w:tblPr>
        <w:tblW w:w="0" w:type="auto"/>
        <w:tblInd w:w="269" w:type="dxa"/>
        <w:tblLayout w:type="fixed"/>
        <w:tblCellMar>
          <w:left w:w="0" w:type="dxa"/>
          <w:right w:w="0" w:type="dxa"/>
        </w:tblCellMar>
        <w:tblLook w:val="01E0" w:firstRow="1" w:lastRow="1" w:firstColumn="1" w:lastColumn="1" w:noHBand="0" w:noVBand="0"/>
      </w:tblPr>
      <w:tblGrid>
        <w:gridCol w:w="4323"/>
        <w:gridCol w:w="5089"/>
      </w:tblGrid>
      <w:tr w:rsidR="00E14A36" w14:paraId="102EABD9" w14:textId="77777777">
        <w:trPr>
          <w:trHeight w:val="455"/>
        </w:trPr>
        <w:tc>
          <w:tcPr>
            <w:tcW w:w="4323" w:type="dxa"/>
          </w:tcPr>
          <w:p w14:paraId="74A98242" w14:textId="77777777" w:rsidR="00E14A36" w:rsidRDefault="00000000">
            <w:pPr>
              <w:pStyle w:val="TableParagraph"/>
              <w:ind w:left="50"/>
              <w:rPr>
                <w:sz w:val="24"/>
              </w:rPr>
            </w:pPr>
            <w:r>
              <w:rPr>
                <w:sz w:val="24"/>
              </w:rPr>
              <w:t>Signé</w:t>
            </w:r>
            <w:r>
              <w:rPr>
                <w:spacing w:val="-2"/>
                <w:sz w:val="24"/>
              </w:rPr>
              <w:t xml:space="preserve"> </w:t>
            </w:r>
            <w:proofErr w:type="gramStart"/>
            <w:r>
              <w:rPr>
                <w:spacing w:val="-4"/>
                <w:sz w:val="24"/>
              </w:rPr>
              <w:t>par:</w:t>
            </w:r>
            <w:proofErr w:type="gramEnd"/>
          </w:p>
        </w:tc>
        <w:tc>
          <w:tcPr>
            <w:tcW w:w="5089" w:type="dxa"/>
          </w:tcPr>
          <w:p w14:paraId="25F702AF" w14:textId="77777777" w:rsidR="00E14A36" w:rsidRDefault="00000000">
            <w:pPr>
              <w:pStyle w:val="TableParagraph"/>
              <w:ind w:left="107"/>
              <w:rPr>
                <w:sz w:val="24"/>
              </w:rPr>
            </w:pPr>
            <w:r>
              <w:rPr>
                <w:sz w:val="24"/>
              </w:rPr>
              <w:t>Signé</w:t>
            </w:r>
            <w:r>
              <w:rPr>
                <w:spacing w:val="-2"/>
                <w:sz w:val="24"/>
              </w:rPr>
              <w:t xml:space="preserve"> </w:t>
            </w:r>
            <w:proofErr w:type="gramStart"/>
            <w:r>
              <w:rPr>
                <w:spacing w:val="-4"/>
                <w:sz w:val="24"/>
              </w:rPr>
              <w:t>par:</w:t>
            </w:r>
            <w:proofErr w:type="gramEnd"/>
          </w:p>
        </w:tc>
      </w:tr>
      <w:tr w:rsidR="00E14A36" w14:paraId="0CA0E20E" w14:textId="77777777">
        <w:trPr>
          <w:trHeight w:val="855"/>
        </w:trPr>
        <w:tc>
          <w:tcPr>
            <w:tcW w:w="4323" w:type="dxa"/>
          </w:tcPr>
          <w:p w14:paraId="6983671E" w14:textId="77777777" w:rsidR="00E14A36" w:rsidRDefault="00000000">
            <w:pPr>
              <w:pStyle w:val="TableParagraph"/>
              <w:spacing w:line="20" w:lineRule="exact"/>
              <w:ind w:left="1310" w:right="-58"/>
              <w:rPr>
                <w:sz w:val="2"/>
              </w:rPr>
            </w:pPr>
            <w:r>
              <w:rPr>
                <w:noProof/>
                <w:sz w:val="2"/>
              </w:rPr>
              <mc:AlternateContent>
                <mc:Choice Requires="wpg">
                  <w:drawing>
                    <wp:inline distT="0" distB="0" distL="0" distR="0" wp14:anchorId="6DF0A3F0" wp14:editId="43CE1A02">
                      <wp:extent cx="1913255" cy="6350"/>
                      <wp:effectExtent l="9525" t="0" r="1269"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255" cy="6350"/>
                                <a:chOff x="0" y="0"/>
                                <a:chExt cx="1913255" cy="6350"/>
                              </a:xfrm>
                            </wpg:grpSpPr>
                            <wps:wsp>
                              <wps:cNvPr id="45" name="Graphic 45"/>
                              <wps:cNvSpPr/>
                              <wps:spPr>
                                <a:xfrm>
                                  <a:off x="0" y="3047"/>
                                  <a:ext cx="1913255" cy="1270"/>
                                </a:xfrm>
                                <a:custGeom>
                                  <a:avLst/>
                                  <a:gdLst/>
                                  <a:ahLst/>
                                  <a:cxnLst/>
                                  <a:rect l="l" t="t" r="r" b="b"/>
                                  <a:pathLst>
                                    <a:path w="1913255">
                                      <a:moveTo>
                                        <a:pt x="0" y="0"/>
                                      </a:moveTo>
                                      <a:lnTo>
                                        <a:pt x="1913001"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54449E0" id="Group 44" o:spid="_x0000_s1026" style="width:150.65pt;height:.5pt;mso-position-horizontal-relative:char;mso-position-vertical-relative:line" coordsize="1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F0cgIAAJMFAAAOAAAAZHJzL2Uyb0RvYy54bWykVMlu2zAQvRfoPxC8N5KdxGmEyEERN0aB&#10;IAmQFD3TFLWgFIcd0pb99x1Sku0s6CHVQXjkDGd588ir622r2Uaha8DkfHKScqaMhKIxVc5/Pt9+&#10;+cqZ88IUQoNROd8px6/nnz9ddTZTU6hBFwoZBTEu62zOa+9tliRO1qoV7gSsMmQsAVvhaYlVUqDo&#10;KHqrk2mazpIOsLAIUjlHu4veyOcxflkq6R/K0inPdM6pNh//GP+r8E/mVyKrUNi6kUMZ4gNVtKIx&#10;lHQfaiG8YGts3oRqG4ngoPQnEtoEyrKRKvZA3UzSV90sEdY29lJlXWX3NBG1r3j6cFh5v1mifbKP&#10;2FdP8A7kb0e8JJ2tsmN7WFcH522JbThETbBtZHS3Z1RtPZO0ObmcnE7PzzmTZJudng+Ey5qm8uaQ&#10;rL//61gisj5lLGxfSGdJOe5Ajvs/cp5qYVXk3IXmH5E1Rc7PqAUjWhLwctAK7RBHITl5Bf6GlRuo&#10;fJed0/TsopfcuwRNpheRoH2nIpNr55cKItFic+d8L9hiRKIekdyaESLJPgheR8F7zkjwyBkJftVn&#10;t8KHc2F6AbLuMKmw18JGPUO0+ldTotIOVm2OvcKs03TC2SgD8u09CIQ0JKkexNSEj5vTJlQxSy9n&#10;8R450E1x22gdqnBYrW40so0Itzh+oQ+K8MLNovML4erez+3cAvzgp03Us8v68YSxraDY0XQ7mmfO&#10;3Z+1QMWZ/mFIP+GhGAGOYDUC9PoG4nMSGaKkz9tfAi0L+XPuabT3MMpIZOPUQu9733DSwLe1h7IJ&#10;IyVJjxUNC5J0RPHmE3rxtByvo9fhLZ3/BQAA//8DAFBLAwQUAAYACAAAACEA69V44toAAAADAQAA&#10;DwAAAGRycy9kb3ducmV2LnhtbEyPQUvDQBCF74L/YRnBm93EoEjMppSinopgK4i3aXaahGZnQ3ab&#10;pP/e0Yu9PBje471viuXsOjXSEFrPBtJFAoq48rbl2sDn7vXuCVSIyBY7z2TgTAGW5fVVgbn1E3/Q&#10;uI21khIOORpoYuxzrUPVkMOw8D2xeAc/OIxyDrW2A05S7jp9nySP2mHLstBgT+uGquP25Ay8TTit&#10;svRl3BwP6/P37uH9a5OSMbc38+oZVKQ5/ofhF1/QoRSmvT+xDaozII/EPxUvS9IM1F5CCeiy0Jfs&#10;5Q8AAAD//wMAUEsBAi0AFAAGAAgAAAAhALaDOJL+AAAA4QEAABMAAAAAAAAAAAAAAAAAAAAAAFtD&#10;b250ZW50X1R5cGVzXS54bWxQSwECLQAUAAYACAAAACEAOP0h/9YAAACUAQAACwAAAAAAAAAAAAAA&#10;AAAvAQAAX3JlbHMvLnJlbHNQSwECLQAUAAYACAAAACEAgAGRdHICAACTBQAADgAAAAAAAAAAAAAA&#10;AAAuAgAAZHJzL2Uyb0RvYy54bWxQSwECLQAUAAYACAAAACEA69V44toAAAADAQAADwAAAAAAAAAA&#10;AAAAAADMBAAAZHJzL2Rvd25yZXYueG1sUEsFBgAAAAAEAAQA8wAAANMFAAAAAA==&#10;">
                      <v:shape id="Graphic 45" o:spid="_x0000_s1027" style="position:absolute;top:30;width:19132;height:13;visibility:visible;mso-wrap-style:square;v-text-anchor:top" coordsize="191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rcwwAAANsAAAAPAAAAZHJzL2Rvd25yZXYueG1sRI9PawIx&#10;FMTvgt8hPKEXqdlKtbIaRQSL3vzTen5snpvFzcuSpO767ZtCweMwM79hFqvO1uJOPlSOFbyNMhDE&#10;hdMVlwq+ztvXGYgQkTXWjknBgwKslv3eAnPtWj7S/RRLkSAcclRgYmxyKUNhyGIYuYY4eVfnLcYk&#10;fSm1xzbBbS3HWTaVFitOCwYb2hgqbqcfq+Bj4jdxbfZVM8zavTx8Xrpvc1HqZdCt5yAidfEZ/m/v&#10;tIL3Cfx9ST9ALn8BAAD//wMAUEsBAi0AFAAGAAgAAAAhANvh9svuAAAAhQEAABMAAAAAAAAAAAAA&#10;AAAAAAAAAFtDb250ZW50X1R5cGVzXS54bWxQSwECLQAUAAYACAAAACEAWvQsW78AAAAVAQAACwAA&#10;AAAAAAAAAAAAAAAfAQAAX3JlbHMvLnJlbHNQSwECLQAUAAYACAAAACEAuYJa3MMAAADbAAAADwAA&#10;AAAAAAAAAAAAAAAHAgAAZHJzL2Rvd25yZXYueG1sUEsFBgAAAAADAAMAtwAAAPcCAAAAAA==&#10;" path="m,l1913001,e" filled="f" strokeweight=".48pt">
                        <v:stroke dashstyle="1 1"/>
                        <v:path arrowok="t"/>
                      </v:shape>
                      <w10:anchorlock/>
                    </v:group>
                  </w:pict>
                </mc:Fallback>
              </mc:AlternateContent>
            </w:r>
          </w:p>
          <w:p w14:paraId="7117C815" w14:textId="77777777" w:rsidR="00E14A36" w:rsidRDefault="00000000">
            <w:pPr>
              <w:pStyle w:val="TableParagraph"/>
              <w:spacing w:before="96" w:line="276" w:lineRule="auto"/>
              <w:ind w:left="50"/>
              <w:rPr>
                <w:sz w:val="24"/>
              </w:rPr>
            </w:pPr>
            <w:r>
              <w:rPr>
                <w:sz w:val="24"/>
              </w:rPr>
              <w:t>Pour</w:t>
            </w:r>
            <w:r>
              <w:rPr>
                <w:spacing w:val="35"/>
                <w:sz w:val="24"/>
              </w:rPr>
              <w:t xml:space="preserve"> </w:t>
            </w:r>
            <w:r>
              <w:rPr>
                <w:sz w:val="24"/>
              </w:rPr>
              <w:t>et au</w:t>
            </w:r>
            <w:r>
              <w:rPr>
                <w:spacing w:val="35"/>
                <w:sz w:val="24"/>
              </w:rPr>
              <w:t xml:space="preserve"> </w:t>
            </w:r>
            <w:r>
              <w:rPr>
                <w:sz w:val="24"/>
              </w:rPr>
              <w:t>nom</w:t>
            </w:r>
            <w:r>
              <w:rPr>
                <w:spacing w:val="34"/>
                <w:sz w:val="24"/>
              </w:rPr>
              <w:t xml:space="preserve"> </w:t>
            </w:r>
            <w:r>
              <w:rPr>
                <w:sz w:val="24"/>
              </w:rPr>
              <w:t>du</w:t>
            </w:r>
            <w:r>
              <w:rPr>
                <w:spacing w:val="38"/>
                <w:sz w:val="24"/>
              </w:rPr>
              <w:t xml:space="preserve"> </w:t>
            </w:r>
            <w:r>
              <w:rPr>
                <w:sz w:val="24"/>
              </w:rPr>
              <w:t>Maître</w:t>
            </w:r>
            <w:r>
              <w:rPr>
                <w:spacing w:val="35"/>
                <w:sz w:val="24"/>
              </w:rPr>
              <w:t xml:space="preserve"> </w:t>
            </w:r>
            <w:r>
              <w:rPr>
                <w:sz w:val="24"/>
              </w:rPr>
              <w:t xml:space="preserve">d’Ouvrage </w:t>
            </w:r>
            <w:r>
              <w:rPr>
                <w:spacing w:val="-4"/>
                <w:sz w:val="24"/>
              </w:rPr>
              <w:t>(MO)</w:t>
            </w:r>
          </w:p>
        </w:tc>
        <w:tc>
          <w:tcPr>
            <w:tcW w:w="5089" w:type="dxa"/>
          </w:tcPr>
          <w:p w14:paraId="3863B3D5" w14:textId="77777777" w:rsidR="00E14A36" w:rsidRDefault="00000000">
            <w:pPr>
              <w:pStyle w:val="TableParagraph"/>
              <w:spacing w:line="20" w:lineRule="exact"/>
              <w:ind w:left="1308" w:right="-72"/>
              <w:rPr>
                <w:sz w:val="2"/>
              </w:rPr>
            </w:pPr>
            <w:r>
              <w:rPr>
                <w:noProof/>
                <w:sz w:val="2"/>
              </w:rPr>
              <mc:AlternateContent>
                <mc:Choice Requires="wpg">
                  <w:drawing>
                    <wp:inline distT="0" distB="0" distL="0" distR="0" wp14:anchorId="54C8A740" wp14:editId="30C52B00">
                      <wp:extent cx="2400935" cy="6350"/>
                      <wp:effectExtent l="9525"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935" cy="6350"/>
                                <a:chOff x="0" y="0"/>
                                <a:chExt cx="2400935" cy="6350"/>
                              </a:xfrm>
                            </wpg:grpSpPr>
                            <wps:wsp>
                              <wps:cNvPr id="47" name="Graphic 47"/>
                              <wps:cNvSpPr/>
                              <wps:spPr>
                                <a:xfrm>
                                  <a:off x="0" y="3047"/>
                                  <a:ext cx="2400935" cy="1270"/>
                                </a:xfrm>
                                <a:custGeom>
                                  <a:avLst/>
                                  <a:gdLst/>
                                  <a:ahLst/>
                                  <a:cxnLst/>
                                  <a:rect l="l" t="t" r="r" b="b"/>
                                  <a:pathLst>
                                    <a:path w="2400935">
                                      <a:moveTo>
                                        <a:pt x="0" y="0"/>
                                      </a:moveTo>
                                      <a:lnTo>
                                        <a:pt x="2400935"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86B26C4" id="Group 46" o:spid="_x0000_s1026" style="width:189.05pt;height:.5pt;mso-position-horizontal-relative:char;mso-position-vertical-relative:line" coordsize="24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cKbQIAAJMFAAAOAAAAZHJzL2Uyb0RvYy54bWykVMlu2zAQvRfoPxC8N1KcxG2EyEERN0aB&#10;IA2QFD3TFLWgFIcd0pb99x1Si50FPaQ6CI/krG8eeXW9azXbKnQNmJyfnqScKSOhaEyV859Pt5++&#10;cOa8MIXQYFTO98rx68XHD1edzdQMatCFQkZBjMs6m/Pae5sliZO1aoU7AasMHZaArfC0xCopUHQU&#10;vdXJLE3nSQdYWASpnKPdZX/IFzF+WSrpf5SlU57pnFNtPv4x/tfhnyyuRFahsHUjhzLEO6poRWMo&#10;6RRqKbxgG2xehWobieCg9CcS2gTKspEq9kDdnKYvulkhbGzspcq6yk40EbUveHp3WHm/XaF9tA/Y&#10;V0/wDuRvR7wkna2y4/Owrg7GuxLb4ERNsF1kdD8xqnaeSdqcnafp5dkFZ5LO5mcXA+Gypqm8cpL1&#10;t3+5JSLrU8bCpkI6S8pxB3Lc/5HzWAurIucuNP+ArClyfv6ZMyNaEvBq0ArtEEchOVkF/oaVG6h8&#10;k52ztHcT2ZsEnc4+R4KmTkUmN86vFESixfbO+V6wxYhEPSK5MyNEkn0QvI6C95yR4JEzEvy6F7wV&#10;PviF6QXIusOkwl4LW/UE8dS/mBKVdjjV5thqmvUoA7LtLQiENCSpHsTUhI+b0yZUMU8v5/EeOdBN&#10;cdtoHapwWK1vNLKtCLc4fqEPivDMzKLzS+Hq3s7t3RL8YKdN1LPL+vGEsa2h2NN0O5pnzt2fjUDF&#10;mf5uSD/hoRgBjmA9AvT6BuJzEhmipE+7XwItC/lz7mm09zDKSGTj1ELvk23wNPB146FswkhJ0mNF&#10;w4IkHVG8+YSePS3H62h1eEsXfwEAAP//AwBQSwMEFAAGAAgAAAAhABygNV/aAAAAAwEAAA8AAABk&#10;cnMvZG93bnJldi54bWxMj0FLw0AQhe+C/2EZwZvdxKKWmE0pRT0VwVYQb9PsNAnNzobsNkn/vaMX&#10;e3kwvMd73+TLybVqoD40ng2kswQUceltw5WBz93r3QJUiMgWW89k4EwBlsX1VY6Z9SN/0LCNlZIS&#10;DhkaqGPsMq1DWZPDMPMdsXgH3zuMcvaVtj2OUu5afZ8kj9phw7JQY0frmsrj9uQMvI04rubpy7A5&#10;Htbn793D+9cmJWNub6bVM6hIU/wPwy++oEMhTHt/YhtUa0AeiX8q3vxpkYLaSygBXeT6kr34AQAA&#10;//8DAFBLAQItABQABgAIAAAAIQC2gziS/gAAAOEBAAATAAAAAAAAAAAAAAAAAAAAAABbQ29udGVu&#10;dF9UeXBlc10ueG1sUEsBAi0AFAAGAAgAAAAhADj9If/WAAAAlAEAAAsAAAAAAAAAAAAAAAAALwEA&#10;AF9yZWxzLy5yZWxzUEsBAi0AFAAGAAgAAAAhAPLmdwptAgAAkwUAAA4AAAAAAAAAAAAAAAAALgIA&#10;AGRycy9lMm9Eb2MueG1sUEsBAi0AFAAGAAgAAAAhABygNV/aAAAAAwEAAA8AAAAAAAAAAAAAAAAA&#10;xwQAAGRycy9kb3ducmV2LnhtbFBLBQYAAAAABAAEAPMAAADOBQAAAAA=&#10;">
                      <v:shape id="Graphic 47" o:spid="_x0000_s1027" style="position:absolute;top:30;width:24009;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ZTxgAAANsAAAAPAAAAZHJzL2Rvd25yZXYueG1sRI9PawIx&#10;FMTvBb9DeEIvRZOKtLIaxVoXCnqofw56e2yem6Wbl2WT6vbbm0Khx2FmfsPMFp2rxZXaUHnW8DxU&#10;IIgLbyouNRwP+WACIkRkg7Vn0vBDARbz3sMMM+NvvKPrPpYiQThkqMHG2GRShsKSwzD0DXHyLr51&#10;GJNsS2lavCW4q+VIqRfpsOK0YLGhlaXia//tNLwb9ZmftqfVU2eXI1dv1m/nXGn92O+WUxCRuvgf&#10;/mt/GA3jV/j9kn6AnN8BAAD//wMAUEsBAi0AFAAGAAgAAAAhANvh9svuAAAAhQEAABMAAAAAAAAA&#10;AAAAAAAAAAAAAFtDb250ZW50X1R5cGVzXS54bWxQSwECLQAUAAYACAAAACEAWvQsW78AAAAVAQAA&#10;CwAAAAAAAAAAAAAAAAAfAQAAX3JlbHMvLnJlbHNQSwECLQAUAAYACAAAACEAREAWU8YAAADbAAAA&#10;DwAAAAAAAAAAAAAAAAAHAgAAZHJzL2Rvd25yZXYueG1sUEsFBgAAAAADAAMAtwAAAPoCAAAAAA==&#10;" path="m,l2400935,e" filled="f" strokeweight=".48pt">
                        <v:stroke dashstyle="1 1"/>
                        <v:path arrowok="t"/>
                      </v:shape>
                      <w10:anchorlock/>
                    </v:group>
                  </w:pict>
                </mc:Fallback>
              </mc:AlternateContent>
            </w:r>
          </w:p>
          <w:p w14:paraId="63F6C2ED" w14:textId="77777777" w:rsidR="00E14A36" w:rsidRDefault="00000000">
            <w:pPr>
              <w:pStyle w:val="TableParagraph"/>
              <w:spacing w:before="96"/>
              <w:ind w:left="107"/>
              <w:rPr>
                <w:sz w:val="24"/>
              </w:rPr>
            </w:pPr>
            <w:r>
              <w:rPr>
                <w:sz w:val="24"/>
              </w:rPr>
              <w:t>Pour</w:t>
            </w:r>
            <w:r>
              <w:rPr>
                <w:spacing w:val="-1"/>
                <w:sz w:val="24"/>
              </w:rPr>
              <w:t xml:space="preserve"> </w:t>
            </w:r>
            <w:r>
              <w:rPr>
                <w:sz w:val="24"/>
              </w:rPr>
              <w:t>et</w:t>
            </w:r>
            <w:r>
              <w:rPr>
                <w:spacing w:val="-1"/>
                <w:sz w:val="24"/>
              </w:rPr>
              <w:t xml:space="preserve"> </w:t>
            </w:r>
            <w:r>
              <w:rPr>
                <w:sz w:val="24"/>
              </w:rPr>
              <w:t>au</w:t>
            </w:r>
            <w:r>
              <w:rPr>
                <w:spacing w:val="-3"/>
                <w:sz w:val="24"/>
              </w:rPr>
              <w:t xml:space="preserve"> </w:t>
            </w:r>
            <w:r>
              <w:rPr>
                <w:sz w:val="24"/>
              </w:rPr>
              <w:t>nom</w:t>
            </w:r>
            <w:r>
              <w:rPr>
                <w:spacing w:val="-2"/>
                <w:sz w:val="24"/>
              </w:rPr>
              <w:t xml:space="preserve"> </w:t>
            </w:r>
            <w:r>
              <w:rPr>
                <w:sz w:val="24"/>
              </w:rPr>
              <w:t xml:space="preserve">de </w:t>
            </w:r>
            <w:r>
              <w:rPr>
                <w:spacing w:val="-2"/>
                <w:sz w:val="24"/>
              </w:rPr>
              <w:t>l’Entreprise</w:t>
            </w:r>
          </w:p>
        </w:tc>
      </w:tr>
      <w:tr w:rsidR="00E14A36" w14:paraId="36133EA9" w14:textId="77777777">
        <w:trPr>
          <w:trHeight w:val="1238"/>
        </w:trPr>
        <w:tc>
          <w:tcPr>
            <w:tcW w:w="4323" w:type="dxa"/>
          </w:tcPr>
          <w:p w14:paraId="130CF267" w14:textId="77777777" w:rsidR="00E14A36" w:rsidRDefault="00000000">
            <w:pPr>
              <w:pStyle w:val="TableParagraph"/>
              <w:spacing w:before="141" w:line="276" w:lineRule="auto"/>
              <w:ind w:left="50" w:right="3302"/>
              <w:rPr>
                <w:sz w:val="24"/>
              </w:rPr>
            </w:pPr>
            <w:r>
              <w:rPr>
                <w:spacing w:val="-6"/>
                <w:sz w:val="24"/>
              </w:rPr>
              <w:t xml:space="preserve">En </w:t>
            </w:r>
            <w:r>
              <w:rPr>
                <w:spacing w:val="-2"/>
                <w:sz w:val="24"/>
              </w:rPr>
              <w:t xml:space="preserve">présence </w:t>
            </w:r>
            <w:proofErr w:type="gramStart"/>
            <w:r>
              <w:rPr>
                <w:spacing w:val="-4"/>
                <w:sz w:val="24"/>
              </w:rPr>
              <w:t>de:</w:t>
            </w:r>
            <w:proofErr w:type="gramEnd"/>
          </w:p>
        </w:tc>
        <w:tc>
          <w:tcPr>
            <w:tcW w:w="5089" w:type="dxa"/>
          </w:tcPr>
          <w:p w14:paraId="72BC1F8C" w14:textId="77777777" w:rsidR="00E14A36" w:rsidRDefault="00000000">
            <w:pPr>
              <w:pStyle w:val="TableParagraph"/>
              <w:spacing w:before="141" w:line="276" w:lineRule="auto"/>
              <w:ind w:left="107" w:right="3803"/>
              <w:rPr>
                <w:sz w:val="24"/>
              </w:rPr>
            </w:pPr>
            <w:r>
              <w:rPr>
                <w:spacing w:val="-6"/>
                <w:sz w:val="24"/>
              </w:rPr>
              <w:t xml:space="preserve">En </w:t>
            </w:r>
            <w:r>
              <w:rPr>
                <w:spacing w:val="-2"/>
                <w:sz w:val="24"/>
              </w:rPr>
              <w:t xml:space="preserve">présence </w:t>
            </w:r>
            <w:proofErr w:type="gramStart"/>
            <w:r>
              <w:rPr>
                <w:spacing w:val="-4"/>
                <w:sz w:val="24"/>
              </w:rPr>
              <w:t>de:</w:t>
            </w:r>
            <w:proofErr w:type="gramEnd"/>
          </w:p>
        </w:tc>
      </w:tr>
      <w:tr w:rsidR="00E14A36" w14:paraId="17731871" w14:textId="77777777">
        <w:trPr>
          <w:trHeight w:val="713"/>
        </w:trPr>
        <w:tc>
          <w:tcPr>
            <w:tcW w:w="4323" w:type="dxa"/>
          </w:tcPr>
          <w:p w14:paraId="1B57BC87" w14:textId="77777777" w:rsidR="00E14A36" w:rsidRDefault="00000000">
            <w:pPr>
              <w:pStyle w:val="TableParagraph"/>
              <w:spacing w:line="20" w:lineRule="exact"/>
              <w:ind w:left="1310" w:right="-58"/>
              <w:rPr>
                <w:sz w:val="2"/>
              </w:rPr>
            </w:pPr>
            <w:r>
              <w:rPr>
                <w:noProof/>
                <w:sz w:val="2"/>
              </w:rPr>
              <mc:AlternateContent>
                <mc:Choice Requires="wpg">
                  <w:drawing>
                    <wp:inline distT="0" distB="0" distL="0" distR="0" wp14:anchorId="170F764B" wp14:editId="4739E62D">
                      <wp:extent cx="1913255" cy="6350"/>
                      <wp:effectExtent l="9525" t="0" r="1269"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255" cy="6350"/>
                                <a:chOff x="0" y="0"/>
                                <a:chExt cx="1913255" cy="6350"/>
                              </a:xfrm>
                            </wpg:grpSpPr>
                            <wps:wsp>
                              <wps:cNvPr id="49" name="Graphic 49"/>
                              <wps:cNvSpPr/>
                              <wps:spPr>
                                <a:xfrm>
                                  <a:off x="0" y="3047"/>
                                  <a:ext cx="1913255" cy="1270"/>
                                </a:xfrm>
                                <a:custGeom>
                                  <a:avLst/>
                                  <a:gdLst/>
                                  <a:ahLst/>
                                  <a:cxnLst/>
                                  <a:rect l="l" t="t" r="r" b="b"/>
                                  <a:pathLst>
                                    <a:path w="1913255">
                                      <a:moveTo>
                                        <a:pt x="0" y="0"/>
                                      </a:moveTo>
                                      <a:lnTo>
                                        <a:pt x="1913001"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D1597D5" id="Group 48" o:spid="_x0000_s1026" style="width:150.65pt;height:.5pt;mso-position-horizontal-relative:char;mso-position-vertical-relative:line" coordsize="1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i4cwIAAJMFAAAOAAAAZHJzL2Uyb0RvYy54bWykVMlu2zAQvRfoPxC8N5KdxGmEyEERN0aB&#10;IAmQFD3TFLWgFIcd0pb99x1Sku0s6CHVQXjkDGd588ir622r2Uaha8DkfHKScqaMhKIxVc5/Pt9+&#10;+cqZ88IUQoNROd8px6/nnz9ddTZTU6hBFwoZBTEu62zOa+9tliRO1qoV7gSsMmQsAVvhaYlVUqDo&#10;KHqrk2mazpIOsLAIUjlHu4veyOcxflkq6R/K0inPdM6pNh//GP+r8E/mVyKrUNi6kUMZ4gNVtKIx&#10;lHQfaiG8YGts3oRqG4ngoPQnEtoEyrKRKvZA3UzSV90sEdY29lJlXWX3NBG1r3j6cFh5v1mifbKP&#10;2FdP8A7kb0e8JJ2tsmN7WFcH522JbThETbBtZHS3Z1RtPZO0ObmcnE7PzzmTZJudng+Ey5qm8uaQ&#10;rL//61gisj5lLGxfSGdJOe5Ajvs/cp5qYVXk3IXmH5E1Rc7PLjkzoiUBLwet0A5xFJKTV+BvWLmB&#10;ynfZOU3PLnrJvUvQZHoRCdp3KjK5dn6pIBItNnfO94ItRiTqEcmtGSGS7IPgdRS854wEj5yR4Fd9&#10;dit8OBemFyDrDpMKey1s1DNEq381JSrtYNXm2CvMOk0nnI0yIN/eg0BIQ5LqQUxN+Lg5bUIVs/Ry&#10;Fu+RA90Ut43WoQqH1epGI9uIcIvjF/qgCC/cLDq/EK7u/dzOLcAPftpEPbusH08Y2wqKHU23o3nm&#10;3P1ZC1Sc6R+G9BMeihHgCFYjQK9vID4nkSFK+rz9JdCykD/nnkZ7D6OMRDZOLfS+9w0nDXxbeyib&#10;MFKS9FjRsCBJRxRvPqEXT8vxOnod3tL5XwAAAP//AwBQSwMEFAAGAAgAAAAhAOvVeOLaAAAAAwEA&#10;AA8AAABkcnMvZG93bnJldi54bWxMj0FLw0AQhe+C/2EZwZvdxKBIzKaUop6KYCuIt2l2moRmZ0N2&#10;m6T/3tGLvTwY3uO9b4rl7Do10hBazwbSRQKKuPK25drA5+717glUiMgWO89k4EwBluX1VYG59RN/&#10;0LiNtZISDjkaaGLsc61D1ZDDsPA9sXgHPziMcg61tgNOUu46fZ8kj9phy7LQYE/rhqrj9uQMvE04&#10;rbL0ZdwcD+vz9+7h/WuTkjG3N/PqGVSkOf6H4Rdf0KEUpr0/sQ2qMyCPxD8VL0vSDNReQgnostCX&#10;7OUPAAAA//8DAFBLAQItABQABgAIAAAAIQC2gziS/gAAAOEBAAATAAAAAAAAAAAAAAAAAAAAAABb&#10;Q29udGVudF9UeXBlc10ueG1sUEsBAi0AFAAGAAgAAAAhADj9If/WAAAAlAEAAAsAAAAAAAAAAAAA&#10;AAAALwEAAF9yZWxzLy5yZWxzUEsBAi0AFAAGAAgAAAAhABtWeLhzAgAAkwUAAA4AAAAAAAAAAAAA&#10;AAAALgIAAGRycy9lMm9Eb2MueG1sUEsBAi0AFAAGAAgAAAAhAOvVeOLaAAAAAwEAAA8AAAAAAAAA&#10;AAAAAAAAzQQAAGRycy9kb3ducmV2LnhtbFBLBQYAAAAABAAEAPMAAADUBQAAAAA=&#10;">
                      <v:shape id="Graphic 49" o:spid="_x0000_s1027" style="position:absolute;top:30;width:19132;height:13;visibility:visible;mso-wrap-style:square;v-text-anchor:top" coordsize="191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1DZwwAAANsAAAAPAAAAZHJzL2Rvd25yZXYueG1sRI9PawIx&#10;FMTvhX6H8Aq9FM0qVu1qFBFa9Ob/82PzulncvCxJ6q7f3hQKPQ4z8xtmvuxsLW7kQ+VYwaCfgSAu&#10;nK64VHA6fvamIEJE1lg7JgV3CrBcPD/NMdeu5T3dDrEUCcIhRwUmxiaXMhSGLIa+a4iT9+28xZik&#10;L6X22Ca4reUwy8bSYsVpwWBDa0PF9fBjFUze/TquzLZq3rJ2K3dfl+5sLkq9vnSrGYhIXfwP/7U3&#10;WsHoA36/pB8gFw8AAAD//wMAUEsBAi0AFAAGAAgAAAAhANvh9svuAAAAhQEAABMAAAAAAAAAAAAA&#10;AAAAAAAAAFtDb250ZW50X1R5cGVzXS54bWxQSwECLQAUAAYACAAAACEAWvQsW78AAAAVAQAACwAA&#10;AAAAAAAAAAAAAAAfAQAAX3JlbHMvLnJlbHNQSwECLQAUAAYACAAAACEAOM9Q2cMAAADbAAAADwAA&#10;AAAAAAAAAAAAAAAHAgAAZHJzL2Rvd25yZXYueG1sUEsFBgAAAAADAAMAtwAAAPcCAAAAAA==&#10;" path="m,l1913001,e" filled="f" strokeweight=".48pt">
                        <v:stroke dashstyle="1 1"/>
                        <v:path arrowok="t"/>
                      </v:shape>
                      <w10:anchorlock/>
                    </v:group>
                  </w:pict>
                </mc:Fallback>
              </mc:AlternateContent>
            </w:r>
          </w:p>
          <w:p w14:paraId="0FE84670" w14:textId="77777777" w:rsidR="00E14A36" w:rsidRDefault="00000000">
            <w:pPr>
              <w:pStyle w:val="TableParagraph"/>
              <w:tabs>
                <w:tab w:val="left" w:pos="1169"/>
                <w:tab w:val="left" w:pos="1970"/>
                <w:tab w:val="left" w:pos="3300"/>
              </w:tabs>
              <w:spacing w:before="33" w:line="320" w:lineRule="atLeast"/>
              <w:ind w:left="50" w:right="109"/>
              <w:rPr>
                <w:sz w:val="24"/>
              </w:rPr>
            </w:pPr>
            <w:r>
              <w:rPr>
                <w:spacing w:val="-2"/>
                <w:sz w:val="24"/>
              </w:rPr>
              <w:t>Témoin,</w:t>
            </w:r>
            <w:r>
              <w:rPr>
                <w:sz w:val="24"/>
              </w:rPr>
              <w:tab/>
            </w:r>
            <w:r>
              <w:rPr>
                <w:spacing w:val="-4"/>
                <w:sz w:val="24"/>
              </w:rPr>
              <w:t>Nom,</w:t>
            </w:r>
            <w:r>
              <w:rPr>
                <w:sz w:val="24"/>
              </w:rPr>
              <w:tab/>
            </w:r>
            <w:r>
              <w:rPr>
                <w:spacing w:val="-2"/>
                <w:sz w:val="24"/>
              </w:rPr>
              <w:t>Signature,</w:t>
            </w:r>
            <w:r>
              <w:rPr>
                <w:sz w:val="24"/>
              </w:rPr>
              <w:tab/>
            </w:r>
            <w:r>
              <w:rPr>
                <w:spacing w:val="-2"/>
                <w:sz w:val="24"/>
              </w:rPr>
              <w:t xml:space="preserve">Adresse, </w:t>
            </w:r>
            <w:r>
              <w:rPr>
                <w:spacing w:val="-4"/>
                <w:sz w:val="24"/>
              </w:rPr>
              <w:t>Date</w:t>
            </w:r>
          </w:p>
        </w:tc>
        <w:tc>
          <w:tcPr>
            <w:tcW w:w="5089" w:type="dxa"/>
          </w:tcPr>
          <w:p w14:paraId="5CE2DD6D" w14:textId="77777777" w:rsidR="00E14A36" w:rsidRDefault="00000000">
            <w:pPr>
              <w:pStyle w:val="TableParagraph"/>
              <w:spacing w:line="20" w:lineRule="exact"/>
              <w:ind w:left="1308" w:right="-72"/>
              <w:rPr>
                <w:sz w:val="2"/>
              </w:rPr>
            </w:pPr>
            <w:r>
              <w:rPr>
                <w:noProof/>
                <w:sz w:val="2"/>
              </w:rPr>
              <mc:AlternateContent>
                <mc:Choice Requires="wpg">
                  <w:drawing>
                    <wp:inline distT="0" distB="0" distL="0" distR="0" wp14:anchorId="13401867" wp14:editId="1CF4E8E8">
                      <wp:extent cx="2400935" cy="6350"/>
                      <wp:effectExtent l="9525" t="0" r="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935" cy="6350"/>
                                <a:chOff x="0" y="0"/>
                                <a:chExt cx="2400935" cy="6350"/>
                              </a:xfrm>
                            </wpg:grpSpPr>
                            <wps:wsp>
                              <wps:cNvPr id="51" name="Graphic 51"/>
                              <wps:cNvSpPr/>
                              <wps:spPr>
                                <a:xfrm>
                                  <a:off x="0" y="3047"/>
                                  <a:ext cx="2400935" cy="1270"/>
                                </a:xfrm>
                                <a:custGeom>
                                  <a:avLst/>
                                  <a:gdLst/>
                                  <a:ahLst/>
                                  <a:cxnLst/>
                                  <a:rect l="l" t="t" r="r" b="b"/>
                                  <a:pathLst>
                                    <a:path w="2400935">
                                      <a:moveTo>
                                        <a:pt x="0" y="0"/>
                                      </a:moveTo>
                                      <a:lnTo>
                                        <a:pt x="2400935"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278B458" id="Group 50" o:spid="_x0000_s1026" style="width:189.05pt;height:.5pt;mso-position-horizontal-relative:char;mso-position-vertical-relative:line" coordsize="240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v/bwIAAJMFAAAOAAAAZHJzL2Uyb0RvYy54bWykVMlu2zAQvRfoPxC815Lt2GkEy0ERN0aB&#10;IAkQFz3TFLWgFMkOacv++w6pxY4T9JDqIDxyhrO8eeTi9lBLshdgK61SOh7FlAjFdVapIqU/N/df&#10;vlJiHVMZk1qJlB6FpbfLz58WjUnERJdaZgIIBlE2aUxKS+dMEkWWl6JmdqSNUGjMNdTM4RKKKAPW&#10;YPRaRpM4nkeNhsyA5sJa3F21RroM8fNccPeU51Y4IlOKtbnwh/Df+n+0XLCkAGbKindlsA9UUbNK&#10;YdIh1Io5RnZQvQlVVxy01bkbcV1HOs8rLkIP2M04vuhmDXpnQi9F0hRmoAmpveDpw2H5434N5sU8&#10;Q1s9wgfNf1vkJWpMkZzb/bo4OR9yqP0hbIIcAqPHgVFxcITj5uQqjm+mM0o42ubTWUc4L3Eqbw7x&#10;8vu/jkUsaVOGwoZCGoPKsSdy7P+R81IyIwLn1jf/DKTKUjobU6JYjQJed1rBHeTIJ0cvz1+3sh2V&#10;77Izja+uW8m9S9B4ch0IGjplCd9ZtxY6EM32D9a1gs16xMoe8YPqIaDsveBlELyjBAUPlKDgt212&#10;w5w/56fnIWlOk/J7td6LjQ5WdzElLO1klerca5h1LwP0bT0Q+DQoqRaE1IjPm5PKVzGPb+bhHlkt&#10;q+y+ktJXYaHY3kkge+Zvcfh8HxjhlZsB61bMlq2fPdqVdp2fVEHPNmnH48e21dkRp9vgPFNq/+wY&#10;CErkD4X68Q9FD6AH2x6Ak3c6PCeBIUy6OfxiYIjPn1KHo33UvYxY0k/N9z74+pNKf9s5nVd+pCjp&#10;vqJugZIOKNx8RK+elvN18Dq9pcu/AAAA//8DAFBLAwQUAAYACAAAACEAHKA1X9oAAAADAQAADwAA&#10;AGRycy9kb3ducmV2LnhtbEyPQUvDQBCF74L/YRnBm93EopaYTSlFPRXBVhBv0+w0Cc3Ohuw2Sf+9&#10;oxd7eTC8x3vf5MvJtWqgPjSeDaSzBBRx6W3DlYHP3evdAlSIyBZbz2TgTAGWxfVVjpn1I3/QsI2V&#10;khIOGRqoY+wyrUNZk8Mw8x2xeAffO4xy9pW2PY5S7lp9nySP2mHDslBjR+uayuP25Ay8jTiu5unL&#10;sDke1ufv3cP71yYlY25vptUzqEhT/A/DL76gQyFMe39iG1RrQB6Jfyre/GmRgtpLKAFd5PqSvfgB&#10;AAD//wMAUEsBAi0AFAAGAAgAAAAhALaDOJL+AAAA4QEAABMAAAAAAAAAAAAAAAAAAAAAAFtDb250&#10;ZW50X1R5cGVzXS54bWxQSwECLQAUAAYACAAAACEAOP0h/9YAAACUAQAACwAAAAAAAAAAAAAAAAAv&#10;AQAAX3JlbHMvLnJlbHNQSwECLQAUAAYACAAAACEALajb/28CAACTBQAADgAAAAAAAAAAAAAAAAAu&#10;AgAAZHJzL2Uyb0RvYy54bWxQSwECLQAUAAYACAAAACEAHKA1X9oAAAADAQAADwAAAAAAAAAAAAAA&#10;AADJBAAAZHJzL2Rvd25yZXYueG1sUEsFBgAAAAAEAAQA8wAAANAFAAAAAA==&#10;">
                      <v:shape id="Graphic 51" o:spid="_x0000_s1027" style="position:absolute;top:30;width:24009;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1hxQAAANsAAAAPAAAAZHJzL2Rvd25yZXYueG1sRI9BawIx&#10;FITvQv9DeAUvUhOFFlmNYm0XCu1Btx7s7bF53SzdvCybqOu/NwXB4zAz3zCLVe8acaIu1J41TMYK&#10;BHHpTc2Vhv13/jQDESKywcYzabhQgNXyYbDAzPgz7+hUxEokCIcMNdgY20zKUFpyGMa+JU7er+8c&#10;xiS7SpoOzwnuGjlV6kU6rDktWGxpY6n8K45Ow5tR2/zwddiMerueuubz/fUnV1oPH/v1HESkPt7D&#10;t/aH0fA8gf8v6QfI5RUAAP//AwBQSwECLQAUAAYACAAAACEA2+H2y+4AAACFAQAAEwAAAAAAAAAA&#10;AAAAAAAAAAAAW0NvbnRlbnRfVHlwZXNdLnhtbFBLAQItABQABgAIAAAAIQBa9CxbvwAAABUBAAAL&#10;AAAAAAAAAAAAAAAAAB8BAABfcmVscy8ucmVsc1BLAQItABQABgAIAAAAIQAhPL1hxQAAANsAAAAP&#10;AAAAAAAAAAAAAAAAAAcCAABkcnMvZG93bnJldi54bWxQSwUGAAAAAAMAAwC3AAAA+QIAAAAA&#10;" path="m,l2400935,e" filled="f" strokeweight=".48pt">
                        <v:stroke dashstyle="1 1"/>
                        <v:path arrowok="t"/>
                      </v:shape>
                      <w10:anchorlock/>
                    </v:group>
                  </w:pict>
                </mc:Fallback>
              </mc:AlternateContent>
            </w:r>
          </w:p>
          <w:p w14:paraId="065574EB" w14:textId="77777777" w:rsidR="00E14A36" w:rsidRDefault="00000000">
            <w:pPr>
              <w:pStyle w:val="TableParagraph"/>
              <w:spacing w:before="93"/>
              <w:ind w:left="107"/>
              <w:rPr>
                <w:sz w:val="24"/>
              </w:rPr>
            </w:pPr>
            <w:r>
              <w:rPr>
                <w:sz w:val="24"/>
              </w:rPr>
              <w:t>Témoin,</w:t>
            </w:r>
            <w:r>
              <w:rPr>
                <w:spacing w:val="-6"/>
                <w:sz w:val="24"/>
              </w:rPr>
              <w:t xml:space="preserve"> </w:t>
            </w:r>
            <w:r>
              <w:rPr>
                <w:sz w:val="24"/>
              </w:rPr>
              <w:t>Nom,</w:t>
            </w:r>
            <w:r>
              <w:rPr>
                <w:spacing w:val="-6"/>
                <w:sz w:val="24"/>
              </w:rPr>
              <w:t xml:space="preserve"> </w:t>
            </w:r>
            <w:r>
              <w:rPr>
                <w:sz w:val="24"/>
              </w:rPr>
              <w:t>Signature,</w:t>
            </w:r>
            <w:r>
              <w:rPr>
                <w:spacing w:val="-6"/>
                <w:sz w:val="24"/>
              </w:rPr>
              <w:t xml:space="preserve"> </w:t>
            </w:r>
            <w:r>
              <w:rPr>
                <w:sz w:val="24"/>
              </w:rPr>
              <w:t>Adresse,</w:t>
            </w:r>
            <w:r>
              <w:rPr>
                <w:spacing w:val="-5"/>
                <w:sz w:val="24"/>
              </w:rPr>
              <w:t xml:space="preserve"> </w:t>
            </w:r>
            <w:r>
              <w:rPr>
                <w:spacing w:val="-4"/>
                <w:sz w:val="24"/>
              </w:rPr>
              <w:t>Date</w:t>
            </w:r>
          </w:p>
        </w:tc>
      </w:tr>
    </w:tbl>
    <w:p w14:paraId="357D5BF3" w14:textId="77777777" w:rsidR="00E14A36" w:rsidRDefault="00E14A36">
      <w:pPr>
        <w:pStyle w:val="TableParagraph"/>
        <w:rPr>
          <w:sz w:val="24"/>
        </w:rPr>
        <w:sectPr w:rsidR="00E14A36">
          <w:headerReference w:type="default" r:id="rId55"/>
          <w:footerReference w:type="default" r:id="rId56"/>
          <w:pgSz w:w="12240" w:h="15840"/>
          <w:pgMar w:top="860" w:right="1080" w:bottom="1100" w:left="720" w:header="0" w:footer="907" w:gutter="0"/>
          <w:cols w:space="720"/>
        </w:sectPr>
      </w:pPr>
    </w:p>
    <w:p w14:paraId="253D5C42" w14:textId="77777777" w:rsidR="00E14A36" w:rsidRDefault="00000000">
      <w:pPr>
        <w:pStyle w:val="Titre4"/>
        <w:spacing w:before="78" w:line="379" w:lineRule="auto"/>
        <w:ind w:right="7141"/>
      </w:pPr>
      <w:r>
        <w:lastRenderedPageBreak/>
        <w:t>Conditions</w:t>
      </w:r>
      <w:r>
        <w:rPr>
          <w:spacing w:val="-19"/>
        </w:rPr>
        <w:t xml:space="preserve"> </w:t>
      </w:r>
      <w:r>
        <w:t>du</w:t>
      </w:r>
      <w:r>
        <w:rPr>
          <w:spacing w:val="-18"/>
        </w:rPr>
        <w:t xml:space="preserve"> </w:t>
      </w:r>
      <w:r>
        <w:t>Marché Table des Clauses</w:t>
      </w:r>
    </w:p>
    <w:p w14:paraId="3E0927CB" w14:textId="77777777" w:rsidR="00E14A36" w:rsidRDefault="00E14A36">
      <w:pPr>
        <w:pStyle w:val="Titre4"/>
        <w:numPr>
          <w:ilvl w:val="0"/>
          <w:numId w:val="53"/>
        </w:numPr>
        <w:tabs>
          <w:tab w:val="left" w:pos="622"/>
          <w:tab w:val="right" w:leader="dot" w:pos="9666"/>
        </w:tabs>
        <w:spacing w:before="1"/>
        <w:ind w:left="622" w:hanging="310"/>
      </w:pPr>
      <w:hyperlink w:anchor="_bookmark51" w:history="1">
        <w:r>
          <w:rPr>
            <w:spacing w:val="-2"/>
          </w:rPr>
          <w:t>Généralités</w:t>
        </w:r>
        <w:r>
          <w:tab/>
        </w:r>
        <w:r>
          <w:rPr>
            <w:spacing w:val="-5"/>
          </w:rPr>
          <w:t>66</w:t>
        </w:r>
      </w:hyperlink>
    </w:p>
    <w:p w14:paraId="00486C18"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52" w:history="1">
        <w:r>
          <w:rPr>
            <w:spacing w:val="-2"/>
            <w:sz w:val="24"/>
          </w:rPr>
          <w:t>Définitions</w:t>
        </w:r>
        <w:r>
          <w:rPr>
            <w:sz w:val="24"/>
          </w:rPr>
          <w:tab/>
        </w:r>
        <w:r>
          <w:rPr>
            <w:spacing w:val="-5"/>
            <w:sz w:val="24"/>
          </w:rPr>
          <w:t>66</w:t>
        </w:r>
      </w:hyperlink>
    </w:p>
    <w:p w14:paraId="756783EC"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53" w:history="1">
        <w:r>
          <w:rPr>
            <w:sz w:val="24"/>
          </w:rPr>
          <w:t>Informations</w:t>
        </w:r>
        <w:r>
          <w:rPr>
            <w:spacing w:val="-7"/>
            <w:sz w:val="24"/>
          </w:rPr>
          <w:t xml:space="preserve"> </w:t>
        </w:r>
        <w:r>
          <w:rPr>
            <w:sz w:val="24"/>
          </w:rPr>
          <w:t>spécifiques</w:t>
        </w:r>
        <w:r>
          <w:rPr>
            <w:spacing w:val="-7"/>
            <w:sz w:val="24"/>
          </w:rPr>
          <w:t xml:space="preserve"> </w:t>
        </w:r>
        <w:r>
          <w:rPr>
            <w:sz w:val="24"/>
          </w:rPr>
          <w:t>au</w:t>
        </w:r>
        <w:r>
          <w:rPr>
            <w:spacing w:val="-5"/>
            <w:sz w:val="24"/>
          </w:rPr>
          <w:t xml:space="preserve"> </w:t>
        </w:r>
        <w:r>
          <w:rPr>
            <w:spacing w:val="-2"/>
            <w:sz w:val="24"/>
          </w:rPr>
          <w:t>Marché</w:t>
        </w:r>
        <w:r>
          <w:rPr>
            <w:sz w:val="24"/>
          </w:rPr>
          <w:tab/>
        </w:r>
        <w:r>
          <w:rPr>
            <w:spacing w:val="-5"/>
            <w:sz w:val="24"/>
          </w:rPr>
          <w:t>69</w:t>
        </w:r>
      </w:hyperlink>
    </w:p>
    <w:p w14:paraId="1F3CDF36" w14:textId="77777777" w:rsidR="00E14A36" w:rsidRDefault="00E14A36">
      <w:pPr>
        <w:pStyle w:val="Paragraphedeliste"/>
        <w:numPr>
          <w:ilvl w:val="1"/>
          <w:numId w:val="53"/>
        </w:numPr>
        <w:tabs>
          <w:tab w:val="left" w:pos="878"/>
          <w:tab w:val="right" w:leader="dot" w:pos="9661"/>
        </w:tabs>
        <w:spacing w:before="161"/>
        <w:ind w:hanging="566"/>
        <w:rPr>
          <w:sz w:val="24"/>
        </w:rPr>
      </w:pPr>
      <w:hyperlink w:anchor="_bookmark54" w:history="1">
        <w:r>
          <w:rPr>
            <w:spacing w:val="-2"/>
            <w:sz w:val="24"/>
          </w:rPr>
          <w:t>Interprétation</w:t>
        </w:r>
        <w:r>
          <w:rPr>
            <w:sz w:val="24"/>
          </w:rPr>
          <w:tab/>
        </w:r>
        <w:r>
          <w:rPr>
            <w:spacing w:val="-5"/>
            <w:sz w:val="24"/>
          </w:rPr>
          <w:t>74</w:t>
        </w:r>
      </w:hyperlink>
    </w:p>
    <w:p w14:paraId="7D4BE0D2"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55" w:history="1">
        <w:r>
          <w:rPr>
            <w:spacing w:val="-2"/>
            <w:sz w:val="24"/>
          </w:rPr>
          <w:t>Interdictions</w:t>
        </w:r>
        <w:r>
          <w:rPr>
            <w:sz w:val="24"/>
          </w:rPr>
          <w:tab/>
        </w:r>
        <w:r>
          <w:rPr>
            <w:spacing w:val="-5"/>
            <w:sz w:val="24"/>
          </w:rPr>
          <w:t>75</w:t>
        </w:r>
      </w:hyperlink>
    </w:p>
    <w:p w14:paraId="62FCE00F"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56" w:history="1">
        <w:r>
          <w:rPr>
            <w:sz w:val="24"/>
          </w:rPr>
          <w:t>Décisions</w:t>
        </w:r>
        <w:r>
          <w:rPr>
            <w:spacing w:val="-6"/>
            <w:sz w:val="24"/>
          </w:rPr>
          <w:t xml:space="preserve"> </w:t>
        </w:r>
        <w:r>
          <w:rPr>
            <w:sz w:val="24"/>
          </w:rPr>
          <w:t>du</w:t>
        </w:r>
        <w:r>
          <w:rPr>
            <w:spacing w:val="-3"/>
            <w:sz w:val="24"/>
          </w:rPr>
          <w:t xml:space="preserve"> </w:t>
        </w:r>
        <w:r>
          <w:rPr>
            <w:sz w:val="24"/>
          </w:rPr>
          <w:t>Directeur</w:t>
        </w:r>
        <w:r>
          <w:rPr>
            <w:spacing w:val="-6"/>
            <w:sz w:val="24"/>
          </w:rPr>
          <w:t xml:space="preserve"> </w:t>
        </w:r>
        <w:r>
          <w:rPr>
            <w:sz w:val="24"/>
          </w:rPr>
          <w:t>de</w:t>
        </w:r>
        <w:r>
          <w:rPr>
            <w:spacing w:val="-2"/>
            <w:sz w:val="24"/>
          </w:rPr>
          <w:t xml:space="preserve"> Projet</w:t>
        </w:r>
        <w:r>
          <w:rPr>
            <w:sz w:val="24"/>
          </w:rPr>
          <w:tab/>
        </w:r>
        <w:r>
          <w:rPr>
            <w:spacing w:val="-5"/>
            <w:sz w:val="24"/>
          </w:rPr>
          <w:t>75</w:t>
        </w:r>
      </w:hyperlink>
    </w:p>
    <w:p w14:paraId="1A2C7E63"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57" w:history="1">
        <w:r>
          <w:rPr>
            <w:spacing w:val="-2"/>
            <w:sz w:val="24"/>
          </w:rPr>
          <w:t>Sous-traitance</w:t>
        </w:r>
        <w:r>
          <w:rPr>
            <w:sz w:val="24"/>
          </w:rPr>
          <w:tab/>
        </w:r>
        <w:r>
          <w:rPr>
            <w:spacing w:val="-5"/>
            <w:sz w:val="24"/>
          </w:rPr>
          <w:t>75</w:t>
        </w:r>
      </w:hyperlink>
    </w:p>
    <w:p w14:paraId="37F954C3" w14:textId="77777777" w:rsidR="00E14A36" w:rsidRDefault="00E14A36">
      <w:pPr>
        <w:pStyle w:val="Paragraphedeliste"/>
        <w:numPr>
          <w:ilvl w:val="1"/>
          <w:numId w:val="53"/>
        </w:numPr>
        <w:tabs>
          <w:tab w:val="left" w:pos="878"/>
          <w:tab w:val="right" w:leader="dot" w:pos="9661"/>
        </w:tabs>
        <w:spacing w:before="164"/>
        <w:ind w:hanging="566"/>
        <w:rPr>
          <w:sz w:val="24"/>
        </w:rPr>
      </w:pPr>
      <w:hyperlink w:anchor="_bookmark58" w:history="1">
        <w:r>
          <w:rPr>
            <w:sz w:val="24"/>
          </w:rPr>
          <w:t>Autres</w:t>
        </w:r>
        <w:r>
          <w:rPr>
            <w:spacing w:val="-3"/>
            <w:sz w:val="24"/>
          </w:rPr>
          <w:t xml:space="preserve"> </w:t>
        </w:r>
        <w:r>
          <w:rPr>
            <w:spacing w:val="-2"/>
            <w:sz w:val="24"/>
          </w:rPr>
          <w:t>Entreprises</w:t>
        </w:r>
        <w:r>
          <w:rPr>
            <w:sz w:val="24"/>
          </w:rPr>
          <w:tab/>
        </w:r>
        <w:r>
          <w:rPr>
            <w:spacing w:val="-7"/>
            <w:sz w:val="24"/>
          </w:rPr>
          <w:t>76</w:t>
        </w:r>
      </w:hyperlink>
    </w:p>
    <w:p w14:paraId="73358A8A"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59" w:history="1">
        <w:r>
          <w:rPr>
            <w:sz w:val="24"/>
          </w:rPr>
          <w:t>Personnel</w:t>
        </w:r>
        <w:r>
          <w:rPr>
            <w:spacing w:val="-4"/>
            <w:sz w:val="24"/>
          </w:rPr>
          <w:t xml:space="preserve"> </w:t>
        </w:r>
        <w:r>
          <w:rPr>
            <w:sz w:val="24"/>
          </w:rPr>
          <w:t>et</w:t>
        </w:r>
        <w:r>
          <w:rPr>
            <w:spacing w:val="-1"/>
            <w:sz w:val="24"/>
          </w:rPr>
          <w:t xml:space="preserve"> </w:t>
        </w:r>
        <w:r>
          <w:rPr>
            <w:spacing w:val="-2"/>
            <w:sz w:val="24"/>
          </w:rPr>
          <w:t>Matériel</w:t>
        </w:r>
        <w:r>
          <w:rPr>
            <w:sz w:val="24"/>
          </w:rPr>
          <w:tab/>
        </w:r>
        <w:r>
          <w:rPr>
            <w:spacing w:val="-5"/>
            <w:sz w:val="24"/>
          </w:rPr>
          <w:t>76</w:t>
        </w:r>
      </w:hyperlink>
    </w:p>
    <w:p w14:paraId="6810B7D5"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60" w:history="1">
        <w:r>
          <w:rPr>
            <w:sz w:val="24"/>
          </w:rPr>
          <w:t>Risques</w:t>
        </w:r>
        <w:r>
          <w:rPr>
            <w:spacing w:val="-7"/>
            <w:sz w:val="24"/>
          </w:rPr>
          <w:t xml:space="preserve"> </w:t>
        </w:r>
        <w:r>
          <w:rPr>
            <w:sz w:val="24"/>
          </w:rPr>
          <w:t>incombant</w:t>
        </w:r>
        <w:r>
          <w:rPr>
            <w:spacing w:val="-5"/>
            <w:sz w:val="24"/>
          </w:rPr>
          <w:t xml:space="preserve"> </w:t>
        </w:r>
        <w:r>
          <w:rPr>
            <w:sz w:val="24"/>
          </w:rPr>
          <w:t>au</w:t>
        </w:r>
        <w:r>
          <w:rPr>
            <w:spacing w:val="-6"/>
            <w:sz w:val="24"/>
          </w:rPr>
          <w:t xml:space="preserve"> </w:t>
        </w:r>
        <w:r>
          <w:rPr>
            <w:sz w:val="24"/>
          </w:rPr>
          <w:t>Maître</w:t>
        </w:r>
        <w:r>
          <w:rPr>
            <w:spacing w:val="-2"/>
            <w:sz w:val="24"/>
          </w:rPr>
          <w:t xml:space="preserve"> </w:t>
        </w:r>
        <w:r>
          <w:rPr>
            <w:sz w:val="24"/>
          </w:rPr>
          <w:t>d’Ouvrage</w:t>
        </w:r>
        <w:r>
          <w:rPr>
            <w:spacing w:val="-6"/>
            <w:sz w:val="24"/>
          </w:rPr>
          <w:t xml:space="preserve"> </w:t>
        </w:r>
        <w:r>
          <w:rPr>
            <w:sz w:val="24"/>
          </w:rPr>
          <w:t>et</w:t>
        </w:r>
        <w:r>
          <w:rPr>
            <w:spacing w:val="-2"/>
            <w:sz w:val="24"/>
          </w:rPr>
          <w:t xml:space="preserve"> </w:t>
        </w:r>
        <w:r>
          <w:rPr>
            <w:sz w:val="24"/>
          </w:rPr>
          <w:t>à</w:t>
        </w:r>
        <w:r>
          <w:rPr>
            <w:spacing w:val="-5"/>
            <w:sz w:val="24"/>
          </w:rPr>
          <w:t xml:space="preserve"> </w:t>
        </w:r>
        <w:r>
          <w:rPr>
            <w:spacing w:val="-2"/>
            <w:sz w:val="24"/>
          </w:rPr>
          <w:t>l’Entreprise</w:t>
        </w:r>
        <w:r>
          <w:rPr>
            <w:rFonts w:ascii="Times New Roman" w:hAnsi="Times New Roman"/>
            <w:sz w:val="24"/>
          </w:rPr>
          <w:tab/>
        </w:r>
        <w:r>
          <w:rPr>
            <w:spacing w:val="-5"/>
            <w:sz w:val="24"/>
          </w:rPr>
          <w:t>79</w:t>
        </w:r>
      </w:hyperlink>
    </w:p>
    <w:p w14:paraId="64694F34" w14:textId="77777777" w:rsidR="00E14A36" w:rsidRDefault="00E14A36">
      <w:pPr>
        <w:pStyle w:val="Paragraphedeliste"/>
        <w:numPr>
          <w:ilvl w:val="1"/>
          <w:numId w:val="53"/>
        </w:numPr>
        <w:tabs>
          <w:tab w:val="left" w:pos="878"/>
          <w:tab w:val="right" w:leader="dot" w:pos="9661"/>
        </w:tabs>
        <w:spacing w:before="161"/>
        <w:ind w:hanging="566"/>
        <w:rPr>
          <w:sz w:val="24"/>
        </w:rPr>
      </w:pPr>
      <w:hyperlink w:anchor="_bookmark61" w:history="1">
        <w:r>
          <w:rPr>
            <w:sz w:val="24"/>
          </w:rPr>
          <w:t>Risques</w:t>
        </w:r>
        <w:r>
          <w:rPr>
            <w:spacing w:val="-5"/>
            <w:sz w:val="24"/>
          </w:rPr>
          <w:t xml:space="preserve"> </w:t>
        </w:r>
        <w:r>
          <w:rPr>
            <w:sz w:val="24"/>
          </w:rPr>
          <w:t>incombant</w:t>
        </w:r>
        <w:r>
          <w:rPr>
            <w:spacing w:val="-6"/>
            <w:sz w:val="24"/>
          </w:rPr>
          <w:t xml:space="preserve"> </w:t>
        </w:r>
        <w:r>
          <w:rPr>
            <w:sz w:val="24"/>
          </w:rPr>
          <w:t>au</w:t>
        </w:r>
        <w:r>
          <w:rPr>
            <w:spacing w:val="-6"/>
            <w:sz w:val="24"/>
          </w:rPr>
          <w:t xml:space="preserve"> </w:t>
        </w:r>
        <w:r>
          <w:rPr>
            <w:sz w:val="24"/>
          </w:rPr>
          <w:t>Maître</w:t>
        </w:r>
        <w:r>
          <w:rPr>
            <w:spacing w:val="-2"/>
            <w:sz w:val="24"/>
          </w:rPr>
          <w:t xml:space="preserve"> d’Ouvrage</w:t>
        </w:r>
        <w:r>
          <w:rPr>
            <w:rFonts w:ascii="Times New Roman" w:hAnsi="Times New Roman"/>
            <w:sz w:val="24"/>
          </w:rPr>
          <w:tab/>
        </w:r>
        <w:r>
          <w:rPr>
            <w:spacing w:val="-5"/>
            <w:sz w:val="24"/>
          </w:rPr>
          <w:t>79</w:t>
        </w:r>
      </w:hyperlink>
    </w:p>
    <w:p w14:paraId="37105C27"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62" w:history="1">
        <w:r>
          <w:rPr>
            <w:sz w:val="24"/>
          </w:rPr>
          <w:t>Risques</w:t>
        </w:r>
        <w:r>
          <w:rPr>
            <w:spacing w:val="-5"/>
            <w:sz w:val="24"/>
          </w:rPr>
          <w:t xml:space="preserve"> </w:t>
        </w:r>
        <w:r>
          <w:rPr>
            <w:sz w:val="24"/>
          </w:rPr>
          <w:t>incombant</w:t>
        </w:r>
        <w:r>
          <w:rPr>
            <w:spacing w:val="-6"/>
            <w:sz w:val="24"/>
          </w:rPr>
          <w:t xml:space="preserve"> </w:t>
        </w:r>
        <w:r>
          <w:rPr>
            <w:sz w:val="24"/>
          </w:rPr>
          <w:t>à</w:t>
        </w:r>
        <w:r>
          <w:rPr>
            <w:spacing w:val="-2"/>
            <w:sz w:val="24"/>
          </w:rPr>
          <w:t xml:space="preserve"> l’Entreprise</w:t>
        </w:r>
        <w:r>
          <w:rPr>
            <w:rFonts w:ascii="Times New Roman" w:hAnsi="Times New Roman"/>
            <w:sz w:val="24"/>
          </w:rPr>
          <w:tab/>
        </w:r>
        <w:r>
          <w:rPr>
            <w:spacing w:val="-5"/>
            <w:sz w:val="24"/>
          </w:rPr>
          <w:t>80</w:t>
        </w:r>
      </w:hyperlink>
    </w:p>
    <w:p w14:paraId="09AC0AFB"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63" w:history="1">
        <w:r>
          <w:rPr>
            <w:spacing w:val="-2"/>
            <w:sz w:val="24"/>
          </w:rPr>
          <w:t>Assurances</w:t>
        </w:r>
        <w:r>
          <w:rPr>
            <w:sz w:val="24"/>
          </w:rPr>
          <w:tab/>
        </w:r>
        <w:r>
          <w:rPr>
            <w:spacing w:val="-5"/>
            <w:sz w:val="24"/>
          </w:rPr>
          <w:t>80</w:t>
        </w:r>
      </w:hyperlink>
    </w:p>
    <w:p w14:paraId="282DE540"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64" w:history="1">
        <w:r>
          <w:rPr>
            <w:sz w:val="24"/>
          </w:rPr>
          <w:t>Rapports</w:t>
        </w:r>
        <w:r>
          <w:rPr>
            <w:spacing w:val="-6"/>
            <w:sz w:val="24"/>
          </w:rPr>
          <w:t xml:space="preserve"> </w:t>
        </w:r>
        <w:r>
          <w:rPr>
            <w:sz w:val="24"/>
          </w:rPr>
          <w:t>d’investigation</w:t>
        </w:r>
        <w:r>
          <w:rPr>
            <w:spacing w:val="64"/>
            <w:sz w:val="24"/>
          </w:rPr>
          <w:t xml:space="preserve"> </w:t>
        </w:r>
        <w:r>
          <w:rPr>
            <w:sz w:val="24"/>
          </w:rPr>
          <w:t>du</w:t>
        </w:r>
        <w:r>
          <w:rPr>
            <w:spacing w:val="-4"/>
            <w:sz w:val="24"/>
          </w:rPr>
          <w:t xml:space="preserve"> Site</w:t>
        </w:r>
        <w:r>
          <w:rPr>
            <w:rFonts w:ascii="Times New Roman" w:hAnsi="Times New Roman"/>
            <w:sz w:val="24"/>
          </w:rPr>
          <w:tab/>
        </w:r>
        <w:r>
          <w:rPr>
            <w:spacing w:val="-5"/>
            <w:sz w:val="24"/>
          </w:rPr>
          <w:t>81</w:t>
        </w:r>
      </w:hyperlink>
    </w:p>
    <w:p w14:paraId="03C08638" w14:textId="77777777" w:rsidR="00E14A36" w:rsidRDefault="00E14A36">
      <w:pPr>
        <w:pStyle w:val="Paragraphedeliste"/>
        <w:numPr>
          <w:ilvl w:val="1"/>
          <w:numId w:val="53"/>
        </w:numPr>
        <w:tabs>
          <w:tab w:val="left" w:pos="878"/>
          <w:tab w:val="right" w:leader="dot" w:pos="9661"/>
        </w:tabs>
        <w:spacing w:before="161"/>
        <w:ind w:hanging="566"/>
        <w:rPr>
          <w:sz w:val="24"/>
        </w:rPr>
      </w:pPr>
      <w:hyperlink w:anchor="_bookmark65" w:history="1">
        <w:r>
          <w:rPr>
            <w:sz w:val="24"/>
          </w:rPr>
          <w:t>Obligation</w:t>
        </w:r>
        <w:r>
          <w:rPr>
            <w:spacing w:val="-6"/>
            <w:sz w:val="24"/>
          </w:rPr>
          <w:t xml:space="preserve"> </w:t>
        </w:r>
        <w:r>
          <w:rPr>
            <w:sz w:val="24"/>
          </w:rPr>
          <w:t>de</w:t>
        </w:r>
        <w:r>
          <w:rPr>
            <w:spacing w:val="-5"/>
            <w:sz w:val="24"/>
          </w:rPr>
          <w:t xml:space="preserve"> </w:t>
        </w:r>
        <w:r>
          <w:rPr>
            <w:sz w:val="24"/>
          </w:rPr>
          <w:t>l’Entreprise</w:t>
        </w:r>
        <w:r>
          <w:rPr>
            <w:spacing w:val="-6"/>
            <w:sz w:val="24"/>
          </w:rPr>
          <w:t xml:space="preserve"> </w:t>
        </w:r>
        <w:r>
          <w:rPr>
            <w:sz w:val="24"/>
          </w:rPr>
          <w:t>d’exécuter</w:t>
        </w:r>
        <w:r>
          <w:rPr>
            <w:spacing w:val="-6"/>
            <w:sz w:val="24"/>
          </w:rPr>
          <w:t xml:space="preserve"> </w:t>
        </w:r>
        <w:r>
          <w:rPr>
            <w:sz w:val="24"/>
          </w:rPr>
          <w:t>les</w:t>
        </w:r>
        <w:r>
          <w:rPr>
            <w:spacing w:val="-7"/>
            <w:sz w:val="24"/>
          </w:rPr>
          <w:t xml:space="preserve"> </w:t>
        </w:r>
        <w:r>
          <w:rPr>
            <w:spacing w:val="-2"/>
            <w:sz w:val="24"/>
          </w:rPr>
          <w:t>Travaux</w:t>
        </w:r>
        <w:r>
          <w:rPr>
            <w:rFonts w:ascii="Times New Roman" w:hAnsi="Times New Roman"/>
            <w:sz w:val="24"/>
          </w:rPr>
          <w:tab/>
        </w:r>
        <w:r>
          <w:rPr>
            <w:spacing w:val="-5"/>
            <w:sz w:val="24"/>
          </w:rPr>
          <w:t>81</w:t>
        </w:r>
      </w:hyperlink>
    </w:p>
    <w:p w14:paraId="0BE9CE24"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66" w:history="1">
        <w:r>
          <w:rPr>
            <w:sz w:val="24"/>
          </w:rPr>
          <w:t>Approbation</w:t>
        </w:r>
        <w:r>
          <w:rPr>
            <w:spacing w:val="-4"/>
            <w:sz w:val="24"/>
          </w:rPr>
          <w:t xml:space="preserve"> </w:t>
        </w:r>
        <w:r>
          <w:rPr>
            <w:sz w:val="24"/>
          </w:rPr>
          <w:t>du</w:t>
        </w:r>
        <w:r>
          <w:rPr>
            <w:spacing w:val="-4"/>
            <w:sz w:val="24"/>
          </w:rPr>
          <w:t xml:space="preserve"> </w:t>
        </w:r>
        <w:r>
          <w:rPr>
            <w:sz w:val="24"/>
          </w:rPr>
          <w:t>Directeur</w:t>
        </w:r>
        <w:r>
          <w:rPr>
            <w:spacing w:val="-4"/>
            <w:sz w:val="24"/>
          </w:rPr>
          <w:t xml:space="preserve"> </w:t>
        </w:r>
        <w:r>
          <w:rPr>
            <w:sz w:val="24"/>
          </w:rPr>
          <w:t>de</w:t>
        </w:r>
        <w:r>
          <w:rPr>
            <w:spacing w:val="-4"/>
            <w:sz w:val="24"/>
          </w:rPr>
          <w:t xml:space="preserve"> </w:t>
        </w:r>
        <w:r>
          <w:rPr>
            <w:spacing w:val="-2"/>
            <w:sz w:val="24"/>
          </w:rPr>
          <w:t>Projet</w:t>
        </w:r>
        <w:r>
          <w:rPr>
            <w:sz w:val="24"/>
          </w:rPr>
          <w:tab/>
        </w:r>
        <w:r>
          <w:rPr>
            <w:spacing w:val="-5"/>
            <w:sz w:val="24"/>
          </w:rPr>
          <w:t>81</w:t>
        </w:r>
      </w:hyperlink>
    </w:p>
    <w:p w14:paraId="2395EC9C" w14:textId="77777777" w:rsidR="00E14A36" w:rsidRDefault="00E14A36">
      <w:pPr>
        <w:pStyle w:val="Paragraphedeliste"/>
        <w:numPr>
          <w:ilvl w:val="1"/>
          <w:numId w:val="53"/>
        </w:numPr>
        <w:tabs>
          <w:tab w:val="left" w:pos="878"/>
          <w:tab w:val="right" w:leader="dot" w:pos="9661"/>
        </w:tabs>
        <w:spacing w:before="161"/>
        <w:ind w:hanging="566"/>
        <w:rPr>
          <w:sz w:val="24"/>
        </w:rPr>
      </w:pPr>
      <w:hyperlink w:anchor="_bookmark67" w:history="1">
        <w:r>
          <w:rPr>
            <w:sz w:val="24"/>
          </w:rPr>
          <w:t>Hygiène,</w:t>
        </w:r>
        <w:r>
          <w:rPr>
            <w:spacing w:val="-6"/>
            <w:sz w:val="24"/>
          </w:rPr>
          <w:t xml:space="preserve"> </w:t>
        </w:r>
        <w:r>
          <w:rPr>
            <w:sz w:val="24"/>
          </w:rPr>
          <w:t>Sécurité</w:t>
        </w:r>
        <w:r>
          <w:rPr>
            <w:spacing w:val="-4"/>
            <w:sz w:val="24"/>
          </w:rPr>
          <w:t xml:space="preserve"> </w:t>
        </w:r>
        <w:r>
          <w:rPr>
            <w:sz w:val="24"/>
          </w:rPr>
          <w:t>et</w:t>
        </w:r>
        <w:r>
          <w:rPr>
            <w:spacing w:val="-4"/>
            <w:sz w:val="24"/>
          </w:rPr>
          <w:t xml:space="preserve"> </w:t>
        </w:r>
        <w:r>
          <w:rPr>
            <w:sz w:val="24"/>
          </w:rPr>
          <w:t>Protection</w:t>
        </w:r>
        <w:r>
          <w:rPr>
            <w:spacing w:val="-4"/>
            <w:sz w:val="24"/>
          </w:rPr>
          <w:t xml:space="preserve"> </w:t>
        </w:r>
        <w:r>
          <w:rPr>
            <w:sz w:val="24"/>
          </w:rPr>
          <w:t>de</w:t>
        </w:r>
        <w:r>
          <w:rPr>
            <w:spacing w:val="-4"/>
            <w:sz w:val="24"/>
          </w:rPr>
          <w:t xml:space="preserve"> </w:t>
        </w:r>
        <w:r>
          <w:rPr>
            <w:spacing w:val="-2"/>
            <w:sz w:val="24"/>
          </w:rPr>
          <w:t>l’Environnement</w:t>
        </w:r>
        <w:r>
          <w:rPr>
            <w:rFonts w:ascii="Times New Roman" w:hAnsi="Times New Roman"/>
            <w:sz w:val="24"/>
          </w:rPr>
          <w:tab/>
        </w:r>
        <w:r>
          <w:rPr>
            <w:spacing w:val="-5"/>
            <w:sz w:val="24"/>
          </w:rPr>
          <w:t>81</w:t>
        </w:r>
      </w:hyperlink>
    </w:p>
    <w:p w14:paraId="49A2D29F"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68" w:history="1">
        <w:r>
          <w:rPr>
            <w:sz w:val="24"/>
          </w:rPr>
          <w:t>Découvertes</w:t>
        </w:r>
        <w:r>
          <w:rPr>
            <w:spacing w:val="-8"/>
            <w:sz w:val="24"/>
          </w:rPr>
          <w:t xml:space="preserve"> </w:t>
        </w:r>
        <w:r>
          <w:rPr>
            <w:sz w:val="24"/>
          </w:rPr>
          <w:t>Archéologiques</w:t>
        </w:r>
        <w:r>
          <w:rPr>
            <w:spacing w:val="-8"/>
            <w:sz w:val="24"/>
          </w:rPr>
          <w:t xml:space="preserve"> </w:t>
        </w:r>
        <w:r>
          <w:rPr>
            <w:sz w:val="24"/>
          </w:rPr>
          <w:t>et</w:t>
        </w:r>
        <w:r>
          <w:rPr>
            <w:spacing w:val="-6"/>
            <w:sz w:val="24"/>
          </w:rPr>
          <w:t xml:space="preserve"> </w:t>
        </w:r>
        <w:r>
          <w:rPr>
            <w:spacing w:val="-2"/>
            <w:sz w:val="24"/>
          </w:rPr>
          <w:t>Géologiques</w:t>
        </w:r>
        <w:r>
          <w:rPr>
            <w:sz w:val="24"/>
          </w:rPr>
          <w:tab/>
        </w:r>
        <w:r>
          <w:rPr>
            <w:spacing w:val="-5"/>
            <w:sz w:val="24"/>
          </w:rPr>
          <w:t>82</w:t>
        </w:r>
      </w:hyperlink>
    </w:p>
    <w:p w14:paraId="0676EF36"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69" w:history="1">
        <w:r>
          <w:rPr>
            <w:sz w:val="24"/>
          </w:rPr>
          <w:t>Mise</w:t>
        </w:r>
        <w:r>
          <w:rPr>
            <w:spacing w:val="-3"/>
            <w:sz w:val="24"/>
          </w:rPr>
          <w:t xml:space="preserve"> </w:t>
        </w:r>
        <w:r>
          <w:rPr>
            <w:sz w:val="24"/>
          </w:rPr>
          <w:t>à</w:t>
        </w:r>
        <w:r>
          <w:rPr>
            <w:spacing w:val="-3"/>
            <w:sz w:val="24"/>
          </w:rPr>
          <w:t xml:space="preserve"> </w:t>
        </w:r>
        <w:r>
          <w:rPr>
            <w:sz w:val="24"/>
          </w:rPr>
          <w:t>disposition</w:t>
        </w:r>
        <w:r>
          <w:rPr>
            <w:spacing w:val="-3"/>
            <w:sz w:val="24"/>
          </w:rPr>
          <w:t xml:space="preserve"> </w:t>
        </w:r>
        <w:r>
          <w:rPr>
            <w:sz w:val="24"/>
          </w:rPr>
          <w:t>du</w:t>
        </w:r>
        <w:r>
          <w:rPr>
            <w:spacing w:val="-3"/>
            <w:sz w:val="24"/>
          </w:rPr>
          <w:t xml:space="preserve"> </w:t>
        </w:r>
        <w:r>
          <w:rPr>
            <w:spacing w:val="-4"/>
            <w:sz w:val="24"/>
          </w:rPr>
          <w:t>Site</w:t>
        </w:r>
        <w:r>
          <w:rPr>
            <w:sz w:val="24"/>
          </w:rPr>
          <w:tab/>
        </w:r>
        <w:r>
          <w:rPr>
            <w:spacing w:val="-5"/>
            <w:sz w:val="24"/>
          </w:rPr>
          <w:t>82</w:t>
        </w:r>
      </w:hyperlink>
    </w:p>
    <w:p w14:paraId="1BC3AF1B"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70" w:history="1">
        <w:r>
          <w:rPr>
            <w:sz w:val="24"/>
          </w:rPr>
          <w:t>Accès</w:t>
        </w:r>
        <w:r>
          <w:rPr>
            <w:spacing w:val="-4"/>
            <w:sz w:val="24"/>
          </w:rPr>
          <w:t xml:space="preserve"> </w:t>
        </w:r>
        <w:r>
          <w:rPr>
            <w:sz w:val="24"/>
          </w:rPr>
          <w:t>au</w:t>
        </w:r>
        <w:r>
          <w:rPr>
            <w:spacing w:val="-1"/>
            <w:sz w:val="24"/>
          </w:rPr>
          <w:t xml:space="preserve"> </w:t>
        </w:r>
        <w:r>
          <w:rPr>
            <w:spacing w:val="-4"/>
            <w:sz w:val="24"/>
          </w:rPr>
          <w:t>Site</w:t>
        </w:r>
        <w:r>
          <w:rPr>
            <w:sz w:val="24"/>
          </w:rPr>
          <w:tab/>
        </w:r>
        <w:r>
          <w:rPr>
            <w:spacing w:val="-5"/>
            <w:sz w:val="24"/>
          </w:rPr>
          <w:t>82</w:t>
        </w:r>
      </w:hyperlink>
    </w:p>
    <w:p w14:paraId="3D215309"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71" w:history="1">
        <w:r>
          <w:rPr>
            <w:sz w:val="24"/>
          </w:rPr>
          <w:t>Instructions,</w:t>
        </w:r>
        <w:r>
          <w:rPr>
            <w:spacing w:val="-7"/>
            <w:sz w:val="24"/>
          </w:rPr>
          <w:t xml:space="preserve"> </w:t>
        </w:r>
        <w:r>
          <w:rPr>
            <w:sz w:val="24"/>
          </w:rPr>
          <w:t>Inspections</w:t>
        </w:r>
        <w:r>
          <w:rPr>
            <w:spacing w:val="-8"/>
            <w:sz w:val="24"/>
          </w:rPr>
          <w:t xml:space="preserve"> </w:t>
        </w:r>
        <w:r>
          <w:rPr>
            <w:sz w:val="24"/>
          </w:rPr>
          <w:t>et</w:t>
        </w:r>
        <w:r>
          <w:rPr>
            <w:spacing w:val="-5"/>
            <w:sz w:val="24"/>
          </w:rPr>
          <w:t xml:space="preserve"> </w:t>
        </w:r>
        <w:r>
          <w:rPr>
            <w:spacing w:val="-2"/>
            <w:sz w:val="24"/>
          </w:rPr>
          <w:t>Audits</w:t>
        </w:r>
        <w:r>
          <w:rPr>
            <w:sz w:val="24"/>
          </w:rPr>
          <w:tab/>
        </w:r>
        <w:r>
          <w:rPr>
            <w:spacing w:val="-5"/>
            <w:sz w:val="24"/>
          </w:rPr>
          <w:t>82</w:t>
        </w:r>
      </w:hyperlink>
    </w:p>
    <w:p w14:paraId="427B4AE6" w14:textId="77777777" w:rsidR="00E14A36" w:rsidRDefault="00E14A36">
      <w:pPr>
        <w:pStyle w:val="Paragraphedeliste"/>
        <w:numPr>
          <w:ilvl w:val="1"/>
          <w:numId w:val="53"/>
        </w:numPr>
        <w:tabs>
          <w:tab w:val="left" w:pos="878"/>
          <w:tab w:val="right" w:leader="dot" w:pos="9661"/>
        </w:tabs>
        <w:spacing w:before="161"/>
        <w:ind w:hanging="566"/>
        <w:rPr>
          <w:sz w:val="24"/>
        </w:rPr>
      </w:pPr>
      <w:hyperlink w:anchor="_bookmark72" w:history="1">
        <w:r>
          <w:rPr>
            <w:sz w:val="24"/>
          </w:rPr>
          <w:t>Désignation</w:t>
        </w:r>
        <w:r>
          <w:rPr>
            <w:spacing w:val="-3"/>
            <w:sz w:val="24"/>
          </w:rPr>
          <w:t xml:space="preserve"> </w:t>
        </w:r>
        <w:r>
          <w:rPr>
            <w:sz w:val="24"/>
          </w:rPr>
          <w:t>du</w:t>
        </w:r>
        <w:r>
          <w:rPr>
            <w:spacing w:val="-3"/>
            <w:sz w:val="24"/>
          </w:rPr>
          <w:t xml:space="preserve"> </w:t>
        </w:r>
        <w:r>
          <w:rPr>
            <w:spacing w:val="-2"/>
            <w:sz w:val="24"/>
          </w:rPr>
          <w:t>Conciliateur</w:t>
        </w:r>
        <w:r>
          <w:rPr>
            <w:sz w:val="24"/>
          </w:rPr>
          <w:tab/>
        </w:r>
        <w:r>
          <w:rPr>
            <w:spacing w:val="-5"/>
            <w:sz w:val="24"/>
          </w:rPr>
          <w:t>83</w:t>
        </w:r>
      </w:hyperlink>
    </w:p>
    <w:p w14:paraId="0EF5301A"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73" w:history="1">
        <w:r>
          <w:rPr>
            <w:sz w:val="24"/>
          </w:rPr>
          <w:t>Procédure</w:t>
        </w:r>
        <w:r>
          <w:rPr>
            <w:spacing w:val="-4"/>
            <w:sz w:val="24"/>
          </w:rPr>
          <w:t xml:space="preserve"> </w:t>
        </w:r>
        <w:r>
          <w:rPr>
            <w:sz w:val="24"/>
          </w:rPr>
          <w:t>de</w:t>
        </w:r>
        <w:r>
          <w:rPr>
            <w:spacing w:val="-3"/>
            <w:sz w:val="24"/>
          </w:rPr>
          <w:t xml:space="preserve"> </w:t>
        </w:r>
        <w:r>
          <w:rPr>
            <w:sz w:val="24"/>
          </w:rPr>
          <w:t>règlement</w:t>
        </w:r>
        <w:r>
          <w:rPr>
            <w:spacing w:val="-3"/>
            <w:sz w:val="24"/>
          </w:rPr>
          <w:t xml:space="preserve"> </w:t>
        </w:r>
        <w:r>
          <w:rPr>
            <w:sz w:val="24"/>
          </w:rPr>
          <w:t>des</w:t>
        </w:r>
        <w:r>
          <w:rPr>
            <w:spacing w:val="-5"/>
            <w:sz w:val="24"/>
          </w:rPr>
          <w:t xml:space="preserve"> </w:t>
        </w:r>
        <w:r>
          <w:rPr>
            <w:spacing w:val="-2"/>
            <w:sz w:val="24"/>
          </w:rPr>
          <w:t>différends</w:t>
        </w:r>
        <w:r>
          <w:rPr>
            <w:sz w:val="24"/>
          </w:rPr>
          <w:tab/>
        </w:r>
        <w:r>
          <w:rPr>
            <w:spacing w:val="-5"/>
            <w:sz w:val="24"/>
          </w:rPr>
          <w:t>84</w:t>
        </w:r>
      </w:hyperlink>
    </w:p>
    <w:p w14:paraId="6F43010D" w14:textId="77777777" w:rsidR="00E14A36" w:rsidRDefault="00E14A36">
      <w:pPr>
        <w:pStyle w:val="Paragraphedeliste"/>
        <w:numPr>
          <w:ilvl w:val="1"/>
          <w:numId w:val="53"/>
        </w:numPr>
        <w:tabs>
          <w:tab w:val="left" w:pos="878"/>
          <w:tab w:val="right" w:leader="dot" w:pos="9661"/>
        </w:tabs>
        <w:spacing w:before="160"/>
        <w:ind w:hanging="566"/>
        <w:rPr>
          <w:sz w:val="24"/>
        </w:rPr>
      </w:pPr>
      <w:hyperlink w:anchor="_bookmark74" w:history="1">
        <w:r>
          <w:rPr>
            <w:sz w:val="24"/>
          </w:rPr>
          <w:t>Fraude</w:t>
        </w:r>
        <w:r>
          <w:rPr>
            <w:spacing w:val="-3"/>
            <w:sz w:val="24"/>
          </w:rPr>
          <w:t xml:space="preserve"> </w:t>
        </w:r>
        <w:r>
          <w:rPr>
            <w:sz w:val="24"/>
          </w:rPr>
          <w:t>et</w:t>
        </w:r>
        <w:r>
          <w:rPr>
            <w:spacing w:val="-1"/>
            <w:sz w:val="24"/>
          </w:rPr>
          <w:t xml:space="preserve"> </w:t>
        </w:r>
        <w:r>
          <w:rPr>
            <w:spacing w:val="-2"/>
            <w:sz w:val="24"/>
          </w:rPr>
          <w:t>Corruption</w:t>
        </w:r>
        <w:r>
          <w:rPr>
            <w:sz w:val="24"/>
          </w:rPr>
          <w:tab/>
        </w:r>
        <w:r>
          <w:rPr>
            <w:spacing w:val="-5"/>
            <w:sz w:val="24"/>
          </w:rPr>
          <w:t>84</w:t>
        </w:r>
      </w:hyperlink>
    </w:p>
    <w:p w14:paraId="788C44FB" w14:textId="77777777" w:rsidR="00E14A36" w:rsidRDefault="00E14A36">
      <w:pPr>
        <w:pStyle w:val="Paragraphedeliste"/>
        <w:numPr>
          <w:ilvl w:val="1"/>
          <w:numId w:val="53"/>
        </w:numPr>
        <w:tabs>
          <w:tab w:val="left" w:pos="878"/>
          <w:tab w:val="right" w:leader="dot" w:pos="9661"/>
        </w:tabs>
        <w:spacing w:before="163"/>
        <w:ind w:hanging="566"/>
        <w:rPr>
          <w:sz w:val="24"/>
        </w:rPr>
      </w:pPr>
      <w:hyperlink w:anchor="_bookmark75" w:history="1">
        <w:r>
          <w:rPr>
            <w:sz w:val="24"/>
          </w:rPr>
          <w:t>Sécurité</w:t>
        </w:r>
        <w:r>
          <w:rPr>
            <w:spacing w:val="-6"/>
            <w:sz w:val="24"/>
          </w:rPr>
          <w:t xml:space="preserve"> </w:t>
        </w:r>
        <w:r>
          <w:rPr>
            <w:sz w:val="24"/>
          </w:rPr>
          <w:t>du</w:t>
        </w:r>
        <w:r>
          <w:rPr>
            <w:spacing w:val="-2"/>
            <w:sz w:val="24"/>
          </w:rPr>
          <w:t xml:space="preserve"> </w:t>
        </w:r>
        <w:r>
          <w:rPr>
            <w:spacing w:val="-4"/>
            <w:sz w:val="24"/>
          </w:rPr>
          <w:t>Site</w:t>
        </w:r>
        <w:r>
          <w:rPr>
            <w:sz w:val="24"/>
          </w:rPr>
          <w:tab/>
        </w:r>
        <w:r>
          <w:rPr>
            <w:spacing w:val="-5"/>
            <w:sz w:val="24"/>
          </w:rPr>
          <w:t>85</w:t>
        </w:r>
      </w:hyperlink>
    </w:p>
    <w:p w14:paraId="383F5BBA" w14:textId="77777777" w:rsidR="00E14A36" w:rsidRDefault="00E14A36">
      <w:pPr>
        <w:pStyle w:val="Titre4"/>
        <w:numPr>
          <w:ilvl w:val="0"/>
          <w:numId w:val="53"/>
        </w:numPr>
        <w:tabs>
          <w:tab w:val="left" w:pos="614"/>
          <w:tab w:val="right" w:leader="dot" w:pos="9666"/>
        </w:tabs>
        <w:spacing w:before="161"/>
        <w:ind w:left="614" w:hanging="302"/>
      </w:pPr>
      <w:hyperlink w:anchor="_bookmark76" w:history="1">
        <w:r>
          <w:t>Maîtrise</w:t>
        </w:r>
        <w:r>
          <w:rPr>
            <w:spacing w:val="-4"/>
          </w:rPr>
          <w:t xml:space="preserve"> </w:t>
        </w:r>
        <w:r>
          <w:t>du</w:t>
        </w:r>
        <w:r>
          <w:rPr>
            <w:spacing w:val="-3"/>
          </w:rPr>
          <w:t xml:space="preserve"> </w:t>
        </w:r>
        <w:r>
          <w:rPr>
            <w:spacing w:val="-4"/>
          </w:rPr>
          <w:t>temps</w:t>
        </w:r>
        <w:r>
          <w:tab/>
        </w:r>
        <w:r>
          <w:rPr>
            <w:spacing w:val="-5"/>
          </w:rPr>
          <w:t>85</w:t>
        </w:r>
      </w:hyperlink>
    </w:p>
    <w:p w14:paraId="71AEC2DD"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77" w:history="1">
        <w:r>
          <w:rPr>
            <w:sz w:val="24"/>
          </w:rPr>
          <w:t>Programme</w:t>
        </w:r>
        <w:r>
          <w:rPr>
            <w:spacing w:val="-5"/>
            <w:sz w:val="24"/>
          </w:rPr>
          <w:t xml:space="preserve"> </w:t>
        </w:r>
        <w:r>
          <w:rPr>
            <w:sz w:val="24"/>
          </w:rPr>
          <w:t>et</w:t>
        </w:r>
        <w:r>
          <w:rPr>
            <w:spacing w:val="-4"/>
            <w:sz w:val="24"/>
          </w:rPr>
          <w:t xml:space="preserve"> </w:t>
        </w:r>
        <w:r>
          <w:rPr>
            <w:sz w:val="24"/>
          </w:rPr>
          <w:t>rapports</w:t>
        </w:r>
        <w:r>
          <w:rPr>
            <w:spacing w:val="-6"/>
            <w:sz w:val="24"/>
          </w:rPr>
          <w:t xml:space="preserve"> </w:t>
        </w:r>
        <w:r>
          <w:rPr>
            <w:spacing w:val="-2"/>
            <w:sz w:val="24"/>
          </w:rPr>
          <w:t>d’avancement</w:t>
        </w:r>
        <w:r>
          <w:rPr>
            <w:rFonts w:ascii="Times New Roman" w:hAnsi="Times New Roman"/>
            <w:sz w:val="24"/>
          </w:rPr>
          <w:tab/>
        </w:r>
        <w:r>
          <w:rPr>
            <w:spacing w:val="-5"/>
            <w:sz w:val="24"/>
          </w:rPr>
          <w:t>85</w:t>
        </w:r>
      </w:hyperlink>
    </w:p>
    <w:p w14:paraId="58767F63" w14:textId="77777777" w:rsidR="00E14A36" w:rsidRDefault="00E14A36">
      <w:pPr>
        <w:pStyle w:val="Paragraphedeliste"/>
        <w:numPr>
          <w:ilvl w:val="0"/>
          <w:numId w:val="52"/>
        </w:numPr>
        <w:tabs>
          <w:tab w:val="left" w:pos="878"/>
          <w:tab w:val="right" w:leader="dot" w:pos="9661"/>
        </w:tabs>
        <w:spacing w:before="160"/>
        <w:ind w:hanging="566"/>
        <w:rPr>
          <w:sz w:val="24"/>
        </w:rPr>
      </w:pPr>
      <w:hyperlink w:anchor="_bookmark78" w:history="1">
        <w:r>
          <w:rPr>
            <w:sz w:val="24"/>
          </w:rPr>
          <w:t>Report</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Date</w:t>
        </w:r>
        <w:r>
          <w:rPr>
            <w:spacing w:val="-2"/>
            <w:sz w:val="24"/>
          </w:rPr>
          <w:t xml:space="preserve"> d’Achèvement</w:t>
        </w:r>
        <w:r>
          <w:rPr>
            <w:rFonts w:ascii="Times New Roman" w:hAnsi="Times New Roman"/>
            <w:sz w:val="24"/>
          </w:rPr>
          <w:tab/>
        </w:r>
        <w:r>
          <w:rPr>
            <w:spacing w:val="-5"/>
            <w:sz w:val="24"/>
          </w:rPr>
          <w:t>85</w:t>
        </w:r>
      </w:hyperlink>
    </w:p>
    <w:p w14:paraId="5501D068" w14:textId="77777777" w:rsidR="00E14A36" w:rsidRDefault="00E14A36">
      <w:pPr>
        <w:pStyle w:val="Paragraphedeliste"/>
        <w:rPr>
          <w:sz w:val="24"/>
        </w:rPr>
        <w:sectPr w:rsidR="00E14A36">
          <w:headerReference w:type="default" r:id="rId57"/>
          <w:footerReference w:type="default" r:id="rId58"/>
          <w:pgSz w:w="12240" w:h="15840"/>
          <w:pgMar w:top="860" w:right="1080" w:bottom="1100" w:left="720" w:header="0" w:footer="907" w:gutter="0"/>
          <w:cols w:space="720"/>
        </w:sectPr>
      </w:pPr>
    </w:p>
    <w:p w14:paraId="41A4FEA5" w14:textId="77777777" w:rsidR="00E14A36" w:rsidRDefault="00E14A36">
      <w:pPr>
        <w:pStyle w:val="Paragraphedeliste"/>
        <w:numPr>
          <w:ilvl w:val="0"/>
          <w:numId w:val="52"/>
        </w:numPr>
        <w:tabs>
          <w:tab w:val="left" w:pos="878"/>
          <w:tab w:val="right" w:leader="dot" w:pos="9661"/>
        </w:tabs>
        <w:spacing w:before="78"/>
        <w:ind w:hanging="566"/>
        <w:rPr>
          <w:sz w:val="24"/>
        </w:rPr>
      </w:pPr>
      <w:hyperlink w:anchor="_bookmark79" w:history="1">
        <w:r>
          <w:rPr>
            <w:spacing w:val="-2"/>
            <w:sz w:val="24"/>
          </w:rPr>
          <w:t>Accélération</w:t>
        </w:r>
        <w:r>
          <w:rPr>
            <w:sz w:val="24"/>
          </w:rPr>
          <w:tab/>
        </w:r>
        <w:r>
          <w:rPr>
            <w:spacing w:val="-5"/>
            <w:sz w:val="24"/>
          </w:rPr>
          <w:t>86</w:t>
        </w:r>
      </w:hyperlink>
    </w:p>
    <w:p w14:paraId="71C9EA1D"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80" w:history="1">
        <w:r>
          <w:rPr>
            <w:sz w:val="24"/>
          </w:rPr>
          <w:t>Ajournement</w:t>
        </w:r>
        <w:r>
          <w:rPr>
            <w:spacing w:val="-4"/>
            <w:sz w:val="24"/>
          </w:rPr>
          <w:t xml:space="preserve"> </w:t>
        </w:r>
        <w:r>
          <w:rPr>
            <w:sz w:val="24"/>
          </w:rPr>
          <w:t>par</w:t>
        </w:r>
        <w:r>
          <w:rPr>
            <w:spacing w:val="-3"/>
            <w:sz w:val="24"/>
          </w:rPr>
          <w:t xml:space="preserve"> </w:t>
        </w:r>
        <w:r>
          <w:rPr>
            <w:sz w:val="24"/>
          </w:rPr>
          <w:t>le</w:t>
        </w:r>
        <w:r>
          <w:rPr>
            <w:spacing w:val="-3"/>
            <w:sz w:val="24"/>
          </w:rPr>
          <w:t xml:space="preserve"> </w:t>
        </w:r>
        <w:r>
          <w:rPr>
            <w:sz w:val="24"/>
          </w:rPr>
          <w:t>Directeur</w:t>
        </w:r>
        <w:r>
          <w:rPr>
            <w:spacing w:val="-5"/>
            <w:sz w:val="24"/>
          </w:rPr>
          <w:t xml:space="preserve"> </w:t>
        </w:r>
        <w:r>
          <w:rPr>
            <w:sz w:val="24"/>
          </w:rPr>
          <w:t>de</w:t>
        </w:r>
        <w:r>
          <w:rPr>
            <w:spacing w:val="-3"/>
            <w:sz w:val="24"/>
          </w:rPr>
          <w:t xml:space="preserve"> </w:t>
        </w:r>
        <w:r>
          <w:rPr>
            <w:spacing w:val="-2"/>
            <w:sz w:val="24"/>
          </w:rPr>
          <w:t>Projet</w:t>
        </w:r>
        <w:r>
          <w:rPr>
            <w:sz w:val="24"/>
          </w:rPr>
          <w:tab/>
        </w:r>
        <w:r>
          <w:rPr>
            <w:spacing w:val="-5"/>
            <w:sz w:val="24"/>
          </w:rPr>
          <w:t>86</w:t>
        </w:r>
      </w:hyperlink>
    </w:p>
    <w:p w14:paraId="6A274322"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81" w:history="1">
        <w:r>
          <w:rPr>
            <w:sz w:val="24"/>
          </w:rPr>
          <w:t>Réunions</w:t>
        </w:r>
        <w:r>
          <w:rPr>
            <w:spacing w:val="-6"/>
            <w:sz w:val="24"/>
          </w:rPr>
          <w:t xml:space="preserve"> </w:t>
        </w:r>
        <w:r>
          <w:rPr>
            <w:sz w:val="24"/>
          </w:rPr>
          <w:t>de</w:t>
        </w:r>
        <w:r>
          <w:rPr>
            <w:spacing w:val="-1"/>
            <w:sz w:val="24"/>
          </w:rPr>
          <w:t xml:space="preserve"> </w:t>
        </w:r>
        <w:r>
          <w:rPr>
            <w:spacing w:val="-2"/>
            <w:sz w:val="24"/>
          </w:rPr>
          <w:t>gestion</w:t>
        </w:r>
        <w:r>
          <w:rPr>
            <w:sz w:val="24"/>
          </w:rPr>
          <w:tab/>
        </w:r>
        <w:r>
          <w:rPr>
            <w:spacing w:val="-5"/>
            <w:sz w:val="24"/>
          </w:rPr>
          <w:t>86</w:t>
        </w:r>
      </w:hyperlink>
    </w:p>
    <w:p w14:paraId="7F475F11"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82" w:history="1">
        <w:r>
          <w:rPr>
            <w:spacing w:val="-2"/>
            <w:sz w:val="24"/>
          </w:rPr>
          <w:t>Préavis</w:t>
        </w:r>
        <w:r>
          <w:rPr>
            <w:sz w:val="24"/>
          </w:rPr>
          <w:tab/>
        </w:r>
        <w:r>
          <w:rPr>
            <w:spacing w:val="-5"/>
            <w:sz w:val="24"/>
          </w:rPr>
          <w:t>86</w:t>
        </w:r>
      </w:hyperlink>
    </w:p>
    <w:p w14:paraId="701708B5" w14:textId="77777777" w:rsidR="00E14A36" w:rsidRDefault="00E14A36">
      <w:pPr>
        <w:pStyle w:val="Titre4"/>
        <w:numPr>
          <w:ilvl w:val="0"/>
          <w:numId w:val="53"/>
        </w:numPr>
        <w:tabs>
          <w:tab w:val="left" w:pos="617"/>
          <w:tab w:val="right" w:leader="dot" w:pos="9666"/>
        </w:tabs>
        <w:spacing w:before="163"/>
        <w:ind w:left="617" w:hanging="305"/>
      </w:pPr>
      <w:hyperlink w:anchor="_bookmark83" w:history="1">
        <w:r>
          <w:t>Contrôle</w:t>
        </w:r>
        <w:r>
          <w:rPr>
            <w:spacing w:val="-4"/>
          </w:rPr>
          <w:t xml:space="preserve"> </w:t>
        </w:r>
        <w:r>
          <w:t>de</w:t>
        </w:r>
        <w:r>
          <w:rPr>
            <w:spacing w:val="-3"/>
          </w:rPr>
          <w:t xml:space="preserve"> </w:t>
        </w:r>
        <w:r>
          <w:rPr>
            <w:spacing w:val="-2"/>
          </w:rPr>
          <w:t>qualité</w:t>
        </w:r>
        <w:r>
          <w:tab/>
        </w:r>
        <w:r>
          <w:rPr>
            <w:spacing w:val="-5"/>
          </w:rPr>
          <w:t>87</w:t>
        </w:r>
      </w:hyperlink>
    </w:p>
    <w:p w14:paraId="3EB5F992" w14:textId="77777777" w:rsidR="00E14A36" w:rsidRDefault="00E14A36">
      <w:pPr>
        <w:pStyle w:val="Paragraphedeliste"/>
        <w:numPr>
          <w:ilvl w:val="0"/>
          <w:numId w:val="52"/>
        </w:numPr>
        <w:tabs>
          <w:tab w:val="left" w:pos="878"/>
          <w:tab w:val="right" w:leader="dot" w:pos="9661"/>
        </w:tabs>
        <w:spacing w:before="160"/>
        <w:ind w:hanging="566"/>
        <w:rPr>
          <w:sz w:val="24"/>
        </w:rPr>
      </w:pPr>
      <w:hyperlink w:anchor="_bookmark84" w:history="1">
        <w:r>
          <w:rPr>
            <w:sz w:val="24"/>
          </w:rPr>
          <w:t>Identification</w:t>
        </w:r>
        <w:r>
          <w:rPr>
            <w:spacing w:val="-7"/>
            <w:sz w:val="24"/>
          </w:rPr>
          <w:t xml:space="preserve"> </w:t>
        </w:r>
        <w:r>
          <w:rPr>
            <w:sz w:val="24"/>
          </w:rPr>
          <w:t>des</w:t>
        </w:r>
        <w:r>
          <w:rPr>
            <w:spacing w:val="-7"/>
            <w:sz w:val="24"/>
          </w:rPr>
          <w:t xml:space="preserve"> </w:t>
        </w:r>
        <w:r>
          <w:rPr>
            <w:spacing w:val="-2"/>
            <w:sz w:val="24"/>
          </w:rPr>
          <w:t>malfaçons</w:t>
        </w:r>
        <w:r>
          <w:rPr>
            <w:sz w:val="24"/>
          </w:rPr>
          <w:tab/>
        </w:r>
        <w:r>
          <w:rPr>
            <w:spacing w:val="-5"/>
            <w:sz w:val="24"/>
          </w:rPr>
          <w:t>87</w:t>
        </w:r>
      </w:hyperlink>
    </w:p>
    <w:p w14:paraId="66342C94"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85" w:history="1">
        <w:r>
          <w:rPr>
            <w:spacing w:val="-2"/>
            <w:sz w:val="24"/>
          </w:rPr>
          <w:t>Essais</w:t>
        </w:r>
        <w:r>
          <w:rPr>
            <w:sz w:val="24"/>
          </w:rPr>
          <w:tab/>
        </w:r>
        <w:r>
          <w:rPr>
            <w:spacing w:val="-5"/>
            <w:sz w:val="24"/>
          </w:rPr>
          <w:t>87</w:t>
        </w:r>
      </w:hyperlink>
    </w:p>
    <w:p w14:paraId="7A9F2219"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86" w:history="1">
        <w:r>
          <w:rPr>
            <w:sz w:val="24"/>
          </w:rPr>
          <w:t>Correction</w:t>
        </w:r>
        <w:r>
          <w:rPr>
            <w:spacing w:val="-4"/>
            <w:sz w:val="24"/>
          </w:rPr>
          <w:t xml:space="preserve"> </w:t>
        </w:r>
        <w:r>
          <w:rPr>
            <w:sz w:val="24"/>
          </w:rPr>
          <w:t>des</w:t>
        </w:r>
        <w:r>
          <w:rPr>
            <w:spacing w:val="-4"/>
            <w:sz w:val="24"/>
          </w:rPr>
          <w:t xml:space="preserve"> </w:t>
        </w:r>
        <w:r>
          <w:rPr>
            <w:spacing w:val="-2"/>
            <w:sz w:val="24"/>
          </w:rPr>
          <w:t>Malfaçons</w:t>
        </w:r>
        <w:r>
          <w:rPr>
            <w:sz w:val="24"/>
          </w:rPr>
          <w:tab/>
        </w:r>
        <w:r>
          <w:rPr>
            <w:spacing w:val="-5"/>
            <w:sz w:val="24"/>
          </w:rPr>
          <w:t>87</w:t>
        </w:r>
      </w:hyperlink>
    </w:p>
    <w:p w14:paraId="45EC0E58"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87" w:history="1">
        <w:r>
          <w:rPr>
            <w:sz w:val="24"/>
          </w:rPr>
          <w:t>Malfaçons</w:t>
        </w:r>
        <w:r>
          <w:rPr>
            <w:spacing w:val="-4"/>
            <w:sz w:val="24"/>
          </w:rPr>
          <w:t xml:space="preserve"> </w:t>
        </w:r>
        <w:r>
          <w:rPr>
            <w:sz w:val="24"/>
          </w:rPr>
          <w:t>non</w:t>
        </w:r>
        <w:r>
          <w:rPr>
            <w:spacing w:val="-2"/>
            <w:sz w:val="24"/>
          </w:rPr>
          <w:t xml:space="preserve"> rectifiées</w:t>
        </w:r>
        <w:r>
          <w:rPr>
            <w:sz w:val="24"/>
          </w:rPr>
          <w:tab/>
        </w:r>
        <w:r>
          <w:rPr>
            <w:spacing w:val="-5"/>
            <w:sz w:val="24"/>
          </w:rPr>
          <w:t>87</w:t>
        </w:r>
      </w:hyperlink>
    </w:p>
    <w:p w14:paraId="0BEF2A27" w14:textId="77777777" w:rsidR="00E14A36" w:rsidRDefault="00E14A36">
      <w:pPr>
        <w:pStyle w:val="Titre4"/>
        <w:numPr>
          <w:ilvl w:val="0"/>
          <w:numId w:val="53"/>
        </w:numPr>
        <w:tabs>
          <w:tab w:val="left" w:pos="624"/>
          <w:tab w:val="right" w:leader="dot" w:pos="9666"/>
        </w:tabs>
        <w:spacing w:before="163"/>
        <w:ind w:left="624"/>
      </w:pPr>
      <w:hyperlink w:anchor="_bookmark88" w:history="1">
        <w:r>
          <w:t>Maîtrise</w:t>
        </w:r>
        <w:r>
          <w:rPr>
            <w:spacing w:val="-6"/>
          </w:rPr>
          <w:t xml:space="preserve"> </w:t>
        </w:r>
        <w:r>
          <w:t>des</w:t>
        </w:r>
        <w:r>
          <w:rPr>
            <w:spacing w:val="-2"/>
          </w:rPr>
          <w:t xml:space="preserve"> </w:t>
        </w:r>
        <w:r>
          <w:rPr>
            <w:spacing w:val="-4"/>
          </w:rPr>
          <w:t>coûts</w:t>
        </w:r>
        <w:r>
          <w:tab/>
        </w:r>
        <w:r>
          <w:rPr>
            <w:spacing w:val="-5"/>
          </w:rPr>
          <w:t>87</w:t>
        </w:r>
      </w:hyperlink>
    </w:p>
    <w:p w14:paraId="7130C805"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89" w:history="1">
        <w:r>
          <w:rPr>
            <w:sz w:val="24"/>
          </w:rPr>
          <w:t>Prix</w:t>
        </w:r>
        <w:r>
          <w:rPr>
            <w:spacing w:val="-4"/>
            <w:sz w:val="24"/>
          </w:rPr>
          <w:t xml:space="preserve"> </w:t>
        </w:r>
        <w:r>
          <w:rPr>
            <w:sz w:val="24"/>
          </w:rPr>
          <w:t>du</w:t>
        </w:r>
        <w:r>
          <w:rPr>
            <w:spacing w:val="-1"/>
            <w:sz w:val="24"/>
          </w:rPr>
          <w:t xml:space="preserve"> </w:t>
        </w:r>
        <w:r>
          <w:rPr>
            <w:spacing w:val="-2"/>
            <w:sz w:val="24"/>
          </w:rPr>
          <w:t>Marché</w:t>
        </w:r>
        <w:r>
          <w:rPr>
            <w:sz w:val="24"/>
          </w:rPr>
          <w:tab/>
        </w:r>
        <w:r>
          <w:rPr>
            <w:spacing w:val="-7"/>
            <w:sz w:val="24"/>
          </w:rPr>
          <w:t>87</w:t>
        </w:r>
      </w:hyperlink>
    </w:p>
    <w:p w14:paraId="77766E4F"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90" w:history="1">
        <w:proofErr w:type="spellStart"/>
        <w:r>
          <w:rPr>
            <w:sz w:val="24"/>
          </w:rPr>
          <w:t>MOifications</w:t>
        </w:r>
        <w:proofErr w:type="spellEnd"/>
        <w:r>
          <w:rPr>
            <w:spacing w:val="-5"/>
            <w:sz w:val="24"/>
          </w:rPr>
          <w:t xml:space="preserve"> </w:t>
        </w:r>
        <w:r>
          <w:rPr>
            <w:sz w:val="24"/>
          </w:rPr>
          <w:t>du</w:t>
        </w:r>
        <w:r>
          <w:rPr>
            <w:spacing w:val="-2"/>
            <w:sz w:val="24"/>
          </w:rPr>
          <w:t xml:space="preserve"> </w:t>
        </w:r>
        <w:r>
          <w:rPr>
            <w:sz w:val="24"/>
          </w:rPr>
          <w:t>Prix</w:t>
        </w:r>
        <w:r>
          <w:rPr>
            <w:spacing w:val="-4"/>
            <w:sz w:val="24"/>
          </w:rPr>
          <w:t xml:space="preserve"> </w:t>
        </w:r>
        <w:r>
          <w:rPr>
            <w:sz w:val="24"/>
          </w:rPr>
          <w:t>du</w:t>
        </w:r>
        <w:r>
          <w:rPr>
            <w:spacing w:val="-3"/>
            <w:sz w:val="24"/>
          </w:rPr>
          <w:t xml:space="preserve"> </w:t>
        </w:r>
        <w:r>
          <w:rPr>
            <w:spacing w:val="-2"/>
            <w:sz w:val="24"/>
          </w:rPr>
          <w:t>Marché</w:t>
        </w:r>
        <w:r>
          <w:rPr>
            <w:sz w:val="24"/>
          </w:rPr>
          <w:tab/>
        </w:r>
        <w:r>
          <w:rPr>
            <w:spacing w:val="-5"/>
            <w:sz w:val="24"/>
          </w:rPr>
          <w:t>88</w:t>
        </w:r>
      </w:hyperlink>
    </w:p>
    <w:p w14:paraId="1572CEB4" w14:textId="77777777" w:rsidR="00E14A36" w:rsidRDefault="00E14A36">
      <w:pPr>
        <w:pStyle w:val="Paragraphedeliste"/>
        <w:numPr>
          <w:ilvl w:val="0"/>
          <w:numId w:val="52"/>
        </w:numPr>
        <w:tabs>
          <w:tab w:val="left" w:pos="878"/>
          <w:tab w:val="right" w:leader="dot" w:pos="9661"/>
        </w:tabs>
        <w:spacing w:before="160"/>
        <w:ind w:hanging="566"/>
        <w:rPr>
          <w:sz w:val="24"/>
        </w:rPr>
      </w:pPr>
      <w:hyperlink w:anchor="_bookmark91" w:history="1">
        <w:r>
          <w:rPr>
            <w:spacing w:val="-2"/>
            <w:sz w:val="24"/>
          </w:rPr>
          <w:t>Variations</w:t>
        </w:r>
        <w:r>
          <w:rPr>
            <w:sz w:val="24"/>
          </w:rPr>
          <w:tab/>
        </w:r>
        <w:r>
          <w:rPr>
            <w:spacing w:val="-5"/>
            <w:sz w:val="24"/>
          </w:rPr>
          <w:t>88</w:t>
        </w:r>
      </w:hyperlink>
    </w:p>
    <w:p w14:paraId="7070888F"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92" w:history="1">
        <w:r>
          <w:rPr>
            <w:spacing w:val="-2"/>
            <w:sz w:val="24"/>
          </w:rPr>
          <w:t>Décomptes</w:t>
        </w:r>
        <w:r>
          <w:rPr>
            <w:sz w:val="24"/>
          </w:rPr>
          <w:tab/>
        </w:r>
        <w:r>
          <w:rPr>
            <w:spacing w:val="-5"/>
            <w:sz w:val="24"/>
          </w:rPr>
          <w:t>89</w:t>
        </w:r>
      </w:hyperlink>
    </w:p>
    <w:p w14:paraId="2833C67E"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93" w:history="1">
        <w:r>
          <w:rPr>
            <w:spacing w:val="-2"/>
            <w:sz w:val="24"/>
          </w:rPr>
          <w:t>Paiements</w:t>
        </w:r>
        <w:r>
          <w:rPr>
            <w:sz w:val="24"/>
          </w:rPr>
          <w:tab/>
        </w:r>
        <w:r>
          <w:rPr>
            <w:spacing w:val="-5"/>
            <w:sz w:val="24"/>
          </w:rPr>
          <w:t>89</w:t>
        </w:r>
      </w:hyperlink>
    </w:p>
    <w:p w14:paraId="6552A304" w14:textId="77777777" w:rsidR="00E14A36" w:rsidRDefault="00E14A36">
      <w:pPr>
        <w:pStyle w:val="Paragraphedeliste"/>
        <w:numPr>
          <w:ilvl w:val="0"/>
          <w:numId w:val="52"/>
        </w:numPr>
        <w:tabs>
          <w:tab w:val="left" w:pos="878"/>
          <w:tab w:val="right" w:leader="dot" w:pos="9661"/>
        </w:tabs>
        <w:spacing w:before="162"/>
        <w:ind w:hanging="566"/>
        <w:rPr>
          <w:sz w:val="24"/>
        </w:rPr>
      </w:pPr>
      <w:hyperlink w:anchor="_bookmark94" w:history="1">
        <w:r>
          <w:rPr>
            <w:sz w:val="24"/>
          </w:rPr>
          <w:t>Evènements</w:t>
        </w:r>
        <w:r>
          <w:rPr>
            <w:spacing w:val="-5"/>
            <w:sz w:val="24"/>
          </w:rPr>
          <w:t xml:space="preserve"> </w:t>
        </w:r>
        <w:r>
          <w:rPr>
            <w:sz w:val="24"/>
          </w:rPr>
          <w:t>donnant</w:t>
        </w:r>
        <w:r>
          <w:rPr>
            <w:spacing w:val="-3"/>
            <w:sz w:val="24"/>
          </w:rPr>
          <w:t xml:space="preserve"> </w:t>
        </w:r>
        <w:r>
          <w:rPr>
            <w:sz w:val="24"/>
          </w:rPr>
          <w:t>droit</w:t>
        </w:r>
        <w:r>
          <w:rPr>
            <w:spacing w:val="-6"/>
            <w:sz w:val="24"/>
          </w:rPr>
          <w:t xml:space="preserve"> </w:t>
        </w:r>
        <w:r>
          <w:rPr>
            <w:sz w:val="24"/>
          </w:rPr>
          <w:t>à</w:t>
        </w:r>
        <w:r>
          <w:rPr>
            <w:spacing w:val="-2"/>
            <w:sz w:val="24"/>
          </w:rPr>
          <w:t xml:space="preserve"> compensation</w:t>
        </w:r>
        <w:r>
          <w:rPr>
            <w:sz w:val="24"/>
          </w:rPr>
          <w:tab/>
        </w:r>
        <w:r>
          <w:rPr>
            <w:spacing w:val="-5"/>
            <w:sz w:val="24"/>
          </w:rPr>
          <w:t>90</w:t>
        </w:r>
      </w:hyperlink>
    </w:p>
    <w:p w14:paraId="2E44C917"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95" w:history="1">
        <w:r>
          <w:rPr>
            <w:spacing w:val="-2"/>
            <w:sz w:val="24"/>
          </w:rPr>
          <w:t>Fiscalité</w:t>
        </w:r>
        <w:r>
          <w:rPr>
            <w:sz w:val="24"/>
          </w:rPr>
          <w:tab/>
        </w:r>
        <w:r>
          <w:rPr>
            <w:spacing w:val="-5"/>
            <w:sz w:val="24"/>
          </w:rPr>
          <w:t>91</w:t>
        </w:r>
      </w:hyperlink>
    </w:p>
    <w:p w14:paraId="1FE33BC4"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96" w:history="1">
        <w:r>
          <w:rPr>
            <w:sz w:val="24"/>
          </w:rPr>
          <w:t>Révision</w:t>
        </w:r>
        <w:r>
          <w:rPr>
            <w:spacing w:val="-5"/>
            <w:sz w:val="24"/>
          </w:rPr>
          <w:t xml:space="preserve"> </w:t>
        </w:r>
        <w:r>
          <w:rPr>
            <w:sz w:val="24"/>
          </w:rPr>
          <w:t>des</w:t>
        </w:r>
        <w:r>
          <w:rPr>
            <w:spacing w:val="-4"/>
            <w:sz w:val="24"/>
          </w:rPr>
          <w:t xml:space="preserve"> Prix</w:t>
        </w:r>
        <w:r>
          <w:rPr>
            <w:sz w:val="24"/>
          </w:rPr>
          <w:tab/>
        </w:r>
        <w:r>
          <w:rPr>
            <w:spacing w:val="-5"/>
            <w:sz w:val="24"/>
          </w:rPr>
          <w:t>91</w:t>
        </w:r>
      </w:hyperlink>
    </w:p>
    <w:p w14:paraId="6B78A1D2"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97" w:history="1">
        <w:r>
          <w:rPr>
            <w:spacing w:val="-2"/>
            <w:sz w:val="24"/>
          </w:rPr>
          <w:t>Retenues</w:t>
        </w:r>
        <w:r>
          <w:rPr>
            <w:sz w:val="24"/>
          </w:rPr>
          <w:tab/>
        </w:r>
        <w:r>
          <w:rPr>
            <w:spacing w:val="-5"/>
            <w:sz w:val="24"/>
          </w:rPr>
          <w:t>91</w:t>
        </w:r>
      </w:hyperlink>
    </w:p>
    <w:p w14:paraId="0DE4EA68"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98" w:history="1">
        <w:r>
          <w:rPr>
            <w:sz w:val="24"/>
          </w:rPr>
          <w:t>Pénalités</w:t>
        </w:r>
        <w:r>
          <w:rPr>
            <w:spacing w:val="-6"/>
            <w:sz w:val="24"/>
          </w:rPr>
          <w:t xml:space="preserve"> </w:t>
        </w:r>
        <w:r>
          <w:rPr>
            <w:sz w:val="24"/>
          </w:rPr>
          <w:t>de</w:t>
        </w:r>
        <w:r>
          <w:rPr>
            <w:spacing w:val="-2"/>
            <w:sz w:val="24"/>
          </w:rPr>
          <w:t xml:space="preserve"> </w:t>
        </w:r>
        <w:r>
          <w:rPr>
            <w:sz w:val="24"/>
          </w:rPr>
          <w:t>retard</w:t>
        </w:r>
        <w:r>
          <w:rPr>
            <w:spacing w:val="-3"/>
            <w:sz w:val="24"/>
          </w:rPr>
          <w:t xml:space="preserve"> </w:t>
        </w:r>
        <w:r>
          <w:rPr>
            <w:sz w:val="24"/>
          </w:rPr>
          <w:t>et</w:t>
        </w:r>
        <w:r>
          <w:rPr>
            <w:spacing w:val="-6"/>
            <w:sz w:val="24"/>
          </w:rPr>
          <w:t xml:space="preserve"> </w:t>
        </w:r>
        <w:r>
          <w:rPr>
            <w:spacing w:val="-4"/>
            <w:sz w:val="24"/>
          </w:rPr>
          <w:t>Prime</w:t>
        </w:r>
        <w:r>
          <w:rPr>
            <w:sz w:val="24"/>
          </w:rPr>
          <w:tab/>
        </w:r>
        <w:r>
          <w:rPr>
            <w:spacing w:val="-5"/>
            <w:sz w:val="24"/>
          </w:rPr>
          <w:t>92</w:t>
        </w:r>
      </w:hyperlink>
    </w:p>
    <w:p w14:paraId="220147AA" w14:textId="77777777" w:rsidR="00E14A36" w:rsidRDefault="00E14A36">
      <w:pPr>
        <w:pStyle w:val="Paragraphedeliste"/>
        <w:numPr>
          <w:ilvl w:val="0"/>
          <w:numId w:val="52"/>
        </w:numPr>
        <w:tabs>
          <w:tab w:val="left" w:pos="878"/>
          <w:tab w:val="right" w:leader="dot" w:pos="9661"/>
        </w:tabs>
        <w:spacing w:before="160"/>
        <w:ind w:hanging="566"/>
        <w:rPr>
          <w:sz w:val="24"/>
        </w:rPr>
      </w:pPr>
      <w:hyperlink w:anchor="_bookmark99" w:history="1">
        <w:r>
          <w:rPr>
            <w:sz w:val="24"/>
          </w:rPr>
          <w:t>Paiement</w:t>
        </w:r>
        <w:r>
          <w:rPr>
            <w:spacing w:val="-3"/>
            <w:sz w:val="24"/>
          </w:rPr>
          <w:t xml:space="preserve"> </w:t>
        </w:r>
        <w:r>
          <w:rPr>
            <w:sz w:val="24"/>
          </w:rPr>
          <w:t>de</w:t>
        </w:r>
        <w:r>
          <w:rPr>
            <w:spacing w:val="-2"/>
            <w:sz w:val="24"/>
          </w:rPr>
          <w:t xml:space="preserve"> l’Avance</w:t>
        </w:r>
        <w:r>
          <w:rPr>
            <w:rFonts w:ascii="Times New Roman" w:hAnsi="Times New Roman"/>
            <w:sz w:val="24"/>
          </w:rPr>
          <w:tab/>
        </w:r>
        <w:r>
          <w:rPr>
            <w:spacing w:val="-5"/>
            <w:sz w:val="24"/>
          </w:rPr>
          <w:t>92</w:t>
        </w:r>
      </w:hyperlink>
    </w:p>
    <w:p w14:paraId="2626FADC"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100" w:history="1">
        <w:r>
          <w:rPr>
            <w:sz w:val="24"/>
          </w:rPr>
          <w:t>Garantie</w:t>
        </w:r>
        <w:r>
          <w:rPr>
            <w:spacing w:val="-4"/>
            <w:sz w:val="24"/>
          </w:rPr>
          <w:t xml:space="preserve"> </w:t>
        </w:r>
        <w:r>
          <w:rPr>
            <w:sz w:val="24"/>
          </w:rPr>
          <w:t>de</w:t>
        </w:r>
        <w:r>
          <w:rPr>
            <w:spacing w:val="-3"/>
            <w:sz w:val="24"/>
          </w:rPr>
          <w:t xml:space="preserve"> </w:t>
        </w:r>
        <w:r>
          <w:rPr>
            <w:sz w:val="24"/>
          </w:rPr>
          <w:t>Bonne</w:t>
        </w:r>
        <w:r>
          <w:rPr>
            <w:spacing w:val="-4"/>
            <w:sz w:val="24"/>
          </w:rPr>
          <w:t xml:space="preserve"> </w:t>
        </w:r>
        <w:r>
          <w:rPr>
            <w:spacing w:val="-2"/>
            <w:sz w:val="24"/>
          </w:rPr>
          <w:t>Exécution</w:t>
        </w:r>
        <w:r>
          <w:rPr>
            <w:sz w:val="24"/>
          </w:rPr>
          <w:tab/>
        </w:r>
        <w:r>
          <w:rPr>
            <w:spacing w:val="-5"/>
            <w:sz w:val="24"/>
          </w:rPr>
          <w:t>93</w:t>
        </w:r>
      </w:hyperlink>
    </w:p>
    <w:p w14:paraId="407282F1"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101" w:history="1">
        <w:r>
          <w:rPr>
            <w:sz w:val="24"/>
          </w:rPr>
          <w:t>Travaux</w:t>
        </w:r>
        <w:r>
          <w:rPr>
            <w:spacing w:val="-7"/>
            <w:sz w:val="24"/>
          </w:rPr>
          <w:t xml:space="preserve"> </w:t>
        </w:r>
        <w:r>
          <w:rPr>
            <w:sz w:val="24"/>
          </w:rPr>
          <w:t>en</w:t>
        </w:r>
        <w:r>
          <w:rPr>
            <w:spacing w:val="-1"/>
            <w:sz w:val="24"/>
          </w:rPr>
          <w:t xml:space="preserve"> </w:t>
        </w:r>
        <w:r>
          <w:rPr>
            <w:spacing w:val="-4"/>
            <w:sz w:val="24"/>
          </w:rPr>
          <w:t>régie</w:t>
        </w:r>
        <w:r>
          <w:rPr>
            <w:sz w:val="24"/>
          </w:rPr>
          <w:tab/>
        </w:r>
        <w:r>
          <w:rPr>
            <w:spacing w:val="-5"/>
            <w:sz w:val="24"/>
          </w:rPr>
          <w:t>93</w:t>
        </w:r>
      </w:hyperlink>
    </w:p>
    <w:p w14:paraId="04163A29"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102" w:history="1">
        <w:r>
          <w:rPr>
            <w:sz w:val="24"/>
          </w:rPr>
          <w:t>Coût</w:t>
        </w:r>
        <w:r>
          <w:rPr>
            <w:spacing w:val="-1"/>
            <w:sz w:val="24"/>
          </w:rPr>
          <w:t xml:space="preserve"> </w:t>
        </w:r>
        <w:r>
          <w:rPr>
            <w:sz w:val="24"/>
          </w:rPr>
          <w:t>des</w:t>
        </w:r>
        <w:r>
          <w:rPr>
            <w:spacing w:val="-2"/>
            <w:sz w:val="24"/>
          </w:rPr>
          <w:t xml:space="preserve"> réparations</w:t>
        </w:r>
        <w:r>
          <w:rPr>
            <w:sz w:val="24"/>
          </w:rPr>
          <w:tab/>
        </w:r>
        <w:r>
          <w:rPr>
            <w:spacing w:val="-7"/>
            <w:sz w:val="24"/>
          </w:rPr>
          <w:t>93</w:t>
        </w:r>
      </w:hyperlink>
    </w:p>
    <w:p w14:paraId="63C1EBDE" w14:textId="77777777" w:rsidR="00E14A36" w:rsidRDefault="00E14A36">
      <w:pPr>
        <w:pStyle w:val="Titre4"/>
        <w:numPr>
          <w:ilvl w:val="0"/>
          <w:numId w:val="53"/>
        </w:numPr>
        <w:tabs>
          <w:tab w:val="left" w:pos="607"/>
          <w:tab w:val="right" w:leader="dot" w:pos="9666"/>
        </w:tabs>
        <w:spacing w:before="163"/>
        <w:ind w:left="607" w:hanging="295"/>
      </w:pPr>
      <w:hyperlink w:anchor="_bookmark103" w:history="1">
        <w:r>
          <w:t>Achèvement</w:t>
        </w:r>
        <w:r>
          <w:rPr>
            <w:spacing w:val="-5"/>
          </w:rPr>
          <w:t xml:space="preserve"> </w:t>
        </w:r>
        <w:r>
          <w:t>du</w:t>
        </w:r>
        <w:r>
          <w:rPr>
            <w:spacing w:val="-5"/>
          </w:rPr>
          <w:t xml:space="preserve"> </w:t>
        </w:r>
        <w:r>
          <w:rPr>
            <w:spacing w:val="-2"/>
          </w:rPr>
          <w:t>Marché</w:t>
        </w:r>
        <w:r>
          <w:tab/>
        </w:r>
        <w:r>
          <w:rPr>
            <w:spacing w:val="-5"/>
          </w:rPr>
          <w:t>94</w:t>
        </w:r>
      </w:hyperlink>
    </w:p>
    <w:p w14:paraId="21828D99"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104" w:history="1">
        <w:r>
          <w:rPr>
            <w:sz w:val="24"/>
          </w:rPr>
          <w:t>Achèvement</w:t>
        </w:r>
        <w:r>
          <w:rPr>
            <w:spacing w:val="-5"/>
            <w:sz w:val="24"/>
          </w:rPr>
          <w:t xml:space="preserve"> </w:t>
        </w:r>
        <w:r>
          <w:rPr>
            <w:sz w:val="24"/>
          </w:rPr>
          <w:t>des</w:t>
        </w:r>
        <w:r>
          <w:rPr>
            <w:spacing w:val="-6"/>
            <w:sz w:val="24"/>
          </w:rPr>
          <w:t xml:space="preserve"> </w:t>
        </w:r>
        <w:r>
          <w:rPr>
            <w:spacing w:val="-2"/>
            <w:sz w:val="24"/>
          </w:rPr>
          <w:t>Travaux</w:t>
        </w:r>
        <w:r>
          <w:rPr>
            <w:sz w:val="24"/>
          </w:rPr>
          <w:tab/>
        </w:r>
        <w:r>
          <w:rPr>
            <w:spacing w:val="-5"/>
            <w:sz w:val="24"/>
          </w:rPr>
          <w:t>94</w:t>
        </w:r>
      </w:hyperlink>
    </w:p>
    <w:p w14:paraId="287EFA47"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105" w:history="1">
        <w:r>
          <w:rPr>
            <w:spacing w:val="-2"/>
            <w:sz w:val="24"/>
          </w:rPr>
          <w:t>Transfert</w:t>
        </w:r>
        <w:r>
          <w:rPr>
            <w:sz w:val="24"/>
          </w:rPr>
          <w:tab/>
        </w:r>
        <w:r>
          <w:rPr>
            <w:spacing w:val="-5"/>
            <w:sz w:val="24"/>
          </w:rPr>
          <w:t>94</w:t>
        </w:r>
      </w:hyperlink>
    </w:p>
    <w:p w14:paraId="2A544B83" w14:textId="77777777" w:rsidR="00E14A36" w:rsidRDefault="00E14A36">
      <w:pPr>
        <w:pStyle w:val="Paragraphedeliste"/>
        <w:numPr>
          <w:ilvl w:val="0"/>
          <w:numId w:val="52"/>
        </w:numPr>
        <w:tabs>
          <w:tab w:val="left" w:pos="878"/>
          <w:tab w:val="right" w:leader="dot" w:pos="9661"/>
        </w:tabs>
        <w:spacing w:before="160"/>
        <w:ind w:hanging="566"/>
        <w:rPr>
          <w:sz w:val="24"/>
        </w:rPr>
      </w:pPr>
      <w:hyperlink w:anchor="_bookmark106" w:history="1">
        <w:r>
          <w:rPr>
            <w:sz w:val="24"/>
          </w:rPr>
          <w:t>Décompte</w:t>
        </w:r>
        <w:r>
          <w:rPr>
            <w:spacing w:val="-4"/>
            <w:sz w:val="24"/>
          </w:rPr>
          <w:t xml:space="preserve"> </w:t>
        </w:r>
        <w:r>
          <w:rPr>
            <w:spacing w:val="-2"/>
            <w:sz w:val="24"/>
          </w:rPr>
          <w:t>final</w:t>
        </w:r>
        <w:r>
          <w:rPr>
            <w:sz w:val="24"/>
          </w:rPr>
          <w:tab/>
        </w:r>
        <w:r>
          <w:rPr>
            <w:spacing w:val="-5"/>
            <w:sz w:val="24"/>
          </w:rPr>
          <w:t>94</w:t>
        </w:r>
      </w:hyperlink>
    </w:p>
    <w:p w14:paraId="7EE1B2A2"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107" w:history="1">
        <w:r>
          <w:rPr>
            <w:sz w:val="24"/>
          </w:rPr>
          <w:t>Manuels</w:t>
        </w:r>
        <w:r>
          <w:rPr>
            <w:spacing w:val="-7"/>
            <w:sz w:val="24"/>
          </w:rPr>
          <w:t xml:space="preserve"> </w:t>
        </w:r>
        <w:r>
          <w:rPr>
            <w:sz w:val="24"/>
          </w:rPr>
          <w:t>de</w:t>
        </w:r>
        <w:r>
          <w:rPr>
            <w:spacing w:val="-3"/>
            <w:sz w:val="24"/>
          </w:rPr>
          <w:t xml:space="preserve"> </w:t>
        </w:r>
        <w:r>
          <w:rPr>
            <w:sz w:val="24"/>
          </w:rPr>
          <w:t>fonctionnement</w:t>
        </w:r>
        <w:r>
          <w:rPr>
            <w:spacing w:val="-4"/>
            <w:sz w:val="24"/>
          </w:rPr>
          <w:t xml:space="preserve"> </w:t>
        </w:r>
        <w:r>
          <w:rPr>
            <w:sz w:val="24"/>
          </w:rPr>
          <w:t>et</w:t>
        </w:r>
        <w:r>
          <w:rPr>
            <w:spacing w:val="-4"/>
            <w:sz w:val="24"/>
          </w:rPr>
          <w:t xml:space="preserve"> </w:t>
        </w:r>
        <w:r>
          <w:rPr>
            <w:spacing w:val="-2"/>
            <w:sz w:val="24"/>
          </w:rPr>
          <w:t>d’entretien</w:t>
        </w:r>
        <w:r>
          <w:rPr>
            <w:rFonts w:ascii="Times New Roman" w:hAnsi="Times New Roman"/>
            <w:sz w:val="24"/>
          </w:rPr>
          <w:tab/>
        </w:r>
        <w:r>
          <w:rPr>
            <w:spacing w:val="-5"/>
            <w:sz w:val="24"/>
          </w:rPr>
          <w:t>95</w:t>
        </w:r>
      </w:hyperlink>
    </w:p>
    <w:p w14:paraId="338EED15"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108" w:history="1">
        <w:r>
          <w:rPr>
            <w:spacing w:val="-2"/>
            <w:sz w:val="24"/>
          </w:rPr>
          <w:t>Résiliation</w:t>
        </w:r>
        <w:r>
          <w:rPr>
            <w:sz w:val="24"/>
          </w:rPr>
          <w:tab/>
        </w:r>
        <w:r>
          <w:rPr>
            <w:spacing w:val="-5"/>
            <w:sz w:val="24"/>
          </w:rPr>
          <w:t>95</w:t>
        </w:r>
      </w:hyperlink>
    </w:p>
    <w:p w14:paraId="0D2A1EC4" w14:textId="77777777" w:rsidR="00E14A36" w:rsidRDefault="00E14A36">
      <w:pPr>
        <w:pStyle w:val="Paragraphedeliste"/>
        <w:rPr>
          <w:sz w:val="24"/>
        </w:rPr>
        <w:sectPr w:rsidR="00E14A36">
          <w:headerReference w:type="default" r:id="rId59"/>
          <w:footerReference w:type="default" r:id="rId60"/>
          <w:pgSz w:w="12240" w:h="15840"/>
          <w:pgMar w:top="860" w:right="1080" w:bottom="1100" w:left="720" w:header="0" w:footer="907" w:gutter="0"/>
          <w:cols w:space="720"/>
        </w:sectPr>
      </w:pPr>
    </w:p>
    <w:p w14:paraId="23EAFA67" w14:textId="77777777" w:rsidR="00E14A36" w:rsidRDefault="00E14A36">
      <w:pPr>
        <w:pStyle w:val="Paragraphedeliste"/>
        <w:numPr>
          <w:ilvl w:val="0"/>
          <w:numId w:val="52"/>
        </w:numPr>
        <w:tabs>
          <w:tab w:val="left" w:pos="878"/>
          <w:tab w:val="right" w:leader="dot" w:pos="9661"/>
        </w:tabs>
        <w:spacing w:before="78"/>
        <w:ind w:hanging="566"/>
        <w:rPr>
          <w:sz w:val="24"/>
        </w:rPr>
      </w:pPr>
      <w:hyperlink w:anchor="_bookmark109" w:history="1">
        <w:r>
          <w:rPr>
            <w:sz w:val="24"/>
          </w:rPr>
          <w:t>Paiement</w:t>
        </w:r>
        <w:r>
          <w:rPr>
            <w:spacing w:val="-2"/>
            <w:sz w:val="24"/>
          </w:rPr>
          <w:t xml:space="preserve"> </w:t>
        </w:r>
        <w:r>
          <w:rPr>
            <w:sz w:val="24"/>
          </w:rPr>
          <w:t>en</w:t>
        </w:r>
        <w:r>
          <w:rPr>
            <w:spacing w:val="-4"/>
            <w:sz w:val="24"/>
          </w:rPr>
          <w:t xml:space="preserve"> </w:t>
        </w:r>
        <w:r>
          <w:rPr>
            <w:sz w:val="24"/>
          </w:rPr>
          <w:t>cas</w:t>
        </w:r>
        <w:r>
          <w:rPr>
            <w:spacing w:val="-4"/>
            <w:sz w:val="24"/>
          </w:rPr>
          <w:t xml:space="preserve"> </w:t>
        </w:r>
        <w:r>
          <w:rPr>
            <w:sz w:val="24"/>
          </w:rPr>
          <w:t xml:space="preserve">de </w:t>
        </w:r>
        <w:r>
          <w:rPr>
            <w:spacing w:val="-2"/>
            <w:sz w:val="24"/>
          </w:rPr>
          <w:t>résiliation</w:t>
        </w:r>
        <w:r>
          <w:rPr>
            <w:sz w:val="24"/>
          </w:rPr>
          <w:tab/>
        </w:r>
        <w:r>
          <w:rPr>
            <w:spacing w:val="-5"/>
            <w:sz w:val="24"/>
          </w:rPr>
          <w:t>96</w:t>
        </w:r>
      </w:hyperlink>
    </w:p>
    <w:p w14:paraId="089519E9"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110" w:history="1">
        <w:r>
          <w:rPr>
            <w:spacing w:val="-2"/>
            <w:sz w:val="24"/>
          </w:rPr>
          <w:t>Propriété</w:t>
        </w:r>
        <w:r>
          <w:rPr>
            <w:sz w:val="24"/>
          </w:rPr>
          <w:tab/>
        </w:r>
        <w:r>
          <w:rPr>
            <w:spacing w:val="-5"/>
            <w:sz w:val="24"/>
          </w:rPr>
          <w:t>96</w:t>
        </w:r>
      </w:hyperlink>
    </w:p>
    <w:p w14:paraId="5B0FC6FA" w14:textId="77777777" w:rsidR="00E14A36" w:rsidRDefault="00E14A36">
      <w:pPr>
        <w:pStyle w:val="Paragraphedeliste"/>
        <w:numPr>
          <w:ilvl w:val="0"/>
          <w:numId w:val="52"/>
        </w:numPr>
        <w:tabs>
          <w:tab w:val="left" w:pos="878"/>
          <w:tab w:val="right" w:leader="dot" w:pos="9661"/>
        </w:tabs>
        <w:spacing w:before="163"/>
        <w:ind w:hanging="566"/>
        <w:rPr>
          <w:sz w:val="24"/>
        </w:rPr>
      </w:pPr>
      <w:hyperlink w:anchor="_bookmark111" w:history="1">
        <w:r>
          <w:rPr>
            <w:sz w:val="24"/>
          </w:rPr>
          <w:t>Exonération</w:t>
        </w:r>
        <w:r>
          <w:rPr>
            <w:spacing w:val="-6"/>
            <w:sz w:val="24"/>
          </w:rPr>
          <w:t xml:space="preserve"> </w:t>
        </w:r>
        <w:r>
          <w:rPr>
            <w:sz w:val="24"/>
          </w:rPr>
          <w:t>de</w:t>
        </w:r>
        <w:r>
          <w:rPr>
            <w:spacing w:val="-4"/>
            <w:sz w:val="24"/>
          </w:rPr>
          <w:t xml:space="preserve"> </w:t>
        </w:r>
        <w:r>
          <w:rPr>
            <w:sz w:val="24"/>
          </w:rPr>
          <w:t>l’obligation</w:t>
        </w:r>
        <w:r>
          <w:rPr>
            <w:spacing w:val="-5"/>
            <w:sz w:val="24"/>
          </w:rPr>
          <w:t xml:space="preserve"> </w:t>
        </w:r>
        <w:r>
          <w:rPr>
            <w:spacing w:val="-2"/>
            <w:sz w:val="24"/>
          </w:rPr>
          <w:t>d’exécution</w:t>
        </w:r>
        <w:r>
          <w:rPr>
            <w:rFonts w:ascii="Times New Roman" w:hAnsi="Times New Roman"/>
            <w:sz w:val="24"/>
          </w:rPr>
          <w:tab/>
        </w:r>
        <w:r>
          <w:rPr>
            <w:spacing w:val="-5"/>
            <w:sz w:val="24"/>
          </w:rPr>
          <w:t>96</w:t>
        </w:r>
      </w:hyperlink>
    </w:p>
    <w:p w14:paraId="07513BAA" w14:textId="77777777" w:rsidR="00E14A36" w:rsidRDefault="00E14A36">
      <w:pPr>
        <w:pStyle w:val="Paragraphedeliste"/>
        <w:numPr>
          <w:ilvl w:val="0"/>
          <w:numId w:val="52"/>
        </w:numPr>
        <w:tabs>
          <w:tab w:val="left" w:pos="878"/>
          <w:tab w:val="right" w:leader="dot" w:pos="9661"/>
        </w:tabs>
        <w:spacing w:before="161"/>
        <w:ind w:hanging="566"/>
        <w:rPr>
          <w:sz w:val="24"/>
        </w:rPr>
      </w:pPr>
      <w:hyperlink w:anchor="_bookmark112" w:history="1">
        <w:r>
          <w:rPr>
            <w:sz w:val="24"/>
          </w:rPr>
          <w:t>Suspension</w:t>
        </w:r>
        <w:r>
          <w:rPr>
            <w:spacing w:val="-5"/>
            <w:sz w:val="24"/>
          </w:rPr>
          <w:t xml:space="preserve"> </w:t>
        </w:r>
        <w:r>
          <w:rPr>
            <w:sz w:val="24"/>
          </w:rPr>
          <w:t>du</w:t>
        </w:r>
        <w:r>
          <w:rPr>
            <w:spacing w:val="-2"/>
            <w:sz w:val="24"/>
          </w:rPr>
          <w:t xml:space="preserve"> </w:t>
        </w:r>
        <w:r>
          <w:rPr>
            <w:sz w:val="24"/>
          </w:rPr>
          <w:t>prêt</w:t>
        </w:r>
        <w:r>
          <w:rPr>
            <w:spacing w:val="-3"/>
            <w:sz w:val="24"/>
          </w:rPr>
          <w:t xml:space="preserve"> </w:t>
        </w:r>
        <w:r>
          <w:rPr>
            <w:sz w:val="24"/>
          </w:rPr>
          <w:t>ou</w:t>
        </w:r>
        <w:r>
          <w:rPr>
            <w:spacing w:val="-5"/>
            <w:sz w:val="24"/>
          </w:rPr>
          <w:t xml:space="preserve"> </w:t>
        </w:r>
        <w:r>
          <w:rPr>
            <w:sz w:val="24"/>
          </w:rPr>
          <w:t>du</w:t>
        </w:r>
        <w:r>
          <w:rPr>
            <w:spacing w:val="-3"/>
            <w:sz w:val="24"/>
          </w:rPr>
          <w:t xml:space="preserve"> </w:t>
        </w:r>
        <w:r>
          <w:rPr>
            <w:sz w:val="24"/>
          </w:rPr>
          <w:t>crédit</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Banque</w:t>
        </w:r>
        <w:r>
          <w:rPr>
            <w:spacing w:val="-4"/>
            <w:sz w:val="24"/>
          </w:rPr>
          <w:t xml:space="preserve"> </w:t>
        </w:r>
        <w:r>
          <w:rPr>
            <w:spacing w:val="-2"/>
            <w:sz w:val="24"/>
          </w:rPr>
          <w:t>mondiale</w:t>
        </w:r>
        <w:r>
          <w:rPr>
            <w:sz w:val="24"/>
          </w:rPr>
          <w:tab/>
        </w:r>
        <w:r>
          <w:rPr>
            <w:spacing w:val="-5"/>
            <w:sz w:val="24"/>
          </w:rPr>
          <w:t>97</w:t>
        </w:r>
      </w:hyperlink>
    </w:p>
    <w:p w14:paraId="526AB03D" w14:textId="77777777" w:rsidR="00E14A36" w:rsidRDefault="00E14A36">
      <w:pPr>
        <w:pStyle w:val="Paragraphedeliste"/>
        <w:rPr>
          <w:sz w:val="24"/>
        </w:rPr>
        <w:sectPr w:rsidR="00E14A36">
          <w:headerReference w:type="default" r:id="rId61"/>
          <w:footerReference w:type="default" r:id="rId62"/>
          <w:pgSz w:w="12240" w:h="15840"/>
          <w:pgMar w:top="860" w:right="1080" w:bottom="1100" w:left="720" w:header="0" w:footer="907" w:gutter="0"/>
          <w:cols w:space="720"/>
        </w:sectPr>
      </w:pPr>
    </w:p>
    <w:p w14:paraId="61F7F8F0" w14:textId="77777777" w:rsidR="00E14A36" w:rsidRDefault="00000000">
      <w:pPr>
        <w:spacing w:before="78"/>
        <w:ind w:left="312"/>
        <w:rPr>
          <w:b/>
          <w:sz w:val="24"/>
        </w:rPr>
      </w:pPr>
      <w:r>
        <w:rPr>
          <w:b/>
          <w:sz w:val="24"/>
        </w:rPr>
        <w:lastRenderedPageBreak/>
        <w:t>Conditions</w:t>
      </w:r>
      <w:r>
        <w:rPr>
          <w:b/>
          <w:spacing w:val="-3"/>
          <w:sz w:val="24"/>
        </w:rPr>
        <w:t xml:space="preserve"> </w:t>
      </w:r>
      <w:r>
        <w:rPr>
          <w:b/>
          <w:sz w:val="24"/>
        </w:rPr>
        <w:t>du</w:t>
      </w:r>
      <w:r>
        <w:rPr>
          <w:b/>
          <w:spacing w:val="-3"/>
          <w:sz w:val="24"/>
        </w:rPr>
        <w:t xml:space="preserve"> </w:t>
      </w:r>
      <w:r>
        <w:rPr>
          <w:b/>
          <w:sz w:val="24"/>
        </w:rPr>
        <w:t>Marché</w:t>
      </w:r>
      <w:r>
        <w:rPr>
          <w:b/>
          <w:spacing w:val="-4"/>
          <w:sz w:val="24"/>
        </w:rPr>
        <w:t xml:space="preserve"> (CM)</w:t>
      </w:r>
    </w:p>
    <w:p w14:paraId="0115F4CB" w14:textId="77777777" w:rsidR="00E14A36" w:rsidRDefault="00000000">
      <w:pPr>
        <w:tabs>
          <w:tab w:val="left" w:pos="2398"/>
          <w:tab w:val="left" w:pos="3817"/>
          <w:tab w:val="left" w:pos="6029"/>
          <w:tab w:val="left" w:pos="7838"/>
          <w:tab w:val="left" w:pos="9155"/>
        </w:tabs>
        <w:spacing w:before="161" w:after="12" w:line="276" w:lineRule="auto"/>
        <w:ind w:left="312" w:right="332"/>
        <w:rPr>
          <w:b/>
          <w:i/>
          <w:sz w:val="24"/>
        </w:rPr>
      </w:pPr>
      <w:r>
        <w:rPr>
          <w:b/>
          <w:i/>
          <w:noProof/>
          <w:sz w:val="24"/>
        </w:rPr>
        <mc:AlternateContent>
          <mc:Choice Requires="wps">
            <w:drawing>
              <wp:anchor distT="0" distB="0" distL="0" distR="0" simplePos="0" relativeHeight="483811840" behindDoc="1" locked="0" layoutInCell="1" allowOverlap="1" wp14:anchorId="7A97DCAD" wp14:editId="2EF9D53B">
                <wp:simplePos x="0" y="0"/>
                <wp:positionH relativeFrom="page">
                  <wp:posOffset>655319</wp:posOffset>
                </wp:positionH>
                <wp:positionV relativeFrom="paragraph">
                  <wp:posOffset>469727</wp:posOffset>
                </wp:positionV>
                <wp:extent cx="6217920" cy="152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15240"/>
                        </a:xfrm>
                        <a:custGeom>
                          <a:avLst/>
                          <a:gdLst/>
                          <a:ahLst/>
                          <a:cxnLst/>
                          <a:rect l="l" t="t" r="r" b="b"/>
                          <a:pathLst>
                            <a:path w="6217920" h="15240">
                              <a:moveTo>
                                <a:pt x="6217665" y="0"/>
                              </a:moveTo>
                              <a:lnTo>
                                <a:pt x="0" y="0"/>
                              </a:lnTo>
                              <a:lnTo>
                                <a:pt x="0" y="15240"/>
                              </a:lnTo>
                              <a:lnTo>
                                <a:pt x="6217665" y="15240"/>
                              </a:lnTo>
                              <a:lnTo>
                                <a:pt x="62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E1C81" id="Graphic 56" o:spid="_x0000_s1026" style="position:absolute;margin-left:51.6pt;margin-top:37pt;width:489.6pt;height:1.2pt;z-index:-19504640;visibility:visible;mso-wrap-style:square;mso-wrap-distance-left:0;mso-wrap-distance-top:0;mso-wrap-distance-right:0;mso-wrap-distance-bottom:0;mso-position-horizontal:absolute;mso-position-horizontal-relative:page;mso-position-vertical:absolute;mso-position-vertical-relative:text;v-text-anchor:top" coordsize="62179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FuHQIAAMEEAAAOAAAAZHJzL2Uyb0RvYy54bWysVMFu2zAMvQ/YPwi6L06CNVuNOMXQosOA&#10;oivQDDsrshwbk02NVGL370fJkWtspw3zQabEJ/rxkfT2ZmitOBukBrpCrhZLKUynoWy6YyG/7e/f&#10;fZSCvOpKZaEzhXwxJG92b99se5ebNdRgS4OCg3SU966QtfcuzzLStWkVLcCZjp0VYKs8b/GYlah6&#10;jt7abL1cbrIesHQI2hDx6d3olLsYv6qM9l+riowXtpDMzccV43oIa7bbqvyIytWNvtBQ/8CiVU3H&#10;H51C3SmvxAmbP0K1jUYgqPxCQ5tBVTXaxBw4m9Xyt2yea+VMzIXFITfJRP8vrH48P7snDNTJPYD+&#10;QaxI1jvKJ0/Y0AUzVNgGLBMXQ1TxZVLRDF5oPtysVx+u1yy2Zt/qav0+qpypPF3WJ/KfDcRA6vxA&#10;fixCmSxVJ0sPXTKRSxmKaGMRvRRcRJSCi3gYi+iUD/cCu2CKfsakTkSCt4Wz2UPE+ZBE4LvZXEmR&#10;UmGqrxjbzbGc1QyVfOntYrwRM088+dN7xM2/+3foJGiKpy2QCXUbU5+MKAcfzgUnsE1531gbBCA8&#10;Hm4tirMK4xGfICZfmcFiN4wNEFrhAOXLE4qeZ6aQ9POk0Ehhv3TclGHAkoHJOCQDvb2FOIZReyS/&#10;H74rdMKxWUjP/fMIqeVVnjojJDVhw80OPp08VE1om8htZHTZ8JzEBC4zHQZxvo+o1z/P7hcAAAD/&#10;/wMAUEsDBBQABgAIAAAAIQCbUcBD3QAAAAoBAAAPAAAAZHJzL2Rvd25yZXYueG1sTI/BTsMwEETv&#10;SPyDtUjcqN0QlRLiVBVSBVfcirMbb+OQ2I5itwl8PdsTHGf2aXam3MyuZxccYxu8hOVCAENfB9P6&#10;RsJhv3tYA4tJe6P74FHCN0bYVLc3pS5MmPwHXlRqGIX4WGgJNqWh4DzWFp2OizCgp9spjE4nkmPD&#10;zagnCnc9z4RYcadbTx+sHvDVYt2ps5Og3ibddUt8f/7a/qhPZXfz4dRLeX83b1+AJZzTHwzX+lQd&#10;Kup0DGdvIutJi8eMUAlPOW26AmKd5cCO5Kxy4FXJ/0+ofgEAAP//AwBQSwECLQAUAAYACAAAACEA&#10;toM4kv4AAADhAQAAEwAAAAAAAAAAAAAAAAAAAAAAW0NvbnRlbnRfVHlwZXNdLnhtbFBLAQItABQA&#10;BgAIAAAAIQA4/SH/1gAAAJQBAAALAAAAAAAAAAAAAAAAAC8BAABfcmVscy8ucmVsc1BLAQItABQA&#10;BgAIAAAAIQAcZ0FuHQIAAMEEAAAOAAAAAAAAAAAAAAAAAC4CAABkcnMvZTJvRG9jLnhtbFBLAQIt&#10;ABQABgAIAAAAIQCbUcBD3QAAAAoBAAAPAAAAAAAAAAAAAAAAAHcEAABkcnMvZG93bnJldi54bWxQ&#10;SwUGAAAAAAQABADzAAAAgQUAAAAA&#10;" path="m6217665,l,,,15240r6217665,l6217665,xe" fillcolor="black" stroked="f">
                <v:path arrowok="t"/>
                <w10:wrap anchorx="page"/>
              </v:shape>
            </w:pict>
          </mc:Fallback>
        </mc:AlternateContent>
      </w:r>
      <w:r>
        <w:rPr>
          <w:b/>
          <w:i/>
          <w:sz w:val="24"/>
          <w:u w:val="single"/>
        </w:rPr>
        <w:t>[</w:t>
      </w:r>
      <w:proofErr w:type="gramStart"/>
      <w:r>
        <w:rPr>
          <w:b/>
          <w:i/>
          <w:sz w:val="24"/>
          <w:u w:val="single"/>
        </w:rPr>
        <w:t>Note:</w:t>
      </w:r>
      <w:proofErr w:type="gramEnd"/>
      <w:r>
        <w:rPr>
          <w:b/>
          <w:i/>
          <w:spacing w:val="-3"/>
          <w:sz w:val="24"/>
          <w:u w:val="single"/>
        </w:rPr>
        <w:t xml:space="preserve"> </w:t>
      </w:r>
      <w:r>
        <w:rPr>
          <w:b/>
          <w:i/>
          <w:sz w:val="24"/>
          <w:u w:val="single"/>
        </w:rPr>
        <w:t>Tout</w:t>
      </w:r>
      <w:r>
        <w:rPr>
          <w:b/>
          <w:i/>
          <w:spacing w:val="-3"/>
          <w:sz w:val="24"/>
          <w:u w:val="single"/>
        </w:rPr>
        <w:t xml:space="preserve"> </w:t>
      </w:r>
      <w:r>
        <w:rPr>
          <w:b/>
          <w:i/>
          <w:sz w:val="24"/>
          <w:u w:val="single"/>
        </w:rPr>
        <w:t>le</w:t>
      </w:r>
      <w:r>
        <w:rPr>
          <w:b/>
          <w:i/>
          <w:spacing w:val="-3"/>
          <w:sz w:val="24"/>
          <w:u w:val="single"/>
        </w:rPr>
        <w:t xml:space="preserve"> </w:t>
      </w:r>
      <w:r>
        <w:rPr>
          <w:b/>
          <w:i/>
          <w:sz w:val="24"/>
          <w:u w:val="single"/>
        </w:rPr>
        <w:t>texte</w:t>
      </w:r>
      <w:r>
        <w:rPr>
          <w:b/>
          <w:i/>
          <w:spacing w:val="-3"/>
          <w:sz w:val="24"/>
          <w:u w:val="single"/>
        </w:rPr>
        <w:t xml:space="preserve"> </w:t>
      </w:r>
      <w:r>
        <w:rPr>
          <w:b/>
          <w:i/>
          <w:sz w:val="24"/>
          <w:u w:val="single"/>
        </w:rPr>
        <w:t>italique</w:t>
      </w:r>
      <w:r>
        <w:rPr>
          <w:b/>
          <w:i/>
          <w:spacing w:val="-3"/>
          <w:sz w:val="24"/>
          <w:u w:val="single"/>
        </w:rPr>
        <w:t xml:space="preserve"> </w:t>
      </w:r>
      <w:r>
        <w:rPr>
          <w:b/>
          <w:i/>
          <w:sz w:val="24"/>
          <w:u w:val="single"/>
        </w:rPr>
        <w:t>est</w:t>
      </w:r>
      <w:r>
        <w:rPr>
          <w:b/>
          <w:i/>
          <w:spacing w:val="-3"/>
          <w:sz w:val="24"/>
          <w:u w:val="single"/>
        </w:rPr>
        <w:t xml:space="preserve"> </w:t>
      </w:r>
      <w:r>
        <w:rPr>
          <w:b/>
          <w:i/>
          <w:sz w:val="24"/>
          <w:u w:val="single"/>
        </w:rPr>
        <w:t>à</w:t>
      </w:r>
      <w:r>
        <w:rPr>
          <w:b/>
          <w:i/>
          <w:spacing w:val="-3"/>
          <w:sz w:val="24"/>
          <w:u w:val="single"/>
        </w:rPr>
        <w:t xml:space="preserve"> </w:t>
      </w:r>
      <w:r>
        <w:rPr>
          <w:b/>
          <w:i/>
          <w:sz w:val="24"/>
          <w:u w:val="single"/>
        </w:rPr>
        <w:t>utiliser</w:t>
      </w:r>
      <w:r>
        <w:rPr>
          <w:b/>
          <w:i/>
          <w:spacing w:val="-2"/>
          <w:sz w:val="24"/>
          <w:u w:val="single"/>
        </w:rPr>
        <w:t xml:space="preserve"> </w:t>
      </w:r>
      <w:r>
        <w:rPr>
          <w:b/>
          <w:i/>
          <w:sz w:val="24"/>
          <w:u w:val="single"/>
        </w:rPr>
        <w:t>pour</w:t>
      </w:r>
      <w:r>
        <w:rPr>
          <w:b/>
          <w:i/>
          <w:spacing w:val="-3"/>
          <w:sz w:val="24"/>
          <w:u w:val="single"/>
        </w:rPr>
        <w:t xml:space="preserve"> </w:t>
      </w:r>
      <w:r>
        <w:rPr>
          <w:b/>
          <w:i/>
          <w:sz w:val="24"/>
          <w:u w:val="single"/>
        </w:rPr>
        <w:t>la</w:t>
      </w:r>
      <w:r>
        <w:rPr>
          <w:b/>
          <w:i/>
          <w:spacing w:val="-3"/>
          <w:sz w:val="24"/>
          <w:u w:val="single"/>
        </w:rPr>
        <w:t xml:space="preserve"> </w:t>
      </w:r>
      <w:r>
        <w:rPr>
          <w:b/>
          <w:i/>
          <w:sz w:val="24"/>
          <w:u w:val="single"/>
        </w:rPr>
        <w:t>préparation</w:t>
      </w:r>
      <w:r>
        <w:rPr>
          <w:b/>
          <w:i/>
          <w:spacing w:val="-2"/>
          <w:sz w:val="24"/>
          <w:u w:val="single"/>
        </w:rPr>
        <w:t xml:space="preserve"> </w:t>
      </w:r>
      <w:r>
        <w:rPr>
          <w:b/>
          <w:i/>
          <w:sz w:val="24"/>
          <w:u w:val="single"/>
        </w:rPr>
        <w:t>du</w:t>
      </w:r>
      <w:r>
        <w:rPr>
          <w:b/>
          <w:i/>
          <w:spacing w:val="-3"/>
          <w:sz w:val="24"/>
          <w:u w:val="single"/>
        </w:rPr>
        <w:t xml:space="preserve"> </w:t>
      </w:r>
      <w:r>
        <w:rPr>
          <w:b/>
          <w:i/>
          <w:sz w:val="24"/>
          <w:u w:val="single"/>
        </w:rPr>
        <w:t>marché</w:t>
      </w:r>
      <w:r>
        <w:rPr>
          <w:b/>
          <w:i/>
          <w:spacing w:val="-3"/>
          <w:sz w:val="24"/>
          <w:u w:val="single"/>
        </w:rPr>
        <w:t xml:space="preserve"> </w:t>
      </w:r>
      <w:r>
        <w:rPr>
          <w:b/>
          <w:i/>
          <w:sz w:val="24"/>
          <w:u w:val="single"/>
        </w:rPr>
        <w:t>et</w:t>
      </w:r>
      <w:r>
        <w:rPr>
          <w:b/>
          <w:i/>
          <w:spacing w:val="-3"/>
          <w:sz w:val="24"/>
          <w:u w:val="single"/>
        </w:rPr>
        <w:t xml:space="preserve"> </w:t>
      </w:r>
      <w:r>
        <w:rPr>
          <w:b/>
          <w:i/>
          <w:sz w:val="24"/>
          <w:u w:val="single"/>
        </w:rPr>
        <w:t>doit</w:t>
      </w:r>
      <w:r>
        <w:rPr>
          <w:b/>
          <w:i/>
          <w:spacing w:val="-4"/>
          <w:sz w:val="24"/>
          <w:u w:val="single"/>
        </w:rPr>
        <w:t xml:space="preserve"> </w:t>
      </w:r>
      <w:r>
        <w:rPr>
          <w:b/>
          <w:i/>
          <w:sz w:val="24"/>
          <w:u w:val="single"/>
        </w:rPr>
        <w:t>être</w:t>
      </w:r>
      <w:r>
        <w:rPr>
          <w:b/>
          <w:i/>
          <w:sz w:val="24"/>
        </w:rPr>
        <w:t xml:space="preserve"> </w:t>
      </w:r>
      <w:r>
        <w:rPr>
          <w:b/>
          <w:i/>
          <w:spacing w:val="-2"/>
          <w:sz w:val="24"/>
        </w:rPr>
        <w:t>supprimé</w:t>
      </w:r>
      <w:r>
        <w:rPr>
          <w:b/>
          <w:i/>
          <w:sz w:val="24"/>
        </w:rPr>
        <w:tab/>
      </w:r>
      <w:r>
        <w:rPr>
          <w:b/>
          <w:i/>
          <w:spacing w:val="-5"/>
          <w:sz w:val="24"/>
        </w:rPr>
        <w:t>des</w:t>
      </w:r>
      <w:r>
        <w:rPr>
          <w:b/>
          <w:i/>
          <w:sz w:val="24"/>
        </w:rPr>
        <w:tab/>
      </w:r>
      <w:r>
        <w:rPr>
          <w:b/>
          <w:i/>
          <w:spacing w:val="-2"/>
          <w:sz w:val="24"/>
        </w:rPr>
        <w:t>conditions</w:t>
      </w:r>
      <w:r>
        <w:rPr>
          <w:b/>
          <w:i/>
          <w:sz w:val="24"/>
        </w:rPr>
        <w:tab/>
      </w:r>
      <w:r>
        <w:rPr>
          <w:b/>
          <w:i/>
          <w:spacing w:val="-2"/>
          <w:sz w:val="24"/>
        </w:rPr>
        <w:t>finales</w:t>
      </w:r>
      <w:r>
        <w:rPr>
          <w:b/>
          <w:i/>
          <w:sz w:val="24"/>
        </w:rPr>
        <w:tab/>
      </w:r>
      <w:r>
        <w:rPr>
          <w:b/>
          <w:i/>
          <w:spacing w:val="-5"/>
          <w:sz w:val="24"/>
        </w:rPr>
        <w:t>du</w:t>
      </w:r>
      <w:r>
        <w:rPr>
          <w:b/>
          <w:i/>
          <w:sz w:val="24"/>
        </w:rPr>
        <w:tab/>
      </w:r>
      <w:r>
        <w:rPr>
          <w:b/>
          <w:i/>
          <w:spacing w:val="-2"/>
          <w:sz w:val="24"/>
        </w:rPr>
        <w:t>marché]</w:t>
      </w: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D7A9F34" w14:textId="77777777">
        <w:trPr>
          <w:trHeight w:val="561"/>
        </w:trPr>
        <w:tc>
          <w:tcPr>
            <w:tcW w:w="9856" w:type="dxa"/>
            <w:gridSpan w:val="2"/>
          </w:tcPr>
          <w:p w14:paraId="425CCEE9" w14:textId="77777777" w:rsidR="00E14A36" w:rsidRDefault="00000000">
            <w:pPr>
              <w:pStyle w:val="TableParagraph"/>
              <w:spacing w:before="110"/>
              <w:ind w:left="107"/>
              <w:rPr>
                <w:b/>
                <w:sz w:val="24"/>
              </w:rPr>
            </w:pPr>
            <w:bookmarkStart w:id="58" w:name="_bookmark51"/>
            <w:bookmarkEnd w:id="58"/>
            <w:r>
              <w:rPr>
                <w:b/>
                <w:sz w:val="24"/>
              </w:rPr>
              <w:t>A.</w:t>
            </w:r>
            <w:r>
              <w:rPr>
                <w:b/>
                <w:spacing w:val="-2"/>
                <w:sz w:val="24"/>
              </w:rPr>
              <w:t xml:space="preserve"> Généralités</w:t>
            </w:r>
          </w:p>
        </w:tc>
      </w:tr>
      <w:tr w:rsidR="00E14A36" w14:paraId="352C364B" w14:textId="77777777">
        <w:trPr>
          <w:trHeight w:val="11778"/>
        </w:trPr>
        <w:tc>
          <w:tcPr>
            <w:tcW w:w="1810" w:type="dxa"/>
          </w:tcPr>
          <w:p w14:paraId="643A7C09" w14:textId="77777777" w:rsidR="00E14A36" w:rsidRDefault="00000000">
            <w:pPr>
              <w:pStyle w:val="TableParagraph"/>
              <w:spacing w:before="108"/>
              <w:ind w:left="107"/>
              <w:rPr>
                <w:b/>
                <w:sz w:val="24"/>
              </w:rPr>
            </w:pPr>
            <w:bookmarkStart w:id="59" w:name="_bookmark52"/>
            <w:bookmarkEnd w:id="59"/>
            <w:r>
              <w:rPr>
                <w:b/>
                <w:sz w:val="24"/>
              </w:rPr>
              <w:t>1.</w:t>
            </w:r>
            <w:r>
              <w:rPr>
                <w:b/>
                <w:spacing w:val="56"/>
                <w:sz w:val="24"/>
              </w:rPr>
              <w:t xml:space="preserve"> </w:t>
            </w:r>
            <w:r>
              <w:rPr>
                <w:b/>
                <w:spacing w:val="-2"/>
                <w:sz w:val="24"/>
              </w:rPr>
              <w:t>Définitions</w:t>
            </w:r>
          </w:p>
        </w:tc>
        <w:tc>
          <w:tcPr>
            <w:tcW w:w="8046" w:type="dxa"/>
          </w:tcPr>
          <w:p w14:paraId="32B53FB6" w14:textId="77777777" w:rsidR="00E14A36" w:rsidRDefault="00000000">
            <w:pPr>
              <w:pStyle w:val="TableParagraph"/>
              <w:numPr>
                <w:ilvl w:val="1"/>
                <w:numId w:val="51"/>
              </w:numPr>
              <w:tabs>
                <w:tab w:val="left" w:pos="644"/>
                <w:tab w:val="left" w:pos="647"/>
              </w:tabs>
              <w:spacing w:before="108" w:line="276" w:lineRule="auto"/>
              <w:ind w:right="28"/>
              <w:jc w:val="both"/>
              <w:rPr>
                <w:sz w:val="24"/>
              </w:rPr>
            </w:pPr>
            <w:r>
              <w:rPr>
                <w:sz w:val="24"/>
              </w:rPr>
              <w:t xml:space="preserve">Les mots et expressions suivants ont la signification qui leur est attribuée ci-après. Les termes définis apparaissent en lettres </w:t>
            </w:r>
            <w:r>
              <w:rPr>
                <w:spacing w:val="-2"/>
                <w:sz w:val="24"/>
              </w:rPr>
              <w:t>grasses.</w:t>
            </w:r>
          </w:p>
          <w:p w14:paraId="6E59E5CE" w14:textId="77777777" w:rsidR="00E14A36" w:rsidRDefault="00000000">
            <w:pPr>
              <w:pStyle w:val="TableParagraph"/>
              <w:numPr>
                <w:ilvl w:val="2"/>
                <w:numId w:val="51"/>
              </w:numPr>
              <w:tabs>
                <w:tab w:val="left" w:pos="1545"/>
                <w:tab w:val="left" w:pos="1548"/>
              </w:tabs>
              <w:spacing w:before="121" w:line="276" w:lineRule="auto"/>
              <w:ind w:right="25"/>
              <w:jc w:val="both"/>
              <w:rPr>
                <w:sz w:val="24"/>
              </w:rPr>
            </w:pPr>
            <w:r>
              <w:rPr>
                <w:sz w:val="24"/>
              </w:rPr>
              <w:t xml:space="preserve">Le </w:t>
            </w:r>
            <w:r>
              <w:rPr>
                <w:b/>
                <w:sz w:val="24"/>
              </w:rPr>
              <w:t xml:space="preserve">Prix du Marché accepté </w:t>
            </w:r>
            <w:r>
              <w:rPr>
                <w:sz w:val="24"/>
              </w:rPr>
              <w:t>est le prix stipulé dans la</w:t>
            </w:r>
            <w:r>
              <w:rPr>
                <w:spacing w:val="40"/>
                <w:sz w:val="24"/>
              </w:rPr>
              <w:t xml:space="preserve"> </w:t>
            </w:r>
            <w:r>
              <w:rPr>
                <w:sz w:val="24"/>
              </w:rPr>
              <w:t>Lettre</w:t>
            </w:r>
            <w:r>
              <w:rPr>
                <w:spacing w:val="-4"/>
                <w:sz w:val="24"/>
              </w:rPr>
              <w:t xml:space="preserve"> </w:t>
            </w:r>
            <w:r>
              <w:rPr>
                <w:sz w:val="24"/>
              </w:rPr>
              <w:t>de</w:t>
            </w:r>
            <w:r>
              <w:rPr>
                <w:spacing w:val="-4"/>
                <w:sz w:val="24"/>
              </w:rPr>
              <w:t xml:space="preserve"> </w:t>
            </w:r>
            <w:r>
              <w:rPr>
                <w:sz w:val="24"/>
              </w:rPr>
              <w:t>notification</w:t>
            </w:r>
            <w:r>
              <w:rPr>
                <w:spacing w:val="-5"/>
                <w:sz w:val="24"/>
              </w:rPr>
              <w:t xml:space="preserve"> </w:t>
            </w:r>
            <w:r>
              <w:rPr>
                <w:sz w:val="24"/>
              </w:rPr>
              <w:t>pour</w:t>
            </w:r>
            <w:r>
              <w:rPr>
                <w:spacing w:val="-4"/>
                <w:sz w:val="24"/>
              </w:rPr>
              <w:t xml:space="preserve"> </w:t>
            </w:r>
            <w:r>
              <w:rPr>
                <w:sz w:val="24"/>
              </w:rPr>
              <w:t>l’exécution</w:t>
            </w:r>
            <w:r>
              <w:rPr>
                <w:spacing w:val="-4"/>
                <w:sz w:val="24"/>
              </w:rPr>
              <w:t xml:space="preserve"> </w:t>
            </w:r>
            <w:r>
              <w:rPr>
                <w:sz w:val="24"/>
              </w:rPr>
              <w:t>et</w:t>
            </w:r>
            <w:r>
              <w:rPr>
                <w:spacing w:val="-4"/>
                <w:sz w:val="24"/>
              </w:rPr>
              <w:t xml:space="preserve"> </w:t>
            </w:r>
            <w:r>
              <w:rPr>
                <w:sz w:val="24"/>
              </w:rPr>
              <w:t>l’achèvement</w:t>
            </w:r>
            <w:r>
              <w:rPr>
                <w:spacing w:val="-4"/>
                <w:sz w:val="24"/>
              </w:rPr>
              <w:t xml:space="preserve"> </w:t>
            </w:r>
            <w:r>
              <w:rPr>
                <w:sz w:val="24"/>
              </w:rPr>
              <w:t>des Travaux et la reprise de toutes les malfaçons.</w:t>
            </w:r>
          </w:p>
          <w:p w14:paraId="09D214FD" w14:textId="77777777" w:rsidR="00E14A36" w:rsidRDefault="00000000">
            <w:pPr>
              <w:pStyle w:val="TableParagraph"/>
              <w:numPr>
                <w:ilvl w:val="2"/>
                <w:numId w:val="51"/>
              </w:numPr>
              <w:tabs>
                <w:tab w:val="left" w:pos="1545"/>
                <w:tab w:val="left" w:pos="1548"/>
              </w:tabs>
              <w:spacing w:before="119" w:line="276" w:lineRule="auto"/>
              <w:ind w:right="20"/>
              <w:jc w:val="both"/>
              <w:rPr>
                <w:sz w:val="24"/>
              </w:rPr>
            </w:pPr>
            <w:r>
              <w:rPr>
                <w:sz w:val="24"/>
              </w:rPr>
              <w:t xml:space="preserve">Le </w:t>
            </w:r>
            <w:r>
              <w:rPr>
                <w:b/>
                <w:sz w:val="24"/>
              </w:rPr>
              <w:t xml:space="preserve">Programme d’Activités </w:t>
            </w:r>
            <w:r>
              <w:rPr>
                <w:sz w:val="24"/>
              </w:rPr>
              <w:t>est l’ensemble des activités comprenant la construction, l’installation, les essais et la mise en service des Travaux dans le cas d’un marché à prix forfaitaire.</w:t>
            </w:r>
            <w:r>
              <w:rPr>
                <w:spacing w:val="40"/>
                <w:sz w:val="24"/>
              </w:rPr>
              <w:t xml:space="preserve"> </w:t>
            </w:r>
            <w:r>
              <w:rPr>
                <w:sz w:val="24"/>
              </w:rPr>
              <w:t xml:space="preserve">Il comprend un prix forfaitaire pour chaque activité, utilisé pour la valorisation et l’évaluation des effets des Variations et Evènements donnant lieu à </w:t>
            </w:r>
            <w:r>
              <w:rPr>
                <w:spacing w:val="-2"/>
                <w:sz w:val="24"/>
              </w:rPr>
              <w:t>compensation.</w:t>
            </w:r>
          </w:p>
          <w:p w14:paraId="5B7BD8D8" w14:textId="77777777" w:rsidR="00E14A36" w:rsidRDefault="00000000">
            <w:pPr>
              <w:pStyle w:val="TableParagraph"/>
              <w:numPr>
                <w:ilvl w:val="2"/>
                <w:numId w:val="51"/>
              </w:numPr>
              <w:tabs>
                <w:tab w:val="left" w:pos="1545"/>
                <w:tab w:val="left" w:pos="1548"/>
              </w:tabs>
              <w:spacing w:before="121" w:line="276" w:lineRule="auto"/>
              <w:ind w:right="23"/>
              <w:jc w:val="both"/>
              <w:rPr>
                <w:sz w:val="24"/>
              </w:rPr>
            </w:pPr>
            <w:r>
              <w:rPr>
                <w:sz w:val="24"/>
              </w:rPr>
              <w:t xml:space="preserve">Le </w:t>
            </w:r>
            <w:r>
              <w:rPr>
                <w:b/>
                <w:sz w:val="24"/>
              </w:rPr>
              <w:t xml:space="preserve">Conciliateur </w:t>
            </w:r>
            <w:r>
              <w:rPr>
                <w:sz w:val="24"/>
              </w:rPr>
              <w:t>est la personne désignée conjointement</w:t>
            </w:r>
            <w:r>
              <w:rPr>
                <w:spacing w:val="40"/>
                <w:sz w:val="24"/>
              </w:rPr>
              <w:t xml:space="preserve"> </w:t>
            </w:r>
            <w:r>
              <w:rPr>
                <w:sz w:val="24"/>
              </w:rPr>
              <w:t xml:space="preserve">par le Maître d’Ouvrage et par l’Entreprise en vue de trancher les différends en première instance, conformément aux dispositions de la </w:t>
            </w:r>
            <w:r>
              <w:rPr>
                <w:b/>
                <w:sz w:val="24"/>
              </w:rPr>
              <w:t>Clause 21</w:t>
            </w:r>
            <w:r>
              <w:rPr>
                <w:sz w:val="24"/>
              </w:rPr>
              <w:t>.</w:t>
            </w:r>
          </w:p>
          <w:p w14:paraId="393AB361" w14:textId="77777777" w:rsidR="00E14A36" w:rsidRDefault="00000000">
            <w:pPr>
              <w:pStyle w:val="TableParagraph"/>
              <w:numPr>
                <w:ilvl w:val="2"/>
                <w:numId w:val="51"/>
              </w:numPr>
              <w:tabs>
                <w:tab w:val="left" w:pos="1545"/>
                <w:tab w:val="left" w:pos="1548"/>
              </w:tabs>
              <w:spacing w:before="120" w:line="276" w:lineRule="auto"/>
              <w:ind w:right="30"/>
              <w:jc w:val="both"/>
              <w:rPr>
                <w:sz w:val="24"/>
              </w:rPr>
            </w:pPr>
            <w:r>
              <w:rPr>
                <w:sz w:val="24"/>
              </w:rPr>
              <w:t xml:space="preserve">La </w:t>
            </w:r>
            <w:r>
              <w:rPr>
                <w:b/>
                <w:sz w:val="24"/>
              </w:rPr>
              <w:t xml:space="preserve">Banque </w:t>
            </w:r>
            <w:r>
              <w:rPr>
                <w:sz w:val="24"/>
              </w:rPr>
              <w:t>désigne la Banque mondiale et se réfère à l’Association Internationale pour le Développement (AID).</w:t>
            </w:r>
          </w:p>
          <w:p w14:paraId="1C007312" w14:textId="77777777" w:rsidR="00E14A36" w:rsidRDefault="00000000">
            <w:pPr>
              <w:pStyle w:val="TableParagraph"/>
              <w:numPr>
                <w:ilvl w:val="2"/>
                <w:numId w:val="51"/>
              </w:numPr>
              <w:tabs>
                <w:tab w:val="left" w:pos="1545"/>
                <w:tab w:val="left" w:pos="1548"/>
              </w:tabs>
              <w:spacing w:before="120" w:line="276" w:lineRule="auto"/>
              <w:ind w:right="96"/>
              <w:jc w:val="both"/>
              <w:rPr>
                <w:sz w:val="24"/>
              </w:rPr>
            </w:pPr>
            <w:r>
              <w:rPr>
                <w:sz w:val="24"/>
              </w:rPr>
              <w:t xml:space="preserve">Le </w:t>
            </w:r>
            <w:r>
              <w:rPr>
                <w:b/>
                <w:sz w:val="24"/>
              </w:rPr>
              <w:t xml:space="preserve">Détail Quantitatif Estimatif </w:t>
            </w:r>
            <w:r>
              <w:rPr>
                <w:sz w:val="24"/>
              </w:rPr>
              <w:t>signifie le devis chiffré faisant partie du marché.</w:t>
            </w:r>
          </w:p>
          <w:p w14:paraId="584B436B" w14:textId="77777777" w:rsidR="00E14A36" w:rsidRDefault="00000000">
            <w:pPr>
              <w:pStyle w:val="TableParagraph"/>
              <w:numPr>
                <w:ilvl w:val="2"/>
                <w:numId w:val="51"/>
              </w:numPr>
              <w:tabs>
                <w:tab w:val="left" w:pos="1546"/>
                <w:tab w:val="left" w:pos="1548"/>
              </w:tabs>
              <w:spacing w:before="119" w:line="276" w:lineRule="auto"/>
              <w:ind w:right="91"/>
              <w:jc w:val="both"/>
              <w:rPr>
                <w:sz w:val="24"/>
              </w:rPr>
            </w:pPr>
            <w:r>
              <w:rPr>
                <w:sz w:val="24"/>
              </w:rPr>
              <w:t xml:space="preserve">Les </w:t>
            </w:r>
            <w:r>
              <w:rPr>
                <w:b/>
                <w:sz w:val="24"/>
              </w:rPr>
              <w:t xml:space="preserve">Évènements donnant droit à compensation </w:t>
            </w:r>
            <w:r>
              <w:rPr>
                <w:sz w:val="24"/>
              </w:rPr>
              <w:t xml:space="preserve">sont ceux définis à la </w:t>
            </w:r>
            <w:r>
              <w:rPr>
                <w:b/>
                <w:sz w:val="24"/>
              </w:rPr>
              <w:t>Clause 40</w:t>
            </w:r>
            <w:r>
              <w:rPr>
                <w:sz w:val="24"/>
              </w:rPr>
              <w:t>.</w:t>
            </w:r>
          </w:p>
          <w:p w14:paraId="5A663D75" w14:textId="77777777" w:rsidR="00E14A36" w:rsidRDefault="00000000">
            <w:pPr>
              <w:pStyle w:val="TableParagraph"/>
              <w:numPr>
                <w:ilvl w:val="2"/>
                <w:numId w:val="51"/>
              </w:numPr>
              <w:tabs>
                <w:tab w:val="left" w:pos="1545"/>
                <w:tab w:val="left" w:pos="1548"/>
              </w:tabs>
              <w:spacing w:before="121" w:line="276" w:lineRule="auto"/>
              <w:ind w:right="94"/>
              <w:jc w:val="both"/>
              <w:rPr>
                <w:sz w:val="24"/>
              </w:rPr>
            </w:pPr>
            <w:r>
              <w:rPr>
                <w:sz w:val="24"/>
              </w:rPr>
              <w:t xml:space="preserve">La </w:t>
            </w:r>
            <w:r>
              <w:rPr>
                <w:b/>
                <w:sz w:val="24"/>
              </w:rPr>
              <w:t xml:space="preserve">Date d’achèvement </w:t>
            </w:r>
            <w:r>
              <w:rPr>
                <w:sz w:val="24"/>
              </w:rPr>
              <w:t>est la date d’achèvement des Travaux donnant lieu à réception (ou émission d’un</w:t>
            </w:r>
            <w:r>
              <w:rPr>
                <w:spacing w:val="40"/>
                <w:sz w:val="24"/>
              </w:rPr>
              <w:t xml:space="preserve"> </w:t>
            </w:r>
            <w:r>
              <w:rPr>
                <w:sz w:val="24"/>
              </w:rPr>
              <w:t xml:space="preserve">procès-verbal de réception provisoire), certifiée par le Directeur de Projet conformément à la </w:t>
            </w:r>
            <w:r>
              <w:rPr>
                <w:b/>
                <w:sz w:val="24"/>
              </w:rPr>
              <w:t xml:space="preserve">Clause </w:t>
            </w:r>
            <w:proofErr w:type="gramStart"/>
            <w:r>
              <w:rPr>
                <w:b/>
                <w:sz w:val="24"/>
              </w:rPr>
              <w:t xml:space="preserve">49.1 </w:t>
            </w:r>
            <w:r>
              <w:rPr>
                <w:sz w:val="24"/>
              </w:rPr>
              <w:t>.</w:t>
            </w:r>
            <w:proofErr w:type="gramEnd"/>
          </w:p>
          <w:p w14:paraId="1F508653" w14:textId="77777777" w:rsidR="00E14A36" w:rsidRDefault="00000000">
            <w:pPr>
              <w:pStyle w:val="TableParagraph"/>
              <w:numPr>
                <w:ilvl w:val="2"/>
                <w:numId w:val="51"/>
              </w:numPr>
              <w:tabs>
                <w:tab w:val="left" w:pos="1546"/>
                <w:tab w:val="left" w:pos="1548"/>
              </w:tabs>
              <w:spacing w:before="122" w:line="276" w:lineRule="auto"/>
              <w:ind w:right="29"/>
              <w:jc w:val="both"/>
              <w:rPr>
                <w:sz w:val="24"/>
              </w:rPr>
            </w:pPr>
            <w:r>
              <w:rPr>
                <w:sz w:val="24"/>
              </w:rPr>
              <w:t xml:space="preserve">Le </w:t>
            </w:r>
            <w:r>
              <w:rPr>
                <w:b/>
                <w:sz w:val="24"/>
              </w:rPr>
              <w:t xml:space="preserve">Marché </w:t>
            </w:r>
            <w:r>
              <w:rPr>
                <w:sz w:val="24"/>
              </w:rPr>
              <w:t>est le Marché entre le Maître d’Ouvrage et l’Entreprise en vue d’exécuter et d’achever</w:t>
            </w:r>
            <w:r>
              <w:rPr>
                <w:spacing w:val="-2"/>
                <w:sz w:val="24"/>
              </w:rPr>
              <w:t xml:space="preserve"> </w:t>
            </w:r>
            <w:r>
              <w:rPr>
                <w:sz w:val="24"/>
              </w:rPr>
              <w:t>les</w:t>
            </w:r>
            <w:r>
              <w:rPr>
                <w:spacing w:val="-1"/>
                <w:sz w:val="24"/>
              </w:rPr>
              <w:t xml:space="preserve"> </w:t>
            </w:r>
            <w:r>
              <w:rPr>
                <w:sz w:val="24"/>
              </w:rPr>
              <w:t xml:space="preserve">Travaux, et d’en assurer l’entretien. Il est constitué par les documents énumérés à la </w:t>
            </w:r>
            <w:r>
              <w:rPr>
                <w:b/>
                <w:sz w:val="24"/>
              </w:rPr>
              <w:t>Clause 3.3</w:t>
            </w:r>
            <w:r>
              <w:rPr>
                <w:sz w:val="24"/>
              </w:rPr>
              <w:t>.</w:t>
            </w:r>
          </w:p>
          <w:p w14:paraId="6F3DE94E" w14:textId="77777777" w:rsidR="00E14A36" w:rsidRDefault="00000000">
            <w:pPr>
              <w:pStyle w:val="TableParagraph"/>
              <w:numPr>
                <w:ilvl w:val="2"/>
                <w:numId w:val="51"/>
              </w:numPr>
              <w:tabs>
                <w:tab w:val="left" w:pos="1545"/>
                <w:tab w:val="left" w:pos="1548"/>
              </w:tabs>
              <w:spacing w:before="78" w:line="320" w:lineRule="atLeast"/>
              <w:ind w:right="101"/>
              <w:jc w:val="both"/>
              <w:rPr>
                <w:sz w:val="24"/>
              </w:rPr>
            </w:pPr>
            <w:r>
              <w:rPr>
                <w:sz w:val="24"/>
              </w:rPr>
              <w:t>L</w:t>
            </w:r>
            <w:r>
              <w:rPr>
                <w:b/>
                <w:sz w:val="24"/>
              </w:rPr>
              <w:t xml:space="preserve">’Entreprise </w:t>
            </w:r>
            <w:r>
              <w:rPr>
                <w:sz w:val="24"/>
              </w:rPr>
              <w:t>est une personne physique ou morale dont la Soumission en vue d’exécuter les Travaux a été acceptée</w:t>
            </w:r>
          </w:p>
        </w:tc>
      </w:tr>
    </w:tbl>
    <w:p w14:paraId="7C2BB6E1" w14:textId="77777777" w:rsidR="00E14A36" w:rsidRDefault="00E14A36">
      <w:pPr>
        <w:pStyle w:val="TableParagraph"/>
        <w:spacing w:line="320" w:lineRule="atLeast"/>
        <w:jc w:val="both"/>
        <w:rPr>
          <w:sz w:val="24"/>
        </w:rPr>
        <w:sectPr w:rsidR="00E14A36">
          <w:headerReference w:type="default" r:id="rId63"/>
          <w:footerReference w:type="default" r:id="rId64"/>
          <w:pgSz w:w="12240" w:h="15840"/>
          <w:pgMar w:top="86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47452904" w14:textId="77777777">
        <w:trPr>
          <w:trHeight w:val="13420"/>
        </w:trPr>
        <w:tc>
          <w:tcPr>
            <w:tcW w:w="1810" w:type="dxa"/>
          </w:tcPr>
          <w:p w14:paraId="3413DB90" w14:textId="77777777" w:rsidR="00E14A36" w:rsidRDefault="00E14A36">
            <w:pPr>
              <w:pStyle w:val="TableParagraph"/>
              <w:rPr>
                <w:rFonts w:ascii="Times New Roman"/>
                <w:sz w:val="24"/>
              </w:rPr>
            </w:pPr>
          </w:p>
        </w:tc>
        <w:tc>
          <w:tcPr>
            <w:tcW w:w="8046" w:type="dxa"/>
          </w:tcPr>
          <w:p w14:paraId="78DAE6AB" w14:textId="77777777" w:rsidR="00E14A36" w:rsidRDefault="00000000">
            <w:pPr>
              <w:pStyle w:val="TableParagraph"/>
              <w:spacing w:line="267" w:lineRule="exact"/>
              <w:ind w:left="1548"/>
              <w:jc w:val="both"/>
              <w:rPr>
                <w:sz w:val="24"/>
              </w:rPr>
            </w:pPr>
            <w:proofErr w:type="gramStart"/>
            <w:r>
              <w:rPr>
                <w:sz w:val="24"/>
              </w:rPr>
              <w:t>par</w:t>
            </w:r>
            <w:proofErr w:type="gramEnd"/>
            <w:r>
              <w:rPr>
                <w:spacing w:val="-3"/>
                <w:sz w:val="24"/>
              </w:rPr>
              <w:t xml:space="preserve"> </w:t>
            </w:r>
            <w:r>
              <w:rPr>
                <w:sz w:val="24"/>
              </w:rPr>
              <w:t>le</w:t>
            </w:r>
            <w:r>
              <w:rPr>
                <w:spacing w:val="-2"/>
                <w:sz w:val="24"/>
              </w:rPr>
              <w:t xml:space="preserve"> </w:t>
            </w:r>
            <w:r>
              <w:rPr>
                <w:sz w:val="24"/>
              </w:rPr>
              <w:t>Maître</w:t>
            </w:r>
            <w:r>
              <w:rPr>
                <w:spacing w:val="-3"/>
                <w:sz w:val="24"/>
              </w:rPr>
              <w:t xml:space="preserve"> </w:t>
            </w:r>
            <w:r>
              <w:rPr>
                <w:spacing w:val="-2"/>
                <w:sz w:val="24"/>
              </w:rPr>
              <w:t>d’Ouvrage.</w:t>
            </w:r>
          </w:p>
          <w:p w14:paraId="00D039A4" w14:textId="77777777" w:rsidR="00E14A36" w:rsidRDefault="00000000">
            <w:pPr>
              <w:pStyle w:val="TableParagraph"/>
              <w:numPr>
                <w:ilvl w:val="0"/>
                <w:numId w:val="50"/>
              </w:numPr>
              <w:tabs>
                <w:tab w:val="left" w:pos="1546"/>
                <w:tab w:val="left" w:pos="1548"/>
              </w:tabs>
              <w:spacing w:before="163" w:line="276" w:lineRule="auto"/>
              <w:ind w:right="97"/>
              <w:jc w:val="both"/>
              <w:rPr>
                <w:sz w:val="24"/>
              </w:rPr>
            </w:pPr>
            <w:r>
              <w:rPr>
                <w:sz w:val="24"/>
              </w:rPr>
              <w:t>L’</w:t>
            </w:r>
            <w:r>
              <w:rPr>
                <w:b/>
                <w:sz w:val="24"/>
              </w:rPr>
              <w:t xml:space="preserve">Offre de l’Entreprise </w:t>
            </w:r>
            <w:r>
              <w:rPr>
                <w:sz w:val="24"/>
              </w:rPr>
              <w:t>est l’Offre complète remise par l’Entreprise au Maître d’Ouvrage.</w:t>
            </w:r>
          </w:p>
          <w:p w14:paraId="4F400472" w14:textId="77777777" w:rsidR="00E14A36" w:rsidRDefault="00000000">
            <w:pPr>
              <w:pStyle w:val="TableParagraph"/>
              <w:numPr>
                <w:ilvl w:val="0"/>
                <w:numId w:val="50"/>
              </w:numPr>
              <w:tabs>
                <w:tab w:val="left" w:pos="1545"/>
                <w:tab w:val="left" w:pos="1548"/>
              </w:tabs>
              <w:spacing w:before="120" w:line="276" w:lineRule="auto"/>
              <w:ind w:right="93"/>
              <w:jc w:val="both"/>
              <w:rPr>
                <w:sz w:val="24"/>
              </w:rPr>
            </w:pPr>
            <w:r>
              <w:rPr>
                <w:sz w:val="24"/>
              </w:rPr>
              <w:t xml:space="preserve">Le </w:t>
            </w:r>
            <w:r>
              <w:rPr>
                <w:b/>
                <w:sz w:val="24"/>
              </w:rPr>
              <w:t xml:space="preserve">Prix du Marché </w:t>
            </w:r>
            <w:r>
              <w:rPr>
                <w:sz w:val="24"/>
              </w:rPr>
              <w:t>est le prix stipulé dans la Lettre de notification et ajusté ensuite conformément aux dispositions du Marché.</w:t>
            </w:r>
          </w:p>
          <w:p w14:paraId="65F76846" w14:textId="77777777" w:rsidR="00E14A36" w:rsidRDefault="00000000">
            <w:pPr>
              <w:pStyle w:val="TableParagraph"/>
              <w:numPr>
                <w:ilvl w:val="0"/>
                <w:numId w:val="50"/>
              </w:numPr>
              <w:tabs>
                <w:tab w:val="left" w:pos="1545"/>
                <w:tab w:val="left" w:pos="1548"/>
              </w:tabs>
              <w:spacing w:before="118" w:line="276" w:lineRule="auto"/>
              <w:ind w:right="93"/>
              <w:jc w:val="both"/>
              <w:rPr>
                <w:b/>
                <w:sz w:val="24"/>
              </w:rPr>
            </w:pPr>
            <w:r>
              <w:rPr>
                <w:sz w:val="24"/>
              </w:rPr>
              <w:t xml:space="preserve">Un </w:t>
            </w:r>
            <w:r>
              <w:rPr>
                <w:b/>
                <w:sz w:val="24"/>
              </w:rPr>
              <w:t xml:space="preserve">jour </w:t>
            </w:r>
            <w:r>
              <w:rPr>
                <w:sz w:val="24"/>
              </w:rPr>
              <w:t xml:space="preserve">est un jour calendaire ; un mois est un mois </w:t>
            </w:r>
            <w:r>
              <w:rPr>
                <w:spacing w:val="-2"/>
                <w:sz w:val="24"/>
              </w:rPr>
              <w:t>calendaire</w:t>
            </w:r>
            <w:r>
              <w:rPr>
                <w:b/>
                <w:spacing w:val="-2"/>
                <w:sz w:val="24"/>
              </w:rPr>
              <w:t>.</w:t>
            </w:r>
          </w:p>
          <w:p w14:paraId="5F682915" w14:textId="77777777" w:rsidR="00E14A36" w:rsidRDefault="00000000">
            <w:pPr>
              <w:pStyle w:val="TableParagraph"/>
              <w:numPr>
                <w:ilvl w:val="0"/>
                <w:numId w:val="50"/>
              </w:numPr>
              <w:tabs>
                <w:tab w:val="left" w:pos="1546"/>
                <w:tab w:val="left" w:pos="1548"/>
              </w:tabs>
              <w:spacing w:before="120" w:line="276" w:lineRule="auto"/>
              <w:ind w:right="92"/>
              <w:jc w:val="both"/>
              <w:rPr>
                <w:sz w:val="24"/>
              </w:rPr>
            </w:pPr>
            <w:r>
              <w:rPr>
                <w:sz w:val="24"/>
              </w:rPr>
              <w:t xml:space="preserve">Le </w:t>
            </w:r>
            <w:r>
              <w:rPr>
                <w:b/>
                <w:sz w:val="24"/>
              </w:rPr>
              <w:t xml:space="preserve">Travail en régie </w:t>
            </w:r>
            <w:r>
              <w:rPr>
                <w:sz w:val="24"/>
              </w:rPr>
              <w:t>est constitué d’intrants payés sur une base horaire au titre du temps des personnels et de l’utilisation des matériels de l’Entreprise, en sus des paiements des matériaux et équipements.</w:t>
            </w:r>
          </w:p>
          <w:p w14:paraId="39FCFACC" w14:textId="77777777" w:rsidR="00E14A36" w:rsidRDefault="00000000">
            <w:pPr>
              <w:pStyle w:val="TableParagraph"/>
              <w:numPr>
                <w:ilvl w:val="0"/>
                <w:numId w:val="50"/>
              </w:numPr>
              <w:tabs>
                <w:tab w:val="left" w:pos="1546"/>
                <w:tab w:val="left" w:pos="1548"/>
              </w:tabs>
              <w:spacing w:before="121" w:line="276" w:lineRule="auto"/>
              <w:ind w:right="28"/>
              <w:jc w:val="both"/>
              <w:rPr>
                <w:sz w:val="24"/>
              </w:rPr>
            </w:pPr>
            <w:r>
              <w:rPr>
                <w:sz w:val="24"/>
              </w:rPr>
              <w:t xml:space="preserve">Une </w:t>
            </w:r>
            <w:r>
              <w:rPr>
                <w:b/>
                <w:sz w:val="24"/>
              </w:rPr>
              <w:t xml:space="preserve">Malfaçon </w:t>
            </w:r>
            <w:r>
              <w:rPr>
                <w:sz w:val="24"/>
              </w:rPr>
              <w:t>est toute partie des Travaux non réalisée en conformité avec les dispositions du Marché.</w:t>
            </w:r>
          </w:p>
          <w:p w14:paraId="392E3ABA" w14:textId="77777777" w:rsidR="00E14A36" w:rsidRDefault="00000000">
            <w:pPr>
              <w:pStyle w:val="TableParagraph"/>
              <w:numPr>
                <w:ilvl w:val="0"/>
                <w:numId w:val="50"/>
              </w:numPr>
              <w:tabs>
                <w:tab w:val="left" w:pos="1545"/>
                <w:tab w:val="left" w:pos="1548"/>
              </w:tabs>
              <w:spacing w:before="119" w:line="276" w:lineRule="auto"/>
              <w:ind w:right="91"/>
              <w:jc w:val="both"/>
              <w:rPr>
                <w:sz w:val="24"/>
              </w:rPr>
            </w:pPr>
            <w:r>
              <w:rPr>
                <w:sz w:val="24"/>
              </w:rPr>
              <w:t xml:space="preserve">Le </w:t>
            </w:r>
            <w:r>
              <w:rPr>
                <w:b/>
                <w:sz w:val="24"/>
              </w:rPr>
              <w:t xml:space="preserve">Certificat de garantie </w:t>
            </w:r>
            <w:r>
              <w:rPr>
                <w:sz w:val="24"/>
              </w:rPr>
              <w:t xml:space="preserve">est le certificat délivré par le Directeur de Projet après correction des malfaçons par </w:t>
            </w:r>
            <w:r>
              <w:rPr>
                <w:spacing w:val="-2"/>
                <w:sz w:val="24"/>
              </w:rPr>
              <w:t>l’Entreprise.</w:t>
            </w:r>
          </w:p>
          <w:p w14:paraId="3D8FCA83" w14:textId="77777777" w:rsidR="00E14A36" w:rsidRDefault="00000000">
            <w:pPr>
              <w:pStyle w:val="TableParagraph"/>
              <w:numPr>
                <w:ilvl w:val="0"/>
                <w:numId w:val="50"/>
              </w:numPr>
              <w:tabs>
                <w:tab w:val="left" w:pos="1545"/>
              </w:tabs>
              <w:spacing w:before="121"/>
              <w:ind w:left="1545" w:hanging="718"/>
              <w:jc w:val="both"/>
              <w:rPr>
                <w:sz w:val="24"/>
              </w:rPr>
            </w:pPr>
            <w:r>
              <w:rPr>
                <w:sz w:val="24"/>
              </w:rPr>
              <w:t>La</w:t>
            </w:r>
            <w:r>
              <w:rPr>
                <w:spacing w:val="56"/>
                <w:sz w:val="24"/>
              </w:rPr>
              <w:t xml:space="preserve"> </w:t>
            </w:r>
            <w:r>
              <w:rPr>
                <w:b/>
                <w:sz w:val="24"/>
              </w:rPr>
              <w:t>Période</w:t>
            </w:r>
            <w:r>
              <w:rPr>
                <w:b/>
                <w:spacing w:val="55"/>
                <w:sz w:val="24"/>
              </w:rPr>
              <w:t xml:space="preserve"> </w:t>
            </w:r>
            <w:r>
              <w:rPr>
                <w:b/>
                <w:sz w:val="24"/>
              </w:rPr>
              <w:t>de</w:t>
            </w:r>
            <w:r>
              <w:rPr>
                <w:b/>
                <w:spacing w:val="55"/>
                <w:sz w:val="24"/>
              </w:rPr>
              <w:t xml:space="preserve"> </w:t>
            </w:r>
            <w:r>
              <w:rPr>
                <w:b/>
                <w:sz w:val="24"/>
              </w:rPr>
              <w:t>garantie</w:t>
            </w:r>
            <w:r>
              <w:rPr>
                <w:b/>
                <w:spacing w:val="58"/>
                <w:sz w:val="24"/>
              </w:rPr>
              <w:t xml:space="preserve"> </w:t>
            </w:r>
            <w:r>
              <w:rPr>
                <w:sz w:val="24"/>
              </w:rPr>
              <w:t>est</w:t>
            </w:r>
            <w:r>
              <w:rPr>
                <w:spacing w:val="57"/>
                <w:sz w:val="24"/>
              </w:rPr>
              <w:t xml:space="preserve"> </w:t>
            </w:r>
            <w:r>
              <w:rPr>
                <w:sz w:val="24"/>
              </w:rPr>
              <w:t>la</w:t>
            </w:r>
            <w:r>
              <w:rPr>
                <w:spacing w:val="58"/>
                <w:sz w:val="24"/>
              </w:rPr>
              <w:t xml:space="preserve"> </w:t>
            </w:r>
            <w:r>
              <w:rPr>
                <w:sz w:val="24"/>
              </w:rPr>
              <w:t>période</w:t>
            </w:r>
            <w:r>
              <w:rPr>
                <w:spacing w:val="58"/>
                <w:sz w:val="24"/>
              </w:rPr>
              <w:t xml:space="preserve"> </w:t>
            </w:r>
            <w:r>
              <w:rPr>
                <w:sz w:val="24"/>
              </w:rPr>
              <w:t>stipulée</w:t>
            </w:r>
            <w:r>
              <w:rPr>
                <w:spacing w:val="58"/>
                <w:sz w:val="24"/>
              </w:rPr>
              <w:t xml:space="preserve"> </w:t>
            </w:r>
            <w:r>
              <w:rPr>
                <w:sz w:val="24"/>
              </w:rPr>
              <w:t>dans</w:t>
            </w:r>
            <w:r>
              <w:rPr>
                <w:spacing w:val="57"/>
                <w:sz w:val="24"/>
              </w:rPr>
              <w:t xml:space="preserve"> </w:t>
            </w:r>
            <w:r>
              <w:rPr>
                <w:spacing w:val="-5"/>
                <w:sz w:val="24"/>
              </w:rPr>
              <w:t>la</w:t>
            </w:r>
          </w:p>
          <w:p w14:paraId="5058CE5E" w14:textId="77777777" w:rsidR="00E14A36" w:rsidRDefault="00000000">
            <w:pPr>
              <w:pStyle w:val="TableParagraph"/>
              <w:spacing w:before="43"/>
              <w:ind w:left="1548"/>
              <w:jc w:val="both"/>
              <w:rPr>
                <w:sz w:val="24"/>
              </w:rPr>
            </w:pPr>
            <w:r>
              <w:rPr>
                <w:b/>
                <w:sz w:val="24"/>
              </w:rPr>
              <w:t>Clause</w:t>
            </w:r>
            <w:r>
              <w:rPr>
                <w:b/>
                <w:spacing w:val="-6"/>
                <w:sz w:val="24"/>
              </w:rPr>
              <w:t xml:space="preserve"> </w:t>
            </w:r>
            <w:r>
              <w:rPr>
                <w:b/>
                <w:sz w:val="24"/>
              </w:rPr>
              <w:t>2.12</w:t>
            </w:r>
            <w:r>
              <w:rPr>
                <w:b/>
                <w:spacing w:val="-1"/>
                <w:sz w:val="24"/>
              </w:rPr>
              <w:t xml:space="preserve"> </w:t>
            </w:r>
            <w:r>
              <w:rPr>
                <w:sz w:val="24"/>
              </w:rPr>
              <w:t>et</w:t>
            </w:r>
            <w:r>
              <w:rPr>
                <w:spacing w:val="-5"/>
                <w:sz w:val="24"/>
              </w:rPr>
              <w:t xml:space="preserve"> </w:t>
            </w:r>
            <w:r>
              <w:rPr>
                <w:sz w:val="24"/>
              </w:rPr>
              <w:t>calculée</w:t>
            </w:r>
            <w:r>
              <w:rPr>
                <w:spacing w:val="-2"/>
                <w:sz w:val="24"/>
              </w:rPr>
              <w:t xml:space="preserve"> </w:t>
            </w:r>
            <w:r>
              <w:rPr>
                <w:sz w:val="24"/>
              </w:rPr>
              <w:t>à</w:t>
            </w:r>
            <w:r>
              <w:rPr>
                <w:spacing w:val="-1"/>
                <w:sz w:val="24"/>
              </w:rPr>
              <w:t xml:space="preserve"> </w:t>
            </w:r>
            <w:r>
              <w:rPr>
                <w:sz w:val="24"/>
              </w:rPr>
              <w:t>partir</w:t>
            </w:r>
            <w:r>
              <w:rPr>
                <w:spacing w:val="-5"/>
                <w:sz w:val="24"/>
              </w:rPr>
              <w:t xml:space="preserve"> </w:t>
            </w:r>
            <w:r>
              <w:rPr>
                <w:sz w:val="24"/>
              </w:rPr>
              <w:t>de</w:t>
            </w:r>
            <w:r>
              <w:rPr>
                <w:spacing w:val="-2"/>
                <w:sz w:val="24"/>
              </w:rPr>
              <w:t xml:space="preserve"> </w:t>
            </w:r>
            <w:r>
              <w:rPr>
                <w:sz w:val="24"/>
              </w:rPr>
              <w:t>la</w:t>
            </w:r>
            <w:r>
              <w:rPr>
                <w:spacing w:val="-2"/>
                <w:sz w:val="24"/>
              </w:rPr>
              <w:t xml:space="preserve"> </w:t>
            </w:r>
            <w:r>
              <w:rPr>
                <w:sz w:val="24"/>
              </w:rPr>
              <w:t>date</w:t>
            </w:r>
            <w:r>
              <w:rPr>
                <w:spacing w:val="-1"/>
                <w:sz w:val="24"/>
              </w:rPr>
              <w:t xml:space="preserve"> </w:t>
            </w:r>
            <w:r>
              <w:rPr>
                <w:spacing w:val="-2"/>
                <w:sz w:val="24"/>
              </w:rPr>
              <w:t>d’achèvement.</w:t>
            </w:r>
          </w:p>
          <w:p w14:paraId="79F1D0A0" w14:textId="77777777" w:rsidR="00E14A36" w:rsidRDefault="00000000">
            <w:pPr>
              <w:pStyle w:val="TableParagraph"/>
              <w:numPr>
                <w:ilvl w:val="0"/>
                <w:numId w:val="50"/>
              </w:numPr>
              <w:tabs>
                <w:tab w:val="left" w:pos="1545"/>
                <w:tab w:val="left" w:pos="1548"/>
              </w:tabs>
              <w:spacing w:before="161" w:line="276" w:lineRule="auto"/>
              <w:ind w:right="97"/>
              <w:jc w:val="both"/>
              <w:rPr>
                <w:sz w:val="24"/>
              </w:rPr>
            </w:pPr>
            <w:r>
              <w:rPr>
                <w:sz w:val="24"/>
              </w:rPr>
              <w:t xml:space="preserve">Les </w:t>
            </w:r>
            <w:r>
              <w:rPr>
                <w:b/>
                <w:sz w:val="24"/>
              </w:rPr>
              <w:t xml:space="preserve">Plans </w:t>
            </w:r>
            <w:r>
              <w:rPr>
                <w:sz w:val="24"/>
              </w:rPr>
              <w:t>comprennent les plans et dessins relatifs aux Travaux, ainsi que les calculs et autres informations présentées par le Maître d’Ouvrage (ou en son nom) ou approuvées par le Directeur de Projet en vue de l’exécution du Marché.</w:t>
            </w:r>
          </w:p>
          <w:p w14:paraId="4CDD7A38" w14:textId="77777777" w:rsidR="00E14A36" w:rsidRDefault="00000000">
            <w:pPr>
              <w:pStyle w:val="TableParagraph"/>
              <w:numPr>
                <w:ilvl w:val="0"/>
                <w:numId w:val="50"/>
              </w:numPr>
              <w:tabs>
                <w:tab w:val="left" w:pos="1546"/>
                <w:tab w:val="left" w:pos="1548"/>
              </w:tabs>
              <w:spacing w:before="121" w:line="276" w:lineRule="auto"/>
              <w:ind w:right="26"/>
              <w:jc w:val="both"/>
              <w:rPr>
                <w:sz w:val="24"/>
              </w:rPr>
            </w:pPr>
            <w:r>
              <w:rPr>
                <w:sz w:val="24"/>
              </w:rPr>
              <w:t xml:space="preserve">Le </w:t>
            </w:r>
            <w:r>
              <w:rPr>
                <w:b/>
                <w:sz w:val="24"/>
              </w:rPr>
              <w:t xml:space="preserve">Maître d’Ouvrage (MO) </w:t>
            </w:r>
            <w:r>
              <w:rPr>
                <w:sz w:val="24"/>
              </w:rPr>
              <w:t xml:space="preserve">est la partie qui emploie l’Entreprise pour exécuter les Travaux, conformément à la </w:t>
            </w:r>
            <w:r>
              <w:rPr>
                <w:b/>
                <w:sz w:val="24"/>
              </w:rPr>
              <w:t>Clause 2.1</w:t>
            </w:r>
            <w:r>
              <w:rPr>
                <w:sz w:val="24"/>
              </w:rPr>
              <w:t>.</w:t>
            </w:r>
          </w:p>
          <w:p w14:paraId="67A685FE" w14:textId="77777777" w:rsidR="00E14A36" w:rsidRDefault="00000000">
            <w:pPr>
              <w:pStyle w:val="TableParagraph"/>
              <w:numPr>
                <w:ilvl w:val="0"/>
                <w:numId w:val="50"/>
              </w:numPr>
              <w:tabs>
                <w:tab w:val="left" w:pos="1545"/>
                <w:tab w:val="left" w:pos="1548"/>
              </w:tabs>
              <w:spacing w:before="119" w:line="276" w:lineRule="auto"/>
              <w:ind w:right="23"/>
              <w:jc w:val="both"/>
              <w:rPr>
                <w:sz w:val="24"/>
              </w:rPr>
            </w:pPr>
            <w:r>
              <w:rPr>
                <w:sz w:val="24"/>
              </w:rPr>
              <w:t xml:space="preserve">Les </w:t>
            </w:r>
            <w:r>
              <w:rPr>
                <w:b/>
                <w:sz w:val="24"/>
              </w:rPr>
              <w:t xml:space="preserve">Equipements </w:t>
            </w:r>
            <w:r>
              <w:rPr>
                <w:sz w:val="24"/>
              </w:rPr>
              <w:t>sont les engins et véhicules de l’Entreprise amenés temporairement sur le Site pour l’exécution des travaux.</w:t>
            </w:r>
          </w:p>
          <w:p w14:paraId="7A6F3E55" w14:textId="77777777" w:rsidR="00E14A36" w:rsidRDefault="00000000">
            <w:pPr>
              <w:pStyle w:val="TableParagraph"/>
              <w:numPr>
                <w:ilvl w:val="0"/>
                <w:numId w:val="50"/>
              </w:numPr>
              <w:tabs>
                <w:tab w:val="left" w:pos="1546"/>
                <w:tab w:val="left" w:pos="1548"/>
              </w:tabs>
              <w:spacing w:before="121" w:line="276" w:lineRule="auto"/>
              <w:ind w:right="24"/>
              <w:jc w:val="both"/>
              <w:rPr>
                <w:sz w:val="24"/>
              </w:rPr>
            </w:pPr>
            <w:r>
              <w:rPr>
                <w:sz w:val="24"/>
              </w:rPr>
              <w:t xml:space="preserve">Le terme </w:t>
            </w:r>
            <w:r>
              <w:rPr>
                <w:b/>
                <w:sz w:val="24"/>
              </w:rPr>
              <w:t>«</w:t>
            </w:r>
            <w:r>
              <w:rPr>
                <w:b/>
                <w:spacing w:val="-2"/>
                <w:sz w:val="24"/>
              </w:rPr>
              <w:t xml:space="preserve"> </w:t>
            </w:r>
            <w:r>
              <w:rPr>
                <w:b/>
                <w:sz w:val="24"/>
              </w:rPr>
              <w:t>par écrit</w:t>
            </w:r>
            <w:r>
              <w:rPr>
                <w:b/>
                <w:spacing w:val="-3"/>
                <w:sz w:val="24"/>
              </w:rPr>
              <w:t xml:space="preserve"> </w:t>
            </w:r>
            <w:r>
              <w:rPr>
                <w:b/>
                <w:sz w:val="24"/>
              </w:rPr>
              <w:t xml:space="preserve">» </w:t>
            </w:r>
            <w:r>
              <w:rPr>
                <w:sz w:val="24"/>
              </w:rPr>
              <w:t xml:space="preserve">signifie communiqué sous forme manuscrite, typographiée, imprimée ou électronique, constituant un document conservable de manière </w:t>
            </w:r>
            <w:r>
              <w:rPr>
                <w:spacing w:val="-2"/>
                <w:sz w:val="24"/>
              </w:rPr>
              <w:t>permanente.</w:t>
            </w:r>
          </w:p>
          <w:p w14:paraId="18B733A6" w14:textId="77777777" w:rsidR="00E14A36" w:rsidRDefault="00000000">
            <w:pPr>
              <w:pStyle w:val="TableParagraph"/>
              <w:numPr>
                <w:ilvl w:val="0"/>
                <w:numId w:val="50"/>
              </w:numPr>
              <w:tabs>
                <w:tab w:val="left" w:pos="1546"/>
                <w:tab w:val="left" w:pos="1548"/>
              </w:tabs>
              <w:spacing w:before="120" w:line="276" w:lineRule="auto"/>
              <w:ind w:right="95"/>
              <w:jc w:val="both"/>
              <w:rPr>
                <w:sz w:val="24"/>
              </w:rPr>
            </w:pPr>
            <w:r>
              <w:rPr>
                <w:sz w:val="24"/>
              </w:rPr>
              <w:t xml:space="preserve">La </w:t>
            </w:r>
            <w:r>
              <w:rPr>
                <w:b/>
                <w:sz w:val="24"/>
              </w:rPr>
              <w:t xml:space="preserve">Date d’achèvement prévue </w:t>
            </w:r>
            <w:r>
              <w:rPr>
                <w:sz w:val="24"/>
              </w:rPr>
              <w:t xml:space="preserve">est la date à laquelle l’Entreprise doit achever les Travaux. La date d’achèvement prévue est stipulée dans la </w:t>
            </w:r>
            <w:r>
              <w:rPr>
                <w:b/>
                <w:sz w:val="24"/>
              </w:rPr>
              <w:t>Clause 2.1</w:t>
            </w:r>
            <w:r>
              <w:rPr>
                <w:sz w:val="24"/>
              </w:rPr>
              <w:t>.</w:t>
            </w:r>
          </w:p>
        </w:tc>
      </w:tr>
    </w:tbl>
    <w:p w14:paraId="434363C2" w14:textId="77777777" w:rsidR="00E14A36" w:rsidRDefault="00E14A36">
      <w:pPr>
        <w:pStyle w:val="TableParagraph"/>
        <w:spacing w:line="276" w:lineRule="auto"/>
        <w:jc w:val="both"/>
        <w:rPr>
          <w:sz w:val="24"/>
        </w:rPr>
        <w:sectPr w:rsidR="00E14A36">
          <w:headerReference w:type="default" r:id="rId65"/>
          <w:footerReference w:type="default" r:id="rId6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1A18CC7" w14:textId="77777777">
        <w:trPr>
          <w:trHeight w:val="13379"/>
        </w:trPr>
        <w:tc>
          <w:tcPr>
            <w:tcW w:w="1810" w:type="dxa"/>
          </w:tcPr>
          <w:p w14:paraId="0B56D322" w14:textId="77777777" w:rsidR="00E14A36" w:rsidRDefault="00E14A36">
            <w:pPr>
              <w:pStyle w:val="TableParagraph"/>
              <w:rPr>
                <w:rFonts w:ascii="Times New Roman"/>
                <w:sz w:val="24"/>
              </w:rPr>
            </w:pPr>
          </w:p>
        </w:tc>
        <w:tc>
          <w:tcPr>
            <w:tcW w:w="8046" w:type="dxa"/>
          </w:tcPr>
          <w:p w14:paraId="1CEE8809" w14:textId="77777777" w:rsidR="00E14A36" w:rsidRDefault="00000000">
            <w:pPr>
              <w:pStyle w:val="TableParagraph"/>
              <w:numPr>
                <w:ilvl w:val="0"/>
                <w:numId w:val="49"/>
              </w:numPr>
              <w:tabs>
                <w:tab w:val="left" w:pos="1546"/>
                <w:tab w:val="left" w:pos="1548"/>
              </w:tabs>
              <w:spacing w:line="276" w:lineRule="auto"/>
              <w:ind w:right="22"/>
              <w:jc w:val="both"/>
              <w:rPr>
                <w:sz w:val="24"/>
              </w:rPr>
            </w:pPr>
            <w:r>
              <w:rPr>
                <w:sz w:val="24"/>
              </w:rPr>
              <w:t xml:space="preserve">Les </w:t>
            </w:r>
            <w:r>
              <w:rPr>
                <w:b/>
                <w:sz w:val="24"/>
              </w:rPr>
              <w:t xml:space="preserve">Matériaux </w:t>
            </w:r>
            <w:r>
              <w:rPr>
                <w:sz w:val="24"/>
              </w:rPr>
              <w:t>sont toutes les fournitures, y compris les biens consommables, utilisés par l’Entreprise dans le cadre des Travaux.</w:t>
            </w:r>
          </w:p>
          <w:p w14:paraId="05E57C18" w14:textId="77777777" w:rsidR="00E14A36" w:rsidRDefault="00000000">
            <w:pPr>
              <w:pStyle w:val="TableParagraph"/>
              <w:numPr>
                <w:ilvl w:val="0"/>
                <w:numId w:val="49"/>
              </w:numPr>
              <w:tabs>
                <w:tab w:val="left" w:pos="1545"/>
                <w:tab w:val="left" w:pos="1548"/>
              </w:tabs>
              <w:spacing w:before="109" w:line="276" w:lineRule="auto"/>
              <w:ind w:right="100"/>
              <w:jc w:val="both"/>
              <w:rPr>
                <w:sz w:val="24"/>
              </w:rPr>
            </w:pPr>
            <w:r>
              <w:rPr>
                <w:sz w:val="24"/>
              </w:rPr>
              <w:t xml:space="preserve">Les </w:t>
            </w:r>
            <w:r>
              <w:rPr>
                <w:b/>
                <w:sz w:val="24"/>
              </w:rPr>
              <w:t xml:space="preserve">Equipements </w:t>
            </w:r>
            <w:r>
              <w:rPr>
                <w:sz w:val="24"/>
              </w:rPr>
              <w:t xml:space="preserve">sont toute partie intégrante des Travaux qui ont une fonction mécanique, électrique, chimique ou </w:t>
            </w:r>
            <w:r>
              <w:rPr>
                <w:spacing w:val="-2"/>
                <w:sz w:val="24"/>
              </w:rPr>
              <w:t>biologique.</w:t>
            </w:r>
          </w:p>
          <w:p w14:paraId="4FD64862" w14:textId="77777777" w:rsidR="00E14A36" w:rsidRDefault="00000000">
            <w:pPr>
              <w:pStyle w:val="TableParagraph"/>
              <w:numPr>
                <w:ilvl w:val="0"/>
                <w:numId w:val="49"/>
              </w:numPr>
              <w:tabs>
                <w:tab w:val="left" w:pos="1545"/>
                <w:tab w:val="left" w:pos="1548"/>
              </w:tabs>
              <w:spacing w:before="119" w:line="276" w:lineRule="auto"/>
              <w:ind w:right="93"/>
              <w:jc w:val="both"/>
              <w:rPr>
                <w:sz w:val="24"/>
              </w:rPr>
            </w:pPr>
            <w:r>
              <w:rPr>
                <w:sz w:val="24"/>
              </w:rPr>
              <w:t xml:space="preserve">Le </w:t>
            </w:r>
            <w:r>
              <w:rPr>
                <w:b/>
                <w:sz w:val="24"/>
              </w:rPr>
              <w:t xml:space="preserve">Directeur de Projet </w:t>
            </w:r>
            <w:r>
              <w:rPr>
                <w:sz w:val="24"/>
              </w:rPr>
              <w:t>est la personne mentionnée dans</w:t>
            </w:r>
            <w:r>
              <w:rPr>
                <w:spacing w:val="40"/>
                <w:sz w:val="24"/>
              </w:rPr>
              <w:t xml:space="preserve"> </w:t>
            </w:r>
            <w:r>
              <w:rPr>
                <w:sz w:val="24"/>
              </w:rPr>
              <w:t xml:space="preserve">la Clause 2.1 (ou toute autre personne compétente nommée par le </w:t>
            </w:r>
            <w:r>
              <w:rPr>
                <w:b/>
                <w:sz w:val="24"/>
              </w:rPr>
              <w:t xml:space="preserve">Maître d’Ouvrage (MO) </w:t>
            </w:r>
            <w:r>
              <w:rPr>
                <w:sz w:val="24"/>
              </w:rPr>
              <w:t>dont le nom est notifié à l’Entreprise et qui remplace le Directeur de Projet) responsable de la supervision et de l’exécution des Travaux ainsi que de l’administration du Marché.</w:t>
            </w:r>
          </w:p>
          <w:p w14:paraId="6AA3C31F" w14:textId="77777777" w:rsidR="00E14A36" w:rsidRDefault="00000000">
            <w:pPr>
              <w:pStyle w:val="TableParagraph"/>
              <w:numPr>
                <w:ilvl w:val="0"/>
                <w:numId w:val="49"/>
              </w:numPr>
              <w:tabs>
                <w:tab w:val="left" w:pos="1545"/>
                <w:tab w:val="left" w:pos="1548"/>
              </w:tabs>
              <w:spacing w:before="120" w:line="276" w:lineRule="auto"/>
              <w:ind w:right="96"/>
              <w:jc w:val="both"/>
              <w:rPr>
                <w:sz w:val="24"/>
              </w:rPr>
            </w:pPr>
            <w:r>
              <w:rPr>
                <w:sz w:val="24"/>
              </w:rPr>
              <w:t xml:space="preserve">Le </w:t>
            </w:r>
            <w:r>
              <w:rPr>
                <w:b/>
                <w:sz w:val="24"/>
              </w:rPr>
              <w:t>Site</w:t>
            </w:r>
            <w:r>
              <w:rPr>
                <w:b/>
                <w:spacing w:val="-2"/>
                <w:sz w:val="24"/>
              </w:rPr>
              <w:t xml:space="preserve"> </w:t>
            </w:r>
            <w:r>
              <w:rPr>
                <w:sz w:val="24"/>
              </w:rPr>
              <w:t>est</w:t>
            </w:r>
            <w:r>
              <w:rPr>
                <w:spacing w:val="-1"/>
                <w:sz w:val="24"/>
              </w:rPr>
              <w:t xml:space="preserve"> </w:t>
            </w:r>
            <w:r>
              <w:rPr>
                <w:sz w:val="24"/>
              </w:rPr>
              <w:t>la</w:t>
            </w:r>
            <w:r>
              <w:rPr>
                <w:spacing w:val="-1"/>
                <w:sz w:val="24"/>
              </w:rPr>
              <w:t xml:space="preserve"> </w:t>
            </w:r>
            <w:r>
              <w:rPr>
                <w:sz w:val="24"/>
              </w:rPr>
              <w:t>zone</w:t>
            </w:r>
            <w:r>
              <w:rPr>
                <w:spacing w:val="-1"/>
                <w:sz w:val="24"/>
              </w:rPr>
              <w:t xml:space="preserve"> </w:t>
            </w:r>
            <w:r>
              <w:rPr>
                <w:sz w:val="24"/>
              </w:rPr>
              <w:t>définie</w:t>
            </w:r>
            <w:r>
              <w:rPr>
                <w:spacing w:val="-1"/>
                <w:sz w:val="24"/>
              </w:rPr>
              <w:t xml:space="preserve"> </w:t>
            </w:r>
            <w:r>
              <w:rPr>
                <w:sz w:val="24"/>
              </w:rPr>
              <w:t>en tant</w:t>
            </w:r>
            <w:r>
              <w:rPr>
                <w:spacing w:val="-3"/>
                <w:sz w:val="24"/>
              </w:rPr>
              <w:t xml:space="preserve"> </w:t>
            </w:r>
            <w:r>
              <w:rPr>
                <w:sz w:val="24"/>
              </w:rPr>
              <w:t>que</w:t>
            </w:r>
            <w:r>
              <w:rPr>
                <w:spacing w:val="-3"/>
                <w:sz w:val="24"/>
              </w:rPr>
              <w:t xml:space="preserve"> </w:t>
            </w:r>
            <w:r>
              <w:rPr>
                <w:sz w:val="24"/>
              </w:rPr>
              <w:t>telle</w:t>
            </w:r>
            <w:r>
              <w:rPr>
                <w:spacing w:val="-1"/>
                <w:sz w:val="24"/>
              </w:rPr>
              <w:t xml:space="preserve"> </w:t>
            </w:r>
            <w:r>
              <w:rPr>
                <w:b/>
                <w:sz w:val="24"/>
              </w:rPr>
              <w:t>dans</w:t>
            </w:r>
            <w:r>
              <w:rPr>
                <w:b/>
                <w:spacing w:val="-2"/>
                <w:sz w:val="24"/>
              </w:rPr>
              <w:t xml:space="preserve"> </w:t>
            </w:r>
            <w:r>
              <w:rPr>
                <w:b/>
                <w:sz w:val="24"/>
              </w:rPr>
              <w:t>la</w:t>
            </w:r>
            <w:r>
              <w:rPr>
                <w:b/>
                <w:spacing w:val="-2"/>
                <w:sz w:val="24"/>
              </w:rPr>
              <w:t xml:space="preserve"> </w:t>
            </w:r>
            <w:r>
              <w:rPr>
                <w:b/>
                <w:sz w:val="24"/>
              </w:rPr>
              <w:t xml:space="preserve">Clause </w:t>
            </w:r>
            <w:r>
              <w:rPr>
                <w:b/>
                <w:spacing w:val="-4"/>
                <w:sz w:val="24"/>
              </w:rPr>
              <w:t>2.1</w:t>
            </w:r>
            <w:r>
              <w:rPr>
                <w:spacing w:val="-4"/>
                <w:sz w:val="24"/>
              </w:rPr>
              <w:t>.</w:t>
            </w:r>
          </w:p>
          <w:p w14:paraId="27816F34" w14:textId="77777777" w:rsidR="00E14A36" w:rsidRDefault="00000000">
            <w:pPr>
              <w:pStyle w:val="TableParagraph"/>
              <w:numPr>
                <w:ilvl w:val="0"/>
                <w:numId w:val="49"/>
              </w:numPr>
              <w:tabs>
                <w:tab w:val="left" w:pos="1544"/>
                <w:tab w:val="left" w:pos="1548"/>
              </w:tabs>
              <w:spacing w:before="120" w:line="276" w:lineRule="auto"/>
              <w:ind w:right="95"/>
              <w:jc w:val="both"/>
              <w:rPr>
                <w:sz w:val="24"/>
              </w:rPr>
            </w:pPr>
            <w:r>
              <w:rPr>
                <w:sz w:val="24"/>
              </w:rPr>
              <w:t xml:space="preserve">Les </w:t>
            </w:r>
            <w:r>
              <w:rPr>
                <w:b/>
                <w:sz w:val="24"/>
              </w:rPr>
              <w:t xml:space="preserve">Rapports d’investigation du Site </w:t>
            </w:r>
            <w:r>
              <w:rPr>
                <w:sz w:val="24"/>
              </w:rPr>
              <w:t>sont les rapports inclus dans la Demande de Cotation</w:t>
            </w:r>
            <w:r>
              <w:rPr>
                <w:spacing w:val="-2"/>
                <w:sz w:val="24"/>
              </w:rPr>
              <w:t xml:space="preserve"> </w:t>
            </w:r>
            <w:r>
              <w:rPr>
                <w:sz w:val="24"/>
              </w:rPr>
              <w:t>; ce sont des rapports factuels et d’interprétation relatifs aux conditions de surface et du sous-sol du Site.</w:t>
            </w:r>
          </w:p>
          <w:p w14:paraId="2B93E9CB" w14:textId="77777777" w:rsidR="00E14A36" w:rsidRDefault="00000000">
            <w:pPr>
              <w:pStyle w:val="TableParagraph"/>
              <w:spacing w:before="122" w:line="276" w:lineRule="auto"/>
              <w:ind w:left="1548" w:right="94" w:hanging="721"/>
              <w:jc w:val="both"/>
              <w:rPr>
                <w:sz w:val="24"/>
              </w:rPr>
            </w:pPr>
            <w:r>
              <w:rPr>
                <w:sz w:val="24"/>
              </w:rPr>
              <w:t>(</w:t>
            </w:r>
            <w:proofErr w:type="spellStart"/>
            <w:proofErr w:type="gramStart"/>
            <w:r>
              <w:rPr>
                <w:sz w:val="24"/>
              </w:rPr>
              <w:t>aa</w:t>
            </w:r>
            <w:proofErr w:type="spellEnd"/>
            <w:proofErr w:type="gramEnd"/>
            <w:r>
              <w:rPr>
                <w:sz w:val="24"/>
              </w:rPr>
              <w:t>)</w:t>
            </w:r>
            <w:r>
              <w:rPr>
                <w:spacing w:val="40"/>
                <w:sz w:val="24"/>
              </w:rPr>
              <w:t xml:space="preserve"> </w:t>
            </w:r>
            <w:r>
              <w:rPr>
                <w:sz w:val="24"/>
              </w:rPr>
              <w:t xml:space="preserve">Les </w:t>
            </w:r>
            <w:r>
              <w:rPr>
                <w:b/>
                <w:sz w:val="24"/>
              </w:rPr>
              <w:t xml:space="preserve">Spécifications </w:t>
            </w:r>
            <w:r>
              <w:rPr>
                <w:sz w:val="24"/>
              </w:rPr>
              <w:t>sont les Spécifications des Travaux incluses dans le Marché et toutes les Modifications ou ajouts apportés ou approuvés par le Directeur de Projet.</w:t>
            </w:r>
          </w:p>
          <w:p w14:paraId="647CEAA8" w14:textId="77777777" w:rsidR="00E14A36" w:rsidRDefault="00000000">
            <w:pPr>
              <w:pStyle w:val="TableParagraph"/>
              <w:spacing w:before="119" w:line="276" w:lineRule="auto"/>
              <w:ind w:left="1548" w:right="95" w:hanging="721"/>
              <w:jc w:val="both"/>
              <w:rPr>
                <w:sz w:val="24"/>
              </w:rPr>
            </w:pPr>
            <w:r>
              <w:rPr>
                <w:sz w:val="24"/>
              </w:rPr>
              <w:t>(</w:t>
            </w:r>
            <w:proofErr w:type="spellStart"/>
            <w:proofErr w:type="gramStart"/>
            <w:r>
              <w:rPr>
                <w:sz w:val="24"/>
              </w:rPr>
              <w:t>bb</w:t>
            </w:r>
            <w:proofErr w:type="spellEnd"/>
            <w:proofErr w:type="gramEnd"/>
            <w:r>
              <w:rPr>
                <w:sz w:val="24"/>
              </w:rPr>
              <w:t>)</w:t>
            </w:r>
            <w:r>
              <w:rPr>
                <w:spacing w:val="80"/>
                <w:sz w:val="24"/>
              </w:rPr>
              <w:t xml:space="preserve"> </w:t>
            </w:r>
            <w:r>
              <w:rPr>
                <w:sz w:val="24"/>
              </w:rPr>
              <w:t xml:space="preserve">La </w:t>
            </w:r>
            <w:r>
              <w:rPr>
                <w:b/>
                <w:sz w:val="24"/>
              </w:rPr>
              <w:t xml:space="preserve">Date de commencement </w:t>
            </w:r>
            <w:r>
              <w:rPr>
                <w:sz w:val="24"/>
              </w:rPr>
              <w:t xml:space="preserve">figure dans la </w:t>
            </w:r>
            <w:r>
              <w:rPr>
                <w:b/>
                <w:sz w:val="24"/>
              </w:rPr>
              <w:t>Clause 2.1</w:t>
            </w:r>
            <w:r>
              <w:rPr>
                <w:sz w:val="24"/>
              </w:rPr>
              <w:t>. Il s’agit de la date la plus tardive convenue à laquelle l’Entreprise devra commencer l’exécution des Travaux. Elle ne coïncide pas nécessairement avec l’une des dates d’entrée en possession du Site.</w:t>
            </w:r>
          </w:p>
          <w:p w14:paraId="27432E09" w14:textId="77777777" w:rsidR="00E14A36" w:rsidRDefault="00000000">
            <w:pPr>
              <w:pStyle w:val="TableParagraph"/>
              <w:spacing w:before="121" w:line="276" w:lineRule="auto"/>
              <w:ind w:left="1548" w:right="94" w:hanging="721"/>
              <w:jc w:val="both"/>
              <w:rPr>
                <w:sz w:val="24"/>
              </w:rPr>
            </w:pPr>
            <w:r>
              <w:rPr>
                <w:sz w:val="24"/>
              </w:rPr>
              <w:t>(</w:t>
            </w:r>
            <w:proofErr w:type="gramStart"/>
            <w:r>
              <w:rPr>
                <w:sz w:val="24"/>
              </w:rPr>
              <w:t>cc)</w:t>
            </w:r>
            <w:r>
              <w:rPr>
                <w:spacing w:val="75"/>
                <w:sz w:val="24"/>
              </w:rPr>
              <w:t xml:space="preserve">  </w:t>
            </w:r>
            <w:r>
              <w:rPr>
                <w:sz w:val="24"/>
              </w:rPr>
              <w:t>Un</w:t>
            </w:r>
            <w:proofErr w:type="gramEnd"/>
            <w:r>
              <w:rPr>
                <w:sz w:val="24"/>
              </w:rPr>
              <w:t xml:space="preserve"> </w:t>
            </w:r>
            <w:r>
              <w:rPr>
                <w:b/>
                <w:sz w:val="24"/>
              </w:rPr>
              <w:t xml:space="preserve">Sous-traitant </w:t>
            </w:r>
            <w:r>
              <w:rPr>
                <w:sz w:val="24"/>
              </w:rPr>
              <w:t>est une personne physique ou morale qui a souscrit un contrat avec l’Entreprise en vue d’exécuter une partie des Travaux inclus dans le Marché, comprenant des travaux sur le Site.</w:t>
            </w:r>
          </w:p>
          <w:p w14:paraId="5749E489" w14:textId="77777777" w:rsidR="00E14A36" w:rsidRDefault="00000000">
            <w:pPr>
              <w:pStyle w:val="TableParagraph"/>
              <w:spacing w:before="120" w:line="276" w:lineRule="auto"/>
              <w:ind w:left="1548" w:right="95" w:hanging="721"/>
              <w:jc w:val="both"/>
              <w:rPr>
                <w:sz w:val="24"/>
              </w:rPr>
            </w:pPr>
            <w:r>
              <w:rPr>
                <w:sz w:val="24"/>
              </w:rPr>
              <w:t>(</w:t>
            </w:r>
            <w:proofErr w:type="gramStart"/>
            <w:r>
              <w:rPr>
                <w:sz w:val="24"/>
              </w:rPr>
              <w:t>dd</w:t>
            </w:r>
            <w:proofErr w:type="gramEnd"/>
            <w:r>
              <w:rPr>
                <w:sz w:val="24"/>
              </w:rPr>
              <w:t>)</w:t>
            </w:r>
            <w:r>
              <w:rPr>
                <w:spacing w:val="40"/>
                <w:sz w:val="24"/>
              </w:rPr>
              <w:t xml:space="preserve"> </w:t>
            </w:r>
            <w:r>
              <w:rPr>
                <w:sz w:val="24"/>
              </w:rPr>
              <w:t xml:space="preserve">Les </w:t>
            </w:r>
            <w:r>
              <w:rPr>
                <w:b/>
                <w:sz w:val="24"/>
              </w:rPr>
              <w:t xml:space="preserve">Travaux provisoires </w:t>
            </w:r>
            <w:r>
              <w:rPr>
                <w:sz w:val="24"/>
              </w:rPr>
              <w:t>sont des travaux conçus,</w:t>
            </w:r>
            <w:r>
              <w:rPr>
                <w:spacing w:val="40"/>
                <w:sz w:val="24"/>
              </w:rPr>
              <w:t xml:space="preserve"> </w:t>
            </w:r>
            <w:r>
              <w:rPr>
                <w:sz w:val="24"/>
              </w:rPr>
              <w:t xml:space="preserve">construits, installés et démontés par l’Entreprise nécessaires à la construction ou à l’installation des </w:t>
            </w:r>
            <w:r>
              <w:rPr>
                <w:spacing w:val="-2"/>
                <w:sz w:val="24"/>
              </w:rPr>
              <w:t>Travaux.</w:t>
            </w:r>
          </w:p>
          <w:p w14:paraId="48D150BB" w14:textId="77777777" w:rsidR="00E14A36" w:rsidRDefault="00000000">
            <w:pPr>
              <w:pStyle w:val="TableParagraph"/>
              <w:spacing w:before="120" w:line="276" w:lineRule="auto"/>
              <w:ind w:left="1548" w:right="100" w:hanging="721"/>
              <w:jc w:val="both"/>
              <w:rPr>
                <w:sz w:val="24"/>
              </w:rPr>
            </w:pPr>
            <w:r>
              <w:rPr>
                <w:sz w:val="24"/>
              </w:rPr>
              <w:t>(</w:t>
            </w:r>
            <w:proofErr w:type="spellStart"/>
            <w:proofErr w:type="gramStart"/>
            <w:r>
              <w:rPr>
                <w:sz w:val="24"/>
              </w:rPr>
              <w:t>ee</w:t>
            </w:r>
            <w:proofErr w:type="spellEnd"/>
            <w:proofErr w:type="gramEnd"/>
            <w:r>
              <w:rPr>
                <w:sz w:val="24"/>
              </w:rPr>
              <w:t>)</w:t>
            </w:r>
            <w:r>
              <w:rPr>
                <w:spacing w:val="80"/>
                <w:w w:val="150"/>
                <w:sz w:val="24"/>
              </w:rPr>
              <w:t xml:space="preserve"> </w:t>
            </w:r>
            <w:r>
              <w:rPr>
                <w:sz w:val="24"/>
              </w:rPr>
              <w:t xml:space="preserve">Une </w:t>
            </w:r>
            <w:r>
              <w:rPr>
                <w:b/>
                <w:sz w:val="24"/>
              </w:rPr>
              <w:t xml:space="preserve">Variation </w:t>
            </w:r>
            <w:r>
              <w:rPr>
                <w:sz w:val="24"/>
              </w:rPr>
              <w:t>est une instruction donnée par le Directeur de Projet qui entraîne une Modification des Travaux.</w:t>
            </w:r>
          </w:p>
          <w:p w14:paraId="21130488" w14:textId="77777777" w:rsidR="00E14A36" w:rsidRDefault="00000000">
            <w:pPr>
              <w:pStyle w:val="TableParagraph"/>
              <w:spacing w:before="78" w:line="320" w:lineRule="atLeast"/>
              <w:ind w:left="1548" w:right="21" w:hanging="721"/>
              <w:jc w:val="both"/>
              <w:rPr>
                <w:sz w:val="24"/>
              </w:rPr>
            </w:pPr>
            <w:r>
              <w:rPr>
                <w:sz w:val="24"/>
              </w:rPr>
              <w:t>(</w:t>
            </w:r>
            <w:proofErr w:type="spellStart"/>
            <w:proofErr w:type="gramStart"/>
            <w:r>
              <w:rPr>
                <w:sz w:val="24"/>
              </w:rPr>
              <w:t>ff</w:t>
            </w:r>
            <w:proofErr w:type="spellEnd"/>
            <w:proofErr w:type="gramEnd"/>
            <w:r>
              <w:rPr>
                <w:sz w:val="24"/>
              </w:rPr>
              <w:t>)</w:t>
            </w:r>
            <w:r>
              <w:rPr>
                <w:spacing w:val="80"/>
                <w:sz w:val="24"/>
              </w:rPr>
              <w:t xml:space="preserve"> </w:t>
            </w:r>
            <w:r>
              <w:rPr>
                <w:sz w:val="24"/>
              </w:rPr>
              <w:t xml:space="preserve">Les </w:t>
            </w:r>
            <w:r>
              <w:rPr>
                <w:b/>
                <w:sz w:val="24"/>
              </w:rPr>
              <w:t xml:space="preserve">Travaux </w:t>
            </w:r>
            <w:r>
              <w:rPr>
                <w:sz w:val="24"/>
              </w:rPr>
              <w:t>sont ce que l’Entreprise doit construire,</w:t>
            </w:r>
            <w:r>
              <w:rPr>
                <w:spacing w:val="80"/>
                <w:sz w:val="24"/>
              </w:rPr>
              <w:t xml:space="preserve"> </w:t>
            </w:r>
            <w:r>
              <w:rPr>
                <w:sz w:val="24"/>
              </w:rPr>
              <w:t>installer</w:t>
            </w:r>
            <w:r>
              <w:rPr>
                <w:spacing w:val="34"/>
                <w:sz w:val="24"/>
              </w:rPr>
              <w:t xml:space="preserve"> </w:t>
            </w:r>
            <w:r>
              <w:rPr>
                <w:sz w:val="24"/>
              </w:rPr>
              <w:t>et</w:t>
            </w:r>
            <w:r>
              <w:rPr>
                <w:spacing w:val="37"/>
                <w:sz w:val="24"/>
              </w:rPr>
              <w:t xml:space="preserve"> </w:t>
            </w:r>
            <w:r>
              <w:rPr>
                <w:sz w:val="24"/>
              </w:rPr>
              <w:t>remettre</w:t>
            </w:r>
            <w:r>
              <w:rPr>
                <w:spacing w:val="36"/>
                <w:sz w:val="24"/>
              </w:rPr>
              <w:t xml:space="preserve"> </w:t>
            </w:r>
            <w:r>
              <w:rPr>
                <w:sz w:val="24"/>
              </w:rPr>
              <w:t>au</w:t>
            </w:r>
            <w:r>
              <w:rPr>
                <w:spacing w:val="42"/>
                <w:sz w:val="24"/>
              </w:rPr>
              <w:t xml:space="preserve"> </w:t>
            </w:r>
            <w:r>
              <w:rPr>
                <w:b/>
                <w:sz w:val="24"/>
              </w:rPr>
              <w:t>Maître</w:t>
            </w:r>
            <w:r>
              <w:rPr>
                <w:b/>
                <w:spacing w:val="36"/>
                <w:sz w:val="24"/>
              </w:rPr>
              <w:t xml:space="preserve"> </w:t>
            </w:r>
            <w:r>
              <w:rPr>
                <w:b/>
                <w:sz w:val="24"/>
              </w:rPr>
              <w:t>d’Ouvrage</w:t>
            </w:r>
            <w:r>
              <w:rPr>
                <w:b/>
                <w:spacing w:val="36"/>
                <w:sz w:val="24"/>
              </w:rPr>
              <w:t xml:space="preserve"> </w:t>
            </w:r>
            <w:r>
              <w:rPr>
                <w:b/>
                <w:sz w:val="24"/>
              </w:rPr>
              <w:t>(MO)</w:t>
            </w:r>
            <w:r>
              <w:rPr>
                <w:b/>
                <w:spacing w:val="40"/>
                <w:sz w:val="24"/>
              </w:rPr>
              <w:t xml:space="preserve"> </w:t>
            </w:r>
            <w:r>
              <w:rPr>
                <w:sz w:val="24"/>
              </w:rPr>
              <w:t>en</w:t>
            </w:r>
            <w:r>
              <w:rPr>
                <w:spacing w:val="37"/>
                <w:sz w:val="24"/>
              </w:rPr>
              <w:t xml:space="preserve"> </w:t>
            </w:r>
            <w:r>
              <w:rPr>
                <w:spacing w:val="-2"/>
                <w:sz w:val="24"/>
              </w:rPr>
              <w:t>vertu</w:t>
            </w:r>
          </w:p>
        </w:tc>
      </w:tr>
    </w:tbl>
    <w:p w14:paraId="5DA2910C" w14:textId="77777777" w:rsidR="00E14A36" w:rsidRDefault="00E14A36">
      <w:pPr>
        <w:pStyle w:val="TableParagraph"/>
        <w:spacing w:line="320" w:lineRule="atLeast"/>
        <w:jc w:val="both"/>
        <w:rPr>
          <w:sz w:val="24"/>
        </w:rPr>
        <w:sectPr w:rsidR="00E14A36">
          <w:headerReference w:type="default" r:id="rId67"/>
          <w:footerReference w:type="default" r:id="rId6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FE6753D" w14:textId="77777777">
        <w:trPr>
          <w:trHeight w:val="12498"/>
        </w:trPr>
        <w:tc>
          <w:tcPr>
            <w:tcW w:w="1810" w:type="dxa"/>
          </w:tcPr>
          <w:p w14:paraId="40A362C9" w14:textId="77777777" w:rsidR="00E14A36" w:rsidRDefault="00E14A36">
            <w:pPr>
              <w:pStyle w:val="TableParagraph"/>
              <w:rPr>
                <w:rFonts w:ascii="Times New Roman"/>
                <w:sz w:val="24"/>
              </w:rPr>
            </w:pPr>
          </w:p>
        </w:tc>
        <w:tc>
          <w:tcPr>
            <w:tcW w:w="8046" w:type="dxa"/>
          </w:tcPr>
          <w:p w14:paraId="5711824C" w14:textId="77777777" w:rsidR="00E14A36" w:rsidRDefault="00000000">
            <w:pPr>
              <w:pStyle w:val="TableParagraph"/>
              <w:spacing w:line="276" w:lineRule="auto"/>
              <w:ind w:left="1548" w:right="24"/>
              <w:jc w:val="both"/>
              <w:rPr>
                <w:b/>
                <w:sz w:val="24"/>
              </w:rPr>
            </w:pPr>
            <w:proofErr w:type="gramStart"/>
            <w:r>
              <w:rPr>
                <w:sz w:val="24"/>
              </w:rPr>
              <w:t>du</w:t>
            </w:r>
            <w:proofErr w:type="gramEnd"/>
            <w:r>
              <w:rPr>
                <w:spacing w:val="-5"/>
                <w:sz w:val="24"/>
              </w:rPr>
              <w:t xml:space="preserve"> </w:t>
            </w:r>
            <w:r>
              <w:rPr>
                <w:sz w:val="24"/>
              </w:rPr>
              <w:t>Marché</w:t>
            </w:r>
            <w:r>
              <w:rPr>
                <w:spacing w:val="-5"/>
                <w:sz w:val="24"/>
              </w:rPr>
              <w:t xml:space="preserve"> </w:t>
            </w:r>
            <w:r>
              <w:rPr>
                <w:sz w:val="24"/>
              </w:rPr>
              <w:t>et</w:t>
            </w:r>
            <w:r>
              <w:rPr>
                <w:spacing w:val="-5"/>
                <w:sz w:val="24"/>
              </w:rPr>
              <w:t xml:space="preserve"> </w:t>
            </w:r>
            <w:r>
              <w:rPr>
                <w:sz w:val="24"/>
              </w:rPr>
              <w:t>conformément</w:t>
            </w:r>
            <w:r>
              <w:rPr>
                <w:spacing w:val="-5"/>
                <w:sz w:val="24"/>
              </w:rPr>
              <w:t xml:space="preserve"> </w:t>
            </w:r>
            <w:r>
              <w:rPr>
                <w:sz w:val="24"/>
              </w:rPr>
              <w:t>à</w:t>
            </w:r>
            <w:r>
              <w:rPr>
                <w:spacing w:val="-5"/>
                <w:sz w:val="24"/>
              </w:rPr>
              <w:t xml:space="preserve"> </w:t>
            </w:r>
            <w:r>
              <w:rPr>
                <w:sz w:val="24"/>
              </w:rPr>
              <w:t>la</w:t>
            </w:r>
            <w:r>
              <w:rPr>
                <w:spacing w:val="-5"/>
                <w:sz w:val="24"/>
              </w:rPr>
              <w:t xml:space="preserve"> </w:t>
            </w:r>
            <w:r>
              <w:rPr>
                <w:sz w:val="24"/>
              </w:rPr>
              <w:t xml:space="preserve">définition </w:t>
            </w:r>
            <w:r>
              <w:rPr>
                <w:b/>
                <w:sz w:val="24"/>
              </w:rPr>
              <w:t>figurant</w:t>
            </w:r>
            <w:r>
              <w:rPr>
                <w:b/>
                <w:spacing w:val="-5"/>
                <w:sz w:val="24"/>
              </w:rPr>
              <w:t xml:space="preserve"> </w:t>
            </w:r>
            <w:r>
              <w:rPr>
                <w:b/>
                <w:sz w:val="24"/>
              </w:rPr>
              <w:t>dans</w:t>
            </w:r>
            <w:r>
              <w:rPr>
                <w:b/>
                <w:spacing w:val="-4"/>
                <w:sz w:val="24"/>
              </w:rPr>
              <w:t xml:space="preserve"> </w:t>
            </w:r>
            <w:r>
              <w:rPr>
                <w:b/>
                <w:sz w:val="24"/>
              </w:rPr>
              <w:t>la Clause 2.1.</w:t>
            </w:r>
          </w:p>
          <w:p w14:paraId="55C0902C" w14:textId="77777777" w:rsidR="00E14A36" w:rsidRDefault="00000000">
            <w:pPr>
              <w:pStyle w:val="TableParagraph"/>
              <w:spacing w:before="108" w:line="276" w:lineRule="auto"/>
              <w:ind w:left="1548" w:right="24" w:hanging="721"/>
              <w:jc w:val="both"/>
              <w:rPr>
                <w:sz w:val="24"/>
              </w:rPr>
            </w:pPr>
            <w:r>
              <w:rPr>
                <w:sz w:val="24"/>
              </w:rPr>
              <w:t>(</w:t>
            </w:r>
            <w:proofErr w:type="spellStart"/>
            <w:proofErr w:type="gramStart"/>
            <w:r>
              <w:rPr>
                <w:sz w:val="24"/>
              </w:rPr>
              <w:t>gg</w:t>
            </w:r>
            <w:proofErr w:type="spellEnd"/>
            <w:proofErr w:type="gramEnd"/>
            <w:r>
              <w:rPr>
                <w:sz w:val="24"/>
              </w:rPr>
              <w:t>)</w:t>
            </w:r>
            <w:r>
              <w:rPr>
                <w:spacing w:val="80"/>
                <w:w w:val="150"/>
                <w:sz w:val="24"/>
              </w:rPr>
              <w:t xml:space="preserve"> </w:t>
            </w:r>
            <w:r>
              <w:rPr>
                <w:sz w:val="24"/>
              </w:rPr>
              <w:t xml:space="preserve">« </w:t>
            </w:r>
            <w:r>
              <w:rPr>
                <w:b/>
                <w:sz w:val="24"/>
              </w:rPr>
              <w:t xml:space="preserve">Le Personnel de l’Entreprise </w:t>
            </w:r>
            <w:r>
              <w:rPr>
                <w:sz w:val="24"/>
              </w:rPr>
              <w:t>» désigne tout le personnel que l’Entreprise utilise sur</w:t>
            </w:r>
            <w:r>
              <w:rPr>
                <w:spacing w:val="-1"/>
                <w:sz w:val="24"/>
              </w:rPr>
              <w:t xml:space="preserve"> </w:t>
            </w:r>
            <w:r>
              <w:rPr>
                <w:sz w:val="24"/>
              </w:rPr>
              <w:t>le Site</w:t>
            </w:r>
            <w:r>
              <w:rPr>
                <w:spacing w:val="-3"/>
                <w:sz w:val="24"/>
              </w:rPr>
              <w:t xml:space="preserve"> </w:t>
            </w:r>
            <w:r>
              <w:rPr>
                <w:sz w:val="24"/>
              </w:rPr>
              <w:t>ou</w:t>
            </w:r>
            <w:r>
              <w:rPr>
                <w:spacing w:val="-1"/>
                <w:sz w:val="24"/>
              </w:rPr>
              <w:t xml:space="preserve"> </w:t>
            </w:r>
            <w:r>
              <w:rPr>
                <w:sz w:val="24"/>
              </w:rPr>
              <w:t>dans</w:t>
            </w:r>
            <w:r>
              <w:rPr>
                <w:spacing w:val="-2"/>
                <w:sz w:val="24"/>
              </w:rPr>
              <w:t xml:space="preserve"> </w:t>
            </w:r>
            <w:r>
              <w:rPr>
                <w:sz w:val="24"/>
              </w:rPr>
              <w:t>d’autres</w:t>
            </w:r>
            <w:r>
              <w:rPr>
                <w:spacing w:val="-2"/>
                <w:sz w:val="24"/>
              </w:rPr>
              <w:t xml:space="preserve"> </w:t>
            </w:r>
            <w:r>
              <w:rPr>
                <w:sz w:val="24"/>
              </w:rPr>
              <w:t>endroits où les travaux sont effectués, y compris le personnel, la main d’œuvre et les autres employés de tout sous-traitant.</w:t>
            </w:r>
          </w:p>
          <w:p w14:paraId="5767DDC5" w14:textId="77777777" w:rsidR="00E14A36" w:rsidRDefault="00000000">
            <w:pPr>
              <w:pStyle w:val="TableParagraph"/>
              <w:spacing w:before="120" w:line="276" w:lineRule="auto"/>
              <w:ind w:left="1548" w:right="24" w:hanging="721"/>
              <w:jc w:val="both"/>
              <w:rPr>
                <w:sz w:val="24"/>
              </w:rPr>
            </w:pPr>
            <w:r>
              <w:rPr>
                <w:sz w:val="24"/>
              </w:rPr>
              <w:t>(</w:t>
            </w:r>
            <w:proofErr w:type="spellStart"/>
            <w:proofErr w:type="gramStart"/>
            <w:r>
              <w:rPr>
                <w:sz w:val="24"/>
              </w:rPr>
              <w:t>hh</w:t>
            </w:r>
            <w:proofErr w:type="spellEnd"/>
            <w:proofErr w:type="gramEnd"/>
            <w:r>
              <w:rPr>
                <w:sz w:val="24"/>
              </w:rPr>
              <w:t>)</w:t>
            </w:r>
            <w:r>
              <w:rPr>
                <w:spacing w:val="80"/>
                <w:sz w:val="24"/>
              </w:rPr>
              <w:t xml:space="preserve"> </w:t>
            </w:r>
            <w:r>
              <w:rPr>
                <w:b/>
                <w:sz w:val="24"/>
              </w:rPr>
              <w:t xml:space="preserve">« Personnel Clé » </w:t>
            </w:r>
            <w:r>
              <w:rPr>
                <w:sz w:val="24"/>
              </w:rPr>
              <w:t xml:space="preserve">désigne les postes (le cas échéant) du personnel de l’Entreprise qui sont énoncés dans le les </w:t>
            </w:r>
            <w:r>
              <w:rPr>
                <w:spacing w:val="-2"/>
                <w:sz w:val="24"/>
              </w:rPr>
              <w:t>Spécifications.</w:t>
            </w:r>
          </w:p>
          <w:p w14:paraId="46B3BD16" w14:textId="77777777" w:rsidR="00E14A36" w:rsidRDefault="00000000">
            <w:pPr>
              <w:pStyle w:val="TableParagraph"/>
              <w:spacing w:before="121" w:line="276" w:lineRule="auto"/>
              <w:ind w:left="1548" w:right="24" w:hanging="721"/>
              <w:jc w:val="both"/>
              <w:rPr>
                <w:sz w:val="24"/>
              </w:rPr>
            </w:pPr>
            <w:r>
              <w:rPr>
                <w:sz w:val="24"/>
              </w:rPr>
              <w:t>(ii)</w:t>
            </w:r>
            <w:r>
              <w:rPr>
                <w:spacing w:val="80"/>
                <w:w w:val="150"/>
                <w:sz w:val="24"/>
              </w:rPr>
              <w:t xml:space="preserve"> </w:t>
            </w:r>
            <w:r>
              <w:rPr>
                <w:sz w:val="24"/>
              </w:rPr>
              <w:t xml:space="preserve">L’expression « </w:t>
            </w:r>
            <w:r>
              <w:rPr>
                <w:b/>
                <w:sz w:val="24"/>
              </w:rPr>
              <w:t xml:space="preserve">Exploitation et Abus Sexuels » « (EAS) » englobe les </w:t>
            </w:r>
            <w:r>
              <w:rPr>
                <w:sz w:val="24"/>
              </w:rPr>
              <w:t>significations ci-après :</w:t>
            </w:r>
          </w:p>
          <w:p w14:paraId="7869CBC2" w14:textId="77777777" w:rsidR="00E14A36" w:rsidRDefault="00000000">
            <w:pPr>
              <w:pStyle w:val="TableParagraph"/>
              <w:spacing w:before="120" w:line="276" w:lineRule="auto"/>
              <w:ind w:left="1526" w:right="96"/>
              <w:jc w:val="both"/>
              <w:rPr>
                <w:sz w:val="24"/>
              </w:rPr>
            </w:pPr>
            <w:r>
              <w:rPr>
                <w:b/>
                <w:sz w:val="24"/>
              </w:rPr>
              <w:t>L’Exploitation</w:t>
            </w:r>
            <w:r>
              <w:rPr>
                <w:b/>
                <w:spacing w:val="-1"/>
                <w:sz w:val="24"/>
              </w:rPr>
              <w:t xml:space="preserve"> </w:t>
            </w:r>
            <w:r>
              <w:rPr>
                <w:b/>
                <w:sz w:val="24"/>
              </w:rPr>
              <w:t xml:space="preserve">Sexuelle, </w:t>
            </w:r>
            <w:r>
              <w:rPr>
                <w:sz w:val="24"/>
              </w:rPr>
              <w:t>définie comme le fait</w:t>
            </w:r>
            <w:r>
              <w:rPr>
                <w:spacing w:val="-1"/>
                <w:sz w:val="24"/>
              </w:rPr>
              <w:t xml:space="preserve"> </w:t>
            </w:r>
            <w:r>
              <w:rPr>
                <w:sz w:val="24"/>
              </w:rPr>
              <w:t>d'abuser</w:t>
            </w:r>
            <w:r>
              <w:rPr>
                <w:spacing w:val="-3"/>
                <w:sz w:val="24"/>
              </w:rPr>
              <w:t xml:space="preserve"> </w:t>
            </w:r>
            <w:r>
              <w:rPr>
                <w:sz w:val="24"/>
              </w:rPr>
              <w:t>ou de tenter d'abuser d'un état de vulnérabilité, de pouvoir différentiel ou de confiance à des fins sexuelles, incluant, mais sans y être limité, le fait de profiter monétairement, socialement ou politiquement de l’exploitation sexuelle d’une autre personne.</w:t>
            </w:r>
          </w:p>
          <w:p w14:paraId="0DBAB85B" w14:textId="77777777" w:rsidR="00E14A36" w:rsidRDefault="00000000">
            <w:pPr>
              <w:pStyle w:val="TableParagraph"/>
              <w:spacing w:before="120" w:line="276" w:lineRule="auto"/>
              <w:ind w:left="1526" w:right="98"/>
              <w:jc w:val="both"/>
              <w:rPr>
                <w:sz w:val="24"/>
              </w:rPr>
            </w:pPr>
            <w:r>
              <w:rPr>
                <w:b/>
                <w:sz w:val="24"/>
              </w:rPr>
              <w:t xml:space="preserve">Les Abus Sexuels, </w:t>
            </w:r>
            <w:r>
              <w:rPr>
                <w:sz w:val="24"/>
              </w:rPr>
              <w:t>définis comme toute intrusion physique ou menace d’intrusion physique de nature sexuelle, soit par</w:t>
            </w:r>
            <w:r>
              <w:rPr>
                <w:spacing w:val="2"/>
                <w:sz w:val="24"/>
              </w:rPr>
              <w:t xml:space="preserve"> </w:t>
            </w:r>
            <w:r>
              <w:rPr>
                <w:sz w:val="24"/>
              </w:rPr>
              <w:t>force</w:t>
            </w:r>
            <w:r>
              <w:rPr>
                <w:spacing w:val="5"/>
                <w:sz w:val="24"/>
              </w:rPr>
              <w:t xml:space="preserve"> </w:t>
            </w:r>
            <w:r>
              <w:rPr>
                <w:sz w:val="24"/>
              </w:rPr>
              <w:t>ou</w:t>
            </w:r>
            <w:r>
              <w:rPr>
                <w:spacing w:val="5"/>
                <w:sz w:val="24"/>
              </w:rPr>
              <w:t xml:space="preserve"> </w:t>
            </w:r>
            <w:r>
              <w:rPr>
                <w:sz w:val="24"/>
              </w:rPr>
              <w:t>dans</w:t>
            </w:r>
            <w:r>
              <w:rPr>
                <w:spacing w:val="3"/>
                <w:sz w:val="24"/>
              </w:rPr>
              <w:t xml:space="preserve"> </w:t>
            </w:r>
            <w:r>
              <w:rPr>
                <w:sz w:val="24"/>
              </w:rPr>
              <w:t>des</w:t>
            </w:r>
            <w:r>
              <w:rPr>
                <w:spacing w:val="4"/>
                <w:sz w:val="24"/>
              </w:rPr>
              <w:t xml:space="preserve"> </w:t>
            </w:r>
            <w:r>
              <w:rPr>
                <w:sz w:val="24"/>
              </w:rPr>
              <w:t>conditions</w:t>
            </w:r>
            <w:r>
              <w:rPr>
                <w:spacing w:val="3"/>
                <w:sz w:val="24"/>
              </w:rPr>
              <w:t xml:space="preserve"> </w:t>
            </w:r>
            <w:r>
              <w:rPr>
                <w:sz w:val="24"/>
              </w:rPr>
              <w:t>inégales</w:t>
            </w:r>
            <w:r>
              <w:rPr>
                <w:spacing w:val="3"/>
                <w:sz w:val="24"/>
              </w:rPr>
              <w:t xml:space="preserve"> </w:t>
            </w:r>
            <w:r>
              <w:rPr>
                <w:sz w:val="24"/>
              </w:rPr>
              <w:t>ou</w:t>
            </w:r>
            <w:r>
              <w:rPr>
                <w:spacing w:val="3"/>
                <w:sz w:val="24"/>
              </w:rPr>
              <w:t xml:space="preserve"> </w:t>
            </w:r>
            <w:r>
              <w:rPr>
                <w:sz w:val="24"/>
              </w:rPr>
              <w:t>par</w:t>
            </w:r>
            <w:r>
              <w:rPr>
                <w:spacing w:val="5"/>
                <w:sz w:val="24"/>
              </w:rPr>
              <w:t xml:space="preserve"> </w:t>
            </w:r>
            <w:r>
              <w:rPr>
                <w:spacing w:val="-2"/>
                <w:sz w:val="24"/>
              </w:rPr>
              <w:t>coercition</w:t>
            </w:r>
          </w:p>
          <w:p w14:paraId="4F3F3DAB" w14:textId="77777777" w:rsidR="00E14A36" w:rsidRDefault="00000000">
            <w:pPr>
              <w:pStyle w:val="TableParagraph"/>
              <w:spacing w:before="1"/>
              <w:ind w:left="1526"/>
              <w:rPr>
                <w:sz w:val="24"/>
              </w:rPr>
            </w:pPr>
            <w:r>
              <w:rPr>
                <w:spacing w:val="-10"/>
                <w:sz w:val="24"/>
              </w:rPr>
              <w:t>;</w:t>
            </w:r>
          </w:p>
          <w:p w14:paraId="482DB551" w14:textId="77777777" w:rsidR="00E14A36" w:rsidRDefault="00000000">
            <w:pPr>
              <w:pStyle w:val="TableParagraph"/>
              <w:spacing w:before="161" w:line="276" w:lineRule="auto"/>
              <w:ind w:left="1548" w:right="20" w:hanging="721"/>
              <w:jc w:val="both"/>
              <w:rPr>
                <w:sz w:val="24"/>
              </w:rPr>
            </w:pPr>
            <w:r>
              <w:rPr>
                <w:sz w:val="24"/>
              </w:rPr>
              <w:t>(</w:t>
            </w:r>
            <w:proofErr w:type="gramStart"/>
            <w:r>
              <w:rPr>
                <w:sz w:val="24"/>
              </w:rPr>
              <w:t>jj</w:t>
            </w:r>
            <w:proofErr w:type="gramEnd"/>
            <w:r>
              <w:rPr>
                <w:sz w:val="24"/>
              </w:rPr>
              <w:t>)</w:t>
            </w:r>
            <w:r>
              <w:rPr>
                <w:spacing w:val="80"/>
                <w:sz w:val="24"/>
              </w:rPr>
              <w:t xml:space="preserve"> </w:t>
            </w:r>
            <w:r>
              <w:rPr>
                <w:b/>
                <w:sz w:val="24"/>
              </w:rPr>
              <w:t xml:space="preserve">Le « Harcèlement Sexuel » (HS) », </w:t>
            </w:r>
            <w:r>
              <w:rPr>
                <w:sz w:val="24"/>
              </w:rPr>
              <w:t>défini comme toute avance sexuelle inopportune, toute demande de faveurs sexuelles</w:t>
            </w:r>
            <w:r>
              <w:rPr>
                <w:spacing w:val="-1"/>
                <w:sz w:val="24"/>
              </w:rPr>
              <w:t xml:space="preserve"> </w:t>
            </w:r>
            <w:r>
              <w:rPr>
                <w:sz w:val="24"/>
              </w:rPr>
              <w:t>ou tout</w:t>
            </w:r>
            <w:r>
              <w:rPr>
                <w:spacing w:val="-2"/>
                <w:sz w:val="24"/>
              </w:rPr>
              <w:t xml:space="preserve"> </w:t>
            </w:r>
            <w:r>
              <w:rPr>
                <w:sz w:val="24"/>
              </w:rPr>
              <w:t>autre comportement</w:t>
            </w:r>
            <w:r>
              <w:rPr>
                <w:spacing w:val="-2"/>
                <w:sz w:val="24"/>
              </w:rPr>
              <w:t xml:space="preserve"> </w:t>
            </w:r>
            <w:r>
              <w:rPr>
                <w:sz w:val="24"/>
              </w:rPr>
              <w:t>verbal</w:t>
            </w:r>
            <w:r>
              <w:rPr>
                <w:spacing w:val="-1"/>
                <w:sz w:val="24"/>
              </w:rPr>
              <w:t xml:space="preserve"> </w:t>
            </w:r>
            <w:r>
              <w:rPr>
                <w:sz w:val="24"/>
              </w:rPr>
              <w:t>ou</w:t>
            </w:r>
            <w:r>
              <w:rPr>
                <w:spacing w:val="-2"/>
                <w:sz w:val="24"/>
              </w:rPr>
              <w:t xml:space="preserve"> </w:t>
            </w:r>
            <w:r>
              <w:rPr>
                <w:sz w:val="24"/>
              </w:rPr>
              <w:t>physique</w:t>
            </w:r>
            <w:r>
              <w:rPr>
                <w:spacing w:val="-2"/>
                <w:sz w:val="24"/>
              </w:rPr>
              <w:t xml:space="preserve"> </w:t>
            </w:r>
            <w:r>
              <w:rPr>
                <w:sz w:val="24"/>
              </w:rPr>
              <w:t xml:space="preserve">à connotation sexuelle par le personnel de l’Entreprise à l’égard d’autres personnels de l’Entreprise ou du </w:t>
            </w:r>
            <w:r>
              <w:rPr>
                <w:b/>
                <w:sz w:val="24"/>
              </w:rPr>
              <w:t xml:space="preserve">Maître d’Ouvrage (MO) </w:t>
            </w:r>
            <w:r>
              <w:rPr>
                <w:sz w:val="24"/>
              </w:rPr>
              <w:t>;</w:t>
            </w:r>
          </w:p>
          <w:p w14:paraId="1C91C95B" w14:textId="77777777" w:rsidR="00E14A36" w:rsidRDefault="00000000">
            <w:pPr>
              <w:pStyle w:val="TableParagraph"/>
              <w:spacing w:before="119" w:line="276" w:lineRule="auto"/>
              <w:ind w:left="1548" w:right="22" w:hanging="721"/>
              <w:jc w:val="both"/>
              <w:rPr>
                <w:sz w:val="24"/>
              </w:rPr>
            </w:pPr>
            <w:r>
              <w:rPr>
                <w:sz w:val="24"/>
              </w:rPr>
              <w:t>(</w:t>
            </w:r>
            <w:proofErr w:type="spellStart"/>
            <w:proofErr w:type="gramStart"/>
            <w:r>
              <w:rPr>
                <w:sz w:val="24"/>
              </w:rPr>
              <w:t>kk</w:t>
            </w:r>
            <w:proofErr w:type="spellEnd"/>
            <w:proofErr w:type="gramEnd"/>
            <w:r>
              <w:rPr>
                <w:sz w:val="24"/>
              </w:rPr>
              <w:t>)</w:t>
            </w:r>
            <w:r>
              <w:rPr>
                <w:spacing w:val="80"/>
                <w:sz w:val="24"/>
              </w:rPr>
              <w:t xml:space="preserve"> </w:t>
            </w:r>
            <w:r>
              <w:rPr>
                <w:b/>
                <w:sz w:val="24"/>
              </w:rPr>
              <w:t>Le « Personnel du Maître d’Ouvrage (MO)</w:t>
            </w:r>
            <w:r>
              <w:rPr>
                <w:b/>
                <w:spacing w:val="40"/>
                <w:sz w:val="24"/>
              </w:rPr>
              <w:t xml:space="preserve"> </w:t>
            </w:r>
            <w:r>
              <w:rPr>
                <w:b/>
                <w:sz w:val="24"/>
              </w:rPr>
              <w:t xml:space="preserve">» </w:t>
            </w:r>
            <w:r>
              <w:rPr>
                <w:sz w:val="24"/>
              </w:rPr>
              <w:t xml:space="preserve">désigne le Directeur du Projet et tous les autres personnels, main d’œuvre et autres employés (le cas échéant) du Directeur de Projet et du </w:t>
            </w:r>
            <w:r>
              <w:rPr>
                <w:b/>
                <w:sz w:val="24"/>
              </w:rPr>
              <w:t>Maître d’Ouvrage (MO)</w:t>
            </w:r>
            <w:r>
              <w:rPr>
                <w:b/>
                <w:spacing w:val="80"/>
                <w:sz w:val="24"/>
              </w:rPr>
              <w:t xml:space="preserve"> </w:t>
            </w:r>
            <w:r>
              <w:rPr>
                <w:sz w:val="24"/>
              </w:rPr>
              <w:t xml:space="preserve">qui s’acquittent des obligations du </w:t>
            </w:r>
            <w:r>
              <w:rPr>
                <w:b/>
                <w:sz w:val="24"/>
              </w:rPr>
              <w:t>Maître d’Ouvrage (MO)</w:t>
            </w:r>
            <w:r>
              <w:rPr>
                <w:b/>
                <w:spacing w:val="40"/>
                <w:sz w:val="24"/>
              </w:rPr>
              <w:t xml:space="preserve"> </w:t>
            </w:r>
            <w:r>
              <w:rPr>
                <w:sz w:val="24"/>
              </w:rPr>
              <w:t xml:space="preserve">en vertu du </w:t>
            </w:r>
            <w:proofErr w:type="gramStart"/>
            <w:r>
              <w:rPr>
                <w:sz w:val="24"/>
              </w:rPr>
              <w:t>Marché;</w:t>
            </w:r>
            <w:proofErr w:type="gramEnd"/>
            <w:r>
              <w:rPr>
                <w:sz w:val="24"/>
              </w:rPr>
              <w:t xml:space="preserve"> et tout autre personnel identifié comme personnel du </w:t>
            </w:r>
            <w:r>
              <w:rPr>
                <w:b/>
                <w:sz w:val="24"/>
              </w:rPr>
              <w:t>Maître d’Ouvrage (MO)</w:t>
            </w:r>
            <w:r>
              <w:rPr>
                <w:sz w:val="24"/>
              </w:rPr>
              <w:t xml:space="preserve">, par notification faite par le </w:t>
            </w:r>
            <w:r>
              <w:rPr>
                <w:b/>
                <w:sz w:val="24"/>
              </w:rPr>
              <w:t xml:space="preserve">Maître d’Ouvrage (MO) </w:t>
            </w:r>
            <w:r>
              <w:rPr>
                <w:sz w:val="24"/>
              </w:rPr>
              <w:t>ou le Directeur</w:t>
            </w:r>
            <w:r>
              <w:rPr>
                <w:spacing w:val="40"/>
                <w:sz w:val="24"/>
              </w:rPr>
              <w:t xml:space="preserve"> </w:t>
            </w:r>
            <w:r>
              <w:rPr>
                <w:sz w:val="24"/>
              </w:rPr>
              <w:t>du Projet adressée à l’Entreprise.</w:t>
            </w:r>
          </w:p>
        </w:tc>
      </w:tr>
      <w:tr w:rsidR="00E14A36" w14:paraId="4959B81C" w14:textId="77777777">
        <w:trPr>
          <w:trHeight w:val="880"/>
        </w:trPr>
        <w:tc>
          <w:tcPr>
            <w:tcW w:w="1810" w:type="dxa"/>
          </w:tcPr>
          <w:p w14:paraId="672C5C15" w14:textId="77777777" w:rsidR="00E14A36" w:rsidRDefault="00000000">
            <w:pPr>
              <w:pStyle w:val="TableParagraph"/>
              <w:spacing w:before="108" w:line="276" w:lineRule="auto"/>
              <w:ind w:left="468" w:hanging="361"/>
              <w:rPr>
                <w:b/>
                <w:sz w:val="24"/>
              </w:rPr>
            </w:pPr>
            <w:bookmarkStart w:id="60" w:name="_bookmark53"/>
            <w:bookmarkEnd w:id="60"/>
            <w:r>
              <w:rPr>
                <w:b/>
                <w:sz w:val="24"/>
              </w:rPr>
              <w:t>2.</w:t>
            </w:r>
            <w:r>
              <w:rPr>
                <w:b/>
                <w:spacing w:val="22"/>
                <w:sz w:val="24"/>
              </w:rPr>
              <w:t xml:space="preserve"> </w:t>
            </w:r>
            <w:proofErr w:type="spellStart"/>
            <w:r>
              <w:rPr>
                <w:b/>
                <w:sz w:val="24"/>
              </w:rPr>
              <w:t>Informatio</w:t>
            </w:r>
            <w:proofErr w:type="spellEnd"/>
            <w:r>
              <w:rPr>
                <w:b/>
                <w:sz w:val="24"/>
              </w:rPr>
              <w:t xml:space="preserve"> </w:t>
            </w:r>
            <w:r>
              <w:rPr>
                <w:b/>
                <w:spacing w:val="-6"/>
                <w:sz w:val="24"/>
              </w:rPr>
              <w:t>ns</w:t>
            </w:r>
          </w:p>
        </w:tc>
        <w:tc>
          <w:tcPr>
            <w:tcW w:w="8046" w:type="dxa"/>
          </w:tcPr>
          <w:p w14:paraId="2BD570F0" w14:textId="77777777" w:rsidR="00E14A36" w:rsidRDefault="00000000">
            <w:pPr>
              <w:pStyle w:val="TableParagraph"/>
              <w:numPr>
                <w:ilvl w:val="1"/>
                <w:numId w:val="48"/>
              </w:numPr>
              <w:tabs>
                <w:tab w:val="left" w:pos="647"/>
              </w:tabs>
              <w:spacing w:before="108"/>
              <w:rPr>
                <w:sz w:val="24"/>
              </w:rPr>
            </w:pPr>
            <w:r>
              <w:rPr>
                <w:spacing w:val="-2"/>
                <w:sz w:val="24"/>
              </w:rPr>
              <w:t>Généralités</w:t>
            </w:r>
          </w:p>
          <w:p w14:paraId="365A82D3" w14:textId="77777777" w:rsidR="00E14A36" w:rsidRDefault="00000000">
            <w:pPr>
              <w:pStyle w:val="TableParagraph"/>
              <w:numPr>
                <w:ilvl w:val="2"/>
                <w:numId w:val="48"/>
              </w:numPr>
              <w:tabs>
                <w:tab w:val="left" w:pos="1266"/>
                <w:tab w:val="left" w:pos="1758"/>
                <w:tab w:val="left" w:pos="2696"/>
                <w:tab w:val="left" w:pos="4236"/>
                <w:tab w:val="left" w:pos="4661"/>
                <w:tab w:val="left" w:pos="5476"/>
                <w:tab w:val="left" w:pos="5965"/>
                <w:tab w:val="left" w:pos="6384"/>
                <w:tab w:val="left" w:pos="7674"/>
              </w:tabs>
              <w:spacing w:before="163"/>
              <w:ind w:left="1266" w:hanging="439"/>
              <w:rPr>
                <w:sz w:val="24"/>
              </w:rPr>
            </w:pPr>
            <w:r>
              <w:rPr>
                <w:b/>
                <w:spacing w:val="-5"/>
                <w:sz w:val="24"/>
              </w:rPr>
              <w:t>Le</w:t>
            </w:r>
            <w:r>
              <w:rPr>
                <w:b/>
                <w:sz w:val="24"/>
              </w:rPr>
              <w:tab/>
            </w:r>
            <w:r>
              <w:rPr>
                <w:b/>
                <w:spacing w:val="-2"/>
                <w:sz w:val="24"/>
              </w:rPr>
              <w:t>Maître</w:t>
            </w:r>
            <w:r>
              <w:rPr>
                <w:b/>
                <w:sz w:val="24"/>
              </w:rPr>
              <w:tab/>
              <w:t>d’Ouvrage</w:t>
            </w:r>
            <w:r>
              <w:rPr>
                <w:b/>
                <w:spacing w:val="-2"/>
                <w:sz w:val="24"/>
              </w:rPr>
              <w:t xml:space="preserve"> </w:t>
            </w:r>
            <w:r>
              <w:rPr>
                <w:spacing w:val="-10"/>
                <w:sz w:val="24"/>
              </w:rPr>
              <w:t>:</w:t>
            </w:r>
            <w:r>
              <w:rPr>
                <w:sz w:val="24"/>
              </w:rPr>
              <w:tab/>
            </w:r>
            <w:r>
              <w:rPr>
                <w:spacing w:val="-5"/>
                <w:sz w:val="24"/>
              </w:rPr>
              <w:t>le</w:t>
            </w:r>
            <w:r>
              <w:rPr>
                <w:sz w:val="24"/>
              </w:rPr>
              <w:tab/>
            </w:r>
            <w:r>
              <w:rPr>
                <w:spacing w:val="-4"/>
                <w:sz w:val="24"/>
              </w:rPr>
              <w:t>Maire</w:t>
            </w:r>
            <w:r>
              <w:rPr>
                <w:sz w:val="24"/>
              </w:rPr>
              <w:tab/>
            </w:r>
            <w:r>
              <w:rPr>
                <w:spacing w:val="-5"/>
                <w:sz w:val="24"/>
              </w:rPr>
              <w:t>de</w:t>
            </w:r>
            <w:r>
              <w:rPr>
                <w:sz w:val="24"/>
              </w:rPr>
              <w:tab/>
            </w:r>
            <w:r>
              <w:rPr>
                <w:spacing w:val="-5"/>
                <w:sz w:val="24"/>
              </w:rPr>
              <w:t>la</w:t>
            </w:r>
            <w:r>
              <w:rPr>
                <w:sz w:val="24"/>
              </w:rPr>
              <w:tab/>
            </w:r>
            <w:r>
              <w:rPr>
                <w:spacing w:val="-2"/>
                <w:sz w:val="24"/>
              </w:rPr>
              <w:t>Commune</w:t>
            </w:r>
            <w:r>
              <w:rPr>
                <w:sz w:val="24"/>
              </w:rPr>
              <w:tab/>
            </w:r>
            <w:r>
              <w:rPr>
                <w:spacing w:val="-5"/>
                <w:sz w:val="24"/>
              </w:rPr>
              <w:t>de</w:t>
            </w:r>
          </w:p>
        </w:tc>
      </w:tr>
    </w:tbl>
    <w:p w14:paraId="11F8F3C0" w14:textId="77777777" w:rsidR="00E14A36" w:rsidRDefault="00E14A36">
      <w:pPr>
        <w:pStyle w:val="TableParagraph"/>
        <w:rPr>
          <w:sz w:val="24"/>
        </w:rPr>
        <w:sectPr w:rsidR="00E14A36">
          <w:headerReference w:type="default" r:id="rId69"/>
          <w:footerReference w:type="default" r:id="rId7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71BB48D" w14:textId="77777777">
        <w:trPr>
          <w:trHeight w:val="13059"/>
        </w:trPr>
        <w:tc>
          <w:tcPr>
            <w:tcW w:w="1810" w:type="dxa"/>
          </w:tcPr>
          <w:p w14:paraId="16ABBD9B" w14:textId="77777777" w:rsidR="00E14A36" w:rsidRDefault="00000000">
            <w:pPr>
              <w:pStyle w:val="TableParagraph"/>
              <w:tabs>
                <w:tab w:val="left" w:pos="1430"/>
              </w:tabs>
              <w:spacing w:line="276" w:lineRule="auto"/>
              <w:ind w:left="468" w:right="97"/>
              <w:rPr>
                <w:b/>
                <w:sz w:val="24"/>
              </w:rPr>
            </w:pPr>
            <w:proofErr w:type="gramStart"/>
            <w:r>
              <w:rPr>
                <w:b/>
                <w:spacing w:val="-2"/>
                <w:sz w:val="24"/>
              </w:rPr>
              <w:lastRenderedPageBreak/>
              <w:t>spécifique</w:t>
            </w:r>
            <w:proofErr w:type="gramEnd"/>
            <w:r>
              <w:rPr>
                <w:b/>
                <w:spacing w:val="-2"/>
                <w:sz w:val="24"/>
              </w:rPr>
              <w:t xml:space="preserve"> </w:t>
            </w:r>
            <w:r>
              <w:rPr>
                <w:b/>
                <w:spacing w:val="-10"/>
                <w:sz w:val="24"/>
              </w:rPr>
              <w:t>s</w:t>
            </w:r>
            <w:r>
              <w:rPr>
                <w:b/>
                <w:sz w:val="24"/>
              </w:rPr>
              <w:tab/>
            </w:r>
            <w:r>
              <w:rPr>
                <w:b/>
                <w:spacing w:val="-5"/>
                <w:sz w:val="24"/>
              </w:rPr>
              <w:t>au</w:t>
            </w:r>
          </w:p>
          <w:p w14:paraId="5595A744" w14:textId="77777777" w:rsidR="00E14A36" w:rsidRDefault="00000000">
            <w:pPr>
              <w:pStyle w:val="TableParagraph"/>
              <w:ind w:left="468"/>
              <w:rPr>
                <w:b/>
                <w:sz w:val="24"/>
              </w:rPr>
            </w:pPr>
            <w:r>
              <w:rPr>
                <w:b/>
                <w:spacing w:val="-2"/>
                <w:sz w:val="24"/>
              </w:rPr>
              <w:t>Marché</w:t>
            </w:r>
          </w:p>
        </w:tc>
        <w:tc>
          <w:tcPr>
            <w:tcW w:w="8046" w:type="dxa"/>
          </w:tcPr>
          <w:p w14:paraId="693ED23D" w14:textId="77777777" w:rsidR="00E14A36" w:rsidRDefault="00E14A36">
            <w:pPr>
              <w:pStyle w:val="TableParagraph"/>
              <w:spacing w:before="3"/>
              <w:rPr>
                <w:b/>
                <w:i/>
                <w:sz w:val="20"/>
              </w:rPr>
            </w:pPr>
          </w:p>
          <w:p w14:paraId="2A1455A3" w14:textId="77777777" w:rsidR="00E14A36" w:rsidRDefault="00000000">
            <w:pPr>
              <w:pStyle w:val="TableParagraph"/>
              <w:spacing w:line="20" w:lineRule="exact"/>
              <w:ind w:left="827"/>
              <w:rPr>
                <w:sz w:val="2"/>
              </w:rPr>
            </w:pPr>
            <w:r>
              <w:rPr>
                <w:noProof/>
                <w:sz w:val="2"/>
              </w:rPr>
              <mc:AlternateContent>
                <mc:Choice Requires="wpg">
                  <w:drawing>
                    <wp:inline distT="0" distB="0" distL="0" distR="0" wp14:anchorId="4175FFFE" wp14:editId="66EA78A8">
                      <wp:extent cx="957580" cy="10160"/>
                      <wp:effectExtent l="9525" t="0" r="0" b="889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580" cy="10160"/>
                                <a:chOff x="0" y="0"/>
                                <a:chExt cx="957580" cy="10160"/>
                              </a:xfrm>
                            </wpg:grpSpPr>
                            <wps:wsp>
                              <wps:cNvPr id="62" name="Graphic 62"/>
                              <wps:cNvSpPr/>
                              <wps:spPr>
                                <a:xfrm>
                                  <a:off x="0" y="4800"/>
                                  <a:ext cx="957580" cy="1270"/>
                                </a:xfrm>
                                <a:custGeom>
                                  <a:avLst/>
                                  <a:gdLst/>
                                  <a:ahLst/>
                                  <a:cxnLst/>
                                  <a:rect l="l" t="t" r="r" b="b"/>
                                  <a:pathLst>
                                    <a:path w="957580">
                                      <a:moveTo>
                                        <a:pt x="0" y="0"/>
                                      </a:moveTo>
                                      <a:lnTo>
                                        <a:pt x="957135"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4EB758" id="Group 61" o:spid="_x0000_s1026" style="width:75.4pt;height:.8pt;mso-position-horizontal-relative:char;mso-position-vertical-relative:line" coordsize="957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39bAIAAI8FAAAOAAAAZHJzL2Uyb0RvYy54bWykVMlu2zAQvRfoPxC815Lc2nEFy0ERN0aB&#10;IAkQFz3TFLWgFMkOacv5+w6pxY4T9JDqIDxyhrO8eeTy+thIchBga60ymkxiSoTiOq9VmdGf29tP&#10;C0qsYypnUiuR0Wdh6fXq44dla1Ix1ZWWuQCCQZRNW5PRyjmTRpHllWiYnWgjFBoLDQ1zuIQyyoG1&#10;GL2R0TSO51GrITegubAWd9edka5C/KIQ3D0UhRWOyIxibS78Ifx3/h+tliwtgZmq5n0Z7B1VNKxW&#10;mHQMtWaOkT3Ur0I1NQdtdeEmXDeRLoqai9ADdpPEF91sQO9N6KVM29KMNCG1Fzy9Oyy/P2zAPJlH&#10;6KpHeKf5b4u8RK0p03O7X5cn52MBjT+ETZBjYPR5ZFQcHeG4+XV2NVsg7xxNSZzMe8J5hVN5dYhX&#10;3/91LGJplzIUNhbSGlSOPZFj/4+cp4oZETi3vvlHIHWe0fmUEsUaFPCm1wruIEc+OXp5/vqV7al8&#10;k50vi7hn4E2CplfBOjbKUr63biN04Jkd7qzr9JoPiFUD4kc1QEDVe73LoHdHCeodKEG97zq9G+b8&#10;OT88D0k7DspvNfogtjoY3cWMsLKTVapzL5x08nlGyaABdO0cEPgkqKcOhMSIz1uTKtQwj5NwiayW&#10;dX5bS+mLsFDubiSQA/NXOHy+C4zwws2AdWtmq84vmHo3qYKWbdqNxo9sp/NnnGyLs8yo/bNnICiR&#10;PxRqxz8SA4AB7AYATt7o8JQEfjDn9viLgSE+fUYdjvVeDxJi6TAy3/ro608q/W3vdFH7eaKch4r6&#10;Bco5oHDrEb14Vs7Xwev0jq7+AgAA//8DAFBLAwQUAAYACAAAACEA3L47d9kAAAADAQAADwAAAGRy&#10;cy9kb3ducmV2LnhtbEyPQUvDQBCF74L/YRnBm91EaZGYTSlFPRXBVhBv0+w0Cc3Ohuw2Sf+9Uy/2&#10;MszwHm++ly8n16qB+tB4NpDOElDEpbcNVwa+dm8Pz6BCRLbYeiYDZwqwLG5vcsysH/mThm2slIRw&#10;yNBAHWOXaR3KmhyGme+IRTv43mGUs6+07XGUcNfqxyRZaIcNy4caO1rXVB63J2fgfcRx9ZS+Dpvj&#10;YX3+2c0/vjcpGXN/N61eQEWa4r8ZLviCDoUw7f2JbVCtASkS/+ZFmydSYy/LAnSR62v24hcAAP//&#10;AwBQSwECLQAUAAYACAAAACEAtoM4kv4AAADhAQAAEwAAAAAAAAAAAAAAAAAAAAAAW0NvbnRlbnRf&#10;VHlwZXNdLnhtbFBLAQItABQABgAIAAAAIQA4/SH/1gAAAJQBAAALAAAAAAAAAAAAAAAAAC8BAABf&#10;cmVscy8ucmVsc1BLAQItABQABgAIAAAAIQBmw739bAIAAI8FAAAOAAAAAAAAAAAAAAAAAC4CAABk&#10;cnMvZTJvRG9jLnhtbFBLAQItABQABgAIAAAAIQDcvjt32QAAAAMBAAAPAAAAAAAAAAAAAAAAAMYE&#10;AABkcnMvZG93bnJldi54bWxQSwUGAAAAAAQABADzAAAAzAUAAAAA&#10;">
                      <v:shape id="Graphic 62" o:spid="_x0000_s1027" style="position:absolute;top:48;width:9575;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SnwgAAANsAAAAPAAAAZHJzL2Rvd25yZXYueG1sRI9Ba8JA&#10;FITvBf/D8gRvdVNBKamrhAZB0IupKL09ss8kmH0bsk+N/75bKPQ4zMw3zHI9uFbdqQ+NZwNv0wQU&#10;celtw5WB49fm9R1UEGSLrWcy8KQA69XoZYmp9Q8+0L2QSkUIhxQN1CJdqnUoa3IYpr4jjt7F9w4l&#10;yr7StsdHhLtWz5JkoR02HBdq7OizpvJa3JwB+m4yKeaHjPcnztt8d86tsDGT8ZB9gBIa5D/8195a&#10;A4sZ/H6JP0CvfgAAAP//AwBQSwECLQAUAAYACAAAACEA2+H2y+4AAACFAQAAEwAAAAAAAAAAAAAA&#10;AAAAAAAAW0NvbnRlbnRfVHlwZXNdLnhtbFBLAQItABQABgAIAAAAIQBa9CxbvwAAABUBAAALAAAA&#10;AAAAAAAAAAAAAB8BAABfcmVscy8ucmVsc1BLAQItABQABgAIAAAAIQBhvrSnwgAAANsAAAAPAAAA&#10;AAAAAAAAAAAAAAcCAABkcnMvZG93bnJldi54bWxQSwUGAAAAAAMAAwC3AAAA9gIAAAAA&#10;" path="m,l957135,e" filled="f" strokeweight=".26669mm">
                        <v:path arrowok="t"/>
                      </v:shape>
                      <w10:anchorlock/>
                    </v:group>
                  </w:pict>
                </mc:Fallback>
              </mc:AlternateContent>
            </w:r>
          </w:p>
          <w:p w14:paraId="69262222" w14:textId="77777777" w:rsidR="00E14A36" w:rsidRDefault="00000000">
            <w:pPr>
              <w:pStyle w:val="TableParagraph"/>
              <w:spacing w:before="174" w:line="276" w:lineRule="auto"/>
              <w:ind w:left="827" w:right="90"/>
              <w:jc w:val="both"/>
              <w:rPr>
                <w:sz w:val="24"/>
              </w:rPr>
            </w:pPr>
            <w:r>
              <w:rPr>
                <w:b/>
                <w:sz w:val="24"/>
              </w:rPr>
              <w:t xml:space="preserve">Le Maître d’Ouvrage (MO) </w:t>
            </w:r>
            <w:r>
              <w:rPr>
                <w:sz w:val="24"/>
              </w:rPr>
              <w:t>est Le Coordonnateur du PROLOG. Il veille à la conservation des originaux des documents du Marché</w:t>
            </w:r>
            <w:r>
              <w:rPr>
                <w:spacing w:val="40"/>
                <w:sz w:val="24"/>
              </w:rPr>
              <w:t xml:space="preserve"> </w:t>
            </w:r>
            <w:r>
              <w:rPr>
                <w:sz w:val="24"/>
              </w:rPr>
              <w:t>et à la transmission des copies au MINMAP et à l’ARMP par le point focal désigné à cet effet.</w:t>
            </w:r>
          </w:p>
          <w:p w14:paraId="76F85CF9" w14:textId="77777777" w:rsidR="00E14A36" w:rsidRDefault="00000000">
            <w:pPr>
              <w:pStyle w:val="TableParagraph"/>
              <w:numPr>
                <w:ilvl w:val="0"/>
                <w:numId w:val="47"/>
              </w:numPr>
              <w:tabs>
                <w:tab w:val="left" w:pos="986"/>
                <w:tab w:val="left" w:pos="1051"/>
              </w:tabs>
              <w:spacing w:before="120" w:line="276" w:lineRule="auto"/>
              <w:ind w:right="139" w:hanging="272"/>
              <w:jc w:val="both"/>
              <w:rPr>
                <w:b/>
                <w:sz w:val="24"/>
              </w:rPr>
            </w:pPr>
            <w:r>
              <w:rPr>
                <w:sz w:val="24"/>
              </w:rPr>
              <w:tab/>
              <w:t xml:space="preserve">La </w:t>
            </w:r>
            <w:r>
              <w:rPr>
                <w:b/>
                <w:sz w:val="24"/>
              </w:rPr>
              <w:t xml:space="preserve">Date d’achèvement prévue </w:t>
            </w:r>
            <w:r>
              <w:rPr>
                <w:sz w:val="24"/>
              </w:rPr>
              <w:t xml:space="preserve">pour l’ensemble des Travaux est la suivante : </w:t>
            </w:r>
            <w:r>
              <w:rPr>
                <w:b/>
                <w:color w:val="FF0000"/>
                <w:sz w:val="24"/>
              </w:rPr>
              <w:t>27/10/2025</w:t>
            </w:r>
          </w:p>
          <w:p w14:paraId="3113A881" w14:textId="77777777" w:rsidR="00E14A36" w:rsidRDefault="00000000">
            <w:pPr>
              <w:pStyle w:val="TableParagraph"/>
              <w:numPr>
                <w:ilvl w:val="0"/>
                <w:numId w:val="47"/>
              </w:numPr>
              <w:tabs>
                <w:tab w:val="left" w:pos="998"/>
              </w:tabs>
              <w:spacing w:before="120"/>
              <w:ind w:left="998" w:hanging="279"/>
              <w:jc w:val="both"/>
              <w:rPr>
                <w:b/>
                <w:sz w:val="24"/>
              </w:rPr>
            </w:pPr>
            <w:r>
              <w:rPr>
                <w:b/>
                <w:sz w:val="24"/>
              </w:rPr>
              <w:t>Définitions</w:t>
            </w:r>
            <w:r>
              <w:rPr>
                <w:b/>
                <w:spacing w:val="-5"/>
                <w:sz w:val="24"/>
              </w:rPr>
              <w:t xml:space="preserve"> </w:t>
            </w:r>
            <w:r>
              <w:rPr>
                <w:b/>
                <w:spacing w:val="-2"/>
                <w:sz w:val="24"/>
              </w:rPr>
              <w:t>générales</w:t>
            </w:r>
          </w:p>
          <w:p w14:paraId="5A343401" w14:textId="77777777" w:rsidR="00E14A36" w:rsidRDefault="00000000">
            <w:pPr>
              <w:pStyle w:val="TableParagraph"/>
              <w:numPr>
                <w:ilvl w:val="0"/>
                <w:numId w:val="46"/>
              </w:numPr>
              <w:tabs>
                <w:tab w:val="left" w:pos="827"/>
              </w:tabs>
              <w:spacing w:before="160" w:line="276" w:lineRule="auto"/>
              <w:ind w:right="91"/>
              <w:jc w:val="both"/>
              <w:rPr>
                <w:sz w:val="24"/>
              </w:rPr>
            </w:pPr>
            <w:r>
              <w:rPr>
                <w:sz w:val="24"/>
              </w:rPr>
              <w:t xml:space="preserve">Le </w:t>
            </w:r>
            <w:r>
              <w:rPr>
                <w:b/>
                <w:sz w:val="24"/>
              </w:rPr>
              <w:t xml:space="preserve">Directeur de Projet (Chef de service du marché) </w:t>
            </w:r>
            <w:r>
              <w:rPr>
                <w:sz w:val="24"/>
              </w:rPr>
              <w:t xml:space="preserve">est : </w:t>
            </w:r>
            <w:r>
              <w:rPr>
                <w:b/>
                <w:sz w:val="24"/>
              </w:rPr>
              <w:t xml:space="preserve">le </w:t>
            </w:r>
            <w:r>
              <w:rPr>
                <w:b/>
                <w:color w:val="000000"/>
                <w:sz w:val="24"/>
                <w:highlight w:val="yellow"/>
              </w:rPr>
              <w:t>Responsable de la Préparation et de la Maturation des Projets</w:t>
            </w:r>
            <w:r>
              <w:rPr>
                <w:b/>
                <w:color w:val="000000"/>
                <w:sz w:val="24"/>
              </w:rPr>
              <w:t xml:space="preserve"> </w:t>
            </w:r>
            <w:r>
              <w:rPr>
                <w:b/>
                <w:color w:val="000000"/>
                <w:sz w:val="24"/>
                <w:highlight w:val="yellow"/>
              </w:rPr>
              <w:t xml:space="preserve">de la Commune de </w:t>
            </w:r>
            <w:proofErr w:type="spellStart"/>
            <w:r>
              <w:rPr>
                <w:b/>
                <w:color w:val="000000"/>
                <w:sz w:val="24"/>
              </w:rPr>
              <w:t>Mboma</w:t>
            </w:r>
            <w:proofErr w:type="spellEnd"/>
            <w:r>
              <w:rPr>
                <w:b/>
                <w:color w:val="000000"/>
                <w:sz w:val="24"/>
              </w:rPr>
              <w:t xml:space="preserve"> </w:t>
            </w:r>
            <w:r>
              <w:rPr>
                <w:color w:val="000000"/>
                <w:sz w:val="24"/>
              </w:rPr>
              <w:t>qui coordonne les opérations nécessaires</w:t>
            </w:r>
            <w:r>
              <w:rPr>
                <w:color w:val="000000"/>
                <w:spacing w:val="-5"/>
                <w:sz w:val="24"/>
              </w:rPr>
              <w:t xml:space="preserve"> </w:t>
            </w:r>
            <w:r>
              <w:rPr>
                <w:color w:val="000000"/>
                <w:sz w:val="24"/>
              </w:rPr>
              <w:t>à</w:t>
            </w:r>
            <w:r>
              <w:rPr>
                <w:color w:val="000000"/>
                <w:spacing w:val="-3"/>
                <w:sz w:val="24"/>
              </w:rPr>
              <w:t xml:space="preserve"> </w:t>
            </w:r>
            <w:r>
              <w:rPr>
                <w:color w:val="000000"/>
                <w:sz w:val="24"/>
              </w:rPr>
              <w:t>la</w:t>
            </w:r>
            <w:r>
              <w:rPr>
                <w:color w:val="000000"/>
                <w:spacing w:val="-3"/>
                <w:sz w:val="24"/>
              </w:rPr>
              <w:t xml:space="preserve"> </w:t>
            </w:r>
            <w:r>
              <w:rPr>
                <w:color w:val="000000"/>
                <w:sz w:val="24"/>
              </w:rPr>
              <w:t>bonne</w:t>
            </w:r>
            <w:r>
              <w:rPr>
                <w:color w:val="000000"/>
                <w:spacing w:val="-5"/>
                <w:sz w:val="24"/>
              </w:rPr>
              <w:t xml:space="preserve"> </w:t>
            </w:r>
            <w:r>
              <w:rPr>
                <w:color w:val="000000"/>
                <w:sz w:val="24"/>
              </w:rPr>
              <w:t>exécution</w:t>
            </w:r>
            <w:r>
              <w:rPr>
                <w:color w:val="000000"/>
                <w:spacing w:val="-3"/>
                <w:sz w:val="24"/>
              </w:rPr>
              <w:t xml:space="preserve"> </w:t>
            </w:r>
            <w:r>
              <w:rPr>
                <w:color w:val="000000"/>
                <w:sz w:val="24"/>
              </w:rPr>
              <w:t>des</w:t>
            </w:r>
            <w:r>
              <w:rPr>
                <w:color w:val="000000"/>
                <w:spacing w:val="-5"/>
                <w:sz w:val="24"/>
              </w:rPr>
              <w:t xml:space="preserve"> </w:t>
            </w:r>
            <w:r>
              <w:rPr>
                <w:color w:val="000000"/>
                <w:sz w:val="24"/>
              </w:rPr>
              <w:t>différentes</w:t>
            </w:r>
            <w:r>
              <w:rPr>
                <w:color w:val="000000"/>
                <w:spacing w:val="-5"/>
                <w:sz w:val="24"/>
              </w:rPr>
              <w:t xml:space="preserve"> </w:t>
            </w:r>
            <w:r>
              <w:rPr>
                <w:color w:val="000000"/>
                <w:sz w:val="24"/>
              </w:rPr>
              <w:t>phases</w:t>
            </w:r>
            <w:r>
              <w:rPr>
                <w:color w:val="000000"/>
                <w:spacing w:val="-5"/>
                <w:sz w:val="24"/>
              </w:rPr>
              <w:t xml:space="preserve"> </w:t>
            </w:r>
            <w:r>
              <w:rPr>
                <w:color w:val="000000"/>
                <w:sz w:val="24"/>
              </w:rPr>
              <w:t>du</w:t>
            </w:r>
            <w:r>
              <w:rPr>
                <w:color w:val="000000"/>
                <w:spacing w:val="-2"/>
                <w:sz w:val="24"/>
              </w:rPr>
              <w:t xml:space="preserve"> </w:t>
            </w:r>
            <w:r>
              <w:rPr>
                <w:color w:val="000000"/>
                <w:sz w:val="24"/>
              </w:rPr>
              <w:t xml:space="preserve">projet et apporte au </w:t>
            </w:r>
            <w:r>
              <w:rPr>
                <w:b/>
                <w:color w:val="000000"/>
                <w:sz w:val="24"/>
              </w:rPr>
              <w:t xml:space="preserve">Maître d’Ouvrage </w:t>
            </w:r>
            <w:r>
              <w:rPr>
                <w:color w:val="000000"/>
                <w:sz w:val="24"/>
              </w:rPr>
              <w:t xml:space="preserve">une assistance générale à caractère technique, administrative et financière à toutes les phases du projet. Par ailleurs il veille au respect des clauses administratives, techniques et financières et des délais </w:t>
            </w:r>
            <w:r>
              <w:rPr>
                <w:color w:val="000000"/>
                <w:spacing w:val="-2"/>
                <w:sz w:val="24"/>
              </w:rPr>
              <w:t>contractuels.</w:t>
            </w:r>
          </w:p>
          <w:p w14:paraId="1FBBEDB8" w14:textId="77777777" w:rsidR="00E14A36" w:rsidRDefault="00000000">
            <w:pPr>
              <w:pStyle w:val="TableParagraph"/>
              <w:numPr>
                <w:ilvl w:val="0"/>
                <w:numId w:val="46"/>
              </w:numPr>
              <w:tabs>
                <w:tab w:val="left" w:pos="827"/>
              </w:tabs>
              <w:spacing w:before="1" w:line="276" w:lineRule="auto"/>
              <w:ind w:right="96"/>
              <w:jc w:val="both"/>
              <w:rPr>
                <w:sz w:val="24"/>
              </w:rPr>
            </w:pPr>
            <w:r>
              <w:rPr>
                <w:b/>
                <w:sz w:val="24"/>
              </w:rPr>
              <w:t xml:space="preserve">L’Ingénieur du marché </w:t>
            </w:r>
            <w:r>
              <w:rPr>
                <w:sz w:val="24"/>
              </w:rPr>
              <w:t xml:space="preserve">est </w:t>
            </w:r>
            <w:r>
              <w:rPr>
                <w:b/>
                <w:sz w:val="24"/>
              </w:rPr>
              <w:t>le Délégué Départemental de l’Eau et de l’Energie du Haut-Nyong</w:t>
            </w:r>
            <w:r>
              <w:rPr>
                <w:sz w:val="24"/>
              </w:rPr>
              <w:t>. Il est chargé du suivi de l’exécution du Marché et de la prise en compte des normes sectorielles dans la réalisation des travaux.</w:t>
            </w:r>
          </w:p>
          <w:p w14:paraId="079B8024" w14:textId="77777777" w:rsidR="00E14A36" w:rsidRDefault="00000000">
            <w:pPr>
              <w:pStyle w:val="TableParagraph"/>
              <w:numPr>
                <w:ilvl w:val="0"/>
                <w:numId w:val="46"/>
              </w:numPr>
              <w:tabs>
                <w:tab w:val="left" w:pos="827"/>
              </w:tabs>
              <w:spacing w:line="276" w:lineRule="auto"/>
              <w:ind w:right="95"/>
              <w:jc w:val="both"/>
              <w:rPr>
                <w:sz w:val="24"/>
              </w:rPr>
            </w:pPr>
            <w:r>
              <w:rPr>
                <w:b/>
                <w:color w:val="000000"/>
                <w:sz w:val="24"/>
                <w:highlight w:val="yellow"/>
              </w:rPr>
              <w:t xml:space="preserve">L’Expert Environnemental </w:t>
            </w:r>
            <w:r>
              <w:rPr>
                <w:color w:val="000000"/>
                <w:sz w:val="24"/>
                <w:highlight w:val="yellow"/>
              </w:rPr>
              <w:t xml:space="preserve">est le </w:t>
            </w:r>
            <w:r>
              <w:rPr>
                <w:b/>
                <w:color w:val="000000"/>
                <w:sz w:val="24"/>
                <w:highlight w:val="yellow"/>
              </w:rPr>
              <w:t>Chef Service de</w:t>
            </w:r>
            <w:r>
              <w:rPr>
                <w:b/>
                <w:color w:val="000000"/>
                <w:sz w:val="24"/>
              </w:rPr>
              <w:t xml:space="preserve"> </w:t>
            </w:r>
            <w:r>
              <w:rPr>
                <w:b/>
                <w:color w:val="000000"/>
                <w:sz w:val="24"/>
                <w:highlight w:val="yellow"/>
              </w:rPr>
              <w:t>l’Environnement et de la Foresterie Communale de la</w:t>
            </w:r>
            <w:r>
              <w:rPr>
                <w:b/>
                <w:color w:val="000000"/>
                <w:sz w:val="24"/>
              </w:rPr>
              <w:t xml:space="preserve"> </w:t>
            </w:r>
            <w:r>
              <w:rPr>
                <w:b/>
                <w:color w:val="000000"/>
                <w:sz w:val="24"/>
                <w:highlight w:val="yellow"/>
              </w:rPr>
              <w:t xml:space="preserve">Commune de </w:t>
            </w:r>
            <w:proofErr w:type="spellStart"/>
            <w:r>
              <w:rPr>
                <w:b/>
                <w:color w:val="000000"/>
                <w:sz w:val="24"/>
                <w:highlight w:val="yellow"/>
              </w:rPr>
              <w:t>Mboma</w:t>
            </w:r>
            <w:proofErr w:type="spellEnd"/>
            <w:r>
              <w:rPr>
                <w:b/>
                <w:color w:val="000000"/>
                <w:sz w:val="24"/>
                <w:highlight w:val="yellow"/>
              </w:rPr>
              <w:t xml:space="preserve"> </w:t>
            </w:r>
            <w:r>
              <w:rPr>
                <w:color w:val="000000"/>
                <w:sz w:val="24"/>
                <w:highlight w:val="yellow"/>
              </w:rPr>
              <w:t>il est chargé du suivi environnemental de</w:t>
            </w:r>
            <w:r>
              <w:rPr>
                <w:color w:val="000000"/>
                <w:sz w:val="24"/>
              </w:rPr>
              <w:t xml:space="preserve"> </w:t>
            </w:r>
            <w:r>
              <w:rPr>
                <w:color w:val="000000"/>
                <w:sz w:val="24"/>
                <w:highlight w:val="yellow"/>
              </w:rPr>
              <w:t>l’exécution du marché et de la prise en compte des normes</w:t>
            </w:r>
            <w:r>
              <w:rPr>
                <w:color w:val="000000"/>
                <w:sz w:val="24"/>
              </w:rPr>
              <w:t xml:space="preserve"> </w:t>
            </w:r>
            <w:r>
              <w:rPr>
                <w:color w:val="000000"/>
                <w:sz w:val="24"/>
                <w:highlight w:val="yellow"/>
              </w:rPr>
              <w:t>environnementales liées au contrat.</w:t>
            </w:r>
          </w:p>
          <w:p w14:paraId="738FA5D0" w14:textId="77777777" w:rsidR="00E14A36" w:rsidRDefault="00000000">
            <w:pPr>
              <w:pStyle w:val="TableParagraph"/>
              <w:numPr>
                <w:ilvl w:val="0"/>
                <w:numId w:val="46"/>
              </w:numPr>
              <w:tabs>
                <w:tab w:val="left" w:pos="827"/>
              </w:tabs>
              <w:spacing w:before="1" w:line="276" w:lineRule="auto"/>
              <w:ind w:right="94"/>
              <w:jc w:val="both"/>
              <w:rPr>
                <w:sz w:val="24"/>
              </w:rPr>
            </w:pPr>
            <w:r>
              <w:rPr>
                <w:b/>
                <w:sz w:val="24"/>
              </w:rPr>
              <w:t xml:space="preserve">L’entrepreneur </w:t>
            </w:r>
            <w:r>
              <w:rPr>
                <w:sz w:val="24"/>
              </w:rPr>
              <w:t>est chargé de réaliser les travaux suivant les règles de l’art et conformément aux cahiers de charge. Il est</w:t>
            </w:r>
            <w:r>
              <w:rPr>
                <w:spacing w:val="40"/>
                <w:sz w:val="24"/>
              </w:rPr>
              <w:t xml:space="preserve"> </w:t>
            </w:r>
            <w:r>
              <w:rPr>
                <w:sz w:val="24"/>
              </w:rPr>
              <w:t>tenu d’assurer à l’équipe du projet le libre accès au lieu où s’exécutent</w:t>
            </w:r>
            <w:r>
              <w:rPr>
                <w:spacing w:val="-1"/>
                <w:sz w:val="24"/>
              </w:rPr>
              <w:t xml:space="preserve"> </w:t>
            </w:r>
            <w:r>
              <w:rPr>
                <w:sz w:val="24"/>
              </w:rPr>
              <w:t>les</w:t>
            </w:r>
            <w:r>
              <w:rPr>
                <w:spacing w:val="-3"/>
                <w:sz w:val="24"/>
              </w:rPr>
              <w:t xml:space="preserve"> </w:t>
            </w:r>
            <w:r>
              <w:rPr>
                <w:sz w:val="24"/>
              </w:rPr>
              <w:t>travaux</w:t>
            </w:r>
            <w:r>
              <w:rPr>
                <w:spacing w:val="-2"/>
                <w:sz w:val="24"/>
              </w:rPr>
              <w:t xml:space="preserve"> </w:t>
            </w:r>
            <w:r>
              <w:rPr>
                <w:sz w:val="24"/>
              </w:rPr>
              <w:t>ainsi</w:t>
            </w:r>
            <w:r>
              <w:rPr>
                <w:spacing w:val="-1"/>
                <w:sz w:val="24"/>
              </w:rPr>
              <w:t xml:space="preserve"> </w:t>
            </w:r>
            <w:r>
              <w:rPr>
                <w:sz w:val="24"/>
              </w:rPr>
              <w:t>que</w:t>
            </w:r>
            <w:r>
              <w:rPr>
                <w:spacing w:val="-1"/>
                <w:sz w:val="24"/>
              </w:rPr>
              <w:t xml:space="preserve"> </w:t>
            </w:r>
            <w:r>
              <w:rPr>
                <w:sz w:val="24"/>
              </w:rPr>
              <w:t>toutes</w:t>
            </w:r>
            <w:r>
              <w:rPr>
                <w:spacing w:val="-3"/>
                <w:sz w:val="24"/>
              </w:rPr>
              <w:t xml:space="preserve"> </w:t>
            </w:r>
            <w:r>
              <w:rPr>
                <w:sz w:val="24"/>
              </w:rPr>
              <w:t>facilités</w:t>
            </w:r>
            <w:r>
              <w:rPr>
                <w:spacing w:val="-3"/>
                <w:sz w:val="24"/>
              </w:rPr>
              <w:t xml:space="preserve"> </w:t>
            </w:r>
            <w:r>
              <w:rPr>
                <w:sz w:val="24"/>
              </w:rPr>
              <w:t>dans</w:t>
            </w:r>
            <w:r>
              <w:rPr>
                <w:spacing w:val="-3"/>
                <w:sz w:val="24"/>
              </w:rPr>
              <w:t xml:space="preserve"> </w:t>
            </w:r>
            <w:r>
              <w:rPr>
                <w:sz w:val="24"/>
              </w:rPr>
              <w:t>l’exécution de leur fonction.</w:t>
            </w:r>
          </w:p>
          <w:p w14:paraId="68D91A5D" w14:textId="77777777" w:rsidR="00E14A36" w:rsidRDefault="00000000">
            <w:pPr>
              <w:pStyle w:val="TableParagraph"/>
              <w:numPr>
                <w:ilvl w:val="1"/>
                <w:numId w:val="46"/>
              </w:numPr>
              <w:tabs>
                <w:tab w:val="left" w:pos="986"/>
                <w:tab w:val="left" w:pos="1022"/>
              </w:tabs>
              <w:spacing w:before="119" w:line="276" w:lineRule="auto"/>
              <w:ind w:right="136" w:hanging="267"/>
              <w:jc w:val="both"/>
              <w:rPr>
                <w:sz w:val="24"/>
              </w:rPr>
            </w:pPr>
            <w:r>
              <w:rPr>
                <w:sz w:val="24"/>
              </w:rPr>
              <w:t>Le</w:t>
            </w:r>
            <w:r>
              <w:rPr>
                <w:spacing w:val="40"/>
                <w:sz w:val="24"/>
              </w:rPr>
              <w:t xml:space="preserve"> </w:t>
            </w:r>
            <w:r>
              <w:rPr>
                <w:b/>
                <w:sz w:val="24"/>
              </w:rPr>
              <w:t xml:space="preserve">Site </w:t>
            </w:r>
            <w:r>
              <w:rPr>
                <w:sz w:val="24"/>
              </w:rPr>
              <w:t xml:space="preserve">est situé dans la localité de </w:t>
            </w:r>
            <w:proofErr w:type="spellStart"/>
            <w:r>
              <w:rPr>
                <w:sz w:val="24"/>
              </w:rPr>
              <w:t>Kagnol</w:t>
            </w:r>
            <w:proofErr w:type="spellEnd"/>
            <w:r>
              <w:rPr>
                <w:sz w:val="24"/>
              </w:rPr>
              <w:t xml:space="preserve"> II dans la Commune de </w:t>
            </w:r>
            <w:proofErr w:type="spellStart"/>
            <w:r>
              <w:rPr>
                <w:sz w:val="24"/>
              </w:rPr>
              <w:t>Mboma</w:t>
            </w:r>
            <w:proofErr w:type="spellEnd"/>
          </w:p>
          <w:p w14:paraId="6BD56116" w14:textId="77777777" w:rsidR="00E14A36" w:rsidRDefault="00000000">
            <w:pPr>
              <w:pStyle w:val="TableParagraph"/>
              <w:numPr>
                <w:ilvl w:val="1"/>
                <w:numId w:val="46"/>
              </w:numPr>
              <w:tabs>
                <w:tab w:val="left" w:pos="1009"/>
                <w:tab w:val="left" w:pos="7673"/>
              </w:tabs>
              <w:spacing w:before="123"/>
              <w:ind w:left="1009" w:hanging="290"/>
              <w:jc w:val="both"/>
              <w:rPr>
                <w:sz w:val="24"/>
              </w:rPr>
            </w:pPr>
            <w:r>
              <w:rPr>
                <w:sz w:val="24"/>
              </w:rPr>
              <w:t xml:space="preserve">La </w:t>
            </w:r>
            <w:r>
              <w:rPr>
                <w:b/>
                <w:sz w:val="24"/>
              </w:rPr>
              <w:t>Date</w:t>
            </w:r>
            <w:r>
              <w:rPr>
                <w:b/>
                <w:spacing w:val="-1"/>
                <w:sz w:val="24"/>
              </w:rPr>
              <w:t xml:space="preserve"> </w:t>
            </w:r>
            <w:r>
              <w:rPr>
                <w:b/>
                <w:sz w:val="24"/>
              </w:rPr>
              <w:t>prévisionnelle de</w:t>
            </w:r>
            <w:r>
              <w:rPr>
                <w:b/>
                <w:spacing w:val="-1"/>
                <w:sz w:val="24"/>
              </w:rPr>
              <w:t xml:space="preserve"> </w:t>
            </w:r>
            <w:r>
              <w:rPr>
                <w:b/>
                <w:sz w:val="24"/>
              </w:rPr>
              <w:t xml:space="preserve">commencement </w:t>
            </w:r>
            <w:r>
              <w:rPr>
                <w:sz w:val="24"/>
              </w:rPr>
              <w:t xml:space="preserve">sera : </w:t>
            </w:r>
            <w:r>
              <w:rPr>
                <w:sz w:val="24"/>
                <w:u w:val="single" w:color="FE0000"/>
              </w:rPr>
              <w:tab/>
            </w:r>
          </w:p>
          <w:p w14:paraId="73FA7A22" w14:textId="77777777" w:rsidR="00E14A36" w:rsidRDefault="00000000">
            <w:pPr>
              <w:pStyle w:val="TableParagraph"/>
              <w:numPr>
                <w:ilvl w:val="1"/>
                <w:numId w:val="46"/>
              </w:numPr>
              <w:tabs>
                <w:tab w:val="left" w:pos="967"/>
              </w:tabs>
              <w:spacing w:before="160"/>
              <w:ind w:left="967" w:hanging="248"/>
              <w:jc w:val="both"/>
              <w:rPr>
                <w:sz w:val="24"/>
              </w:rPr>
            </w:pPr>
            <w:r>
              <w:rPr>
                <w:sz w:val="24"/>
              </w:rPr>
              <w:t>Les</w:t>
            </w:r>
            <w:r>
              <w:rPr>
                <w:spacing w:val="-5"/>
                <w:sz w:val="24"/>
              </w:rPr>
              <w:t xml:space="preserve"> </w:t>
            </w:r>
            <w:r>
              <w:rPr>
                <w:sz w:val="24"/>
              </w:rPr>
              <w:t>travaux</w:t>
            </w:r>
            <w:r>
              <w:rPr>
                <w:spacing w:val="-2"/>
                <w:sz w:val="24"/>
              </w:rPr>
              <w:t xml:space="preserve"> </w:t>
            </w:r>
            <w:r>
              <w:rPr>
                <w:sz w:val="24"/>
              </w:rPr>
              <w:t>se</w:t>
            </w:r>
            <w:r>
              <w:rPr>
                <w:spacing w:val="-3"/>
                <w:sz w:val="24"/>
              </w:rPr>
              <w:t xml:space="preserve"> </w:t>
            </w:r>
            <w:r>
              <w:rPr>
                <w:sz w:val="24"/>
              </w:rPr>
              <w:t>composent</w:t>
            </w:r>
            <w:r>
              <w:rPr>
                <w:spacing w:val="-3"/>
                <w:sz w:val="24"/>
              </w:rPr>
              <w:t xml:space="preserve"> </w:t>
            </w:r>
            <w:r>
              <w:rPr>
                <w:sz w:val="24"/>
              </w:rPr>
              <w:t>de</w:t>
            </w:r>
            <w:r>
              <w:rPr>
                <w:spacing w:val="-2"/>
                <w:sz w:val="24"/>
              </w:rPr>
              <w:t xml:space="preserve"> </w:t>
            </w:r>
            <w:r>
              <w:rPr>
                <w:spacing w:val="-10"/>
                <w:sz w:val="24"/>
              </w:rPr>
              <w:t>:</w:t>
            </w:r>
          </w:p>
          <w:p w14:paraId="6B2C4EFA" w14:textId="77777777" w:rsidR="00E14A36" w:rsidRDefault="00000000">
            <w:pPr>
              <w:pStyle w:val="TableParagraph"/>
              <w:numPr>
                <w:ilvl w:val="2"/>
                <w:numId w:val="46"/>
              </w:numPr>
              <w:tabs>
                <w:tab w:val="left" w:pos="879"/>
              </w:tabs>
              <w:spacing w:before="163"/>
              <w:ind w:left="879" w:hanging="160"/>
              <w:jc w:val="both"/>
              <w:rPr>
                <w:sz w:val="24"/>
              </w:rPr>
            </w:pPr>
            <w:proofErr w:type="gramStart"/>
            <w:r>
              <w:rPr>
                <w:sz w:val="24"/>
              </w:rPr>
              <w:t>travaux</w:t>
            </w:r>
            <w:proofErr w:type="gramEnd"/>
            <w:r>
              <w:rPr>
                <w:spacing w:val="-8"/>
                <w:sz w:val="24"/>
              </w:rPr>
              <w:t xml:space="preserve"> </w:t>
            </w:r>
            <w:r>
              <w:rPr>
                <w:sz w:val="24"/>
              </w:rPr>
              <w:t>préliminaires</w:t>
            </w:r>
            <w:r>
              <w:rPr>
                <w:spacing w:val="-5"/>
                <w:sz w:val="24"/>
              </w:rPr>
              <w:t xml:space="preserve"> </w:t>
            </w:r>
            <w:r>
              <w:rPr>
                <w:spacing w:val="-10"/>
                <w:sz w:val="24"/>
              </w:rPr>
              <w:t>;</w:t>
            </w:r>
          </w:p>
          <w:p w14:paraId="1DDECAED" w14:textId="77777777" w:rsidR="00E14A36" w:rsidRDefault="00000000">
            <w:pPr>
              <w:pStyle w:val="TableParagraph"/>
              <w:numPr>
                <w:ilvl w:val="2"/>
                <w:numId w:val="46"/>
              </w:numPr>
              <w:tabs>
                <w:tab w:val="left" w:pos="879"/>
              </w:tabs>
              <w:spacing w:before="161"/>
              <w:ind w:left="879" w:hanging="160"/>
              <w:jc w:val="both"/>
              <w:rPr>
                <w:sz w:val="24"/>
              </w:rPr>
            </w:pPr>
            <w:proofErr w:type="gramStart"/>
            <w:r>
              <w:rPr>
                <w:sz w:val="24"/>
              </w:rPr>
              <w:t>mise</w:t>
            </w:r>
            <w:proofErr w:type="gramEnd"/>
            <w:r>
              <w:rPr>
                <w:spacing w:val="-3"/>
                <w:sz w:val="24"/>
              </w:rPr>
              <w:t xml:space="preserve"> </w:t>
            </w:r>
            <w:r>
              <w:rPr>
                <w:sz w:val="24"/>
              </w:rPr>
              <w:t>en</w:t>
            </w:r>
            <w:r>
              <w:rPr>
                <w:spacing w:val="-3"/>
                <w:sz w:val="24"/>
              </w:rPr>
              <w:t xml:space="preserve"> </w:t>
            </w:r>
            <w:r>
              <w:rPr>
                <w:sz w:val="24"/>
              </w:rPr>
              <w:t>place</w:t>
            </w:r>
            <w:r>
              <w:rPr>
                <w:spacing w:val="-3"/>
                <w:sz w:val="24"/>
              </w:rPr>
              <w:t xml:space="preserve"> </w:t>
            </w:r>
            <w:r>
              <w:rPr>
                <w:sz w:val="24"/>
              </w:rPr>
              <w:t>du</w:t>
            </w:r>
            <w:r>
              <w:rPr>
                <w:spacing w:val="-3"/>
                <w:sz w:val="24"/>
              </w:rPr>
              <w:t xml:space="preserve"> </w:t>
            </w:r>
            <w:r>
              <w:rPr>
                <w:sz w:val="24"/>
              </w:rPr>
              <w:t>massif</w:t>
            </w:r>
            <w:r>
              <w:rPr>
                <w:spacing w:val="-3"/>
                <w:sz w:val="24"/>
              </w:rPr>
              <w:t xml:space="preserve"> </w:t>
            </w:r>
            <w:r>
              <w:rPr>
                <w:sz w:val="24"/>
              </w:rPr>
              <w:t>de</w:t>
            </w:r>
            <w:r>
              <w:rPr>
                <w:spacing w:val="-2"/>
                <w:sz w:val="24"/>
              </w:rPr>
              <w:t xml:space="preserve"> </w:t>
            </w:r>
            <w:r>
              <w:rPr>
                <w:sz w:val="24"/>
              </w:rPr>
              <w:t>fondation</w:t>
            </w:r>
            <w:r>
              <w:rPr>
                <w:spacing w:val="2"/>
                <w:sz w:val="24"/>
              </w:rPr>
              <w:t xml:space="preserve"> </w:t>
            </w:r>
            <w:r>
              <w:rPr>
                <w:spacing w:val="-10"/>
                <w:sz w:val="24"/>
              </w:rPr>
              <w:t>;</w:t>
            </w:r>
          </w:p>
        </w:tc>
      </w:tr>
    </w:tbl>
    <w:p w14:paraId="4CEA3F84" w14:textId="77777777" w:rsidR="00E14A36" w:rsidRDefault="00E14A36">
      <w:pPr>
        <w:pStyle w:val="TableParagraph"/>
        <w:jc w:val="both"/>
        <w:rPr>
          <w:sz w:val="24"/>
        </w:rPr>
        <w:sectPr w:rsidR="00E14A36">
          <w:headerReference w:type="default" r:id="rId71"/>
          <w:footerReference w:type="default" r:id="rId7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2BA9C70A" w14:textId="77777777">
        <w:trPr>
          <w:trHeight w:val="13379"/>
        </w:trPr>
        <w:tc>
          <w:tcPr>
            <w:tcW w:w="1810" w:type="dxa"/>
          </w:tcPr>
          <w:p w14:paraId="519390EE" w14:textId="77777777" w:rsidR="00E14A36" w:rsidRDefault="00E14A36">
            <w:pPr>
              <w:pStyle w:val="TableParagraph"/>
              <w:rPr>
                <w:rFonts w:ascii="Times New Roman"/>
                <w:sz w:val="24"/>
              </w:rPr>
            </w:pPr>
          </w:p>
        </w:tc>
        <w:tc>
          <w:tcPr>
            <w:tcW w:w="8046" w:type="dxa"/>
          </w:tcPr>
          <w:p w14:paraId="252BDC78" w14:textId="77777777" w:rsidR="00E14A36" w:rsidRDefault="00000000">
            <w:pPr>
              <w:pStyle w:val="TableParagraph"/>
              <w:spacing w:line="267" w:lineRule="exact"/>
              <w:ind w:left="719"/>
              <w:rPr>
                <w:sz w:val="24"/>
              </w:rPr>
            </w:pPr>
            <w:r>
              <w:rPr>
                <w:sz w:val="24"/>
              </w:rPr>
              <w:t>-</w:t>
            </w:r>
            <w:r>
              <w:rPr>
                <w:spacing w:val="-5"/>
                <w:sz w:val="24"/>
              </w:rPr>
              <w:t xml:space="preserve"> </w:t>
            </w:r>
            <w:r>
              <w:rPr>
                <w:sz w:val="24"/>
              </w:rPr>
              <w:t>Fourniture</w:t>
            </w:r>
            <w:r>
              <w:rPr>
                <w:spacing w:val="-4"/>
                <w:sz w:val="24"/>
              </w:rPr>
              <w:t xml:space="preserve"> </w:t>
            </w:r>
            <w:r>
              <w:rPr>
                <w:sz w:val="24"/>
              </w:rPr>
              <w:t>et</w:t>
            </w:r>
            <w:r>
              <w:rPr>
                <w:spacing w:val="-7"/>
                <w:sz w:val="24"/>
              </w:rPr>
              <w:t xml:space="preserve"> </w:t>
            </w:r>
            <w:r>
              <w:rPr>
                <w:sz w:val="24"/>
              </w:rPr>
              <w:t>installation</w:t>
            </w:r>
            <w:r>
              <w:rPr>
                <w:spacing w:val="-4"/>
                <w:sz w:val="24"/>
              </w:rPr>
              <w:t xml:space="preserve"> </w:t>
            </w:r>
            <w:r>
              <w:rPr>
                <w:sz w:val="24"/>
              </w:rPr>
              <w:t>des</w:t>
            </w:r>
            <w:r>
              <w:rPr>
                <w:spacing w:val="-6"/>
                <w:sz w:val="24"/>
              </w:rPr>
              <w:t xml:space="preserve"> </w:t>
            </w:r>
            <w:r>
              <w:rPr>
                <w:sz w:val="24"/>
              </w:rPr>
              <w:t>lampadaires</w:t>
            </w:r>
            <w:r>
              <w:rPr>
                <w:spacing w:val="-6"/>
                <w:sz w:val="24"/>
              </w:rPr>
              <w:t xml:space="preserve"> </w:t>
            </w:r>
            <w:r>
              <w:rPr>
                <w:spacing w:val="-2"/>
                <w:sz w:val="24"/>
              </w:rPr>
              <w:t>solaires</w:t>
            </w:r>
          </w:p>
          <w:p w14:paraId="1EB5B18D" w14:textId="77777777" w:rsidR="00E14A36" w:rsidRDefault="00000000">
            <w:pPr>
              <w:pStyle w:val="TableParagraph"/>
              <w:tabs>
                <w:tab w:val="left" w:pos="827"/>
              </w:tabs>
              <w:spacing w:before="163"/>
              <w:ind w:left="467"/>
              <w:rPr>
                <w:sz w:val="24"/>
              </w:rPr>
            </w:pPr>
            <w:r>
              <w:rPr>
                <w:rFonts w:ascii="Arial" w:hAnsi="Arial"/>
                <w:spacing w:val="-10"/>
                <w:sz w:val="24"/>
              </w:rPr>
              <w:t>-</w:t>
            </w:r>
            <w:r>
              <w:rPr>
                <w:rFonts w:ascii="Arial" w:hAnsi="Arial"/>
                <w:sz w:val="24"/>
              </w:rPr>
              <w:tab/>
            </w:r>
            <w:r>
              <w:rPr>
                <w:sz w:val="24"/>
              </w:rPr>
              <w:t>La</w:t>
            </w:r>
            <w:r>
              <w:rPr>
                <w:spacing w:val="-8"/>
                <w:sz w:val="24"/>
              </w:rPr>
              <w:t xml:space="preserve"> </w:t>
            </w:r>
            <w:r>
              <w:rPr>
                <w:sz w:val="24"/>
              </w:rPr>
              <w:t>mise</w:t>
            </w:r>
            <w:r>
              <w:rPr>
                <w:spacing w:val="-7"/>
                <w:sz w:val="24"/>
              </w:rPr>
              <w:t xml:space="preserve"> </w:t>
            </w:r>
            <w:r>
              <w:rPr>
                <w:sz w:val="24"/>
              </w:rPr>
              <w:t>en</w:t>
            </w:r>
            <w:r>
              <w:rPr>
                <w:spacing w:val="-7"/>
                <w:sz w:val="24"/>
              </w:rPr>
              <w:t xml:space="preserve"> </w:t>
            </w:r>
            <w:r>
              <w:rPr>
                <w:sz w:val="24"/>
              </w:rPr>
              <w:t>service</w:t>
            </w:r>
            <w:r>
              <w:rPr>
                <w:spacing w:val="-7"/>
                <w:sz w:val="24"/>
              </w:rPr>
              <w:t xml:space="preserve"> </w:t>
            </w:r>
            <w:r>
              <w:rPr>
                <w:sz w:val="24"/>
              </w:rPr>
              <w:t>de</w:t>
            </w:r>
            <w:r>
              <w:rPr>
                <w:spacing w:val="-9"/>
                <w:sz w:val="24"/>
              </w:rPr>
              <w:t xml:space="preserve"> </w:t>
            </w:r>
            <w:r>
              <w:rPr>
                <w:spacing w:val="-2"/>
                <w:sz w:val="24"/>
              </w:rPr>
              <w:t>l’équipement.</w:t>
            </w:r>
          </w:p>
          <w:p w14:paraId="3B692C6A" w14:textId="77777777" w:rsidR="00E14A36" w:rsidRDefault="00000000">
            <w:pPr>
              <w:pStyle w:val="TableParagraph"/>
              <w:numPr>
                <w:ilvl w:val="1"/>
                <w:numId w:val="45"/>
              </w:numPr>
              <w:tabs>
                <w:tab w:val="left" w:pos="644"/>
                <w:tab w:val="left" w:pos="647"/>
              </w:tabs>
              <w:spacing w:before="161" w:line="276" w:lineRule="auto"/>
              <w:ind w:right="23"/>
              <w:jc w:val="both"/>
              <w:rPr>
                <w:sz w:val="24"/>
              </w:rPr>
            </w:pPr>
            <w:r>
              <w:rPr>
                <w:sz w:val="24"/>
              </w:rPr>
              <w:t>Une notification donnée par une Partie à l’autre en vertu du</w:t>
            </w:r>
            <w:r>
              <w:rPr>
                <w:spacing w:val="40"/>
                <w:sz w:val="24"/>
              </w:rPr>
              <w:t xml:space="preserve"> </w:t>
            </w:r>
            <w:r>
              <w:rPr>
                <w:sz w:val="24"/>
              </w:rPr>
              <w:t>Marché doit être par écrit à l’adresse ci-après en utilisant la méthode la plus rapide disponible, telle que le courrier électronique avec preuve de réception.</w:t>
            </w:r>
          </w:p>
          <w:p w14:paraId="4CD9AF35" w14:textId="77777777" w:rsidR="00E14A36" w:rsidRDefault="00000000">
            <w:pPr>
              <w:pStyle w:val="TableParagraph"/>
              <w:spacing w:before="119"/>
              <w:ind w:left="484"/>
              <w:jc w:val="both"/>
              <w:rPr>
                <w:b/>
                <w:sz w:val="24"/>
              </w:rPr>
            </w:pPr>
            <w:r>
              <w:rPr>
                <w:b/>
                <w:sz w:val="24"/>
                <w:u w:val="single"/>
              </w:rPr>
              <w:t>Adresse</w:t>
            </w:r>
            <w:r>
              <w:rPr>
                <w:b/>
                <w:spacing w:val="-4"/>
                <w:sz w:val="24"/>
                <w:u w:val="single"/>
              </w:rPr>
              <w:t xml:space="preserve"> </w:t>
            </w:r>
            <w:r>
              <w:rPr>
                <w:b/>
                <w:sz w:val="24"/>
                <w:u w:val="single"/>
              </w:rPr>
              <w:t>pour</w:t>
            </w:r>
            <w:r>
              <w:rPr>
                <w:b/>
                <w:spacing w:val="-2"/>
                <w:sz w:val="24"/>
                <w:u w:val="single"/>
              </w:rPr>
              <w:t xml:space="preserve"> </w:t>
            </w:r>
            <w:r>
              <w:rPr>
                <w:b/>
                <w:sz w:val="24"/>
                <w:u w:val="single"/>
              </w:rPr>
              <w:t>notification</w:t>
            </w:r>
            <w:r>
              <w:rPr>
                <w:b/>
                <w:spacing w:val="-3"/>
                <w:sz w:val="24"/>
                <w:u w:val="single"/>
              </w:rPr>
              <w:t xml:space="preserve"> </w:t>
            </w:r>
            <w:r>
              <w:rPr>
                <w:b/>
                <w:sz w:val="24"/>
                <w:u w:val="single"/>
              </w:rPr>
              <w:t>au</w:t>
            </w:r>
            <w:r>
              <w:rPr>
                <w:b/>
                <w:spacing w:val="-4"/>
                <w:sz w:val="24"/>
                <w:u w:val="single"/>
              </w:rPr>
              <w:t xml:space="preserve"> </w:t>
            </w:r>
            <w:r>
              <w:rPr>
                <w:b/>
                <w:sz w:val="24"/>
                <w:u w:val="single"/>
              </w:rPr>
              <w:t>Maître</w:t>
            </w:r>
            <w:r>
              <w:rPr>
                <w:b/>
                <w:spacing w:val="-4"/>
                <w:sz w:val="24"/>
                <w:u w:val="single"/>
              </w:rPr>
              <w:t xml:space="preserve"> </w:t>
            </w:r>
            <w:r>
              <w:rPr>
                <w:b/>
                <w:sz w:val="24"/>
                <w:u w:val="single"/>
              </w:rPr>
              <w:t>d’Ouvrage</w:t>
            </w:r>
            <w:r>
              <w:rPr>
                <w:b/>
                <w:spacing w:val="-3"/>
                <w:sz w:val="24"/>
                <w:u w:val="single"/>
              </w:rPr>
              <w:t xml:space="preserve"> </w:t>
            </w:r>
            <w:r>
              <w:rPr>
                <w:b/>
                <w:spacing w:val="-10"/>
                <w:sz w:val="24"/>
              </w:rPr>
              <w:t>:</w:t>
            </w:r>
          </w:p>
          <w:p w14:paraId="56234FC8" w14:textId="77777777" w:rsidR="00E14A36" w:rsidRDefault="00000000">
            <w:pPr>
              <w:pStyle w:val="TableParagraph"/>
              <w:spacing w:before="163"/>
              <w:ind w:left="827"/>
              <w:rPr>
                <w:b/>
                <w:sz w:val="24"/>
              </w:rPr>
            </w:pPr>
            <w:r>
              <w:rPr>
                <w:sz w:val="24"/>
              </w:rPr>
              <w:t>Attention</w:t>
            </w:r>
            <w:r>
              <w:rPr>
                <w:spacing w:val="-2"/>
                <w:sz w:val="24"/>
              </w:rPr>
              <w:t xml:space="preserve"> </w:t>
            </w:r>
            <w:r>
              <w:rPr>
                <w:sz w:val="24"/>
              </w:rPr>
              <w:t>de</w:t>
            </w:r>
            <w:r>
              <w:rPr>
                <w:spacing w:val="1"/>
                <w:sz w:val="24"/>
              </w:rPr>
              <w:t xml:space="preserve"> </w:t>
            </w:r>
            <w:r>
              <w:rPr>
                <w:sz w:val="24"/>
              </w:rPr>
              <w:t>:</w:t>
            </w:r>
            <w:r>
              <w:rPr>
                <w:spacing w:val="-1"/>
                <w:sz w:val="24"/>
              </w:rPr>
              <w:t xml:space="preserve"> </w:t>
            </w:r>
            <w:r>
              <w:rPr>
                <w:b/>
                <w:sz w:val="24"/>
              </w:rPr>
              <w:t>Maire</w:t>
            </w:r>
            <w:r>
              <w:rPr>
                <w:b/>
                <w:spacing w:val="-3"/>
                <w:sz w:val="24"/>
              </w:rPr>
              <w:t xml:space="preserve"> </w:t>
            </w:r>
            <w:r>
              <w:rPr>
                <w:b/>
                <w:sz w:val="24"/>
              </w:rPr>
              <w:t>de</w:t>
            </w:r>
            <w:r>
              <w:rPr>
                <w:b/>
                <w:spacing w:val="-4"/>
                <w:sz w:val="24"/>
              </w:rPr>
              <w:t xml:space="preserve"> </w:t>
            </w:r>
            <w:r>
              <w:rPr>
                <w:b/>
                <w:sz w:val="24"/>
              </w:rPr>
              <w:t>la Commune</w:t>
            </w:r>
            <w:r>
              <w:rPr>
                <w:b/>
                <w:spacing w:val="-3"/>
                <w:sz w:val="24"/>
              </w:rPr>
              <w:t xml:space="preserve"> </w:t>
            </w:r>
            <w:r>
              <w:rPr>
                <w:b/>
                <w:sz w:val="24"/>
              </w:rPr>
              <w:t>de</w:t>
            </w:r>
            <w:r>
              <w:rPr>
                <w:b/>
                <w:spacing w:val="-1"/>
                <w:sz w:val="24"/>
              </w:rPr>
              <w:t xml:space="preserve"> </w:t>
            </w:r>
            <w:proofErr w:type="spellStart"/>
            <w:r>
              <w:rPr>
                <w:b/>
                <w:spacing w:val="-2"/>
                <w:sz w:val="24"/>
              </w:rPr>
              <w:t>Mboma</w:t>
            </w:r>
            <w:proofErr w:type="spellEnd"/>
          </w:p>
          <w:p w14:paraId="23B88918" w14:textId="77777777" w:rsidR="00E14A36" w:rsidRDefault="00000000">
            <w:pPr>
              <w:pStyle w:val="TableParagraph"/>
              <w:tabs>
                <w:tab w:val="left" w:pos="1660"/>
                <w:tab w:val="left" w:pos="2341"/>
                <w:tab w:val="left" w:pos="3072"/>
                <w:tab w:val="left" w:pos="4784"/>
                <w:tab w:val="left" w:pos="5319"/>
                <w:tab w:val="left" w:pos="6469"/>
                <w:tab w:val="left" w:pos="7670"/>
              </w:tabs>
              <w:spacing w:before="161"/>
              <w:ind w:left="827"/>
              <w:rPr>
                <w:sz w:val="24"/>
              </w:rPr>
            </w:pPr>
            <w:r>
              <w:rPr>
                <w:sz w:val="24"/>
              </w:rPr>
              <w:t>Rue</w:t>
            </w:r>
            <w:r>
              <w:rPr>
                <w:spacing w:val="-1"/>
                <w:sz w:val="24"/>
              </w:rPr>
              <w:t xml:space="preserve"> </w:t>
            </w:r>
            <w:r>
              <w:rPr>
                <w:spacing w:val="-10"/>
                <w:sz w:val="24"/>
              </w:rPr>
              <w:t>:</w:t>
            </w:r>
            <w:r>
              <w:rPr>
                <w:sz w:val="24"/>
              </w:rPr>
              <w:tab/>
            </w:r>
            <w:r>
              <w:rPr>
                <w:spacing w:val="-4"/>
                <w:sz w:val="24"/>
              </w:rPr>
              <w:t>Sise</w:t>
            </w:r>
            <w:r>
              <w:rPr>
                <w:sz w:val="24"/>
              </w:rPr>
              <w:tab/>
            </w:r>
            <w:r>
              <w:rPr>
                <w:spacing w:val="-4"/>
                <w:sz w:val="24"/>
              </w:rPr>
              <w:t>face</w:t>
            </w:r>
            <w:r>
              <w:rPr>
                <w:sz w:val="24"/>
              </w:rPr>
              <w:tab/>
            </w:r>
            <w:r>
              <w:rPr>
                <w:spacing w:val="-2"/>
                <w:sz w:val="24"/>
              </w:rPr>
              <w:t>Commissariat</w:t>
            </w:r>
            <w:r>
              <w:rPr>
                <w:sz w:val="24"/>
              </w:rPr>
              <w:tab/>
            </w:r>
            <w:r>
              <w:rPr>
                <w:spacing w:val="-5"/>
                <w:sz w:val="24"/>
              </w:rPr>
              <w:t>de</w:t>
            </w:r>
            <w:r>
              <w:rPr>
                <w:sz w:val="24"/>
              </w:rPr>
              <w:tab/>
            </w:r>
            <w:r>
              <w:rPr>
                <w:spacing w:val="-2"/>
                <w:sz w:val="24"/>
              </w:rPr>
              <w:t>Sécurité</w:t>
            </w:r>
            <w:r>
              <w:rPr>
                <w:sz w:val="24"/>
              </w:rPr>
              <w:tab/>
            </w:r>
            <w:r>
              <w:rPr>
                <w:spacing w:val="-2"/>
                <w:sz w:val="24"/>
              </w:rPr>
              <w:t>Publique</w:t>
            </w:r>
            <w:r>
              <w:rPr>
                <w:sz w:val="24"/>
              </w:rPr>
              <w:tab/>
            </w:r>
            <w:r>
              <w:rPr>
                <w:spacing w:val="-5"/>
                <w:sz w:val="24"/>
              </w:rPr>
              <w:t>de</w:t>
            </w:r>
          </w:p>
          <w:p w14:paraId="79702499" w14:textId="77777777" w:rsidR="00E14A36" w:rsidRDefault="00E14A36">
            <w:pPr>
              <w:pStyle w:val="TableParagraph"/>
              <w:spacing w:before="58"/>
              <w:rPr>
                <w:b/>
                <w:i/>
                <w:sz w:val="20"/>
              </w:rPr>
            </w:pPr>
          </w:p>
          <w:p w14:paraId="5E38FB57" w14:textId="77777777" w:rsidR="00E14A36" w:rsidRDefault="00000000">
            <w:pPr>
              <w:pStyle w:val="TableParagraph"/>
              <w:spacing w:line="20" w:lineRule="exact"/>
              <w:ind w:left="827"/>
              <w:rPr>
                <w:sz w:val="2"/>
              </w:rPr>
            </w:pPr>
            <w:r>
              <w:rPr>
                <w:noProof/>
                <w:sz w:val="2"/>
              </w:rPr>
              <mc:AlternateContent>
                <mc:Choice Requires="wpg">
                  <w:drawing>
                    <wp:inline distT="0" distB="0" distL="0" distR="0" wp14:anchorId="4C23A683" wp14:editId="0EB7D57F">
                      <wp:extent cx="957580" cy="10160"/>
                      <wp:effectExtent l="9525"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580" cy="10160"/>
                                <a:chOff x="0" y="0"/>
                                <a:chExt cx="957580" cy="10160"/>
                              </a:xfrm>
                            </wpg:grpSpPr>
                            <wps:wsp>
                              <wps:cNvPr id="65" name="Graphic 65"/>
                              <wps:cNvSpPr/>
                              <wps:spPr>
                                <a:xfrm>
                                  <a:off x="0" y="4800"/>
                                  <a:ext cx="957580" cy="1270"/>
                                </a:xfrm>
                                <a:custGeom>
                                  <a:avLst/>
                                  <a:gdLst/>
                                  <a:ahLst/>
                                  <a:cxnLst/>
                                  <a:rect l="l" t="t" r="r" b="b"/>
                                  <a:pathLst>
                                    <a:path w="957580">
                                      <a:moveTo>
                                        <a:pt x="0" y="0"/>
                                      </a:moveTo>
                                      <a:lnTo>
                                        <a:pt x="957135"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30027C" id="Group 64" o:spid="_x0000_s1026" style="width:75.4pt;height:.8pt;mso-position-horizontal-relative:char;mso-position-vertical-relative:line" coordsize="957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4pbAIAAI8FAAAOAAAAZHJzL2Uyb0RvYy54bWykVMlu2zAQvRfoPxC815Lc2nEFy0ERN0aB&#10;IAkQFz3TFLWgFMkOacv5+w6pxY4T9JDqIDxyhrO8eeTy+thIchBga60ymkxiSoTiOq9VmdGf29tP&#10;C0qsYypnUiuR0Wdh6fXq44dla1Ix1ZWWuQCCQZRNW5PRyjmTRpHllWiYnWgjFBoLDQ1zuIQyyoG1&#10;GL2R0TSO51GrITegubAWd9edka5C/KIQ3D0UhRWOyIxibS78Ifx3/h+tliwtgZmq5n0Z7B1VNKxW&#10;mHQMtWaOkT3Ur0I1NQdtdeEmXDeRLoqai9ADdpPEF91sQO9N6KVM29KMNCG1Fzy9Oyy/P2zAPJlH&#10;6KpHeKf5b4u8RK0p03O7X5cn52MBjT+ETZBjYPR5ZFQcHeG4+XV2NVsg7xxNSZzMe8J5hVN5dYhX&#10;3/91LGJplzIUNhbSGlSOPZFj/4+cp4oZETi3vvlHIHWe0fmMEsUaFPCm1wruIEc+OXp5/vqV7al8&#10;k50vi7hn4E2CplfBOjbKUr63biN04Jkd7qzr9JoPiFUD4kc1QEDVe73LoHdHCeodKEG97zq9G+b8&#10;OT88D0k7DspvNfogtjoY3cWMsLKTVapzL5x08hlZGjSArp0DAp8E9dSBkBjxeWtShRrmcRIukdWy&#10;zm9rKX0RFsrdjQRyYP4Kh893gRFeuBmwbs1s1fkFU+8mVdCyTbvR+JHtdP6Mk21xlhm1f/YMBCXy&#10;h0Lt+EdiADCA3QDAyRsdnpLAD+bcHn8xMMSnz6jDsd7rQUIsHUbmWx99/Umlv+2dLmo/T5TzUFG/&#10;QDkHFG49ohfPyvk6eJ3e0dVfAAAA//8DAFBLAwQUAAYACAAAACEA3L47d9kAAAADAQAADwAAAGRy&#10;cy9kb3ducmV2LnhtbEyPQUvDQBCF74L/YRnBm91EaZGYTSlFPRXBVhBv0+w0Cc3Ohuw2Sf+9Uy/2&#10;MszwHm++ly8n16qB+tB4NpDOElDEpbcNVwa+dm8Pz6BCRLbYeiYDZwqwLG5vcsysH/mThm2slIRw&#10;yNBAHWOXaR3KmhyGme+IRTv43mGUs6+07XGUcNfqxyRZaIcNy4caO1rXVB63J2fgfcRx9ZS+Dpvj&#10;YX3+2c0/vjcpGXN/N61eQEWa4r8ZLviCDoUw7f2JbVCtASkS/+ZFmydSYy/LAnSR62v24hcAAP//&#10;AwBQSwECLQAUAAYACAAAACEAtoM4kv4AAADhAQAAEwAAAAAAAAAAAAAAAAAAAAAAW0NvbnRlbnRf&#10;VHlwZXNdLnhtbFBLAQItABQABgAIAAAAIQA4/SH/1gAAAJQBAAALAAAAAAAAAAAAAAAAAC8BAABf&#10;cmVscy8ucmVsc1BLAQItABQABgAIAAAAIQCL7g4pbAIAAI8FAAAOAAAAAAAAAAAAAAAAAC4CAABk&#10;cnMvZTJvRG9jLnhtbFBLAQItABQABgAIAAAAIQDcvjt32QAAAAMBAAAPAAAAAAAAAAAAAAAAAMYE&#10;AABkcnMvZG93bnJldi54bWxQSwUGAAAAAAQABADzAAAAzAUAAAAA&#10;">
                      <v:shape id="Graphic 65" o:spid="_x0000_s1027" style="position:absolute;top:48;width:9575;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zTwgAAANsAAAAPAAAAZHJzL2Rvd25yZXYueG1sRI9Ba8JA&#10;FITvhf6H5RW81Y0FpURXCYaCoBdTUbw9ss8kmH0bsk+N/75bKPQ4zMw3zGI1uFbdqQ+NZwOTcQKK&#10;uPS24crA4fvr/RNUEGSLrWcy8KQAq+XrywJT6x+8p3shlYoQDikaqEW6VOtQ1uQwjH1HHL2L7x1K&#10;lH2lbY+PCHet/kiSmXbYcFyosaN1TeW1uDkDdG4yKab7jHdHztt8e8qtsDGjtyGbgxIa5D/8195Y&#10;A7Mp/H6JP0AvfwAAAP//AwBQSwECLQAUAAYACAAAACEA2+H2y+4AAACFAQAAEwAAAAAAAAAAAAAA&#10;AAAAAAAAW0NvbnRlbnRfVHlwZXNdLnhtbFBLAQItABQABgAIAAAAIQBa9CxbvwAAABUBAAALAAAA&#10;AAAAAAAAAAAAAB8BAABfcmVscy8ucmVsc1BLAQItABQABgAIAAAAIQDuVyzTwgAAANsAAAAPAAAA&#10;AAAAAAAAAAAAAAcCAABkcnMvZG93bnJldi54bWxQSwUGAAAAAAMAAwC3AAAA9gIAAAAA&#10;" path="m,l957135,e" filled="f" strokeweight=".26669mm">
                        <v:path arrowok="t"/>
                      </v:shape>
                      <w10:anchorlock/>
                    </v:group>
                  </w:pict>
                </mc:Fallback>
              </mc:AlternateContent>
            </w:r>
          </w:p>
          <w:p w14:paraId="4B0F18E3" w14:textId="77777777" w:rsidR="00E14A36" w:rsidRDefault="00000000">
            <w:pPr>
              <w:pStyle w:val="TableParagraph"/>
              <w:tabs>
                <w:tab w:val="left" w:pos="3296"/>
              </w:tabs>
              <w:spacing w:before="172"/>
              <w:ind w:left="827"/>
              <w:rPr>
                <w:sz w:val="24"/>
              </w:rPr>
            </w:pPr>
            <w:r>
              <w:rPr>
                <w:sz w:val="24"/>
              </w:rPr>
              <w:t xml:space="preserve">Ville : </w:t>
            </w:r>
            <w:r>
              <w:rPr>
                <w:sz w:val="24"/>
                <w:u w:val="thick"/>
              </w:rPr>
              <w:tab/>
            </w:r>
          </w:p>
          <w:p w14:paraId="1D3AA5F7" w14:textId="77777777" w:rsidR="00E14A36" w:rsidRDefault="00000000">
            <w:pPr>
              <w:pStyle w:val="TableParagraph"/>
              <w:spacing w:before="163"/>
              <w:ind w:left="827"/>
              <w:rPr>
                <w:b/>
                <w:sz w:val="24"/>
              </w:rPr>
            </w:pPr>
            <w:r>
              <w:rPr>
                <w:sz w:val="24"/>
              </w:rPr>
              <w:t>Code</w:t>
            </w:r>
            <w:r>
              <w:rPr>
                <w:spacing w:val="-1"/>
                <w:sz w:val="24"/>
              </w:rPr>
              <w:t xml:space="preserve"> </w:t>
            </w:r>
            <w:r>
              <w:rPr>
                <w:sz w:val="24"/>
              </w:rPr>
              <w:t>postal</w:t>
            </w:r>
            <w:r>
              <w:rPr>
                <w:spacing w:val="-1"/>
                <w:sz w:val="24"/>
              </w:rPr>
              <w:t xml:space="preserve"> </w:t>
            </w:r>
            <w:r>
              <w:rPr>
                <w:sz w:val="24"/>
              </w:rPr>
              <w:t xml:space="preserve">: </w:t>
            </w:r>
            <w:r>
              <w:rPr>
                <w:b/>
                <w:sz w:val="24"/>
              </w:rPr>
              <w:t>BP</w:t>
            </w:r>
            <w:r>
              <w:rPr>
                <w:b/>
                <w:spacing w:val="-3"/>
                <w:sz w:val="24"/>
              </w:rPr>
              <w:t xml:space="preserve"> </w:t>
            </w:r>
            <w:r>
              <w:rPr>
                <w:b/>
                <w:sz w:val="24"/>
              </w:rPr>
              <w:t xml:space="preserve">24 </w:t>
            </w:r>
            <w:proofErr w:type="spellStart"/>
            <w:r>
              <w:rPr>
                <w:b/>
                <w:spacing w:val="-2"/>
                <w:sz w:val="24"/>
              </w:rPr>
              <w:t>Nguélémendouka</w:t>
            </w:r>
            <w:proofErr w:type="spellEnd"/>
          </w:p>
          <w:p w14:paraId="6DFDC4FA" w14:textId="77777777" w:rsidR="00E14A36" w:rsidRDefault="00000000">
            <w:pPr>
              <w:pStyle w:val="TableParagraph"/>
              <w:spacing w:before="160"/>
              <w:ind w:left="827"/>
              <w:rPr>
                <w:b/>
                <w:sz w:val="24"/>
              </w:rPr>
            </w:pPr>
            <w:r>
              <w:rPr>
                <w:sz w:val="24"/>
              </w:rPr>
              <w:t>Pays</w:t>
            </w:r>
            <w:r>
              <w:rPr>
                <w:spacing w:val="-2"/>
                <w:sz w:val="24"/>
              </w:rPr>
              <w:t xml:space="preserve"> </w:t>
            </w:r>
            <w:r>
              <w:rPr>
                <w:sz w:val="24"/>
              </w:rPr>
              <w:t xml:space="preserve">: </w:t>
            </w:r>
            <w:r>
              <w:rPr>
                <w:b/>
                <w:spacing w:val="-2"/>
                <w:sz w:val="24"/>
              </w:rPr>
              <w:t>Cameroun</w:t>
            </w:r>
          </w:p>
          <w:p w14:paraId="3B7A9944" w14:textId="77777777" w:rsidR="00E14A36" w:rsidRDefault="00000000">
            <w:pPr>
              <w:pStyle w:val="TableParagraph"/>
              <w:spacing w:before="163"/>
              <w:ind w:left="827"/>
              <w:rPr>
                <w:b/>
                <w:sz w:val="24"/>
              </w:rPr>
            </w:pPr>
            <w:r>
              <w:rPr>
                <w:sz w:val="24"/>
              </w:rPr>
              <w:t>Numéro</w:t>
            </w:r>
            <w:r>
              <w:rPr>
                <w:spacing w:val="-4"/>
                <w:sz w:val="24"/>
              </w:rPr>
              <w:t xml:space="preserve"> </w:t>
            </w:r>
            <w:r>
              <w:rPr>
                <w:sz w:val="24"/>
              </w:rPr>
              <w:t>de</w:t>
            </w:r>
            <w:r>
              <w:rPr>
                <w:spacing w:val="-1"/>
                <w:sz w:val="24"/>
              </w:rPr>
              <w:t xml:space="preserve"> </w:t>
            </w:r>
            <w:r>
              <w:rPr>
                <w:sz w:val="24"/>
              </w:rPr>
              <w:t>téléphone :</w:t>
            </w:r>
            <w:r>
              <w:rPr>
                <w:spacing w:val="-1"/>
                <w:sz w:val="24"/>
              </w:rPr>
              <w:t xml:space="preserve"> </w:t>
            </w:r>
            <w:r>
              <w:rPr>
                <w:b/>
                <w:sz w:val="24"/>
              </w:rPr>
              <w:t>699</w:t>
            </w:r>
            <w:r>
              <w:rPr>
                <w:b/>
                <w:spacing w:val="-3"/>
                <w:sz w:val="24"/>
              </w:rPr>
              <w:t xml:space="preserve"> </w:t>
            </w:r>
            <w:r>
              <w:rPr>
                <w:b/>
                <w:sz w:val="24"/>
              </w:rPr>
              <w:t>831</w:t>
            </w:r>
            <w:r>
              <w:rPr>
                <w:b/>
                <w:spacing w:val="-3"/>
                <w:sz w:val="24"/>
              </w:rPr>
              <w:t xml:space="preserve"> </w:t>
            </w:r>
            <w:r>
              <w:rPr>
                <w:b/>
                <w:spacing w:val="-5"/>
                <w:sz w:val="24"/>
              </w:rPr>
              <w:t>639</w:t>
            </w:r>
          </w:p>
          <w:p w14:paraId="695695A6" w14:textId="77777777" w:rsidR="00E14A36" w:rsidRDefault="00000000">
            <w:pPr>
              <w:pStyle w:val="TableParagraph"/>
              <w:tabs>
                <w:tab w:val="left" w:pos="5601"/>
              </w:tabs>
              <w:spacing w:before="161"/>
              <w:ind w:left="827"/>
              <w:rPr>
                <w:sz w:val="24"/>
              </w:rPr>
            </w:pPr>
            <w:r>
              <w:rPr>
                <w:sz w:val="24"/>
              </w:rPr>
              <w:t>Adresse électronique :</w:t>
            </w:r>
            <w:r>
              <w:rPr>
                <w:spacing w:val="69"/>
                <w:sz w:val="24"/>
              </w:rPr>
              <w:t xml:space="preserve"> </w:t>
            </w:r>
            <w:r>
              <w:rPr>
                <w:sz w:val="24"/>
                <w:u w:val="thick"/>
              </w:rPr>
              <w:tab/>
            </w:r>
          </w:p>
          <w:p w14:paraId="39B7FA3D" w14:textId="77777777" w:rsidR="00E14A36" w:rsidRDefault="00000000">
            <w:pPr>
              <w:pStyle w:val="TableParagraph"/>
              <w:spacing w:before="163"/>
              <w:ind w:left="448"/>
              <w:rPr>
                <w:b/>
                <w:sz w:val="24"/>
              </w:rPr>
            </w:pPr>
            <w:r>
              <w:rPr>
                <w:b/>
                <w:sz w:val="24"/>
                <w:u w:val="single"/>
              </w:rPr>
              <w:t>Adresse</w:t>
            </w:r>
            <w:r>
              <w:rPr>
                <w:b/>
                <w:spacing w:val="-3"/>
                <w:sz w:val="24"/>
                <w:u w:val="single"/>
              </w:rPr>
              <w:t xml:space="preserve"> </w:t>
            </w:r>
            <w:r>
              <w:rPr>
                <w:b/>
                <w:sz w:val="24"/>
                <w:u w:val="single"/>
              </w:rPr>
              <w:t>pour</w:t>
            </w:r>
            <w:r>
              <w:rPr>
                <w:b/>
                <w:spacing w:val="-1"/>
                <w:sz w:val="24"/>
                <w:u w:val="single"/>
              </w:rPr>
              <w:t xml:space="preserve"> </w:t>
            </w:r>
            <w:r>
              <w:rPr>
                <w:b/>
                <w:sz w:val="24"/>
                <w:u w:val="single"/>
              </w:rPr>
              <w:t>notification</w:t>
            </w:r>
            <w:r>
              <w:rPr>
                <w:b/>
                <w:spacing w:val="-2"/>
                <w:sz w:val="24"/>
                <w:u w:val="single"/>
              </w:rPr>
              <w:t xml:space="preserve"> </w:t>
            </w:r>
            <w:proofErr w:type="gramStart"/>
            <w:r>
              <w:rPr>
                <w:b/>
                <w:spacing w:val="-2"/>
                <w:sz w:val="24"/>
                <w:u w:val="single"/>
              </w:rPr>
              <w:t>l’Entreprise</w:t>
            </w:r>
            <w:r>
              <w:rPr>
                <w:b/>
                <w:spacing w:val="-2"/>
                <w:sz w:val="24"/>
              </w:rPr>
              <w:t>:</w:t>
            </w:r>
            <w:proofErr w:type="gramEnd"/>
          </w:p>
          <w:p w14:paraId="6207D671" w14:textId="77777777" w:rsidR="00E14A36" w:rsidRDefault="00000000">
            <w:pPr>
              <w:pStyle w:val="TableParagraph"/>
              <w:spacing w:before="160" w:line="381" w:lineRule="auto"/>
              <w:ind w:left="810"/>
              <w:rPr>
                <w:i/>
                <w:sz w:val="24"/>
              </w:rPr>
            </w:pPr>
            <w:r>
              <w:rPr>
                <w:i/>
                <w:sz w:val="24"/>
              </w:rPr>
              <w:t>[</w:t>
            </w:r>
            <w:proofErr w:type="gramStart"/>
            <w:r>
              <w:rPr>
                <w:i/>
                <w:sz w:val="24"/>
              </w:rPr>
              <w:t>insérer</w:t>
            </w:r>
            <w:proofErr w:type="gramEnd"/>
            <w:r>
              <w:rPr>
                <w:i/>
                <w:spacing w:val="-4"/>
                <w:sz w:val="24"/>
              </w:rPr>
              <w:t xml:space="preserve"> </w:t>
            </w:r>
            <w:r>
              <w:rPr>
                <w:i/>
                <w:sz w:val="24"/>
              </w:rPr>
              <w:t>le</w:t>
            </w:r>
            <w:r>
              <w:rPr>
                <w:i/>
                <w:spacing w:val="-4"/>
                <w:sz w:val="24"/>
              </w:rPr>
              <w:t xml:space="preserve"> </w:t>
            </w:r>
            <w:r>
              <w:rPr>
                <w:i/>
                <w:sz w:val="24"/>
              </w:rPr>
              <w:t>nom</w:t>
            </w:r>
            <w:r>
              <w:rPr>
                <w:i/>
                <w:spacing w:val="-7"/>
                <w:sz w:val="24"/>
              </w:rPr>
              <w:t xml:space="preserve"> </w:t>
            </w:r>
            <w:r>
              <w:rPr>
                <w:i/>
                <w:sz w:val="24"/>
              </w:rPr>
              <w:t>de</w:t>
            </w:r>
            <w:r>
              <w:rPr>
                <w:i/>
                <w:spacing w:val="-2"/>
                <w:sz w:val="24"/>
              </w:rPr>
              <w:t xml:space="preserve"> </w:t>
            </w:r>
            <w:r>
              <w:rPr>
                <w:i/>
                <w:sz w:val="24"/>
              </w:rPr>
              <w:t>l’agent</w:t>
            </w:r>
            <w:r>
              <w:rPr>
                <w:i/>
                <w:spacing w:val="-5"/>
                <w:sz w:val="24"/>
              </w:rPr>
              <w:t xml:space="preserve"> </w:t>
            </w:r>
            <w:r>
              <w:rPr>
                <w:i/>
                <w:sz w:val="24"/>
              </w:rPr>
              <w:t>autorisé</w:t>
            </w:r>
            <w:r>
              <w:rPr>
                <w:i/>
                <w:spacing w:val="-4"/>
                <w:sz w:val="24"/>
              </w:rPr>
              <w:t xml:space="preserve"> </w:t>
            </w:r>
            <w:r>
              <w:rPr>
                <w:i/>
                <w:sz w:val="24"/>
              </w:rPr>
              <w:t>à</w:t>
            </w:r>
            <w:r>
              <w:rPr>
                <w:i/>
                <w:spacing w:val="-4"/>
                <w:sz w:val="24"/>
              </w:rPr>
              <w:t xml:space="preserve"> </w:t>
            </w:r>
            <w:r>
              <w:rPr>
                <w:i/>
                <w:sz w:val="24"/>
              </w:rPr>
              <w:t>recevoir</w:t>
            </w:r>
            <w:r>
              <w:rPr>
                <w:i/>
                <w:spacing w:val="-1"/>
                <w:sz w:val="24"/>
              </w:rPr>
              <w:t xml:space="preserve"> </w:t>
            </w:r>
            <w:r>
              <w:rPr>
                <w:i/>
                <w:sz w:val="24"/>
              </w:rPr>
              <w:t>les</w:t>
            </w:r>
            <w:r>
              <w:rPr>
                <w:i/>
                <w:spacing w:val="-6"/>
                <w:sz w:val="24"/>
              </w:rPr>
              <w:t xml:space="preserve"> </w:t>
            </w:r>
            <w:r>
              <w:rPr>
                <w:i/>
                <w:sz w:val="24"/>
              </w:rPr>
              <w:t xml:space="preserve">notifications] </w:t>
            </w:r>
            <w:r>
              <w:rPr>
                <w:i/>
                <w:spacing w:val="-2"/>
                <w:sz w:val="24"/>
              </w:rPr>
              <w:t>[titre/position]</w:t>
            </w:r>
          </w:p>
          <w:p w14:paraId="61BA968C" w14:textId="77777777" w:rsidR="00E14A36" w:rsidRDefault="00000000">
            <w:pPr>
              <w:pStyle w:val="TableParagraph"/>
              <w:spacing w:line="379" w:lineRule="auto"/>
              <w:ind w:left="810" w:right="2902"/>
              <w:rPr>
                <w:i/>
                <w:sz w:val="24"/>
              </w:rPr>
            </w:pPr>
            <w:r>
              <w:rPr>
                <w:i/>
                <w:sz w:val="24"/>
              </w:rPr>
              <w:t>[</w:t>
            </w:r>
            <w:proofErr w:type="gramStart"/>
            <w:r>
              <w:rPr>
                <w:i/>
                <w:sz w:val="24"/>
              </w:rPr>
              <w:t>département</w:t>
            </w:r>
            <w:proofErr w:type="gramEnd"/>
            <w:r>
              <w:rPr>
                <w:i/>
                <w:sz w:val="24"/>
              </w:rPr>
              <w:t>/unité</w:t>
            </w:r>
            <w:r>
              <w:rPr>
                <w:i/>
                <w:spacing w:val="-19"/>
                <w:sz w:val="24"/>
              </w:rPr>
              <w:t xml:space="preserve"> </w:t>
            </w:r>
            <w:r>
              <w:rPr>
                <w:i/>
                <w:sz w:val="24"/>
              </w:rPr>
              <w:t>de</w:t>
            </w:r>
            <w:r>
              <w:rPr>
                <w:i/>
                <w:spacing w:val="-18"/>
                <w:sz w:val="24"/>
              </w:rPr>
              <w:t xml:space="preserve"> </w:t>
            </w:r>
            <w:r>
              <w:rPr>
                <w:i/>
                <w:sz w:val="24"/>
              </w:rPr>
              <w:t xml:space="preserve">travail] </w:t>
            </w:r>
            <w:r>
              <w:rPr>
                <w:i/>
                <w:spacing w:val="-2"/>
                <w:sz w:val="24"/>
              </w:rPr>
              <w:t>[adresse]</w:t>
            </w:r>
          </w:p>
          <w:p w14:paraId="4E2E6F78" w14:textId="77777777" w:rsidR="00E14A36" w:rsidRDefault="00000000">
            <w:pPr>
              <w:pStyle w:val="TableParagraph"/>
              <w:ind w:left="715"/>
              <w:rPr>
                <w:i/>
                <w:sz w:val="24"/>
              </w:rPr>
            </w:pPr>
            <w:r>
              <w:rPr>
                <w:i/>
                <w:sz w:val="24"/>
              </w:rPr>
              <w:t>[Adresse</w:t>
            </w:r>
            <w:r>
              <w:rPr>
                <w:i/>
                <w:spacing w:val="-6"/>
                <w:sz w:val="24"/>
              </w:rPr>
              <w:t xml:space="preserve"> </w:t>
            </w:r>
            <w:r>
              <w:rPr>
                <w:i/>
                <w:spacing w:val="-2"/>
                <w:sz w:val="24"/>
              </w:rPr>
              <w:t>électronique]</w:t>
            </w:r>
          </w:p>
          <w:p w14:paraId="66773D09" w14:textId="77777777" w:rsidR="00E14A36" w:rsidRDefault="00000000">
            <w:pPr>
              <w:pStyle w:val="TableParagraph"/>
              <w:spacing w:before="158"/>
              <w:ind w:left="107"/>
              <w:rPr>
                <w:b/>
                <w:sz w:val="24"/>
              </w:rPr>
            </w:pPr>
            <w:r>
              <w:rPr>
                <w:b/>
                <w:sz w:val="24"/>
              </w:rPr>
              <w:t>Ordres</w:t>
            </w:r>
            <w:r>
              <w:rPr>
                <w:b/>
                <w:spacing w:val="-4"/>
                <w:sz w:val="24"/>
              </w:rPr>
              <w:t xml:space="preserve"> </w:t>
            </w:r>
            <w:r>
              <w:rPr>
                <w:b/>
                <w:sz w:val="24"/>
              </w:rPr>
              <w:t>de</w:t>
            </w:r>
            <w:r>
              <w:rPr>
                <w:b/>
                <w:spacing w:val="-4"/>
                <w:sz w:val="24"/>
              </w:rPr>
              <w:t xml:space="preserve"> </w:t>
            </w:r>
            <w:r>
              <w:rPr>
                <w:b/>
                <w:spacing w:val="-2"/>
                <w:sz w:val="24"/>
              </w:rPr>
              <w:t>service</w:t>
            </w:r>
          </w:p>
          <w:p w14:paraId="076D786F" w14:textId="77777777" w:rsidR="00E14A36" w:rsidRDefault="00000000">
            <w:pPr>
              <w:pStyle w:val="TableParagraph"/>
              <w:numPr>
                <w:ilvl w:val="2"/>
                <w:numId w:val="45"/>
              </w:numPr>
              <w:tabs>
                <w:tab w:val="left" w:pos="827"/>
              </w:tabs>
              <w:spacing w:before="163" w:line="276" w:lineRule="auto"/>
              <w:ind w:right="92"/>
              <w:jc w:val="both"/>
              <w:rPr>
                <w:sz w:val="24"/>
              </w:rPr>
            </w:pPr>
            <w:r>
              <w:rPr>
                <w:sz w:val="24"/>
              </w:rPr>
              <w:t xml:space="preserve">L’ordre de service de commencer les travaux est signé par le Maire de la Commune de </w:t>
            </w:r>
            <w:proofErr w:type="spellStart"/>
            <w:r>
              <w:rPr>
                <w:sz w:val="24"/>
              </w:rPr>
              <w:t>Mboma</w:t>
            </w:r>
            <w:proofErr w:type="spellEnd"/>
            <w:r>
              <w:rPr>
                <w:sz w:val="24"/>
              </w:rPr>
              <w:t xml:space="preserve"> (Maitre d’Ouvrage) et notifié au Cocontractant par le chef de service du marché avec copie au Coordonnateur</w:t>
            </w:r>
            <w:r>
              <w:rPr>
                <w:spacing w:val="-5"/>
                <w:sz w:val="24"/>
              </w:rPr>
              <w:t xml:space="preserve"> </w:t>
            </w:r>
            <w:r>
              <w:rPr>
                <w:sz w:val="24"/>
              </w:rPr>
              <w:t>de</w:t>
            </w:r>
            <w:r>
              <w:rPr>
                <w:spacing w:val="-3"/>
                <w:sz w:val="24"/>
              </w:rPr>
              <w:t xml:space="preserve"> </w:t>
            </w:r>
            <w:r>
              <w:rPr>
                <w:sz w:val="24"/>
              </w:rPr>
              <w:t>l’UCR-PROLOG,</w:t>
            </w:r>
            <w:r>
              <w:rPr>
                <w:spacing w:val="-3"/>
                <w:sz w:val="24"/>
              </w:rPr>
              <w:t xml:space="preserve"> </w:t>
            </w:r>
            <w:r>
              <w:rPr>
                <w:sz w:val="24"/>
              </w:rPr>
              <w:t>au</w:t>
            </w:r>
            <w:r>
              <w:rPr>
                <w:spacing w:val="-1"/>
                <w:sz w:val="24"/>
              </w:rPr>
              <w:t xml:space="preserve"> </w:t>
            </w:r>
            <w:r>
              <w:rPr>
                <w:sz w:val="24"/>
              </w:rPr>
              <w:t>DDMINMAP-</w:t>
            </w:r>
            <w:r>
              <w:rPr>
                <w:spacing w:val="-3"/>
                <w:sz w:val="24"/>
              </w:rPr>
              <w:t xml:space="preserve"> </w:t>
            </w:r>
            <w:r>
              <w:rPr>
                <w:sz w:val="24"/>
              </w:rPr>
              <w:t>Haut-Nyong</w:t>
            </w:r>
            <w:r>
              <w:rPr>
                <w:spacing w:val="-6"/>
                <w:sz w:val="24"/>
              </w:rPr>
              <w:t xml:space="preserve"> </w:t>
            </w:r>
            <w:r>
              <w:rPr>
                <w:sz w:val="24"/>
              </w:rPr>
              <w:t>et</w:t>
            </w:r>
            <w:r>
              <w:rPr>
                <w:spacing w:val="-5"/>
                <w:sz w:val="24"/>
              </w:rPr>
              <w:t xml:space="preserve"> </w:t>
            </w:r>
            <w:r>
              <w:rPr>
                <w:sz w:val="24"/>
              </w:rPr>
              <w:t>à l’Ingénieur du Marche.</w:t>
            </w:r>
          </w:p>
          <w:p w14:paraId="0DB1FEF6" w14:textId="77777777" w:rsidR="00E14A36" w:rsidRDefault="00000000">
            <w:pPr>
              <w:pStyle w:val="TableParagraph"/>
              <w:numPr>
                <w:ilvl w:val="2"/>
                <w:numId w:val="45"/>
              </w:numPr>
              <w:tabs>
                <w:tab w:val="left" w:pos="827"/>
              </w:tabs>
              <w:spacing w:line="276" w:lineRule="auto"/>
              <w:ind w:right="91"/>
              <w:jc w:val="both"/>
              <w:rPr>
                <w:sz w:val="24"/>
              </w:rPr>
            </w:pPr>
            <w:r>
              <w:rPr>
                <w:sz w:val="24"/>
              </w:rPr>
              <w:t>Les ordres de service à caractère technique liés au déroulement normal</w:t>
            </w:r>
            <w:r>
              <w:rPr>
                <w:spacing w:val="-4"/>
                <w:sz w:val="24"/>
              </w:rPr>
              <w:t xml:space="preserve"> </w:t>
            </w:r>
            <w:r>
              <w:rPr>
                <w:sz w:val="24"/>
              </w:rPr>
              <w:t>du</w:t>
            </w:r>
            <w:r>
              <w:rPr>
                <w:spacing w:val="-4"/>
                <w:sz w:val="24"/>
              </w:rPr>
              <w:t xml:space="preserve"> </w:t>
            </w:r>
            <w:r>
              <w:rPr>
                <w:sz w:val="24"/>
              </w:rPr>
              <w:t>chantier</w:t>
            </w:r>
            <w:r>
              <w:rPr>
                <w:spacing w:val="-5"/>
                <w:sz w:val="24"/>
              </w:rPr>
              <w:t xml:space="preserve"> </w:t>
            </w:r>
            <w:r>
              <w:rPr>
                <w:sz w:val="24"/>
              </w:rPr>
              <w:t>seront</w:t>
            </w:r>
            <w:r>
              <w:rPr>
                <w:spacing w:val="-4"/>
                <w:sz w:val="24"/>
              </w:rPr>
              <w:t xml:space="preserve"> </w:t>
            </w:r>
            <w:r>
              <w:rPr>
                <w:sz w:val="24"/>
              </w:rPr>
              <w:t>directement</w:t>
            </w:r>
            <w:r>
              <w:rPr>
                <w:spacing w:val="-4"/>
                <w:sz w:val="24"/>
              </w:rPr>
              <w:t xml:space="preserve"> </w:t>
            </w:r>
            <w:r>
              <w:rPr>
                <w:sz w:val="24"/>
              </w:rPr>
              <w:t>signés,</w:t>
            </w:r>
            <w:r>
              <w:rPr>
                <w:spacing w:val="-2"/>
                <w:sz w:val="24"/>
              </w:rPr>
              <w:t xml:space="preserve"> </w:t>
            </w:r>
            <w:r>
              <w:rPr>
                <w:sz w:val="24"/>
              </w:rPr>
              <w:t>notifiés</w:t>
            </w:r>
            <w:r>
              <w:rPr>
                <w:spacing w:val="-4"/>
                <w:sz w:val="24"/>
              </w:rPr>
              <w:t xml:space="preserve"> </w:t>
            </w:r>
            <w:r>
              <w:rPr>
                <w:sz w:val="24"/>
              </w:rPr>
              <w:t>et</w:t>
            </w:r>
            <w:r>
              <w:rPr>
                <w:spacing w:val="-4"/>
                <w:sz w:val="24"/>
              </w:rPr>
              <w:t xml:space="preserve"> </w:t>
            </w:r>
            <w:r>
              <w:rPr>
                <w:sz w:val="24"/>
              </w:rPr>
              <w:t>ventilés par</w:t>
            </w:r>
            <w:r>
              <w:rPr>
                <w:spacing w:val="-4"/>
                <w:sz w:val="24"/>
              </w:rPr>
              <w:t xml:space="preserve"> </w:t>
            </w:r>
            <w:r>
              <w:rPr>
                <w:sz w:val="24"/>
              </w:rPr>
              <w:t>l’Ingénieur</w:t>
            </w:r>
            <w:r>
              <w:rPr>
                <w:spacing w:val="-4"/>
                <w:sz w:val="24"/>
              </w:rPr>
              <w:t xml:space="preserve"> </w:t>
            </w:r>
            <w:r>
              <w:rPr>
                <w:sz w:val="24"/>
              </w:rPr>
              <w:t>du</w:t>
            </w:r>
            <w:r>
              <w:rPr>
                <w:spacing w:val="-4"/>
                <w:sz w:val="24"/>
              </w:rPr>
              <w:t xml:space="preserve"> </w:t>
            </w:r>
            <w:r>
              <w:rPr>
                <w:sz w:val="24"/>
              </w:rPr>
              <w:t>marché</w:t>
            </w:r>
            <w:r>
              <w:rPr>
                <w:spacing w:val="-6"/>
                <w:sz w:val="24"/>
              </w:rPr>
              <w:t xml:space="preserve"> </w:t>
            </w:r>
            <w:r>
              <w:rPr>
                <w:sz w:val="24"/>
              </w:rPr>
              <w:t>avec</w:t>
            </w:r>
            <w:r>
              <w:rPr>
                <w:spacing w:val="-4"/>
                <w:sz w:val="24"/>
              </w:rPr>
              <w:t xml:space="preserve"> </w:t>
            </w:r>
            <w:r>
              <w:rPr>
                <w:sz w:val="24"/>
              </w:rPr>
              <w:t>copie</w:t>
            </w:r>
            <w:r>
              <w:rPr>
                <w:spacing w:val="-6"/>
                <w:sz w:val="24"/>
              </w:rPr>
              <w:t xml:space="preserve"> </w:t>
            </w:r>
            <w:r>
              <w:rPr>
                <w:sz w:val="24"/>
              </w:rPr>
              <w:t>au</w:t>
            </w:r>
            <w:r>
              <w:rPr>
                <w:spacing w:val="-4"/>
                <w:sz w:val="24"/>
              </w:rPr>
              <w:t xml:space="preserve"> </w:t>
            </w:r>
            <w:r>
              <w:rPr>
                <w:sz w:val="24"/>
              </w:rPr>
              <w:t>Coordonnateur de</w:t>
            </w:r>
            <w:r>
              <w:rPr>
                <w:spacing w:val="-4"/>
                <w:sz w:val="24"/>
              </w:rPr>
              <w:t xml:space="preserve"> </w:t>
            </w:r>
            <w:r>
              <w:rPr>
                <w:sz w:val="24"/>
              </w:rPr>
              <w:t>l’UCR- PROLOG, au Maire de</w:t>
            </w:r>
            <w:r>
              <w:rPr>
                <w:spacing w:val="-2"/>
                <w:sz w:val="24"/>
              </w:rPr>
              <w:t xml:space="preserve"> </w:t>
            </w:r>
            <w:r>
              <w:rPr>
                <w:sz w:val="24"/>
              </w:rPr>
              <w:t>la Commune</w:t>
            </w:r>
            <w:r>
              <w:rPr>
                <w:spacing w:val="-2"/>
                <w:sz w:val="24"/>
              </w:rPr>
              <w:t xml:space="preserve"> </w:t>
            </w:r>
            <w:r>
              <w:rPr>
                <w:sz w:val="24"/>
              </w:rPr>
              <w:t xml:space="preserve">de </w:t>
            </w:r>
            <w:proofErr w:type="spellStart"/>
            <w:r>
              <w:rPr>
                <w:sz w:val="24"/>
              </w:rPr>
              <w:t>Mboma</w:t>
            </w:r>
            <w:proofErr w:type="spellEnd"/>
            <w:r>
              <w:rPr>
                <w:sz w:val="24"/>
              </w:rPr>
              <w:t xml:space="preserve"> (Maitre</w:t>
            </w:r>
            <w:r>
              <w:rPr>
                <w:spacing w:val="-2"/>
                <w:sz w:val="24"/>
              </w:rPr>
              <w:t xml:space="preserve"> </w:t>
            </w:r>
            <w:r>
              <w:rPr>
                <w:sz w:val="24"/>
              </w:rPr>
              <w:t>d’Ouvrage), au Chef de service du</w:t>
            </w:r>
            <w:r>
              <w:rPr>
                <w:spacing w:val="-2"/>
                <w:sz w:val="24"/>
              </w:rPr>
              <w:t xml:space="preserve"> </w:t>
            </w:r>
            <w:r>
              <w:rPr>
                <w:sz w:val="24"/>
              </w:rPr>
              <w:t>marché, au Cocontractant et au DDMINMAP</w:t>
            </w:r>
          </w:p>
          <w:p w14:paraId="008EE588" w14:textId="77777777" w:rsidR="00E14A36" w:rsidRDefault="00000000">
            <w:pPr>
              <w:pStyle w:val="TableParagraph"/>
              <w:ind w:left="827"/>
              <w:jc w:val="both"/>
              <w:rPr>
                <w:sz w:val="24"/>
              </w:rPr>
            </w:pPr>
            <w:r>
              <w:rPr>
                <w:sz w:val="24"/>
              </w:rPr>
              <w:t>-</w:t>
            </w:r>
            <w:r>
              <w:rPr>
                <w:spacing w:val="-3"/>
                <w:sz w:val="24"/>
              </w:rPr>
              <w:t xml:space="preserve"> </w:t>
            </w:r>
            <w:r>
              <w:rPr>
                <w:sz w:val="24"/>
              </w:rPr>
              <w:t>Haut-</w:t>
            </w:r>
            <w:r>
              <w:rPr>
                <w:spacing w:val="-2"/>
                <w:sz w:val="24"/>
              </w:rPr>
              <w:t>Nyong</w:t>
            </w:r>
          </w:p>
          <w:p w14:paraId="050854CC" w14:textId="77777777" w:rsidR="00E14A36" w:rsidRDefault="00000000">
            <w:pPr>
              <w:pStyle w:val="TableParagraph"/>
              <w:numPr>
                <w:ilvl w:val="2"/>
                <w:numId w:val="45"/>
              </w:numPr>
              <w:tabs>
                <w:tab w:val="left" w:pos="827"/>
              </w:tabs>
              <w:spacing w:before="2" w:line="320" w:lineRule="atLeast"/>
              <w:ind w:right="94"/>
              <w:jc w:val="both"/>
              <w:rPr>
                <w:sz w:val="24"/>
              </w:rPr>
            </w:pPr>
            <w:r>
              <w:rPr>
                <w:sz w:val="24"/>
              </w:rPr>
              <w:t>Les</w:t>
            </w:r>
            <w:r>
              <w:rPr>
                <w:spacing w:val="-3"/>
                <w:sz w:val="24"/>
              </w:rPr>
              <w:t xml:space="preserve"> </w:t>
            </w:r>
            <w:r>
              <w:rPr>
                <w:sz w:val="24"/>
              </w:rPr>
              <w:t>ordres</w:t>
            </w:r>
            <w:r>
              <w:rPr>
                <w:spacing w:val="-3"/>
                <w:sz w:val="24"/>
              </w:rPr>
              <w:t xml:space="preserve"> </w:t>
            </w:r>
            <w:r>
              <w:rPr>
                <w:sz w:val="24"/>
              </w:rPr>
              <w:t>de</w:t>
            </w:r>
            <w:r>
              <w:rPr>
                <w:spacing w:val="-3"/>
                <w:sz w:val="24"/>
              </w:rPr>
              <w:t xml:space="preserve"> </w:t>
            </w:r>
            <w:r>
              <w:rPr>
                <w:sz w:val="24"/>
              </w:rPr>
              <w:t>service</w:t>
            </w:r>
            <w:r>
              <w:rPr>
                <w:spacing w:val="-5"/>
                <w:sz w:val="24"/>
              </w:rPr>
              <w:t xml:space="preserve"> </w:t>
            </w:r>
            <w:r>
              <w:rPr>
                <w:sz w:val="24"/>
              </w:rPr>
              <w:t>valant</w:t>
            </w:r>
            <w:r>
              <w:rPr>
                <w:spacing w:val="-1"/>
                <w:sz w:val="24"/>
              </w:rPr>
              <w:t xml:space="preserve"> </w:t>
            </w:r>
            <w:r>
              <w:rPr>
                <w:sz w:val="24"/>
              </w:rPr>
              <w:t>mise</w:t>
            </w:r>
            <w:r>
              <w:rPr>
                <w:spacing w:val="-3"/>
                <w:sz w:val="24"/>
              </w:rPr>
              <w:t xml:space="preserve"> </w:t>
            </w:r>
            <w:r>
              <w:rPr>
                <w:sz w:val="24"/>
              </w:rPr>
              <w:t>en</w:t>
            </w:r>
            <w:r>
              <w:rPr>
                <w:spacing w:val="-3"/>
                <w:sz w:val="24"/>
              </w:rPr>
              <w:t xml:space="preserve"> </w:t>
            </w:r>
            <w:r>
              <w:rPr>
                <w:sz w:val="24"/>
              </w:rPr>
              <w:t>demeure</w:t>
            </w:r>
            <w:r>
              <w:rPr>
                <w:spacing w:val="-1"/>
                <w:sz w:val="24"/>
              </w:rPr>
              <w:t xml:space="preserve"> </w:t>
            </w:r>
            <w:r>
              <w:rPr>
                <w:sz w:val="24"/>
              </w:rPr>
              <w:t>seront</w:t>
            </w:r>
            <w:r>
              <w:rPr>
                <w:spacing w:val="-1"/>
                <w:sz w:val="24"/>
              </w:rPr>
              <w:t xml:space="preserve"> </w:t>
            </w:r>
            <w:r>
              <w:rPr>
                <w:sz w:val="24"/>
              </w:rPr>
              <w:t>signés</w:t>
            </w:r>
            <w:r>
              <w:rPr>
                <w:spacing w:val="-3"/>
                <w:sz w:val="24"/>
              </w:rPr>
              <w:t xml:space="preserve"> </w:t>
            </w:r>
            <w:r>
              <w:rPr>
                <w:sz w:val="24"/>
              </w:rPr>
              <w:t>par</w:t>
            </w:r>
            <w:r>
              <w:rPr>
                <w:spacing w:val="-1"/>
                <w:sz w:val="24"/>
              </w:rPr>
              <w:t xml:space="preserve"> </w:t>
            </w:r>
            <w:r>
              <w:rPr>
                <w:sz w:val="24"/>
              </w:rPr>
              <w:t>le Maire</w:t>
            </w:r>
            <w:r>
              <w:rPr>
                <w:spacing w:val="27"/>
                <w:sz w:val="24"/>
              </w:rPr>
              <w:t xml:space="preserve"> </w:t>
            </w:r>
            <w:r>
              <w:rPr>
                <w:sz w:val="24"/>
              </w:rPr>
              <w:t>de</w:t>
            </w:r>
            <w:r>
              <w:rPr>
                <w:spacing w:val="27"/>
                <w:sz w:val="24"/>
              </w:rPr>
              <w:t xml:space="preserve"> </w:t>
            </w:r>
            <w:r>
              <w:rPr>
                <w:sz w:val="24"/>
              </w:rPr>
              <w:t>la</w:t>
            </w:r>
            <w:r>
              <w:rPr>
                <w:spacing w:val="27"/>
                <w:sz w:val="24"/>
              </w:rPr>
              <w:t xml:space="preserve"> </w:t>
            </w:r>
            <w:r>
              <w:rPr>
                <w:sz w:val="24"/>
              </w:rPr>
              <w:t>Commune</w:t>
            </w:r>
            <w:r>
              <w:rPr>
                <w:spacing w:val="25"/>
                <w:sz w:val="24"/>
              </w:rPr>
              <w:t xml:space="preserve"> </w:t>
            </w:r>
            <w:r>
              <w:rPr>
                <w:sz w:val="24"/>
              </w:rPr>
              <w:t>de</w:t>
            </w:r>
            <w:r>
              <w:rPr>
                <w:spacing w:val="31"/>
                <w:sz w:val="24"/>
              </w:rPr>
              <w:t xml:space="preserve"> </w:t>
            </w:r>
            <w:proofErr w:type="spellStart"/>
            <w:r>
              <w:rPr>
                <w:sz w:val="24"/>
              </w:rPr>
              <w:t>Mboma</w:t>
            </w:r>
            <w:proofErr w:type="spellEnd"/>
            <w:r>
              <w:rPr>
                <w:spacing w:val="28"/>
                <w:sz w:val="24"/>
              </w:rPr>
              <w:t xml:space="preserve"> </w:t>
            </w:r>
            <w:r>
              <w:rPr>
                <w:sz w:val="24"/>
              </w:rPr>
              <w:t>(Maitre</w:t>
            </w:r>
            <w:r>
              <w:rPr>
                <w:spacing w:val="27"/>
                <w:sz w:val="24"/>
              </w:rPr>
              <w:t xml:space="preserve"> </w:t>
            </w:r>
            <w:r>
              <w:rPr>
                <w:sz w:val="24"/>
              </w:rPr>
              <w:t>d’Ouvrage),</w:t>
            </w:r>
            <w:r>
              <w:rPr>
                <w:spacing w:val="25"/>
                <w:sz w:val="24"/>
              </w:rPr>
              <w:t xml:space="preserve"> </w:t>
            </w:r>
            <w:r>
              <w:rPr>
                <w:sz w:val="24"/>
              </w:rPr>
              <w:t>après</w:t>
            </w:r>
            <w:r>
              <w:rPr>
                <w:spacing w:val="25"/>
                <w:sz w:val="24"/>
              </w:rPr>
              <w:t xml:space="preserve"> </w:t>
            </w:r>
            <w:r>
              <w:rPr>
                <w:sz w:val="24"/>
              </w:rPr>
              <w:t>avis</w:t>
            </w:r>
          </w:p>
        </w:tc>
      </w:tr>
    </w:tbl>
    <w:p w14:paraId="2B45A10F" w14:textId="77777777" w:rsidR="00E14A36" w:rsidRDefault="00E14A36">
      <w:pPr>
        <w:pStyle w:val="TableParagraph"/>
        <w:spacing w:line="320" w:lineRule="atLeast"/>
        <w:jc w:val="both"/>
        <w:rPr>
          <w:sz w:val="24"/>
        </w:rPr>
        <w:sectPr w:rsidR="00E14A36">
          <w:headerReference w:type="default" r:id="rId73"/>
          <w:footerReference w:type="default" r:id="rId7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44A9618" w14:textId="77777777">
        <w:trPr>
          <w:trHeight w:val="13341"/>
        </w:trPr>
        <w:tc>
          <w:tcPr>
            <w:tcW w:w="1810" w:type="dxa"/>
          </w:tcPr>
          <w:p w14:paraId="29408F82" w14:textId="77777777" w:rsidR="00E14A36" w:rsidRDefault="00E14A36">
            <w:pPr>
              <w:pStyle w:val="TableParagraph"/>
              <w:rPr>
                <w:rFonts w:ascii="Times New Roman"/>
                <w:sz w:val="24"/>
              </w:rPr>
            </w:pPr>
          </w:p>
        </w:tc>
        <w:tc>
          <w:tcPr>
            <w:tcW w:w="8046" w:type="dxa"/>
          </w:tcPr>
          <w:p w14:paraId="2CCE4243" w14:textId="77777777" w:rsidR="00E14A36" w:rsidRDefault="00000000">
            <w:pPr>
              <w:pStyle w:val="TableParagraph"/>
              <w:spacing w:line="276" w:lineRule="auto"/>
              <w:ind w:left="827" w:right="103"/>
              <w:jc w:val="both"/>
              <w:rPr>
                <w:sz w:val="24"/>
              </w:rPr>
            </w:pPr>
            <w:proofErr w:type="gramStart"/>
            <w:r>
              <w:rPr>
                <w:sz w:val="24"/>
              </w:rPr>
              <w:t>de</w:t>
            </w:r>
            <w:proofErr w:type="gramEnd"/>
            <w:r>
              <w:rPr>
                <w:sz w:val="24"/>
              </w:rPr>
              <w:t xml:space="preserve"> l’Ingénieur du marché et du chef de service du marché et notifié au Cocontractant par le chef de service du marché avec copie au DDMINMAP Haut-Nyong et à l’Ingénieur du Marché.</w:t>
            </w:r>
          </w:p>
          <w:p w14:paraId="7FD0BFDE" w14:textId="77777777" w:rsidR="00E14A36" w:rsidRDefault="00000000">
            <w:pPr>
              <w:pStyle w:val="TableParagraph"/>
              <w:numPr>
                <w:ilvl w:val="0"/>
                <w:numId w:val="44"/>
              </w:numPr>
              <w:tabs>
                <w:tab w:val="left" w:pos="827"/>
              </w:tabs>
              <w:spacing w:line="276" w:lineRule="auto"/>
              <w:ind w:right="92"/>
              <w:jc w:val="both"/>
              <w:rPr>
                <w:sz w:val="24"/>
              </w:rPr>
            </w:pPr>
            <w:r>
              <w:rPr>
                <w:sz w:val="24"/>
              </w:rPr>
              <w:t xml:space="preserve">Les ordres de service de suspension et de reprise des travaux, pour cause d’intempéries ou autre cas de force majeure, seront signés par le Maire de la Commune de </w:t>
            </w:r>
            <w:proofErr w:type="spellStart"/>
            <w:r>
              <w:rPr>
                <w:sz w:val="24"/>
              </w:rPr>
              <w:t>Mboma</w:t>
            </w:r>
            <w:proofErr w:type="spellEnd"/>
            <w:r>
              <w:rPr>
                <w:sz w:val="24"/>
              </w:rPr>
              <w:t xml:space="preserve"> (Maitre</w:t>
            </w:r>
            <w:r>
              <w:rPr>
                <w:spacing w:val="80"/>
                <w:sz w:val="24"/>
              </w:rPr>
              <w:t xml:space="preserve"> </w:t>
            </w:r>
            <w:r>
              <w:rPr>
                <w:sz w:val="24"/>
              </w:rPr>
              <w:t>d’Ouvrage), après constat sur PV de l’Ingénieur du marché et du Chef de service du marché et notifiés par le chef de service du marché au Cocontractant avec copie au DDMINMAP- Haut-Nyong et à l’Ingénieur du marché.</w:t>
            </w:r>
          </w:p>
          <w:p w14:paraId="065DA0B3" w14:textId="77777777" w:rsidR="00E14A36" w:rsidRDefault="00000000">
            <w:pPr>
              <w:pStyle w:val="TableParagraph"/>
              <w:numPr>
                <w:ilvl w:val="0"/>
                <w:numId w:val="44"/>
              </w:numPr>
              <w:tabs>
                <w:tab w:val="left" w:pos="827"/>
              </w:tabs>
              <w:spacing w:line="276" w:lineRule="auto"/>
              <w:ind w:right="100"/>
              <w:jc w:val="both"/>
              <w:rPr>
                <w:sz w:val="24"/>
              </w:rPr>
            </w:pPr>
            <w:r>
              <w:rPr>
                <w:sz w:val="24"/>
              </w:rPr>
              <w:t>Les ordres de service prescrivant les travaux nécessaires pour remédier aux désordres</w:t>
            </w:r>
            <w:r>
              <w:rPr>
                <w:spacing w:val="-1"/>
                <w:sz w:val="24"/>
              </w:rPr>
              <w:t xml:space="preserve"> </w:t>
            </w:r>
            <w:r>
              <w:rPr>
                <w:sz w:val="24"/>
              </w:rPr>
              <w:t>ne relevant pas</w:t>
            </w:r>
            <w:r>
              <w:rPr>
                <w:spacing w:val="-1"/>
                <w:sz w:val="24"/>
              </w:rPr>
              <w:t xml:space="preserve"> </w:t>
            </w:r>
            <w:r>
              <w:rPr>
                <w:sz w:val="24"/>
              </w:rPr>
              <w:t>d’une utilisation normale qui apparaîtraient dans les ouvrages pendant la période de garantie, seront signés par le Chef de Service, sur proposition de l’Ingénieur et notifiés au Cocontractant par l’Ingénieur.</w:t>
            </w:r>
          </w:p>
          <w:p w14:paraId="50EAA441" w14:textId="77777777" w:rsidR="00E14A36" w:rsidRDefault="00000000">
            <w:pPr>
              <w:pStyle w:val="TableParagraph"/>
              <w:numPr>
                <w:ilvl w:val="0"/>
                <w:numId w:val="44"/>
              </w:numPr>
              <w:tabs>
                <w:tab w:val="left" w:pos="827"/>
                <w:tab w:val="left" w:pos="898"/>
              </w:tabs>
              <w:spacing w:line="276" w:lineRule="auto"/>
              <w:ind w:right="97"/>
              <w:jc w:val="both"/>
              <w:rPr>
                <w:sz w:val="24"/>
              </w:rPr>
            </w:pPr>
            <w:r>
              <w:rPr>
                <w:sz w:val="24"/>
              </w:rPr>
              <w:tab/>
              <w:t>Le Cocontractant dispose d’un délai de quinze (15) jours pour émettre des réserves sur tout ordre de service reçu. Le fait d’émettre des réserves ne dispense pas le Cocontractant d’exécuter les ordres de service reçus.</w:t>
            </w:r>
          </w:p>
          <w:p w14:paraId="54AC386A" w14:textId="77777777" w:rsidR="00E14A36" w:rsidRDefault="00000000">
            <w:pPr>
              <w:pStyle w:val="TableParagraph"/>
              <w:numPr>
                <w:ilvl w:val="1"/>
                <w:numId w:val="43"/>
              </w:numPr>
              <w:tabs>
                <w:tab w:val="left" w:pos="644"/>
                <w:tab w:val="left" w:pos="647"/>
              </w:tabs>
              <w:spacing w:before="109" w:line="276" w:lineRule="auto"/>
              <w:ind w:right="20"/>
              <w:jc w:val="both"/>
              <w:rPr>
                <w:sz w:val="24"/>
              </w:rPr>
            </w:pPr>
            <w:r>
              <w:rPr>
                <w:sz w:val="24"/>
              </w:rPr>
              <w:t xml:space="preserve">Conformément à </w:t>
            </w:r>
            <w:r>
              <w:rPr>
                <w:b/>
                <w:sz w:val="24"/>
              </w:rPr>
              <w:t>la Clause 3.2</w:t>
            </w:r>
            <w:r>
              <w:rPr>
                <w:sz w:val="24"/>
              </w:rPr>
              <w:t xml:space="preserve">, </w:t>
            </w:r>
            <w:r>
              <w:rPr>
                <w:b/>
                <w:sz w:val="24"/>
              </w:rPr>
              <w:t xml:space="preserve">les délais d’achèvement par tranches </w:t>
            </w:r>
            <w:r>
              <w:rPr>
                <w:sz w:val="24"/>
              </w:rPr>
              <w:t>sont les : N/A</w:t>
            </w:r>
          </w:p>
          <w:p w14:paraId="6DFD1C70" w14:textId="77777777" w:rsidR="00E14A36" w:rsidRDefault="00000000">
            <w:pPr>
              <w:pStyle w:val="TableParagraph"/>
              <w:numPr>
                <w:ilvl w:val="1"/>
                <w:numId w:val="43"/>
              </w:numPr>
              <w:tabs>
                <w:tab w:val="left" w:pos="644"/>
              </w:tabs>
              <w:spacing w:before="120"/>
              <w:ind w:left="644" w:hanging="537"/>
              <w:jc w:val="both"/>
              <w:rPr>
                <w:b/>
                <w:i/>
                <w:sz w:val="24"/>
              </w:rPr>
            </w:pPr>
            <w:r>
              <w:rPr>
                <w:sz w:val="24"/>
              </w:rPr>
              <w:t>La</w:t>
            </w:r>
            <w:r>
              <w:rPr>
                <w:spacing w:val="-1"/>
                <w:sz w:val="24"/>
              </w:rPr>
              <w:t xml:space="preserve"> </w:t>
            </w:r>
            <w:r>
              <w:rPr>
                <w:b/>
                <w:sz w:val="24"/>
              </w:rPr>
              <w:t>langue</w:t>
            </w:r>
            <w:r>
              <w:rPr>
                <w:b/>
                <w:spacing w:val="-3"/>
                <w:sz w:val="24"/>
              </w:rPr>
              <w:t xml:space="preserve"> </w:t>
            </w:r>
            <w:r>
              <w:rPr>
                <w:sz w:val="24"/>
              </w:rPr>
              <w:t>du</w:t>
            </w:r>
            <w:r>
              <w:rPr>
                <w:spacing w:val="-2"/>
                <w:sz w:val="24"/>
              </w:rPr>
              <w:t xml:space="preserve"> </w:t>
            </w:r>
            <w:r>
              <w:rPr>
                <w:sz w:val="24"/>
              </w:rPr>
              <w:t>Marché</w:t>
            </w:r>
            <w:r>
              <w:rPr>
                <w:spacing w:val="-3"/>
                <w:sz w:val="24"/>
              </w:rPr>
              <w:t xml:space="preserve"> </w:t>
            </w:r>
            <w:r>
              <w:rPr>
                <w:sz w:val="24"/>
              </w:rPr>
              <w:t xml:space="preserve">est </w:t>
            </w:r>
            <w:r>
              <w:rPr>
                <w:b/>
                <w:i/>
                <w:sz w:val="24"/>
                <w:u w:val="single"/>
              </w:rPr>
              <w:t>le</w:t>
            </w:r>
            <w:r>
              <w:rPr>
                <w:b/>
                <w:i/>
                <w:spacing w:val="-2"/>
                <w:sz w:val="24"/>
                <w:u w:val="single"/>
              </w:rPr>
              <w:t xml:space="preserve"> français.</w:t>
            </w:r>
          </w:p>
          <w:p w14:paraId="2238DE0A" w14:textId="77777777" w:rsidR="00E14A36" w:rsidRDefault="00000000">
            <w:pPr>
              <w:pStyle w:val="TableParagraph"/>
              <w:numPr>
                <w:ilvl w:val="1"/>
                <w:numId w:val="43"/>
              </w:numPr>
              <w:tabs>
                <w:tab w:val="left" w:pos="644"/>
              </w:tabs>
              <w:spacing w:before="163"/>
              <w:ind w:left="644" w:hanging="537"/>
              <w:jc w:val="both"/>
              <w:rPr>
                <w:b/>
                <w:i/>
                <w:sz w:val="24"/>
              </w:rPr>
            </w:pPr>
            <w:r>
              <w:rPr>
                <w:sz w:val="24"/>
              </w:rPr>
              <w:t>Le</w:t>
            </w:r>
            <w:r>
              <w:rPr>
                <w:spacing w:val="-1"/>
                <w:sz w:val="24"/>
              </w:rPr>
              <w:t xml:space="preserve"> </w:t>
            </w:r>
            <w:r>
              <w:rPr>
                <w:sz w:val="24"/>
              </w:rPr>
              <w:t>marché</w:t>
            </w:r>
            <w:r>
              <w:rPr>
                <w:spacing w:val="-1"/>
                <w:sz w:val="24"/>
              </w:rPr>
              <w:t xml:space="preserve"> </w:t>
            </w:r>
            <w:r>
              <w:rPr>
                <w:sz w:val="24"/>
              </w:rPr>
              <w:t>est</w:t>
            </w:r>
            <w:r>
              <w:rPr>
                <w:spacing w:val="-1"/>
                <w:sz w:val="24"/>
              </w:rPr>
              <w:t xml:space="preserve"> </w:t>
            </w:r>
            <w:r>
              <w:rPr>
                <w:sz w:val="24"/>
              </w:rPr>
              <w:t>régi</w:t>
            </w:r>
            <w:r>
              <w:rPr>
                <w:spacing w:val="-4"/>
                <w:sz w:val="24"/>
              </w:rPr>
              <w:t xml:space="preserve"> </w:t>
            </w:r>
            <w:r>
              <w:rPr>
                <w:sz w:val="24"/>
              </w:rPr>
              <w:t>par</w:t>
            </w:r>
            <w:r>
              <w:rPr>
                <w:spacing w:val="-5"/>
                <w:sz w:val="24"/>
              </w:rPr>
              <w:t xml:space="preserve"> </w:t>
            </w:r>
            <w:r>
              <w:rPr>
                <w:sz w:val="24"/>
              </w:rPr>
              <w:t>la</w:t>
            </w:r>
            <w:r>
              <w:rPr>
                <w:spacing w:val="1"/>
                <w:sz w:val="24"/>
              </w:rPr>
              <w:t xml:space="preserve"> </w:t>
            </w:r>
            <w:r>
              <w:rPr>
                <w:b/>
                <w:sz w:val="24"/>
              </w:rPr>
              <w:t>loi</w:t>
            </w:r>
            <w:r>
              <w:rPr>
                <w:b/>
                <w:spacing w:val="-2"/>
                <w:sz w:val="24"/>
              </w:rPr>
              <w:t xml:space="preserve"> </w:t>
            </w:r>
            <w:r>
              <w:rPr>
                <w:sz w:val="24"/>
              </w:rPr>
              <w:t>de</w:t>
            </w:r>
            <w:r>
              <w:rPr>
                <w:spacing w:val="-1"/>
                <w:sz w:val="24"/>
              </w:rPr>
              <w:t xml:space="preserve"> </w:t>
            </w:r>
            <w:r>
              <w:rPr>
                <w:b/>
                <w:i/>
                <w:sz w:val="24"/>
              </w:rPr>
              <w:t>l’État</w:t>
            </w:r>
            <w:r>
              <w:rPr>
                <w:b/>
                <w:i/>
                <w:spacing w:val="-2"/>
                <w:sz w:val="24"/>
              </w:rPr>
              <w:t xml:space="preserve"> </w:t>
            </w:r>
            <w:r>
              <w:rPr>
                <w:b/>
                <w:i/>
                <w:sz w:val="24"/>
              </w:rPr>
              <w:t>du</w:t>
            </w:r>
            <w:r>
              <w:rPr>
                <w:b/>
                <w:i/>
                <w:spacing w:val="-1"/>
                <w:sz w:val="24"/>
              </w:rPr>
              <w:t xml:space="preserve"> </w:t>
            </w:r>
            <w:r>
              <w:rPr>
                <w:b/>
                <w:i/>
                <w:spacing w:val="-2"/>
                <w:sz w:val="24"/>
              </w:rPr>
              <w:t>Cameroun</w:t>
            </w:r>
          </w:p>
          <w:p w14:paraId="7AAAE817" w14:textId="77777777" w:rsidR="00E14A36" w:rsidRDefault="00000000">
            <w:pPr>
              <w:pStyle w:val="TableParagraph"/>
              <w:spacing w:before="160" w:line="276" w:lineRule="auto"/>
              <w:ind w:left="88" w:right="139"/>
              <w:jc w:val="both"/>
              <w:rPr>
                <w:sz w:val="24"/>
              </w:rPr>
            </w:pPr>
            <w:r>
              <w:rPr>
                <w:b/>
                <w:sz w:val="24"/>
              </w:rPr>
              <w:t xml:space="preserve">Les informations spécifiques au Marché pour les clauses énumérées sur les Conditions du Marché (CM) sont indiquées ci-dessous </w:t>
            </w:r>
            <w:r>
              <w:rPr>
                <w:sz w:val="24"/>
              </w:rPr>
              <w:t>:</w:t>
            </w:r>
          </w:p>
          <w:p w14:paraId="0996BEFB" w14:textId="77777777" w:rsidR="00E14A36" w:rsidRDefault="00000000">
            <w:pPr>
              <w:pStyle w:val="TableParagraph"/>
              <w:numPr>
                <w:ilvl w:val="1"/>
                <w:numId w:val="43"/>
              </w:numPr>
              <w:tabs>
                <w:tab w:val="left" w:pos="825"/>
              </w:tabs>
              <w:spacing w:before="120" w:line="276" w:lineRule="auto"/>
              <w:ind w:left="107" w:right="90" w:firstLine="0"/>
              <w:jc w:val="both"/>
              <w:rPr>
                <w:sz w:val="24"/>
              </w:rPr>
            </w:pPr>
            <w:r>
              <w:rPr>
                <w:b/>
                <w:sz w:val="24"/>
              </w:rPr>
              <w:t xml:space="preserve">CM 12 </w:t>
            </w:r>
            <w:r>
              <w:rPr>
                <w:sz w:val="24"/>
              </w:rPr>
              <w:t xml:space="preserve">: Les montants et les franchises </w:t>
            </w:r>
            <w:r>
              <w:rPr>
                <w:b/>
                <w:sz w:val="24"/>
              </w:rPr>
              <w:t xml:space="preserve">d’assurance </w:t>
            </w:r>
            <w:r>
              <w:rPr>
                <w:sz w:val="24"/>
              </w:rPr>
              <w:t>minimums seront les</w:t>
            </w:r>
            <w:r>
              <w:rPr>
                <w:spacing w:val="-2"/>
                <w:sz w:val="24"/>
              </w:rPr>
              <w:t xml:space="preserve"> </w:t>
            </w:r>
            <w:r>
              <w:rPr>
                <w:sz w:val="24"/>
              </w:rPr>
              <w:t>suivantes</w:t>
            </w:r>
            <w:r>
              <w:rPr>
                <w:spacing w:val="-2"/>
                <w:sz w:val="24"/>
              </w:rPr>
              <w:t xml:space="preserve"> </w:t>
            </w:r>
            <w:r>
              <w:rPr>
                <w:sz w:val="24"/>
              </w:rPr>
              <w:t>: Le Co contractant devra justifier qu’il</w:t>
            </w:r>
            <w:r>
              <w:rPr>
                <w:spacing w:val="-2"/>
                <w:sz w:val="24"/>
              </w:rPr>
              <w:t xml:space="preserve"> </w:t>
            </w:r>
            <w:r>
              <w:rPr>
                <w:sz w:val="24"/>
              </w:rPr>
              <w:t>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77296A23" w14:textId="77777777" w:rsidR="00E14A36" w:rsidRDefault="00E14A36">
            <w:pPr>
              <w:pStyle w:val="TableParagraph"/>
              <w:spacing w:before="164"/>
              <w:rPr>
                <w:b/>
                <w:i/>
                <w:sz w:val="24"/>
              </w:rPr>
            </w:pPr>
          </w:p>
          <w:p w14:paraId="0AD9C172" w14:textId="77777777" w:rsidR="00E14A36" w:rsidRDefault="00000000">
            <w:pPr>
              <w:pStyle w:val="TableParagraph"/>
              <w:numPr>
                <w:ilvl w:val="1"/>
                <w:numId w:val="42"/>
              </w:numPr>
              <w:tabs>
                <w:tab w:val="left" w:pos="1271"/>
                <w:tab w:val="left" w:pos="1803"/>
                <w:tab w:val="left" w:pos="2294"/>
                <w:tab w:val="left" w:pos="2589"/>
                <w:tab w:val="left" w:pos="3309"/>
                <w:tab w:val="left" w:pos="3794"/>
                <w:tab w:val="left" w:pos="5178"/>
                <w:tab w:val="left" w:pos="5665"/>
                <w:tab w:val="left" w:pos="6562"/>
                <w:tab w:val="left" w:pos="7194"/>
                <w:tab w:val="left" w:pos="7854"/>
              </w:tabs>
              <w:rPr>
                <w:b/>
                <w:sz w:val="24"/>
              </w:rPr>
            </w:pPr>
            <w:r>
              <w:rPr>
                <w:b/>
                <w:spacing w:val="-5"/>
                <w:sz w:val="24"/>
              </w:rPr>
              <w:t>CM</w:t>
            </w:r>
            <w:r>
              <w:rPr>
                <w:b/>
                <w:sz w:val="24"/>
              </w:rPr>
              <w:tab/>
            </w:r>
            <w:r>
              <w:rPr>
                <w:b/>
                <w:spacing w:val="-5"/>
                <w:sz w:val="24"/>
              </w:rPr>
              <w:t>18</w:t>
            </w:r>
            <w:r>
              <w:rPr>
                <w:b/>
                <w:sz w:val="24"/>
              </w:rPr>
              <w:tab/>
            </w:r>
            <w:r>
              <w:rPr>
                <w:spacing w:val="-10"/>
                <w:sz w:val="24"/>
              </w:rPr>
              <w:t>:</w:t>
            </w:r>
            <w:r>
              <w:rPr>
                <w:sz w:val="24"/>
              </w:rPr>
              <w:tab/>
            </w:r>
            <w:r>
              <w:rPr>
                <w:b/>
                <w:spacing w:val="-4"/>
                <w:sz w:val="24"/>
              </w:rPr>
              <w:t>Date</w:t>
            </w:r>
            <w:r>
              <w:rPr>
                <w:b/>
                <w:sz w:val="24"/>
              </w:rPr>
              <w:tab/>
            </w:r>
            <w:r>
              <w:rPr>
                <w:b/>
                <w:spacing w:val="-5"/>
                <w:sz w:val="24"/>
              </w:rPr>
              <w:t>de</w:t>
            </w:r>
            <w:r>
              <w:rPr>
                <w:b/>
                <w:sz w:val="24"/>
              </w:rPr>
              <w:tab/>
            </w:r>
            <w:r>
              <w:rPr>
                <w:b/>
                <w:spacing w:val="-2"/>
                <w:sz w:val="24"/>
              </w:rPr>
              <w:t>possession</w:t>
            </w:r>
            <w:r>
              <w:rPr>
                <w:b/>
                <w:sz w:val="24"/>
              </w:rPr>
              <w:tab/>
            </w:r>
            <w:r>
              <w:rPr>
                <w:b/>
                <w:spacing w:val="-5"/>
                <w:sz w:val="24"/>
              </w:rPr>
              <w:t>du</w:t>
            </w:r>
            <w:r>
              <w:rPr>
                <w:b/>
                <w:sz w:val="24"/>
              </w:rPr>
              <w:tab/>
            </w:r>
            <w:r>
              <w:rPr>
                <w:b/>
                <w:spacing w:val="-2"/>
                <w:sz w:val="24"/>
              </w:rPr>
              <w:t>site(s)</w:t>
            </w:r>
            <w:r>
              <w:rPr>
                <w:b/>
                <w:sz w:val="24"/>
              </w:rPr>
              <w:tab/>
            </w:r>
            <w:r>
              <w:rPr>
                <w:spacing w:val="-4"/>
                <w:sz w:val="24"/>
              </w:rPr>
              <w:t>doit</w:t>
            </w:r>
            <w:r>
              <w:rPr>
                <w:sz w:val="24"/>
              </w:rPr>
              <w:tab/>
            </w:r>
            <w:r>
              <w:rPr>
                <w:spacing w:val="-4"/>
                <w:sz w:val="24"/>
              </w:rPr>
              <w:t>être</w:t>
            </w:r>
            <w:r>
              <w:rPr>
                <w:sz w:val="24"/>
              </w:rPr>
              <w:tab/>
            </w:r>
            <w:r>
              <w:rPr>
                <w:b/>
                <w:spacing w:val="-10"/>
                <w:sz w:val="24"/>
              </w:rPr>
              <w:t>:</w:t>
            </w:r>
          </w:p>
          <w:p w14:paraId="5EDEE849" w14:textId="77777777" w:rsidR="00E14A36" w:rsidRDefault="00E14A36">
            <w:pPr>
              <w:pStyle w:val="TableParagraph"/>
              <w:spacing w:before="61"/>
              <w:rPr>
                <w:b/>
                <w:i/>
                <w:sz w:val="20"/>
              </w:rPr>
            </w:pPr>
          </w:p>
          <w:p w14:paraId="2882295D" w14:textId="77777777" w:rsidR="00E14A36" w:rsidRDefault="00000000">
            <w:pPr>
              <w:pStyle w:val="TableParagraph"/>
              <w:spacing w:line="20" w:lineRule="exact"/>
              <w:ind w:left="107"/>
              <w:rPr>
                <w:sz w:val="2"/>
              </w:rPr>
            </w:pPr>
            <w:r>
              <w:rPr>
                <w:noProof/>
                <w:sz w:val="2"/>
              </w:rPr>
              <mc:AlternateContent>
                <mc:Choice Requires="wpg">
                  <w:drawing>
                    <wp:inline distT="0" distB="0" distL="0" distR="0" wp14:anchorId="3D861DD0" wp14:editId="5D3282A3">
                      <wp:extent cx="1965960" cy="15875"/>
                      <wp:effectExtent l="9525" t="0" r="5714" b="31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960" cy="15875"/>
                                <a:chOff x="0" y="0"/>
                                <a:chExt cx="1965960" cy="15875"/>
                              </a:xfrm>
                            </wpg:grpSpPr>
                            <wps:wsp>
                              <wps:cNvPr id="68" name="Graphic 68"/>
                              <wps:cNvSpPr/>
                              <wps:spPr>
                                <a:xfrm>
                                  <a:off x="0" y="7772"/>
                                  <a:ext cx="1965960" cy="1270"/>
                                </a:xfrm>
                                <a:custGeom>
                                  <a:avLst/>
                                  <a:gdLst/>
                                  <a:ahLst/>
                                  <a:cxnLst/>
                                  <a:rect l="l" t="t" r="r" b="b"/>
                                  <a:pathLst>
                                    <a:path w="1965960">
                                      <a:moveTo>
                                        <a:pt x="0" y="0"/>
                                      </a:moveTo>
                                      <a:lnTo>
                                        <a:pt x="1965417" y="0"/>
                                      </a:lnTo>
                                    </a:path>
                                  </a:pathLst>
                                </a:custGeom>
                                <a:ln w="155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A1B10" id="Group 67" o:spid="_x0000_s1026" style="width:154.8pt;height:1.25pt;mso-position-horizontal-relative:char;mso-position-vertical-relative:line" coordsize="1965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A7cAIAAJUFAAAOAAAAZHJzL2Uyb0RvYy54bWykVNtuGjEQfa/Uf7D8XhYQsMmKJapCgypF&#10;aaRQ9dl4vRfVa7tjw8Lfd+y9QEjUh3QfVsee8VzOHHt5d6wlOQiwlVYpnYzGlAjFdVapIqU/tw9f&#10;biixjqmMSa1ESk/C0rvV50/LxiRiqkstMwEEgyibNCalpXMmiSLLS1EzO9JGKDTmGmrmcAlFlAFr&#10;MHoto+l4vIgaDZkBzYW1uLtujXQV4ue54O5HnlvhiEwp1ubCH8J/5//RasmSApgpK96VwT5QRc0q&#10;hUmHUGvmGNlD9SZUXXHQVuduxHUd6TyvuAg9YDeT8VU3G9B7E3opkqYwA01I7RVPHw7Lnw4bMC/m&#10;GdrqET5q/tsiL1FjiuTS7tfF2fmYQ+0PYRPkGBg9DYyKoyMcNye3i/ntAonnaJvMb+J5yzgvcSxv&#10;TvHy2z/PRSxpk4bShlIag9qxZ3rs/9HzUjIjAuvWt/8MpMpSukAhK1ajhDedWnAHWfLJ0csz2K1s&#10;R+a7/MRxPG0peJ+iaRw0OXTKEr63biN0oJodHq1rJZv1iJU94kfVQ0Dhe8nLIHlHCUoeKEHJ79rs&#10;hjl/zs/PQ9KcZ+X3an0QWx2s7mpMWNrZKtWll5/2bBJT0gsBfVsPBD4NiqoFITXiy+akClXM57NZ&#10;uEpWyyp7qKT0ZVgodvcSyIH5ixw+3wiGeOVmwLo1s2XrF0ydm1RB0TZpx+PHttPZCafb4DxTav/s&#10;GQhK5HeF+vFPRQ+gB7segJP3OjwogSHMuT3+YmCIT59Sh6N90r2MWNJPzfc++PqTSn/dO51XfqQo&#10;6b6iboGSDijcfUSvHpfLdfA6v6arvwAAAP//AwBQSwMEFAAGAAgAAAAhAFjzUHzbAAAAAwEAAA8A&#10;AABkcnMvZG93bnJldi54bWxMj0FrwkAQhe+F/odlCr3VTRSljdmIiPYkhWqheBuzYxLMzobsmsR/&#10;39VLvQw83uO9b9LFYGrRUesqywriUQSCOLe64kLBz37z9g7CeWSNtWVScCUHi+z5KcVE256/qdv5&#10;QoQSdgkqKL1vEildXpJBN7INcfBOtjXog2wLqVvsQ7mp5TiKZtJgxWGhxIZWJeXn3cUo+OyxX07i&#10;dbc9n1bXw3769buNSanXl2E5B+Fp8P9huOEHdMgC09FeWDtRKwiP+PsN3iT6mIE4KhhPQWapfGTP&#10;/gAAAP//AwBQSwECLQAUAAYACAAAACEAtoM4kv4AAADhAQAAEwAAAAAAAAAAAAAAAAAAAAAAW0Nv&#10;bnRlbnRfVHlwZXNdLnhtbFBLAQItABQABgAIAAAAIQA4/SH/1gAAAJQBAAALAAAAAAAAAAAAAAAA&#10;AC8BAABfcmVscy8ucmVsc1BLAQItABQABgAIAAAAIQDvLlA7cAIAAJUFAAAOAAAAAAAAAAAAAAAA&#10;AC4CAABkcnMvZTJvRG9jLnhtbFBLAQItABQABgAIAAAAIQBY81B82wAAAAMBAAAPAAAAAAAAAAAA&#10;AAAAAMoEAABkcnMvZG93bnJldi54bWxQSwUGAAAAAAQABADzAAAA0gUAAAAA&#10;">
                      <v:shape id="Graphic 68" o:spid="_x0000_s1027" style="position:absolute;top:77;width:19659;height:13;visibility:visible;mso-wrap-style:square;v-text-anchor:top" coordsize="196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zkvQAAANsAAAAPAAAAZHJzL2Rvd25yZXYueG1sRE9Ni8Iw&#10;EL0L/ocwwt401ZUi1SiLsFCPVvE8NNOm2Ey6TbbWf28OgsfH+94dRtuKgXrfOFawXCQgiEunG64V&#10;XC+/8w0IH5A1to5JwZM8HPbTyQ4z7R58pqEItYgh7DNUYELoMil9aciiX7iOOHKV6y2GCPta6h4f&#10;Mdy2cpUkqbTYcGww2NHRUHkv/q0Ce+u+i9Nq2PxVtWvua5NX6zRX6ms2/mxBBBrDR/x251pBGsfG&#10;L/EHyP0LAAD//wMAUEsBAi0AFAAGAAgAAAAhANvh9svuAAAAhQEAABMAAAAAAAAAAAAAAAAAAAAA&#10;AFtDb250ZW50X1R5cGVzXS54bWxQSwECLQAUAAYACAAAACEAWvQsW78AAAAVAQAACwAAAAAAAAAA&#10;AAAAAAAfAQAAX3JlbHMvLnJlbHNQSwECLQAUAAYACAAAACEA1O6M5L0AAADbAAAADwAAAAAAAAAA&#10;AAAAAAAHAgAAZHJzL2Rvd25yZXYueG1sUEsFBgAAAAADAAMAtwAAAPECAAAAAA==&#10;" path="m,l1965417,e" filled="f" strokeweight=".43178mm">
                        <v:path arrowok="t"/>
                      </v:shape>
                      <w10:anchorlock/>
                    </v:group>
                  </w:pict>
                </mc:Fallback>
              </mc:AlternateContent>
            </w:r>
          </w:p>
          <w:p w14:paraId="24799D65" w14:textId="77777777" w:rsidR="00E14A36" w:rsidRDefault="00000000">
            <w:pPr>
              <w:pStyle w:val="TableParagraph"/>
              <w:numPr>
                <w:ilvl w:val="1"/>
                <w:numId w:val="42"/>
              </w:numPr>
              <w:tabs>
                <w:tab w:val="left" w:pos="1380"/>
                <w:tab w:val="left" w:pos="1938"/>
                <w:tab w:val="left" w:pos="2454"/>
                <w:tab w:val="left" w:pos="2775"/>
                <w:tab w:val="left" w:pos="3943"/>
                <w:tab w:val="left" w:pos="4441"/>
                <w:tab w:val="left" w:pos="5882"/>
                <w:tab w:val="left" w:pos="6381"/>
                <w:tab w:val="left" w:pos="7923"/>
              </w:tabs>
              <w:spacing w:before="49"/>
              <w:ind w:left="1380" w:hanging="1273"/>
              <w:rPr>
                <w:sz w:val="24"/>
              </w:rPr>
            </w:pPr>
            <w:r>
              <w:rPr>
                <w:b/>
                <w:spacing w:val="-5"/>
                <w:sz w:val="24"/>
              </w:rPr>
              <w:t>CM</w:t>
            </w:r>
            <w:r>
              <w:rPr>
                <w:b/>
                <w:sz w:val="24"/>
              </w:rPr>
              <w:tab/>
            </w:r>
            <w:r>
              <w:rPr>
                <w:b/>
                <w:spacing w:val="-5"/>
                <w:sz w:val="24"/>
              </w:rPr>
              <w:t>21</w:t>
            </w:r>
            <w:r>
              <w:rPr>
                <w:b/>
                <w:sz w:val="24"/>
              </w:rPr>
              <w:tab/>
            </w:r>
            <w:r>
              <w:rPr>
                <w:b/>
                <w:spacing w:val="-10"/>
                <w:sz w:val="24"/>
              </w:rPr>
              <w:t>:</w:t>
            </w:r>
            <w:r>
              <w:rPr>
                <w:b/>
                <w:sz w:val="24"/>
              </w:rPr>
              <w:tab/>
            </w:r>
            <w:r>
              <w:rPr>
                <w:b/>
                <w:spacing w:val="-2"/>
                <w:sz w:val="24"/>
              </w:rPr>
              <w:t>Autorité</w:t>
            </w:r>
            <w:r>
              <w:rPr>
                <w:b/>
                <w:sz w:val="24"/>
              </w:rPr>
              <w:tab/>
            </w:r>
            <w:r>
              <w:rPr>
                <w:spacing w:val="-5"/>
                <w:sz w:val="24"/>
              </w:rPr>
              <w:t>de</w:t>
            </w:r>
            <w:r>
              <w:rPr>
                <w:sz w:val="24"/>
              </w:rPr>
              <w:tab/>
            </w:r>
            <w:r>
              <w:rPr>
                <w:spacing w:val="-2"/>
                <w:sz w:val="24"/>
              </w:rPr>
              <w:t>nomination</w:t>
            </w:r>
            <w:r>
              <w:rPr>
                <w:sz w:val="24"/>
              </w:rPr>
              <w:tab/>
            </w:r>
            <w:r>
              <w:rPr>
                <w:spacing w:val="-5"/>
                <w:sz w:val="24"/>
              </w:rPr>
              <w:t>du</w:t>
            </w:r>
            <w:r>
              <w:rPr>
                <w:sz w:val="24"/>
              </w:rPr>
              <w:tab/>
            </w:r>
            <w:r>
              <w:rPr>
                <w:spacing w:val="-2"/>
                <w:sz w:val="24"/>
              </w:rPr>
              <w:t>Conciliateur</w:t>
            </w:r>
            <w:r>
              <w:rPr>
                <w:sz w:val="24"/>
              </w:rPr>
              <w:tab/>
            </w:r>
            <w:r>
              <w:rPr>
                <w:spacing w:val="-10"/>
                <w:sz w:val="24"/>
              </w:rPr>
              <w:t>:</w:t>
            </w:r>
          </w:p>
          <w:p w14:paraId="6897DF8A" w14:textId="77777777" w:rsidR="00E14A36" w:rsidRDefault="00000000">
            <w:pPr>
              <w:pStyle w:val="TableParagraph"/>
              <w:tabs>
                <w:tab w:val="left" w:pos="2899"/>
              </w:tabs>
              <w:spacing w:before="41"/>
              <w:ind w:left="647"/>
              <w:rPr>
                <w:b/>
                <w:i/>
                <w:sz w:val="24"/>
              </w:rPr>
            </w:pPr>
            <w:r>
              <w:rPr>
                <w:b/>
                <w:i/>
                <w:sz w:val="24"/>
                <w:u w:val="thick"/>
              </w:rPr>
              <w:tab/>
            </w:r>
            <w:r>
              <w:rPr>
                <w:b/>
                <w:i/>
                <w:spacing w:val="-10"/>
                <w:sz w:val="24"/>
                <w:u w:val="thick"/>
              </w:rPr>
              <w:t>.</w:t>
            </w:r>
          </w:p>
          <w:p w14:paraId="2567A5A6" w14:textId="77777777" w:rsidR="00E14A36" w:rsidRDefault="00000000">
            <w:pPr>
              <w:pStyle w:val="TableParagraph"/>
              <w:numPr>
                <w:ilvl w:val="1"/>
                <w:numId w:val="42"/>
              </w:numPr>
              <w:tabs>
                <w:tab w:val="left" w:pos="647"/>
                <w:tab w:val="left" w:pos="706"/>
              </w:tabs>
              <w:spacing w:before="121" w:line="320" w:lineRule="atLeast"/>
              <w:ind w:left="647" w:right="23" w:hanging="540"/>
              <w:rPr>
                <w:sz w:val="24"/>
              </w:rPr>
            </w:pPr>
            <w:r>
              <w:rPr>
                <w:b/>
                <w:sz w:val="24"/>
              </w:rPr>
              <w:t>CM</w:t>
            </w:r>
            <w:r>
              <w:rPr>
                <w:b/>
                <w:spacing w:val="80"/>
                <w:sz w:val="24"/>
              </w:rPr>
              <w:t xml:space="preserve"> </w:t>
            </w:r>
            <w:r>
              <w:rPr>
                <w:b/>
                <w:sz w:val="24"/>
              </w:rPr>
              <w:t>25.1</w:t>
            </w:r>
            <w:r>
              <w:rPr>
                <w:sz w:val="24"/>
              </w:rPr>
              <w:t>:</w:t>
            </w:r>
            <w:r>
              <w:rPr>
                <w:spacing w:val="40"/>
                <w:sz w:val="24"/>
              </w:rPr>
              <w:t xml:space="preserve"> </w:t>
            </w:r>
            <w:r>
              <w:rPr>
                <w:sz w:val="24"/>
              </w:rPr>
              <w:t>Un</w:t>
            </w:r>
            <w:r>
              <w:rPr>
                <w:spacing w:val="40"/>
                <w:sz w:val="24"/>
              </w:rPr>
              <w:t xml:space="preserve"> </w:t>
            </w:r>
            <w:r>
              <w:rPr>
                <w:b/>
                <w:sz w:val="24"/>
              </w:rPr>
              <w:t>programme</w:t>
            </w:r>
            <w:r>
              <w:rPr>
                <w:b/>
                <w:spacing w:val="40"/>
                <w:sz w:val="24"/>
              </w:rPr>
              <w:t xml:space="preserve"> </w:t>
            </w:r>
            <w:r>
              <w:rPr>
                <w:sz w:val="24"/>
              </w:rPr>
              <w:t>de</w:t>
            </w:r>
            <w:r>
              <w:rPr>
                <w:spacing w:val="40"/>
                <w:sz w:val="24"/>
              </w:rPr>
              <w:t xml:space="preserve"> </w:t>
            </w:r>
            <w:r>
              <w:rPr>
                <w:sz w:val="24"/>
              </w:rPr>
              <w:t>travaux</w:t>
            </w:r>
            <w:r>
              <w:rPr>
                <w:spacing w:val="40"/>
                <w:sz w:val="24"/>
              </w:rPr>
              <w:t xml:space="preserve"> </w:t>
            </w:r>
            <w:r>
              <w:rPr>
                <w:sz w:val="24"/>
              </w:rPr>
              <w:t>doit</w:t>
            </w:r>
            <w:r>
              <w:rPr>
                <w:spacing w:val="40"/>
                <w:sz w:val="24"/>
              </w:rPr>
              <w:t xml:space="preserve"> </w:t>
            </w:r>
            <w:r>
              <w:rPr>
                <w:sz w:val="24"/>
              </w:rPr>
              <w:t>être</w:t>
            </w:r>
            <w:r>
              <w:rPr>
                <w:spacing w:val="40"/>
                <w:sz w:val="24"/>
              </w:rPr>
              <w:t xml:space="preserve"> </w:t>
            </w:r>
            <w:r>
              <w:rPr>
                <w:sz w:val="24"/>
              </w:rPr>
              <w:t>soumis</w:t>
            </w:r>
            <w:r>
              <w:rPr>
                <w:spacing w:val="40"/>
                <w:sz w:val="24"/>
              </w:rPr>
              <w:t xml:space="preserve"> </w:t>
            </w:r>
            <w:r>
              <w:rPr>
                <w:sz w:val="24"/>
              </w:rPr>
              <w:t>dans</w:t>
            </w:r>
            <w:r>
              <w:rPr>
                <w:spacing w:val="40"/>
                <w:sz w:val="24"/>
              </w:rPr>
              <w:t xml:space="preserve"> </w:t>
            </w:r>
            <w:r>
              <w:rPr>
                <w:sz w:val="24"/>
              </w:rPr>
              <w:t>un</w:t>
            </w:r>
            <w:r>
              <w:rPr>
                <w:spacing w:val="40"/>
                <w:sz w:val="24"/>
              </w:rPr>
              <w:t xml:space="preserve"> </w:t>
            </w:r>
            <w:r>
              <w:rPr>
                <w:sz w:val="24"/>
              </w:rPr>
              <w:t>nombre</w:t>
            </w:r>
            <w:r>
              <w:rPr>
                <w:spacing w:val="43"/>
                <w:sz w:val="24"/>
              </w:rPr>
              <w:t xml:space="preserve"> </w:t>
            </w:r>
            <w:r>
              <w:rPr>
                <w:sz w:val="24"/>
              </w:rPr>
              <w:t>de</w:t>
            </w:r>
            <w:r>
              <w:rPr>
                <w:spacing w:val="44"/>
                <w:sz w:val="24"/>
              </w:rPr>
              <w:t xml:space="preserve"> </w:t>
            </w:r>
            <w:r>
              <w:rPr>
                <w:sz w:val="24"/>
              </w:rPr>
              <w:t>jours</w:t>
            </w:r>
            <w:r>
              <w:rPr>
                <w:spacing w:val="42"/>
                <w:sz w:val="24"/>
              </w:rPr>
              <w:t xml:space="preserve"> </w:t>
            </w:r>
            <w:r>
              <w:rPr>
                <w:sz w:val="24"/>
              </w:rPr>
              <w:t>n’excédant</w:t>
            </w:r>
            <w:r>
              <w:rPr>
                <w:spacing w:val="44"/>
                <w:sz w:val="24"/>
              </w:rPr>
              <w:t xml:space="preserve"> </w:t>
            </w:r>
            <w:r>
              <w:rPr>
                <w:sz w:val="24"/>
              </w:rPr>
              <w:t>pas</w:t>
            </w:r>
            <w:r>
              <w:rPr>
                <w:spacing w:val="42"/>
                <w:sz w:val="24"/>
              </w:rPr>
              <w:t xml:space="preserve"> </w:t>
            </w:r>
            <w:r>
              <w:rPr>
                <w:sz w:val="24"/>
              </w:rPr>
              <w:t>:</w:t>
            </w:r>
            <w:r>
              <w:rPr>
                <w:spacing w:val="49"/>
                <w:sz w:val="24"/>
              </w:rPr>
              <w:t xml:space="preserve"> </w:t>
            </w:r>
            <w:r>
              <w:rPr>
                <w:b/>
                <w:i/>
                <w:sz w:val="24"/>
                <w:u w:val="single"/>
              </w:rPr>
              <w:t>deux</w:t>
            </w:r>
            <w:r>
              <w:rPr>
                <w:b/>
                <w:i/>
                <w:spacing w:val="44"/>
                <w:sz w:val="24"/>
                <w:u w:val="single"/>
              </w:rPr>
              <w:t xml:space="preserve"> </w:t>
            </w:r>
            <w:r>
              <w:rPr>
                <w:b/>
                <w:i/>
                <w:sz w:val="24"/>
                <w:u w:val="single"/>
              </w:rPr>
              <w:t>semaines</w:t>
            </w:r>
            <w:r>
              <w:rPr>
                <w:b/>
                <w:i/>
                <w:spacing w:val="44"/>
                <w:sz w:val="24"/>
                <w:u w:val="single"/>
              </w:rPr>
              <w:t xml:space="preserve"> </w:t>
            </w:r>
            <w:r>
              <w:rPr>
                <w:sz w:val="24"/>
              </w:rPr>
              <w:t>à</w:t>
            </w:r>
            <w:r>
              <w:rPr>
                <w:spacing w:val="44"/>
                <w:sz w:val="24"/>
              </w:rPr>
              <w:t xml:space="preserve"> </w:t>
            </w:r>
            <w:r>
              <w:rPr>
                <w:sz w:val="24"/>
              </w:rPr>
              <w:t>partir</w:t>
            </w:r>
            <w:r>
              <w:rPr>
                <w:spacing w:val="44"/>
                <w:sz w:val="24"/>
              </w:rPr>
              <w:t xml:space="preserve"> </w:t>
            </w:r>
            <w:r>
              <w:rPr>
                <w:sz w:val="24"/>
              </w:rPr>
              <w:t>de</w:t>
            </w:r>
            <w:r>
              <w:rPr>
                <w:spacing w:val="44"/>
                <w:sz w:val="24"/>
              </w:rPr>
              <w:t xml:space="preserve"> </w:t>
            </w:r>
            <w:r>
              <w:rPr>
                <w:spacing w:val="-5"/>
                <w:sz w:val="24"/>
              </w:rPr>
              <w:t>la</w:t>
            </w:r>
          </w:p>
        </w:tc>
      </w:tr>
    </w:tbl>
    <w:p w14:paraId="0C6CC075" w14:textId="77777777" w:rsidR="00E14A36" w:rsidRDefault="00E14A36">
      <w:pPr>
        <w:pStyle w:val="TableParagraph"/>
        <w:spacing w:line="320" w:lineRule="atLeast"/>
        <w:rPr>
          <w:sz w:val="24"/>
        </w:rPr>
        <w:sectPr w:rsidR="00E14A36">
          <w:headerReference w:type="default" r:id="rId75"/>
          <w:footerReference w:type="default" r:id="rId7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2B57C250" w14:textId="77777777">
        <w:trPr>
          <w:trHeight w:val="13218"/>
        </w:trPr>
        <w:tc>
          <w:tcPr>
            <w:tcW w:w="1810" w:type="dxa"/>
          </w:tcPr>
          <w:p w14:paraId="432002A6" w14:textId="77777777" w:rsidR="00E14A36" w:rsidRDefault="00E14A36">
            <w:pPr>
              <w:pStyle w:val="TableParagraph"/>
              <w:rPr>
                <w:rFonts w:ascii="Times New Roman"/>
                <w:sz w:val="24"/>
              </w:rPr>
            </w:pPr>
          </w:p>
        </w:tc>
        <w:tc>
          <w:tcPr>
            <w:tcW w:w="8046" w:type="dxa"/>
          </w:tcPr>
          <w:p w14:paraId="3E127259" w14:textId="77777777" w:rsidR="00E14A36" w:rsidRDefault="00000000">
            <w:pPr>
              <w:pStyle w:val="TableParagraph"/>
              <w:spacing w:line="267" w:lineRule="exact"/>
              <w:ind w:left="647"/>
              <w:rPr>
                <w:sz w:val="24"/>
              </w:rPr>
            </w:pPr>
            <w:proofErr w:type="gramStart"/>
            <w:r>
              <w:rPr>
                <w:sz w:val="24"/>
              </w:rPr>
              <w:t>date</w:t>
            </w:r>
            <w:proofErr w:type="gramEnd"/>
            <w:r>
              <w:rPr>
                <w:spacing w:val="-4"/>
                <w:sz w:val="24"/>
              </w:rPr>
              <w:t xml:space="preserve"> </w:t>
            </w:r>
            <w:r>
              <w:rPr>
                <w:sz w:val="24"/>
              </w:rPr>
              <w:t>de</w:t>
            </w:r>
            <w:r>
              <w:rPr>
                <w:spacing w:val="-2"/>
                <w:sz w:val="24"/>
              </w:rPr>
              <w:t xml:space="preserve"> </w:t>
            </w:r>
            <w:r>
              <w:rPr>
                <w:sz w:val="24"/>
              </w:rPr>
              <w:t>la</w:t>
            </w:r>
            <w:r>
              <w:rPr>
                <w:spacing w:val="-4"/>
                <w:sz w:val="24"/>
              </w:rPr>
              <w:t xml:space="preserve"> </w:t>
            </w:r>
            <w:r>
              <w:rPr>
                <w:sz w:val="24"/>
              </w:rPr>
              <w:t>lettre</w:t>
            </w:r>
            <w:r>
              <w:rPr>
                <w:spacing w:val="-2"/>
                <w:sz w:val="24"/>
              </w:rPr>
              <w:t xml:space="preserve"> </w:t>
            </w:r>
            <w:r>
              <w:rPr>
                <w:sz w:val="24"/>
              </w:rPr>
              <w:t>d’attribution</w:t>
            </w:r>
            <w:r>
              <w:rPr>
                <w:spacing w:val="-4"/>
                <w:sz w:val="24"/>
              </w:rPr>
              <w:t xml:space="preserve"> </w:t>
            </w:r>
            <w:r>
              <w:rPr>
                <w:sz w:val="24"/>
              </w:rPr>
              <w:t>du</w:t>
            </w:r>
            <w:r>
              <w:rPr>
                <w:spacing w:val="-2"/>
                <w:sz w:val="24"/>
              </w:rPr>
              <w:t xml:space="preserve"> Marché.</w:t>
            </w:r>
          </w:p>
          <w:p w14:paraId="64B98437" w14:textId="77777777" w:rsidR="00E14A36" w:rsidRDefault="00000000">
            <w:pPr>
              <w:pStyle w:val="TableParagraph"/>
              <w:numPr>
                <w:ilvl w:val="1"/>
                <w:numId w:val="41"/>
              </w:numPr>
              <w:tabs>
                <w:tab w:val="left" w:pos="647"/>
                <w:tab w:val="left" w:pos="663"/>
              </w:tabs>
              <w:spacing w:before="163" w:line="276" w:lineRule="auto"/>
              <w:ind w:right="24" w:hanging="540"/>
              <w:rPr>
                <w:b/>
                <w:i/>
                <w:sz w:val="24"/>
              </w:rPr>
            </w:pPr>
            <w:r>
              <w:rPr>
                <w:b/>
                <w:sz w:val="24"/>
              </w:rPr>
              <w:t>CM</w:t>
            </w:r>
            <w:r>
              <w:rPr>
                <w:b/>
                <w:spacing w:val="35"/>
                <w:sz w:val="24"/>
              </w:rPr>
              <w:t xml:space="preserve"> </w:t>
            </w:r>
            <w:r>
              <w:rPr>
                <w:b/>
                <w:sz w:val="24"/>
              </w:rPr>
              <w:t xml:space="preserve">25.2 </w:t>
            </w:r>
            <w:r>
              <w:rPr>
                <w:sz w:val="24"/>
              </w:rPr>
              <w:t xml:space="preserve">: La période de présentation des rapports </w:t>
            </w:r>
            <w:r>
              <w:rPr>
                <w:b/>
                <w:sz w:val="24"/>
              </w:rPr>
              <w:t xml:space="preserve">d’avancement des Travaux </w:t>
            </w:r>
            <w:r>
              <w:rPr>
                <w:sz w:val="24"/>
              </w:rPr>
              <w:t xml:space="preserve">est la suivante : </w:t>
            </w:r>
            <w:r>
              <w:rPr>
                <w:b/>
                <w:i/>
                <w:sz w:val="24"/>
                <w:u w:val="single"/>
              </w:rPr>
              <w:t>toutes les deux semaines</w:t>
            </w:r>
          </w:p>
          <w:p w14:paraId="3C12218D" w14:textId="77777777" w:rsidR="00E14A36" w:rsidRDefault="00000000">
            <w:pPr>
              <w:pStyle w:val="TableParagraph"/>
              <w:numPr>
                <w:ilvl w:val="1"/>
                <w:numId w:val="41"/>
              </w:numPr>
              <w:tabs>
                <w:tab w:val="left" w:pos="647"/>
                <w:tab w:val="left" w:pos="653"/>
              </w:tabs>
              <w:spacing w:before="120" w:line="276" w:lineRule="auto"/>
              <w:ind w:right="21" w:hanging="540"/>
              <w:rPr>
                <w:sz w:val="24"/>
              </w:rPr>
            </w:pPr>
            <w:r>
              <w:rPr>
                <w:b/>
                <w:sz w:val="24"/>
              </w:rPr>
              <w:t xml:space="preserve">CM 33 </w:t>
            </w:r>
            <w:r>
              <w:rPr>
                <w:sz w:val="24"/>
              </w:rPr>
              <w:t xml:space="preserve">: La période de garantie est la suivante : </w:t>
            </w:r>
            <w:r>
              <w:rPr>
                <w:b/>
                <w:i/>
                <w:sz w:val="24"/>
                <w:u w:val="single"/>
              </w:rPr>
              <w:t xml:space="preserve">6 </w:t>
            </w:r>
            <w:r>
              <w:rPr>
                <w:sz w:val="24"/>
              </w:rPr>
              <w:t>mois à partir de la date d’achèvement.</w:t>
            </w:r>
          </w:p>
          <w:p w14:paraId="1E9DE375" w14:textId="77777777" w:rsidR="00E14A36" w:rsidRDefault="00000000">
            <w:pPr>
              <w:pStyle w:val="TableParagraph"/>
              <w:numPr>
                <w:ilvl w:val="1"/>
                <w:numId w:val="41"/>
              </w:numPr>
              <w:tabs>
                <w:tab w:val="left" w:pos="639"/>
              </w:tabs>
              <w:spacing w:before="120"/>
              <w:ind w:left="639" w:hanging="532"/>
              <w:rPr>
                <w:b/>
                <w:i/>
                <w:sz w:val="24"/>
              </w:rPr>
            </w:pPr>
            <w:r>
              <w:rPr>
                <w:b/>
                <w:sz w:val="24"/>
              </w:rPr>
              <w:t>CM</w:t>
            </w:r>
            <w:r>
              <w:rPr>
                <w:b/>
                <w:spacing w:val="-2"/>
                <w:sz w:val="24"/>
              </w:rPr>
              <w:t xml:space="preserve"> </w:t>
            </w:r>
            <w:r>
              <w:rPr>
                <w:b/>
                <w:sz w:val="24"/>
              </w:rPr>
              <w:t>43</w:t>
            </w:r>
            <w:r>
              <w:rPr>
                <w:b/>
                <w:spacing w:val="1"/>
                <w:sz w:val="24"/>
              </w:rPr>
              <w:t xml:space="preserve"> </w:t>
            </w:r>
            <w:r>
              <w:rPr>
                <w:sz w:val="24"/>
              </w:rPr>
              <w:t>:</w:t>
            </w:r>
            <w:r>
              <w:rPr>
                <w:spacing w:val="-2"/>
                <w:sz w:val="24"/>
              </w:rPr>
              <w:t xml:space="preserve"> </w:t>
            </w:r>
            <w:r>
              <w:rPr>
                <w:sz w:val="24"/>
              </w:rPr>
              <w:t>Le</w:t>
            </w:r>
            <w:r>
              <w:rPr>
                <w:spacing w:val="-1"/>
                <w:sz w:val="24"/>
              </w:rPr>
              <w:t xml:space="preserve"> </w:t>
            </w:r>
            <w:r>
              <w:rPr>
                <w:sz w:val="24"/>
              </w:rPr>
              <w:t xml:space="preserve">montant </w:t>
            </w:r>
            <w:r>
              <w:rPr>
                <w:b/>
                <w:sz w:val="24"/>
              </w:rPr>
              <w:t>de</w:t>
            </w:r>
            <w:r>
              <w:rPr>
                <w:b/>
                <w:spacing w:val="-4"/>
                <w:sz w:val="24"/>
              </w:rPr>
              <w:t xml:space="preserve"> </w:t>
            </w:r>
            <w:r>
              <w:rPr>
                <w:b/>
                <w:sz w:val="24"/>
              </w:rPr>
              <w:t xml:space="preserve">retenue </w:t>
            </w:r>
            <w:r>
              <w:rPr>
                <w:sz w:val="24"/>
              </w:rPr>
              <w:t>sera</w:t>
            </w:r>
            <w:r>
              <w:rPr>
                <w:b/>
                <w:i/>
                <w:spacing w:val="-2"/>
                <w:sz w:val="24"/>
                <w:u w:val="single"/>
              </w:rPr>
              <w:t xml:space="preserve"> </w:t>
            </w:r>
            <w:r>
              <w:rPr>
                <w:b/>
                <w:i/>
                <w:sz w:val="24"/>
                <w:u w:val="single"/>
              </w:rPr>
              <w:t>5%</w:t>
            </w:r>
            <w:r>
              <w:rPr>
                <w:b/>
                <w:i/>
                <w:spacing w:val="-2"/>
                <w:sz w:val="24"/>
                <w:u w:val="single"/>
              </w:rPr>
              <w:t xml:space="preserve"> </w:t>
            </w:r>
            <w:r>
              <w:rPr>
                <w:b/>
                <w:i/>
                <w:sz w:val="24"/>
                <w:u w:val="single"/>
              </w:rPr>
              <w:t>du</w:t>
            </w:r>
            <w:r>
              <w:rPr>
                <w:b/>
                <w:i/>
                <w:spacing w:val="-1"/>
                <w:sz w:val="24"/>
                <w:u w:val="single"/>
              </w:rPr>
              <w:t xml:space="preserve"> </w:t>
            </w:r>
            <w:r>
              <w:rPr>
                <w:b/>
                <w:i/>
                <w:sz w:val="24"/>
                <w:u w:val="single"/>
              </w:rPr>
              <w:t>Montant</w:t>
            </w:r>
            <w:r>
              <w:rPr>
                <w:b/>
                <w:i/>
                <w:spacing w:val="-2"/>
                <w:sz w:val="24"/>
                <w:u w:val="single"/>
              </w:rPr>
              <w:t xml:space="preserve"> </w:t>
            </w:r>
            <w:r>
              <w:rPr>
                <w:b/>
                <w:i/>
                <w:spacing w:val="-5"/>
                <w:sz w:val="24"/>
                <w:u w:val="single"/>
              </w:rPr>
              <w:t>TTC</w:t>
            </w:r>
          </w:p>
          <w:p w14:paraId="2A2BD30D" w14:textId="77777777" w:rsidR="00E14A36" w:rsidRDefault="00000000">
            <w:pPr>
              <w:pStyle w:val="TableParagraph"/>
              <w:numPr>
                <w:ilvl w:val="1"/>
                <w:numId w:val="41"/>
              </w:numPr>
              <w:tabs>
                <w:tab w:val="left" w:pos="647"/>
                <w:tab w:val="left" w:pos="699"/>
              </w:tabs>
              <w:spacing w:before="160" w:line="276" w:lineRule="auto"/>
              <w:ind w:right="22" w:hanging="540"/>
              <w:rPr>
                <w:sz w:val="24"/>
              </w:rPr>
            </w:pPr>
            <w:r>
              <w:rPr>
                <w:b/>
                <w:sz w:val="24"/>
              </w:rPr>
              <w:t>CM</w:t>
            </w:r>
            <w:r>
              <w:rPr>
                <w:b/>
                <w:spacing w:val="80"/>
                <w:sz w:val="24"/>
              </w:rPr>
              <w:t xml:space="preserve"> </w:t>
            </w:r>
            <w:r>
              <w:rPr>
                <w:b/>
                <w:sz w:val="24"/>
              </w:rPr>
              <w:t>44.1</w:t>
            </w:r>
            <w:r>
              <w:rPr>
                <w:sz w:val="24"/>
              </w:rPr>
              <w:t>:</w:t>
            </w:r>
            <w:r>
              <w:rPr>
                <w:spacing w:val="40"/>
                <w:sz w:val="24"/>
              </w:rPr>
              <w:t xml:space="preserve"> </w:t>
            </w:r>
            <w:r>
              <w:rPr>
                <w:sz w:val="24"/>
              </w:rPr>
              <w:t>Les</w:t>
            </w:r>
            <w:r>
              <w:rPr>
                <w:spacing w:val="40"/>
                <w:sz w:val="24"/>
              </w:rPr>
              <w:t xml:space="preserve"> </w:t>
            </w:r>
            <w:r>
              <w:rPr>
                <w:b/>
                <w:sz w:val="24"/>
              </w:rPr>
              <w:t>pénalités</w:t>
            </w:r>
            <w:r>
              <w:rPr>
                <w:b/>
                <w:spacing w:val="40"/>
                <w:sz w:val="24"/>
              </w:rPr>
              <w:t xml:space="preserve"> </w:t>
            </w:r>
            <w:r>
              <w:rPr>
                <w:b/>
                <w:sz w:val="24"/>
              </w:rPr>
              <w:t>de</w:t>
            </w:r>
            <w:r>
              <w:rPr>
                <w:b/>
                <w:spacing w:val="40"/>
                <w:sz w:val="24"/>
              </w:rPr>
              <w:t xml:space="preserve"> </w:t>
            </w:r>
            <w:r>
              <w:rPr>
                <w:b/>
                <w:sz w:val="24"/>
              </w:rPr>
              <w:t>retard</w:t>
            </w:r>
            <w:r>
              <w:rPr>
                <w:b/>
                <w:spacing w:val="40"/>
                <w:sz w:val="24"/>
              </w:rPr>
              <w:t xml:space="preserve"> </w:t>
            </w:r>
            <w:r>
              <w:rPr>
                <w:sz w:val="24"/>
              </w:rPr>
              <w:t>pour</w:t>
            </w:r>
            <w:r>
              <w:rPr>
                <w:spacing w:val="40"/>
                <w:sz w:val="24"/>
              </w:rPr>
              <w:t xml:space="preserve"> </w:t>
            </w:r>
            <w:r>
              <w:rPr>
                <w:sz w:val="24"/>
              </w:rPr>
              <w:t>l’ensemble</w:t>
            </w:r>
            <w:r>
              <w:rPr>
                <w:spacing w:val="40"/>
                <w:sz w:val="24"/>
              </w:rPr>
              <w:t xml:space="preserve"> </w:t>
            </w:r>
            <w:r>
              <w:rPr>
                <w:sz w:val="24"/>
              </w:rPr>
              <w:t>des</w:t>
            </w:r>
            <w:r>
              <w:rPr>
                <w:spacing w:val="40"/>
                <w:sz w:val="24"/>
              </w:rPr>
              <w:t xml:space="preserve"> </w:t>
            </w:r>
            <w:r>
              <w:rPr>
                <w:sz w:val="24"/>
              </w:rPr>
              <w:t>travaux seront de :</w:t>
            </w:r>
          </w:p>
          <w:p w14:paraId="6E4C6180" w14:textId="77777777" w:rsidR="00E14A36" w:rsidRDefault="00000000">
            <w:pPr>
              <w:pStyle w:val="TableParagraph"/>
              <w:spacing w:before="120"/>
              <w:ind w:left="107"/>
              <w:jc w:val="both"/>
              <w:rPr>
                <w:sz w:val="24"/>
              </w:rPr>
            </w:pPr>
            <w:r>
              <w:rPr>
                <w:sz w:val="24"/>
              </w:rPr>
              <w:t>Les</w:t>
            </w:r>
            <w:r>
              <w:rPr>
                <w:spacing w:val="-5"/>
                <w:sz w:val="24"/>
              </w:rPr>
              <w:t xml:space="preserve"> </w:t>
            </w:r>
            <w:r>
              <w:rPr>
                <w:sz w:val="24"/>
              </w:rPr>
              <w:t>pénalités</w:t>
            </w:r>
            <w:r>
              <w:rPr>
                <w:spacing w:val="-5"/>
                <w:sz w:val="24"/>
              </w:rPr>
              <w:t xml:space="preserve"> </w:t>
            </w:r>
            <w:r>
              <w:rPr>
                <w:sz w:val="24"/>
              </w:rPr>
              <w:t>de</w:t>
            </w:r>
            <w:r>
              <w:rPr>
                <w:spacing w:val="-2"/>
                <w:sz w:val="24"/>
              </w:rPr>
              <w:t xml:space="preserve"> </w:t>
            </w:r>
            <w:r>
              <w:rPr>
                <w:sz w:val="24"/>
              </w:rPr>
              <w:t>retard</w:t>
            </w:r>
            <w:r>
              <w:rPr>
                <w:spacing w:val="-3"/>
                <w:sz w:val="24"/>
              </w:rPr>
              <w:t xml:space="preserve"> </w:t>
            </w:r>
            <w:r>
              <w:rPr>
                <w:sz w:val="24"/>
              </w:rPr>
              <w:t>pour</w:t>
            </w:r>
            <w:r>
              <w:rPr>
                <w:spacing w:val="-3"/>
                <w:sz w:val="24"/>
              </w:rPr>
              <w:t xml:space="preserve"> </w:t>
            </w:r>
            <w:r>
              <w:rPr>
                <w:sz w:val="24"/>
              </w:rPr>
              <w:t>la</w:t>
            </w:r>
            <w:r>
              <w:rPr>
                <w:spacing w:val="-3"/>
                <w:sz w:val="24"/>
              </w:rPr>
              <w:t xml:space="preserve"> </w:t>
            </w:r>
            <w:r>
              <w:rPr>
                <w:sz w:val="24"/>
              </w:rPr>
              <w:t>totalité</w:t>
            </w:r>
            <w:r>
              <w:rPr>
                <w:spacing w:val="-3"/>
                <w:sz w:val="24"/>
              </w:rPr>
              <w:t xml:space="preserve"> </w:t>
            </w:r>
            <w:r>
              <w:rPr>
                <w:sz w:val="24"/>
              </w:rPr>
              <w:t>des</w:t>
            </w:r>
            <w:r>
              <w:rPr>
                <w:spacing w:val="-4"/>
                <w:sz w:val="24"/>
              </w:rPr>
              <w:t xml:space="preserve"> </w:t>
            </w:r>
            <w:r>
              <w:rPr>
                <w:sz w:val="24"/>
              </w:rPr>
              <w:t>Travaux</w:t>
            </w:r>
            <w:r>
              <w:rPr>
                <w:spacing w:val="-4"/>
                <w:sz w:val="24"/>
              </w:rPr>
              <w:t xml:space="preserve"> </w:t>
            </w:r>
            <w:r>
              <w:rPr>
                <w:sz w:val="24"/>
              </w:rPr>
              <w:t>sont</w:t>
            </w:r>
            <w:r>
              <w:rPr>
                <w:spacing w:val="4"/>
                <w:sz w:val="24"/>
              </w:rPr>
              <w:t xml:space="preserve"> </w:t>
            </w:r>
            <w:r>
              <w:rPr>
                <w:spacing w:val="-10"/>
                <w:sz w:val="24"/>
              </w:rPr>
              <w:t>:</w:t>
            </w:r>
          </w:p>
          <w:p w14:paraId="03456C28" w14:textId="77777777" w:rsidR="00E14A36" w:rsidRDefault="00E14A36">
            <w:pPr>
              <w:pStyle w:val="TableParagraph"/>
              <w:rPr>
                <w:b/>
                <w:i/>
                <w:sz w:val="24"/>
              </w:rPr>
            </w:pPr>
          </w:p>
          <w:p w14:paraId="1952E95D" w14:textId="77777777" w:rsidR="00E14A36" w:rsidRDefault="00E14A36">
            <w:pPr>
              <w:pStyle w:val="TableParagraph"/>
              <w:spacing w:before="45"/>
              <w:rPr>
                <w:b/>
                <w:i/>
                <w:sz w:val="24"/>
              </w:rPr>
            </w:pPr>
          </w:p>
          <w:p w14:paraId="1CCF5C6C" w14:textId="77777777" w:rsidR="00E14A36" w:rsidRDefault="00000000">
            <w:pPr>
              <w:pStyle w:val="TableParagraph"/>
              <w:numPr>
                <w:ilvl w:val="2"/>
                <w:numId w:val="41"/>
              </w:numPr>
              <w:tabs>
                <w:tab w:val="left" w:pos="827"/>
              </w:tabs>
              <w:spacing w:before="1" w:line="276" w:lineRule="auto"/>
              <w:ind w:right="93"/>
              <w:jc w:val="both"/>
              <w:rPr>
                <w:sz w:val="24"/>
              </w:rPr>
            </w:pPr>
            <w:r>
              <w:rPr>
                <w:sz w:val="24"/>
              </w:rPr>
              <w:t xml:space="preserve">1/2000ème du prix total HT du marché par jour calendaire de retard du premier au trentième jour au-delà du délai contractuel </w:t>
            </w:r>
            <w:r>
              <w:rPr>
                <w:spacing w:val="-4"/>
                <w:sz w:val="24"/>
              </w:rPr>
              <w:t>et,</w:t>
            </w:r>
          </w:p>
          <w:p w14:paraId="5A19583A" w14:textId="77777777" w:rsidR="00E14A36" w:rsidRDefault="00000000">
            <w:pPr>
              <w:pStyle w:val="TableParagraph"/>
              <w:numPr>
                <w:ilvl w:val="2"/>
                <w:numId w:val="41"/>
              </w:numPr>
              <w:tabs>
                <w:tab w:val="left" w:pos="827"/>
              </w:tabs>
              <w:spacing w:line="276" w:lineRule="auto"/>
              <w:ind w:right="104"/>
              <w:jc w:val="both"/>
              <w:rPr>
                <w:sz w:val="24"/>
              </w:rPr>
            </w:pPr>
            <w:r>
              <w:rPr>
                <w:sz w:val="24"/>
              </w:rPr>
              <w:t>1/1000ème du prix total HT du marché par jour calendaire de retard au-delà du trentième jour.</w:t>
            </w:r>
          </w:p>
          <w:p w14:paraId="195A7D5E" w14:textId="77777777" w:rsidR="00E14A36" w:rsidRDefault="00E14A36">
            <w:pPr>
              <w:pStyle w:val="TableParagraph"/>
              <w:rPr>
                <w:b/>
                <w:i/>
                <w:sz w:val="24"/>
              </w:rPr>
            </w:pPr>
          </w:p>
          <w:p w14:paraId="3F883FE3" w14:textId="77777777" w:rsidR="00E14A36" w:rsidRDefault="00E14A36">
            <w:pPr>
              <w:pStyle w:val="TableParagraph"/>
              <w:spacing w:before="2"/>
              <w:rPr>
                <w:b/>
                <w:i/>
                <w:sz w:val="24"/>
              </w:rPr>
            </w:pPr>
          </w:p>
          <w:p w14:paraId="6907BEE7" w14:textId="77777777" w:rsidR="00E14A36" w:rsidRDefault="00000000">
            <w:pPr>
              <w:pStyle w:val="TableParagraph"/>
              <w:ind w:left="107"/>
              <w:jc w:val="both"/>
              <w:rPr>
                <w:b/>
                <w:sz w:val="24"/>
              </w:rPr>
            </w:pPr>
            <w:r>
              <w:rPr>
                <w:b/>
                <w:sz w:val="24"/>
                <w:u w:val="single"/>
              </w:rPr>
              <w:t>PENALITES</w:t>
            </w:r>
            <w:r>
              <w:rPr>
                <w:b/>
                <w:spacing w:val="-6"/>
                <w:sz w:val="24"/>
                <w:u w:val="single"/>
              </w:rPr>
              <w:t xml:space="preserve"> </w:t>
            </w:r>
            <w:r>
              <w:rPr>
                <w:b/>
                <w:spacing w:val="-2"/>
                <w:sz w:val="24"/>
                <w:u w:val="single"/>
              </w:rPr>
              <w:t>SPECIFIQUES</w:t>
            </w:r>
          </w:p>
          <w:p w14:paraId="6933A325" w14:textId="77777777" w:rsidR="00E14A36" w:rsidRDefault="00000000">
            <w:pPr>
              <w:pStyle w:val="TableParagraph"/>
              <w:spacing w:before="163" w:line="276" w:lineRule="auto"/>
              <w:ind w:left="107" w:right="96"/>
              <w:jc w:val="both"/>
              <w:rPr>
                <w:sz w:val="24"/>
              </w:rPr>
            </w:pPr>
            <w:r>
              <w:rPr>
                <w:sz w:val="24"/>
              </w:rPr>
              <w:t xml:space="preserve">Indépendamment des pénalités pour dépassement du délai, le contractant est passible des pénalités particulières de </w:t>
            </w:r>
            <w:r>
              <w:rPr>
                <w:b/>
                <w:sz w:val="24"/>
              </w:rPr>
              <w:t>50</w:t>
            </w:r>
            <w:r>
              <w:rPr>
                <w:b/>
                <w:spacing w:val="-2"/>
                <w:sz w:val="24"/>
              </w:rPr>
              <w:t xml:space="preserve"> </w:t>
            </w:r>
            <w:r>
              <w:rPr>
                <w:b/>
                <w:sz w:val="24"/>
              </w:rPr>
              <w:t xml:space="preserve">000 FCFA </w:t>
            </w:r>
            <w:r>
              <w:rPr>
                <w:sz w:val="24"/>
              </w:rPr>
              <w:t>pour inobservation des dispositions du contrat notamment :</w:t>
            </w:r>
          </w:p>
          <w:p w14:paraId="7D06AC9D" w14:textId="77777777" w:rsidR="00E14A36" w:rsidRDefault="00000000">
            <w:pPr>
              <w:pStyle w:val="TableParagraph"/>
              <w:numPr>
                <w:ilvl w:val="2"/>
                <w:numId w:val="41"/>
              </w:numPr>
              <w:tabs>
                <w:tab w:val="left" w:pos="827"/>
              </w:tabs>
              <w:spacing w:before="122" w:line="276" w:lineRule="auto"/>
              <w:ind w:right="105"/>
              <w:jc w:val="both"/>
              <w:rPr>
                <w:sz w:val="24"/>
              </w:rPr>
            </w:pPr>
            <w:r>
              <w:rPr>
                <w:sz w:val="24"/>
              </w:rPr>
              <w:t>Remise tardive du cautionnement définitif délai de 15 jours à partir de la notification de la Lettre de Marché ;</w:t>
            </w:r>
          </w:p>
          <w:p w14:paraId="0418EBA4" w14:textId="77777777" w:rsidR="00E14A36" w:rsidRDefault="00000000">
            <w:pPr>
              <w:pStyle w:val="TableParagraph"/>
              <w:numPr>
                <w:ilvl w:val="2"/>
                <w:numId w:val="41"/>
              </w:numPr>
              <w:tabs>
                <w:tab w:val="left" w:pos="827"/>
              </w:tabs>
              <w:spacing w:line="276" w:lineRule="auto"/>
              <w:ind w:right="101"/>
              <w:jc w:val="both"/>
              <w:rPr>
                <w:sz w:val="24"/>
              </w:rPr>
            </w:pPr>
            <w:r>
              <w:rPr>
                <w:sz w:val="24"/>
              </w:rPr>
              <w:t>Remise tardive des assurances de 15 jours à partir de la notification de l’OSD ;</w:t>
            </w:r>
          </w:p>
          <w:p w14:paraId="4B149592" w14:textId="77777777" w:rsidR="00E14A36" w:rsidRDefault="00000000">
            <w:pPr>
              <w:pStyle w:val="TableParagraph"/>
              <w:numPr>
                <w:ilvl w:val="2"/>
                <w:numId w:val="41"/>
              </w:numPr>
              <w:tabs>
                <w:tab w:val="left" w:pos="827"/>
              </w:tabs>
              <w:spacing w:line="276" w:lineRule="auto"/>
              <w:ind w:right="101"/>
              <w:jc w:val="both"/>
              <w:rPr>
                <w:sz w:val="24"/>
              </w:rPr>
            </w:pPr>
            <w:r>
              <w:rPr>
                <w:sz w:val="24"/>
              </w:rPr>
              <w:t>Retard d’un mois sur la fixation du panneau d’indication du chantier à compter de la date de notification de l’ordre de service de démarrer la prestation ;</w:t>
            </w:r>
          </w:p>
          <w:p w14:paraId="6FBAD535" w14:textId="77777777" w:rsidR="00E14A36" w:rsidRDefault="00000000">
            <w:pPr>
              <w:pStyle w:val="TableParagraph"/>
              <w:numPr>
                <w:ilvl w:val="2"/>
                <w:numId w:val="41"/>
              </w:numPr>
              <w:tabs>
                <w:tab w:val="left" w:pos="827"/>
              </w:tabs>
              <w:spacing w:line="276" w:lineRule="auto"/>
              <w:ind w:right="103"/>
              <w:jc w:val="both"/>
              <w:rPr>
                <w:sz w:val="24"/>
              </w:rPr>
            </w:pPr>
            <w:r>
              <w:rPr>
                <w:sz w:val="24"/>
              </w:rPr>
              <w:t>Absence du journal de chantier dans un délai de 15 jours à partir de la notification de l’OSD ;</w:t>
            </w:r>
          </w:p>
          <w:p w14:paraId="6D9243EB" w14:textId="77777777" w:rsidR="00E14A36" w:rsidRDefault="00000000">
            <w:pPr>
              <w:pStyle w:val="TableParagraph"/>
              <w:spacing w:before="118" w:line="276" w:lineRule="auto"/>
              <w:ind w:left="647" w:right="32" w:hanging="540"/>
              <w:jc w:val="both"/>
              <w:rPr>
                <w:sz w:val="24"/>
              </w:rPr>
            </w:pPr>
            <w:r>
              <w:rPr>
                <w:sz w:val="24"/>
              </w:rPr>
              <w:t>Remise tardive du projet d’exécution pour autant que le retard soit du fait du cocontractant dans un délai de 15 jours à partir de la notification de la Lettre de Marché.</w:t>
            </w:r>
          </w:p>
          <w:p w14:paraId="1F447D58" w14:textId="77777777" w:rsidR="00E14A36" w:rsidRDefault="00000000">
            <w:pPr>
              <w:pStyle w:val="TableParagraph"/>
              <w:numPr>
                <w:ilvl w:val="1"/>
                <w:numId w:val="41"/>
              </w:numPr>
              <w:tabs>
                <w:tab w:val="left" w:pos="711"/>
              </w:tabs>
              <w:spacing w:before="121" w:line="276" w:lineRule="auto"/>
              <w:ind w:left="107" w:right="92" w:firstLine="0"/>
              <w:jc w:val="both"/>
              <w:rPr>
                <w:sz w:val="24"/>
              </w:rPr>
            </w:pPr>
            <w:r>
              <w:rPr>
                <w:b/>
                <w:sz w:val="24"/>
              </w:rPr>
              <w:t>CM 44.1</w:t>
            </w:r>
            <w:r>
              <w:rPr>
                <w:sz w:val="24"/>
              </w:rPr>
              <w:t xml:space="preserve">: Le </w:t>
            </w:r>
            <w:r>
              <w:rPr>
                <w:b/>
                <w:sz w:val="24"/>
              </w:rPr>
              <w:t xml:space="preserve">montant maximal des pénalités de retard </w:t>
            </w:r>
            <w:r>
              <w:rPr>
                <w:sz w:val="24"/>
              </w:rPr>
              <w:t>pour l’ensemble des travaux est de : 10% du montant du Marché.</w:t>
            </w:r>
          </w:p>
          <w:p w14:paraId="21894CE5" w14:textId="77777777" w:rsidR="00E14A36" w:rsidRDefault="00000000">
            <w:pPr>
              <w:pStyle w:val="TableParagraph"/>
              <w:spacing w:before="79" w:line="320" w:lineRule="atLeast"/>
              <w:ind w:left="647" w:right="23" w:hanging="540"/>
              <w:jc w:val="both"/>
              <w:rPr>
                <w:sz w:val="24"/>
              </w:rPr>
            </w:pPr>
            <w:r>
              <w:rPr>
                <w:sz w:val="24"/>
              </w:rPr>
              <w:t xml:space="preserve">2.17 </w:t>
            </w:r>
            <w:r>
              <w:rPr>
                <w:b/>
                <w:sz w:val="24"/>
              </w:rPr>
              <w:t xml:space="preserve">CM 45 </w:t>
            </w:r>
            <w:r>
              <w:rPr>
                <w:sz w:val="24"/>
              </w:rPr>
              <w:t>: L’</w:t>
            </w:r>
            <w:r>
              <w:rPr>
                <w:b/>
                <w:sz w:val="24"/>
              </w:rPr>
              <w:t xml:space="preserve">Avance de Démarrage </w:t>
            </w:r>
            <w:r>
              <w:rPr>
                <w:sz w:val="24"/>
              </w:rPr>
              <w:t xml:space="preserve">sera : </w:t>
            </w:r>
            <w:r>
              <w:rPr>
                <w:b/>
                <w:i/>
                <w:sz w:val="24"/>
              </w:rPr>
              <w:t xml:space="preserve">20% </w:t>
            </w:r>
            <w:r>
              <w:rPr>
                <w:sz w:val="24"/>
              </w:rPr>
              <w:t>du montant du Marché et</w:t>
            </w:r>
            <w:r>
              <w:rPr>
                <w:spacing w:val="72"/>
                <w:sz w:val="24"/>
              </w:rPr>
              <w:t xml:space="preserve"> </w:t>
            </w:r>
            <w:r>
              <w:rPr>
                <w:sz w:val="24"/>
              </w:rPr>
              <w:t>sera</w:t>
            </w:r>
            <w:r>
              <w:rPr>
                <w:spacing w:val="72"/>
                <w:sz w:val="24"/>
              </w:rPr>
              <w:t xml:space="preserve"> </w:t>
            </w:r>
            <w:r>
              <w:rPr>
                <w:sz w:val="24"/>
              </w:rPr>
              <w:t>versée</w:t>
            </w:r>
            <w:r>
              <w:rPr>
                <w:spacing w:val="72"/>
                <w:sz w:val="24"/>
              </w:rPr>
              <w:t xml:space="preserve"> </w:t>
            </w:r>
            <w:r>
              <w:rPr>
                <w:sz w:val="24"/>
              </w:rPr>
              <w:t>à</w:t>
            </w:r>
            <w:r>
              <w:rPr>
                <w:spacing w:val="72"/>
                <w:sz w:val="24"/>
              </w:rPr>
              <w:t xml:space="preserve"> </w:t>
            </w:r>
            <w:r>
              <w:rPr>
                <w:sz w:val="24"/>
              </w:rPr>
              <w:t>l’Entreprise</w:t>
            </w:r>
            <w:r>
              <w:rPr>
                <w:spacing w:val="74"/>
                <w:sz w:val="24"/>
              </w:rPr>
              <w:t xml:space="preserve"> </w:t>
            </w:r>
            <w:r>
              <w:rPr>
                <w:sz w:val="24"/>
              </w:rPr>
              <w:t>au</w:t>
            </w:r>
            <w:r>
              <w:rPr>
                <w:spacing w:val="73"/>
                <w:sz w:val="24"/>
              </w:rPr>
              <w:t xml:space="preserve"> </w:t>
            </w:r>
            <w:r>
              <w:rPr>
                <w:sz w:val="24"/>
              </w:rPr>
              <w:t>plus</w:t>
            </w:r>
            <w:r>
              <w:rPr>
                <w:spacing w:val="70"/>
                <w:sz w:val="24"/>
              </w:rPr>
              <w:t xml:space="preserve"> </w:t>
            </w:r>
            <w:r>
              <w:rPr>
                <w:sz w:val="24"/>
              </w:rPr>
              <w:t>tard</w:t>
            </w:r>
            <w:r>
              <w:rPr>
                <w:spacing w:val="74"/>
                <w:sz w:val="24"/>
              </w:rPr>
              <w:t xml:space="preserve"> </w:t>
            </w:r>
            <w:r>
              <w:rPr>
                <w:b/>
                <w:i/>
                <w:sz w:val="24"/>
              </w:rPr>
              <w:t>30</w:t>
            </w:r>
            <w:r>
              <w:rPr>
                <w:b/>
                <w:i/>
                <w:spacing w:val="72"/>
                <w:sz w:val="24"/>
              </w:rPr>
              <w:t xml:space="preserve"> </w:t>
            </w:r>
            <w:r>
              <w:rPr>
                <w:b/>
                <w:i/>
                <w:sz w:val="24"/>
              </w:rPr>
              <w:t>jours</w:t>
            </w:r>
            <w:r>
              <w:rPr>
                <w:b/>
                <w:i/>
                <w:spacing w:val="75"/>
                <w:sz w:val="24"/>
              </w:rPr>
              <w:t xml:space="preserve"> </w:t>
            </w:r>
            <w:r>
              <w:rPr>
                <w:sz w:val="24"/>
              </w:rPr>
              <w:t>après</w:t>
            </w:r>
            <w:r>
              <w:rPr>
                <w:spacing w:val="70"/>
                <w:sz w:val="24"/>
              </w:rPr>
              <w:t xml:space="preserve"> </w:t>
            </w:r>
            <w:r>
              <w:rPr>
                <w:spacing w:val="-5"/>
                <w:sz w:val="24"/>
              </w:rPr>
              <w:t>que</w:t>
            </w:r>
          </w:p>
        </w:tc>
      </w:tr>
    </w:tbl>
    <w:p w14:paraId="60C637B9" w14:textId="77777777" w:rsidR="00E14A36" w:rsidRDefault="00E14A36">
      <w:pPr>
        <w:pStyle w:val="TableParagraph"/>
        <w:spacing w:line="320" w:lineRule="atLeast"/>
        <w:jc w:val="both"/>
        <w:rPr>
          <w:sz w:val="24"/>
        </w:rPr>
        <w:sectPr w:rsidR="00E14A36">
          <w:headerReference w:type="default" r:id="rId77"/>
          <w:footerReference w:type="default" r:id="rId7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DE73D3B" w14:textId="77777777">
        <w:trPr>
          <w:trHeight w:val="11377"/>
        </w:trPr>
        <w:tc>
          <w:tcPr>
            <w:tcW w:w="1810" w:type="dxa"/>
          </w:tcPr>
          <w:p w14:paraId="2F54AB0B" w14:textId="77777777" w:rsidR="00E14A36" w:rsidRDefault="00E14A36">
            <w:pPr>
              <w:pStyle w:val="TableParagraph"/>
              <w:rPr>
                <w:rFonts w:ascii="Times New Roman"/>
                <w:sz w:val="24"/>
              </w:rPr>
            </w:pPr>
          </w:p>
        </w:tc>
        <w:tc>
          <w:tcPr>
            <w:tcW w:w="8046" w:type="dxa"/>
          </w:tcPr>
          <w:p w14:paraId="5E32A1FB" w14:textId="77777777" w:rsidR="00E14A36" w:rsidRDefault="00000000">
            <w:pPr>
              <w:pStyle w:val="TableParagraph"/>
              <w:spacing w:line="267" w:lineRule="exact"/>
              <w:ind w:left="647"/>
              <w:rPr>
                <w:b/>
                <w:sz w:val="24"/>
              </w:rPr>
            </w:pPr>
            <w:proofErr w:type="gramStart"/>
            <w:r>
              <w:rPr>
                <w:sz w:val="24"/>
              </w:rPr>
              <w:t>l’Entreprise</w:t>
            </w:r>
            <w:proofErr w:type="gramEnd"/>
            <w:r>
              <w:rPr>
                <w:spacing w:val="-7"/>
                <w:sz w:val="24"/>
              </w:rPr>
              <w:t xml:space="preserve"> </w:t>
            </w:r>
            <w:r>
              <w:rPr>
                <w:sz w:val="24"/>
              </w:rPr>
              <w:t>a</w:t>
            </w:r>
            <w:r>
              <w:rPr>
                <w:spacing w:val="-4"/>
                <w:sz w:val="24"/>
              </w:rPr>
              <w:t xml:space="preserve"> </w:t>
            </w:r>
            <w:r>
              <w:rPr>
                <w:sz w:val="24"/>
              </w:rPr>
              <w:t>soumis</w:t>
            </w:r>
            <w:r>
              <w:rPr>
                <w:spacing w:val="-8"/>
                <w:sz w:val="24"/>
              </w:rPr>
              <w:t xml:space="preserve"> </w:t>
            </w:r>
            <w:r>
              <w:rPr>
                <w:sz w:val="24"/>
              </w:rPr>
              <w:t>une</w:t>
            </w:r>
            <w:r>
              <w:rPr>
                <w:spacing w:val="-4"/>
                <w:sz w:val="24"/>
              </w:rPr>
              <w:t xml:space="preserve"> </w:t>
            </w:r>
            <w:r>
              <w:rPr>
                <w:sz w:val="24"/>
              </w:rPr>
              <w:t>garantie</w:t>
            </w:r>
            <w:r>
              <w:rPr>
                <w:spacing w:val="-4"/>
                <w:sz w:val="24"/>
              </w:rPr>
              <w:t xml:space="preserve"> </w:t>
            </w:r>
            <w:r>
              <w:rPr>
                <w:sz w:val="24"/>
              </w:rPr>
              <w:t>bancaire</w:t>
            </w:r>
            <w:r>
              <w:rPr>
                <w:spacing w:val="-4"/>
                <w:sz w:val="24"/>
              </w:rPr>
              <w:t xml:space="preserve"> </w:t>
            </w:r>
            <w:r>
              <w:rPr>
                <w:spacing w:val="-2"/>
                <w:sz w:val="24"/>
              </w:rPr>
              <w:t>acceptable</w:t>
            </w:r>
            <w:r>
              <w:rPr>
                <w:b/>
                <w:spacing w:val="-2"/>
                <w:sz w:val="24"/>
              </w:rPr>
              <w:t>.</w:t>
            </w:r>
          </w:p>
          <w:p w14:paraId="577D03FB" w14:textId="77777777" w:rsidR="00E14A36" w:rsidRDefault="00000000">
            <w:pPr>
              <w:pStyle w:val="TableParagraph"/>
              <w:spacing w:before="163" w:line="276" w:lineRule="auto"/>
              <w:ind w:left="647" w:hanging="540"/>
              <w:rPr>
                <w:sz w:val="24"/>
              </w:rPr>
            </w:pPr>
            <w:r>
              <w:rPr>
                <w:sz w:val="24"/>
              </w:rPr>
              <w:t xml:space="preserve">2.18 </w:t>
            </w:r>
            <w:r>
              <w:rPr>
                <w:b/>
                <w:color w:val="000000"/>
                <w:sz w:val="24"/>
                <w:highlight w:val="yellow"/>
              </w:rPr>
              <w:t xml:space="preserve">CM 46 </w:t>
            </w:r>
            <w:r>
              <w:rPr>
                <w:color w:val="000000"/>
                <w:sz w:val="24"/>
                <w:highlight w:val="yellow"/>
              </w:rPr>
              <w:t>: Le montant de la garantie de l’offre est de 2% du montant</w:t>
            </w:r>
            <w:r>
              <w:rPr>
                <w:color w:val="000000"/>
                <w:sz w:val="24"/>
              </w:rPr>
              <w:t xml:space="preserve"> </w:t>
            </w:r>
            <w:r>
              <w:rPr>
                <w:color w:val="000000"/>
                <w:sz w:val="24"/>
                <w:highlight w:val="yellow"/>
              </w:rPr>
              <w:t>du</w:t>
            </w:r>
            <w:r>
              <w:rPr>
                <w:color w:val="000000"/>
                <w:spacing w:val="7"/>
                <w:sz w:val="24"/>
                <w:highlight w:val="yellow"/>
              </w:rPr>
              <w:t xml:space="preserve"> </w:t>
            </w:r>
            <w:r>
              <w:rPr>
                <w:color w:val="000000"/>
                <w:sz w:val="24"/>
                <w:highlight w:val="yellow"/>
              </w:rPr>
              <w:t>marché</w:t>
            </w:r>
            <w:r>
              <w:rPr>
                <w:color w:val="000000"/>
                <w:spacing w:val="10"/>
                <w:sz w:val="24"/>
                <w:highlight w:val="yellow"/>
              </w:rPr>
              <w:t xml:space="preserve"> </w:t>
            </w:r>
            <w:r>
              <w:rPr>
                <w:color w:val="000000"/>
                <w:sz w:val="24"/>
                <w:highlight w:val="yellow"/>
              </w:rPr>
              <w:t>et</w:t>
            </w:r>
            <w:r>
              <w:rPr>
                <w:color w:val="000000"/>
                <w:spacing w:val="9"/>
                <w:sz w:val="24"/>
                <w:highlight w:val="yellow"/>
              </w:rPr>
              <w:t xml:space="preserve"> </w:t>
            </w:r>
            <w:r>
              <w:rPr>
                <w:color w:val="000000"/>
                <w:sz w:val="24"/>
                <w:highlight w:val="yellow"/>
              </w:rPr>
              <w:t>le</w:t>
            </w:r>
            <w:r>
              <w:rPr>
                <w:color w:val="000000"/>
                <w:spacing w:val="10"/>
                <w:sz w:val="24"/>
                <w:highlight w:val="yellow"/>
              </w:rPr>
              <w:t xml:space="preserve"> </w:t>
            </w:r>
            <w:r>
              <w:rPr>
                <w:color w:val="000000"/>
                <w:sz w:val="24"/>
                <w:highlight w:val="yellow"/>
              </w:rPr>
              <w:t>montant</w:t>
            </w:r>
            <w:r>
              <w:rPr>
                <w:color w:val="000000"/>
                <w:spacing w:val="6"/>
                <w:sz w:val="24"/>
                <w:highlight w:val="yellow"/>
              </w:rPr>
              <w:t xml:space="preserve"> </w:t>
            </w:r>
            <w:r>
              <w:rPr>
                <w:color w:val="000000"/>
                <w:sz w:val="24"/>
                <w:highlight w:val="yellow"/>
              </w:rPr>
              <w:t>de</w:t>
            </w:r>
            <w:r>
              <w:rPr>
                <w:color w:val="000000"/>
                <w:spacing w:val="10"/>
                <w:sz w:val="24"/>
                <w:highlight w:val="yellow"/>
              </w:rPr>
              <w:t xml:space="preserve"> </w:t>
            </w:r>
            <w:r>
              <w:rPr>
                <w:color w:val="000000"/>
                <w:sz w:val="24"/>
                <w:highlight w:val="yellow"/>
              </w:rPr>
              <w:t>la</w:t>
            </w:r>
            <w:r>
              <w:rPr>
                <w:color w:val="000000"/>
                <w:spacing w:val="7"/>
                <w:sz w:val="24"/>
                <w:highlight w:val="yellow"/>
              </w:rPr>
              <w:t xml:space="preserve"> </w:t>
            </w:r>
            <w:r>
              <w:rPr>
                <w:color w:val="000000"/>
                <w:sz w:val="24"/>
                <w:highlight w:val="yellow"/>
              </w:rPr>
              <w:t>Garantie</w:t>
            </w:r>
            <w:r>
              <w:rPr>
                <w:color w:val="000000"/>
                <w:spacing w:val="6"/>
                <w:sz w:val="24"/>
                <w:highlight w:val="yellow"/>
              </w:rPr>
              <w:t xml:space="preserve"> </w:t>
            </w:r>
            <w:r>
              <w:rPr>
                <w:color w:val="000000"/>
                <w:sz w:val="24"/>
                <w:highlight w:val="yellow"/>
              </w:rPr>
              <w:t>de</w:t>
            </w:r>
            <w:r>
              <w:rPr>
                <w:color w:val="000000"/>
                <w:spacing w:val="7"/>
                <w:sz w:val="24"/>
                <w:highlight w:val="yellow"/>
              </w:rPr>
              <w:t xml:space="preserve"> </w:t>
            </w:r>
            <w:r>
              <w:rPr>
                <w:color w:val="000000"/>
                <w:sz w:val="24"/>
                <w:highlight w:val="yellow"/>
              </w:rPr>
              <w:t>Bonne</w:t>
            </w:r>
            <w:r>
              <w:rPr>
                <w:color w:val="000000"/>
                <w:spacing w:val="9"/>
                <w:sz w:val="24"/>
                <w:highlight w:val="yellow"/>
              </w:rPr>
              <w:t xml:space="preserve"> </w:t>
            </w:r>
            <w:r>
              <w:rPr>
                <w:color w:val="000000"/>
                <w:sz w:val="24"/>
                <w:highlight w:val="yellow"/>
              </w:rPr>
              <w:t>Exécution</w:t>
            </w:r>
            <w:r>
              <w:rPr>
                <w:color w:val="000000"/>
                <w:spacing w:val="7"/>
                <w:sz w:val="24"/>
                <w:highlight w:val="yellow"/>
              </w:rPr>
              <w:t xml:space="preserve"> </w:t>
            </w:r>
            <w:r>
              <w:rPr>
                <w:color w:val="000000"/>
                <w:sz w:val="24"/>
                <w:highlight w:val="yellow"/>
              </w:rPr>
              <w:t>est</w:t>
            </w:r>
            <w:r>
              <w:rPr>
                <w:color w:val="000000"/>
                <w:spacing w:val="10"/>
                <w:sz w:val="24"/>
                <w:highlight w:val="yellow"/>
              </w:rPr>
              <w:t xml:space="preserve"> </w:t>
            </w:r>
            <w:r>
              <w:rPr>
                <w:color w:val="000000"/>
                <w:spacing w:val="-5"/>
                <w:sz w:val="24"/>
                <w:highlight w:val="yellow"/>
              </w:rPr>
              <w:t>de</w:t>
            </w:r>
          </w:p>
          <w:p w14:paraId="720EA04D" w14:textId="77777777" w:rsidR="00E14A36" w:rsidRDefault="00000000">
            <w:pPr>
              <w:pStyle w:val="TableParagraph"/>
              <w:ind w:left="647"/>
              <w:rPr>
                <w:sz w:val="24"/>
              </w:rPr>
            </w:pPr>
            <w:r>
              <w:rPr>
                <w:color w:val="000000"/>
                <w:sz w:val="24"/>
                <w:highlight w:val="yellow"/>
              </w:rPr>
              <w:t>:</w:t>
            </w:r>
            <w:r>
              <w:rPr>
                <w:color w:val="000000"/>
                <w:spacing w:val="-2"/>
                <w:sz w:val="24"/>
                <w:highlight w:val="yellow"/>
              </w:rPr>
              <w:t xml:space="preserve"> </w:t>
            </w:r>
            <w:r>
              <w:rPr>
                <w:b/>
                <w:i/>
                <w:color w:val="000000"/>
                <w:sz w:val="24"/>
                <w:highlight w:val="yellow"/>
              </w:rPr>
              <w:t>5%</w:t>
            </w:r>
            <w:r>
              <w:rPr>
                <w:b/>
                <w:i/>
                <w:color w:val="000000"/>
                <w:spacing w:val="-2"/>
                <w:sz w:val="24"/>
                <w:highlight w:val="yellow"/>
              </w:rPr>
              <w:t xml:space="preserve"> </w:t>
            </w:r>
            <w:r>
              <w:rPr>
                <w:color w:val="000000"/>
                <w:sz w:val="24"/>
                <w:highlight w:val="yellow"/>
              </w:rPr>
              <w:t>du</w:t>
            </w:r>
            <w:r>
              <w:rPr>
                <w:color w:val="000000"/>
                <w:spacing w:val="-1"/>
                <w:sz w:val="24"/>
                <w:highlight w:val="yellow"/>
              </w:rPr>
              <w:t xml:space="preserve"> </w:t>
            </w:r>
            <w:r>
              <w:rPr>
                <w:color w:val="000000"/>
                <w:sz w:val="24"/>
                <w:highlight w:val="yellow"/>
              </w:rPr>
              <w:t>montant TTC</w:t>
            </w:r>
            <w:r>
              <w:rPr>
                <w:color w:val="000000"/>
                <w:spacing w:val="-3"/>
                <w:sz w:val="24"/>
                <w:highlight w:val="yellow"/>
              </w:rPr>
              <w:t xml:space="preserve"> </w:t>
            </w:r>
            <w:r>
              <w:rPr>
                <w:color w:val="000000"/>
                <w:sz w:val="24"/>
                <w:highlight w:val="yellow"/>
              </w:rPr>
              <w:t>du</w:t>
            </w:r>
            <w:r>
              <w:rPr>
                <w:color w:val="000000"/>
                <w:spacing w:val="-1"/>
                <w:sz w:val="24"/>
                <w:highlight w:val="yellow"/>
              </w:rPr>
              <w:t xml:space="preserve"> </w:t>
            </w:r>
            <w:r>
              <w:rPr>
                <w:color w:val="000000"/>
                <w:spacing w:val="-2"/>
                <w:sz w:val="24"/>
                <w:highlight w:val="yellow"/>
              </w:rPr>
              <w:t>Marché.</w:t>
            </w:r>
          </w:p>
          <w:p w14:paraId="3628AE4C" w14:textId="77777777" w:rsidR="00E14A36" w:rsidRDefault="00000000">
            <w:pPr>
              <w:pStyle w:val="TableParagraph"/>
              <w:spacing w:before="160" w:line="276" w:lineRule="auto"/>
              <w:ind w:left="107" w:right="106"/>
              <w:jc w:val="both"/>
              <w:rPr>
                <w:sz w:val="24"/>
              </w:rPr>
            </w:pPr>
            <w:r>
              <w:rPr>
                <w:sz w:val="24"/>
              </w:rPr>
              <w:t>Le certificat d’achèvement des travaux sera délivré après la réception provisoire des travaux qui se fera dans les conditions suivantes :</w:t>
            </w:r>
          </w:p>
          <w:p w14:paraId="51B36B0E" w14:textId="77777777" w:rsidR="00E14A36" w:rsidRDefault="00000000">
            <w:pPr>
              <w:pStyle w:val="TableParagraph"/>
              <w:numPr>
                <w:ilvl w:val="0"/>
                <w:numId w:val="40"/>
              </w:numPr>
              <w:tabs>
                <w:tab w:val="left" w:pos="312"/>
              </w:tabs>
              <w:spacing w:line="276" w:lineRule="auto"/>
              <w:ind w:right="102" w:firstLine="0"/>
              <w:jc w:val="both"/>
              <w:rPr>
                <w:sz w:val="24"/>
              </w:rPr>
            </w:pPr>
            <w:r>
              <w:rPr>
                <w:b/>
                <w:sz w:val="24"/>
              </w:rPr>
              <w:t xml:space="preserve">La pré-réception : </w:t>
            </w:r>
            <w:r>
              <w:rPr>
                <w:sz w:val="24"/>
              </w:rPr>
              <w:t>avant que l’administrateur du projet ne fixe la date officielle de</w:t>
            </w:r>
            <w:r>
              <w:rPr>
                <w:spacing w:val="-2"/>
                <w:sz w:val="24"/>
              </w:rPr>
              <w:t xml:space="preserve"> </w:t>
            </w:r>
            <w:r>
              <w:rPr>
                <w:sz w:val="24"/>
              </w:rPr>
              <w:t>cette réception, le maître</w:t>
            </w:r>
            <w:r>
              <w:rPr>
                <w:spacing w:val="-1"/>
                <w:sz w:val="24"/>
              </w:rPr>
              <w:t xml:space="preserve"> </w:t>
            </w:r>
            <w:r>
              <w:rPr>
                <w:sz w:val="24"/>
              </w:rPr>
              <w:t>d’œuvre procède à</w:t>
            </w:r>
            <w:r>
              <w:rPr>
                <w:spacing w:val="-2"/>
                <w:sz w:val="24"/>
              </w:rPr>
              <w:t xml:space="preserve"> </w:t>
            </w:r>
            <w:r>
              <w:rPr>
                <w:sz w:val="24"/>
              </w:rPr>
              <w:t>une pré réception technique.</w:t>
            </w:r>
          </w:p>
          <w:p w14:paraId="6B1EE2EE" w14:textId="77777777" w:rsidR="00E14A36" w:rsidRDefault="00000000">
            <w:pPr>
              <w:pStyle w:val="TableParagraph"/>
              <w:numPr>
                <w:ilvl w:val="0"/>
                <w:numId w:val="40"/>
              </w:numPr>
              <w:tabs>
                <w:tab w:val="left" w:pos="291"/>
              </w:tabs>
              <w:spacing w:before="1" w:line="276" w:lineRule="auto"/>
              <w:ind w:right="94" w:firstLine="0"/>
              <w:jc w:val="both"/>
              <w:rPr>
                <w:sz w:val="24"/>
              </w:rPr>
            </w:pPr>
            <w:r>
              <w:rPr>
                <w:b/>
                <w:sz w:val="24"/>
              </w:rPr>
              <w:t xml:space="preserve">La réception partielle </w:t>
            </w:r>
            <w:r>
              <w:rPr>
                <w:sz w:val="24"/>
              </w:rPr>
              <w:t xml:space="preserve">: les ouvrages étant indépendants les uns des </w:t>
            </w:r>
            <w:r>
              <w:rPr>
                <w:spacing w:val="-2"/>
                <w:sz w:val="24"/>
              </w:rPr>
              <w:t>autres,</w:t>
            </w:r>
          </w:p>
          <w:p w14:paraId="1AF4C56A" w14:textId="77777777" w:rsidR="00E14A36" w:rsidRDefault="00000000">
            <w:pPr>
              <w:pStyle w:val="TableParagraph"/>
              <w:spacing w:before="1" w:line="276" w:lineRule="auto"/>
              <w:ind w:left="107" w:right="107"/>
              <w:jc w:val="both"/>
              <w:rPr>
                <w:sz w:val="24"/>
              </w:rPr>
            </w:pPr>
            <w:proofErr w:type="gramStart"/>
            <w:r>
              <w:rPr>
                <w:sz w:val="24"/>
              </w:rPr>
              <w:t>une</w:t>
            </w:r>
            <w:proofErr w:type="gramEnd"/>
            <w:r>
              <w:rPr>
                <w:sz w:val="24"/>
              </w:rPr>
              <w:t xml:space="preserve"> réception partielle des ouvrages achevés peut être envisagée. Dans ce cas, la réception du dernier ouvrage tient lieu de réception </w:t>
            </w:r>
            <w:r>
              <w:rPr>
                <w:spacing w:val="-2"/>
                <w:sz w:val="24"/>
              </w:rPr>
              <w:t>provisoire.</w:t>
            </w:r>
          </w:p>
          <w:p w14:paraId="3B463E36" w14:textId="77777777" w:rsidR="00E14A36" w:rsidRDefault="00000000">
            <w:pPr>
              <w:pStyle w:val="TableParagraph"/>
              <w:numPr>
                <w:ilvl w:val="0"/>
                <w:numId w:val="40"/>
              </w:numPr>
              <w:tabs>
                <w:tab w:val="left" w:pos="322"/>
              </w:tabs>
              <w:spacing w:line="276" w:lineRule="auto"/>
              <w:ind w:right="100" w:firstLine="0"/>
              <w:jc w:val="both"/>
              <w:rPr>
                <w:sz w:val="24"/>
              </w:rPr>
            </w:pPr>
            <w:r>
              <w:rPr>
                <w:b/>
                <w:sz w:val="24"/>
              </w:rPr>
              <w:t xml:space="preserve">La réception provisoire : </w:t>
            </w:r>
            <w:r>
              <w:rPr>
                <w:sz w:val="24"/>
              </w:rPr>
              <w:t xml:space="preserve">A l’issue de la pré-réception, le maître </w:t>
            </w:r>
            <w:r>
              <w:rPr>
                <w:spacing w:val="-2"/>
                <w:sz w:val="24"/>
              </w:rPr>
              <w:t>d’œuvre</w:t>
            </w:r>
          </w:p>
          <w:p w14:paraId="10CD7B22" w14:textId="77777777" w:rsidR="00E14A36" w:rsidRDefault="00000000">
            <w:pPr>
              <w:pStyle w:val="TableParagraph"/>
              <w:spacing w:line="276" w:lineRule="auto"/>
              <w:ind w:left="107" w:right="94"/>
              <w:jc w:val="both"/>
              <w:rPr>
                <w:sz w:val="24"/>
              </w:rPr>
            </w:pPr>
            <w:proofErr w:type="gramStart"/>
            <w:r>
              <w:rPr>
                <w:sz w:val="24"/>
              </w:rPr>
              <w:t>demande</w:t>
            </w:r>
            <w:proofErr w:type="gramEnd"/>
            <w:r>
              <w:rPr>
                <w:sz w:val="24"/>
              </w:rPr>
              <w:t xml:space="preserve"> à l’administrateur du projet d’inviter l’entrepreneur aux opérations de réception conformément aux dispositions contractuelles et à une date fixée au plus tard quinze (15) jours après la pré- </w:t>
            </w:r>
            <w:r>
              <w:rPr>
                <w:spacing w:val="-2"/>
                <w:sz w:val="24"/>
              </w:rPr>
              <w:t>réception.</w:t>
            </w:r>
          </w:p>
          <w:p w14:paraId="35F96ED7" w14:textId="77777777" w:rsidR="00E14A36" w:rsidRDefault="00000000">
            <w:pPr>
              <w:pStyle w:val="TableParagraph"/>
              <w:numPr>
                <w:ilvl w:val="0"/>
                <w:numId w:val="40"/>
              </w:numPr>
              <w:tabs>
                <w:tab w:val="left" w:pos="267"/>
              </w:tabs>
              <w:ind w:left="267" w:hanging="160"/>
              <w:jc w:val="both"/>
              <w:rPr>
                <w:sz w:val="24"/>
              </w:rPr>
            </w:pPr>
            <w:r>
              <w:rPr>
                <w:sz w:val="24"/>
              </w:rPr>
              <w:t>La</w:t>
            </w:r>
            <w:r>
              <w:rPr>
                <w:spacing w:val="-6"/>
                <w:sz w:val="24"/>
              </w:rPr>
              <w:t xml:space="preserve"> </w:t>
            </w:r>
            <w:r>
              <w:rPr>
                <w:sz w:val="24"/>
              </w:rPr>
              <w:t>commission</w:t>
            </w:r>
            <w:r>
              <w:rPr>
                <w:spacing w:val="-4"/>
                <w:sz w:val="24"/>
              </w:rPr>
              <w:t xml:space="preserve"> </w:t>
            </w:r>
            <w:r>
              <w:rPr>
                <w:sz w:val="24"/>
              </w:rPr>
              <w:t>de</w:t>
            </w:r>
            <w:r>
              <w:rPr>
                <w:spacing w:val="-4"/>
                <w:sz w:val="24"/>
              </w:rPr>
              <w:t xml:space="preserve"> </w:t>
            </w:r>
            <w:r>
              <w:rPr>
                <w:sz w:val="24"/>
              </w:rPr>
              <w:t>réception</w:t>
            </w:r>
            <w:r>
              <w:rPr>
                <w:spacing w:val="-3"/>
                <w:sz w:val="24"/>
              </w:rPr>
              <w:t xml:space="preserve"> </w:t>
            </w:r>
            <w:r>
              <w:rPr>
                <w:sz w:val="24"/>
              </w:rPr>
              <w:t>sera</w:t>
            </w:r>
            <w:r>
              <w:rPr>
                <w:spacing w:val="-6"/>
                <w:sz w:val="24"/>
              </w:rPr>
              <w:t xml:space="preserve"> </w:t>
            </w:r>
            <w:r>
              <w:rPr>
                <w:sz w:val="24"/>
              </w:rPr>
              <w:t>composée</w:t>
            </w:r>
            <w:r>
              <w:rPr>
                <w:spacing w:val="-4"/>
                <w:sz w:val="24"/>
              </w:rPr>
              <w:t xml:space="preserve"> </w:t>
            </w:r>
            <w:r>
              <w:rPr>
                <w:sz w:val="24"/>
              </w:rPr>
              <w:t>ainsi</w:t>
            </w:r>
            <w:r>
              <w:rPr>
                <w:spacing w:val="-3"/>
                <w:sz w:val="24"/>
              </w:rPr>
              <w:t xml:space="preserve"> </w:t>
            </w:r>
            <w:r>
              <w:rPr>
                <w:sz w:val="24"/>
              </w:rPr>
              <w:t>qu’il</w:t>
            </w:r>
            <w:r>
              <w:rPr>
                <w:spacing w:val="-6"/>
                <w:sz w:val="24"/>
              </w:rPr>
              <w:t xml:space="preserve"> </w:t>
            </w:r>
            <w:r>
              <w:rPr>
                <w:sz w:val="24"/>
              </w:rPr>
              <w:t>suit</w:t>
            </w:r>
            <w:r>
              <w:rPr>
                <w:spacing w:val="-3"/>
                <w:sz w:val="24"/>
              </w:rPr>
              <w:t xml:space="preserve"> </w:t>
            </w:r>
            <w:r>
              <w:rPr>
                <w:spacing w:val="-10"/>
                <w:sz w:val="24"/>
              </w:rPr>
              <w:t>:</w:t>
            </w:r>
          </w:p>
          <w:p w14:paraId="3D1DFD61" w14:textId="77777777" w:rsidR="00E14A36" w:rsidRDefault="00000000">
            <w:pPr>
              <w:pStyle w:val="TableParagraph"/>
              <w:spacing w:before="41" w:line="276" w:lineRule="auto"/>
              <w:ind w:left="107" w:right="2902"/>
              <w:rPr>
                <w:sz w:val="24"/>
              </w:rPr>
            </w:pPr>
            <w:r>
              <w:rPr>
                <w:b/>
                <w:sz w:val="24"/>
              </w:rPr>
              <w:t>Président</w:t>
            </w:r>
            <w:r>
              <w:rPr>
                <w:b/>
                <w:spacing w:val="-7"/>
                <w:sz w:val="24"/>
              </w:rPr>
              <w:t xml:space="preserve"> </w:t>
            </w:r>
            <w:r>
              <w:rPr>
                <w:b/>
                <w:sz w:val="24"/>
              </w:rPr>
              <w:t>:</w:t>
            </w:r>
            <w:r>
              <w:rPr>
                <w:b/>
                <w:spacing w:val="-6"/>
                <w:sz w:val="24"/>
              </w:rPr>
              <w:t xml:space="preserve"> </w:t>
            </w:r>
            <w:r>
              <w:rPr>
                <w:sz w:val="24"/>
              </w:rPr>
              <w:t>le</w:t>
            </w:r>
            <w:r>
              <w:rPr>
                <w:spacing w:val="-7"/>
                <w:sz w:val="24"/>
              </w:rPr>
              <w:t xml:space="preserve"> </w:t>
            </w:r>
            <w:r>
              <w:rPr>
                <w:sz w:val="24"/>
              </w:rPr>
              <w:t>Maire</w:t>
            </w:r>
            <w:r>
              <w:rPr>
                <w:spacing w:val="-9"/>
                <w:sz w:val="24"/>
              </w:rPr>
              <w:t xml:space="preserve"> </w:t>
            </w:r>
            <w:r>
              <w:rPr>
                <w:sz w:val="24"/>
              </w:rPr>
              <w:t>ou</w:t>
            </w:r>
            <w:r>
              <w:rPr>
                <w:spacing w:val="-7"/>
                <w:sz w:val="24"/>
              </w:rPr>
              <w:t xml:space="preserve"> </w:t>
            </w:r>
            <w:r>
              <w:rPr>
                <w:sz w:val="24"/>
              </w:rPr>
              <w:t>son</w:t>
            </w:r>
            <w:r>
              <w:rPr>
                <w:spacing w:val="-7"/>
                <w:sz w:val="24"/>
              </w:rPr>
              <w:t xml:space="preserve"> </w:t>
            </w:r>
            <w:r>
              <w:rPr>
                <w:sz w:val="24"/>
              </w:rPr>
              <w:t>représentant Membres :</w:t>
            </w:r>
          </w:p>
          <w:p w14:paraId="428E52D2" w14:textId="77777777" w:rsidR="00E14A36" w:rsidRDefault="00000000">
            <w:pPr>
              <w:pStyle w:val="TableParagraph"/>
              <w:ind w:left="107"/>
              <w:rPr>
                <w:sz w:val="24"/>
              </w:rPr>
            </w:pPr>
            <w:r>
              <w:rPr>
                <w:sz w:val="24"/>
              </w:rPr>
              <w:t>-le</w:t>
            </w:r>
            <w:r>
              <w:rPr>
                <w:spacing w:val="-3"/>
                <w:sz w:val="24"/>
              </w:rPr>
              <w:t xml:space="preserve"> </w:t>
            </w:r>
            <w:r>
              <w:rPr>
                <w:sz w:val="24"/>
              </w:rPr>
              <w:t>Chef</w:t>
            </w:r>
            <w:r>
              <w:rPr>
                <w:spacing w:val="-2"/>
                <w:sz w:val="24"/>
              </w:rPr>
              <w:t xml:space="preserve"> </w:t>
            </w:r>
            <w:r>
              <w:rPr>
                <w:sz w:val="24"/>
              </w:rPr>
              <w:t>de</w:t>
            </w:r>
            <w:r>
              <w:rPr>
                <w:spacing w:val="-2"/>
                <w:sz w:val="24"/>
              </w:rPr>
              <w:t xml:space="preserve"> </w:t>
            </w:r>
            <w:r>
              <w:rPr>
                <w:sz w:val="24"/>
              </w:rPr>
              <w:t>service</w:t>
            </w:r>
            <w:r>
              <w:rPr>
                <w:spacing w:val="-2"/>
                <w:sz w:val="24"/>
              </w:rPr>
              <w:t xml:space="preserve"> </w:t>
            </w:r>
            <w:r>
              <w:rPr>
                <w:sz w:val="24"/>
              </w:rPr>
              <w:t>du</w:t>
            </w:r>
            <w:r>
              <w:rPr>
                <w:spacing w:val="-5"/>
                <w:sz w:val="24"/>
              </w:rPr>
              <w:t xml:space="preserve"> </w:t>
            </w:r>
            <w:r>
              <w:rPr>
                <w:sz w:val="24"/>
              </w:rPr>
              <w:t>Marché</w:t>
            </w:r>
            <w:r>
              <w:rPr>
                <w:spacing w:val="1"/>
                <w:sz w:val="24"/>
              </w:rPr>
              <w:t xml:space="preserve"> </w:t>
            </w:r>
            <w:r>
              <w:rPr>
                <w:spacing w:val="-10"/>
                <w:sz w:val="24"/>
              </w:rPr>
              <w:t>;</w:t>
            </w:r>
          </w:p>
          <w:p w14:paraId="690C214C" w14:textId="77777777" w:rsidR="00E14A36" w:rsidRDefault="00000000">
            <w:pPr>
              <w:pStyle w:val="TableParagraph"/>
              <w:spacing w:before="43"/>
              <w:ind w:left="107"/>
              <w:rPr>
                <w:sz w:val="24"/>
              </w:rPr>
            </w:pPr>
            <w:proofErr w:type="gramStart"/>
            <w:r>
              <w:rPr>
                <w:sz w:val="24"/>
              </w:rPr>
              <w:t>-;</w:t>
            </w:r>
            <w:proofErr w:type="gramEnd"/>
            <w:r>
              <w:rPr>
                <w:spacing w:val="-4"/>
                <w:sz w:val="24"/>
              </w:rPr>
              <w:t xml:space="preserve"> </w:t>
            </w:r>
            <w:r>
              <w:rPr>
                <w:sz w:val="24"/>
              </w:rPr>
              <w:t>Le</w:t>
            </w:r>
            <w:r>
              <w:rPr>
                <w:spacing w:val="-4"/>
                <w:sz w:val="24"/>
              </w:rPr>
              <w:t xml:space="preserve"> </w:t>
            </w:r>
            <w:r>
              <w:rPr>
                <w:sz w:val="24"/>
              </w:rPr>
              <w:t>responsable</w:t>
            </w:r>
            <w:r>
              <w:rPr>
                <w:spacing w:val="-5"/>
                <w:sz w:val="24"/>
              </w:rPr>
              <w:t xml:space="preserve"> </w:t>
            </w:r>
            <w:r>
              <w:rPr>
                <w:sz w:val="24"/>
              </w:rPr>
              <w:t>chargé</w:t>
            </w:r>
            <w:r>
              <w:rPr>
                <w:spacing w:val="-4"/>
                <w:sz w:val="24"/>
              </w:rPr>
              <w:t xml:space="preserve"> </w:t>
            </w:r>
            <w:r>
              <w:rPr>
                <w:sz w:val="24"/>
              </w:rPr>
              <w:t>des</w:t>
            </w:r>
            <w:r>
              <w:rPr>
                <w:spacing w:val="-6"/>
                <w:sz w:val="24"/>
              </w:rPr>
              <w:t xml:space="preserve"> </w:t>
            </w:r>
            <w:r>
              <w:rPr>
                <w:sz w:val="24"/>
              </w:rPr>
              <w:t>infrastructures</w:t>
            </w:r>
            <w:r>
              <w:rPr>
                <w:spacing w:val="-5"/>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Commune</w:t>
            </w:r>
          </w:p>
          <w:p w14:paraId="116646BD" w14:textId="77777777" w:rsidR="00E14A36" w:rsidRDefault="00000000">
            <w:pPr>
              <w:pStyle w:val="TableParagraph"/>
              <w:numPr>
                <w:ilvl w:val="0"/>
                <w:numId w:val="40"/>
              </w:numPr>
              <w:tabs>
                <w:tab w:val="left" w:pos="317"/>
              </w:tabs>
              <w:spacing w:before="40" w:line="276" w:lineRule="auto"/>
              <w:ind w:right="92" w:firstLine="0"/>
              <w:rPr>
                <w:sz w:val="24"/>
              </w:rPr>
            </w:pPr>
            <w:proofErr w:type="gramStart"/>
            <w:r>
              <w:rPr>
                <w:sz w:val="24"/>
              </w:rPr>
              <w:t>le</w:t>
            </w:r>
            <w:proofErr w:type="gramEnd"/>
            <w:r>
              <w:rPr>
                <w:spacing w:val="40"/>
                <w:sz w:val="24"/>
              </w:rPr>
              <w:t xml:space="preserve"> </w:t>
            </w:r>
            <w:r>
              <w:rPr>
                <w:sz w:val="24"/>
              </w:rPr>
              <w:t>Délégué</w:t>
            </w:r>
            <w:r>
              <w:rPr>
                <w:spacing w:val="40"/>
                <w:sz w:val="24"/>
              </w:rPr>
              <w:t xml:space="preserve"> </w:t>
            </w:r>
            <w:r>
              <w:rPr>
                <w:sz w:val="24"/>
              </w:rPr>
              <w:t>Départemental</w:t>
            </w:r>
            <w:r>
              <w:rPr>
                <w:spacing w:val="40"/>
                <w:sz w:val="24"/>
              </w:rPr>
              <w:t xml:space="preserve"> </w:t>
            </w:r>
            <w:r>
              <w:rPr>
                <w:sz w:val="24"/>
              </w:rPr>
              <w:t>du</w:t>
            </w:r>
            <w:r>
              <w:rPr>
                <w:spacing w:val="40"/>
                <w:sz w:val="24"/>
              </w:rPr>
              <w:t xml:space="preserve"> </w:t>
            </w:r>
            <w:r>
              <w:rPr>
                <w:sz w:val="24"/>
              </w:rPr>
              <w:t>Ministère</w:t>
            </w:r>
            <w:r>
              <w:rPr>
                <w:spacing w:val="40"/>
                <w:sz w:val="24"/>
              </w:rPr>
              <w:t xml:space="preserve"> </w:t>
            </w:r>
            <w:r>
              <w:rPr>
                <w:sz w:val="24"/>
              </w:rPr>
              <w:t>des</w:t>
            </w:r>
            <w:r>
              <w:rPr>
                <w:spacing w:val="40"/>
                <w:sz w:val="24"/>
              </w:rPr>
              <w:t xml:space="preserve"> </w:t>
            </w:r>
            <w:r>
              <w:rPr>
                <w:sz w:val="24"/>
              </w:rPr>
              <w:t>Marchés</w:t>
            </w:r>
            <w:r>
              <w:rPr>
                <w:spacing w:val="40"/>
                <w:sz w:val="24"/>
              </w:rPr>
              <w:t xml:space="preserve"> </w:t>
            </w:r>
            <w:r>
              <w:rPr>
                <w:sz w:val="24"/>
              </w:rPr>
              <w:t>Publics</w:t>
            </w:r>
            <w:r>
              <w:rPr>
                <w:spacing w:val="40"/>
                <w:sz w:val="24"/>
              </w:rPr>
              <w:t xml:space="preserve"> </w:t>
            </w:r>
            <w:r>
              <w:rPr>
                <w:sz w:val="24"/>
              </w:rPr>
              <w:t>ou</w:t>
            </w:r>
            <w:r>
              <w:rPr>
                <w:spacing w:val="40"/>
                <w:sz w:val="24"/>
              </w:rPr>
              <w:t xml:space="preserve"> </w:t>
            </w:r>
            <w:r>
              <w:rPr>
                <w:sz w:val="24"/>
              </w:rPr>
              <w:t xml:space="preserve">son </w:t>
            </w:r>
            <w:proofErr w:type="spellStart"/>
            <w:r>
              <w:rPr>
                <w:sz w:val="24"/>
              </w:rPr>
              <w:t>representant</w:t>
            </w:r>
            <w:proofErr w:type="spellEnd"/>
            <w:r>
              <w:rPr>
                <w:sz w:val="24"/>
              </w:rPr>
              <w:t xml:space="preserve"> (observateur)</w:t>
            </w:r>
          </w:p>
          <w:p w14:paraId="1BB48A3E" w14:textId="77777777" w:rsidR="00E14A36" w:rsidRDefault="00000000">
            <w:pPr>
              <w:pStyle w:val="TableParagraph"/>
              <w:numPr>
                <w:ilvl w:val="0"/>
                <w:numId w:val="40"/>
              </w:numPr>
              <w:tabs>
                <w:tab w:val="left" w:pos="281"/>
              </w:tabs>
              <w:spacing w:line="276" w:lineRule="auto"/>
              <w:ind w:right="99" w:firstLine="0"/>
              <w:rPr>
                <w:sz w:val="24"/>
              </w:rPr>
            </w:pPr>
            <w:proofErr w:type="gramStart"/>
            <w:r>
              <w:rPr>
                <w:sz w:val="24"/>
              </w:rPr>
              <w:t>le</w:t>
            </w:r>
            <w:proofErr w:type="gramEnd"/>
            <w:r>
              <w:rPr>
                <w:sz w:val="24"/>
              </w:rPr>
              <w:t xml:space="preserve"> Délégué Départemental du Ministère de l’Education de base ou son </w:t>
            </w:r>
            <w:proofErr w:type="spellStart"/>
            <w:r>
              <w:rPr>
                <w:sz w:val="24"/>
              </w:rPr>
              <w:t>representant</w:t>
            </w:r>
            <w:proofErr w:type="spellEnd"/>
            <w:r>
              <w:rPr>
                <w:sz w:val="24"/>
              </w:rPr>
              <w:t xml:space="preserve"> ;</w:t>
            </w:r>
          </w:p>
          <w:p w14:paraId="78282E3C" w14:textId="77777777" w:rsidR="00E14A36" w:rsidRDefault="00000000">
            <w:pPr>
              <w:pStyle w:val="TableParagraph"/>
              <w:numPr>
                <w:ilvl w:val="0"/>
                <w:numId w:val="40"/>
              </w:numPr>
              <w:tabs>
                <w:tab w:val="left" w:pos="267"/>
              </w:tabs>
              <w:ind w:left="267" w:hanging="160"/>
              <w:rPr>
                <w:sz w:val="24"/>
              </w:rPr>
            </w:pPr>
            <w:proofErr w:type="gramStart"/>
            <w:r>
              <w:rPr>
                <w:sz w:val="24"/>
              </w:rPr>
              <w:t>le</w:t>
            </w:r>
            <w:proofErr w:type="gramEnd"/>
            <w:r>
              <w:rPr>
                <w:spacing w:val="-6"/>
                <w:sz w:val="24"/>
              </w:rPr>
              <w:t xml:space="preserve"> </w:t>
            </w:r>
            <w:r>
              <w:rPr>
                <w:sz w:val="24"/>
              </w:rPr>
              <w:t>Coordonnateur</w:t>
            </w:r>
            <w:r>
              <w:rPr>
                <w:spacing w:val="-3"/>
                <w:sz w:val="24"/>
              </w:rPr>
              <w:t xml:space="preserve"> </w:t>
            </w:r>
            <w:r>
              <w:rPr>
                <w:sz w:val="24"/>
              </w:rPr>
              <w:t>Régional</w:t>
            </w:r>
            <w:r>
              <w:rPr>
                <w:spacing w:val="-6"/>
                <w:sz w:val="24"/>
              </w:rPr>
              <w:t xml:space="preserve"> </w:t>
            </w:r>
            <w:r>
              <w:rPr>
                <w:sz w:val="24"/>
              </w:rPr>
              <w:t>du</w:t>
            </w:r>
            <w:r>
              <w:rPr>
                <w:spacing w:val="-5"/>
                <w:sz w:val="24"/>
              </w:rPr>
              <w:t xml:space="preserve"> </w:t>
            </w:r>
            <w:r>
              <w:rPr>
                <w:sz w:val="24"/>
              </w:rPr>
              <w:t>PROLOG</w:t>
            </w:r>
            <w:r>
              <w:rPr>
                <w:spacing w:val="-4"/>
                <w:sz w:val="24"/>
              </w:rPr>
              <w:t xml:space="preserve"> </w:t>
            </w:r>
            <w:r>
              <w:rPr>
                <w:sz w:val="24"/>
              </w:rPr>
              <w:t>ou</w:t>
            </w:r>
            <w:r>
              <w:rPr>
                <w:spacing w:val="-2"/>
                <w:sz w:val="24"/>
              </w:rPr>
              <w:t xml:space="preserve"> </w:t>
            </w:r>
            <w:r>
              <w:rPr>
                <w:sz w:val="24"/>
              </w:rPr>
              <w:t>son</w:t>
            </w:r>
            <w:r>
              <w:rPr>
                <w:spacing w:val="-4"/>
                <w:sz w:val="24"/>
              </w:rPr>
              <w:t xml:space="preserve"> </w:t>
            </w:r>
            <w:r>
              <w:rPr>
                <w:sz w:val="24"/>
              </w:rPr>
              <w:t>représentant</w:t>
            </w:r>
            <w:r>
              <w:rPr>
                <w:spacing w:val="5"/>
                <w:sz w:val="24"/>
              </w:rPr>
              <w:t xml:space="preserve"> </w:t>
            </w:r>
            <w:r>
              <w:rPr>
                <w:spacing w:val="-10"/>
                <w:sz w:val="24"/>
              </w:rPr>
              <w:t>;</w:t>
            </w:r>
          </w:p>
          <w:p w14:paraId="3882991A" w14:textId="77777777" w:rsidR="00E14A36" w:rsidRDefault="00000000">
            <w:pPr>
              <w:pStyle w:val="TableParagraph"/>
              <w:spacing w:before="43"/>
              <w:ind w:left="107"/>
              <w:rPr>
                <w:b/>
                <w:sz w:val="24"/>
              </w:rPr>
            </w:pPr>
            <w:r>
              <w:rPr>
                <w:b/>
                <w:spacing w:val="-2"/>
                <w:sz w:val="24"/>
              </w:rPr>
              <w:t>Rapporteur</w:t>
            </w:r>
          </w:p>
          <w:p w14:paraId="0538441B" w14:textId="77777777" w:rsidR="00E14A36" w:rsidRDefault="00000000">
            <w:pPr>
              <w:pStyle w:val="TableParagraph"/>
              <w:spacing w:before="41"/>
              <w:ind w:left="107"/>
              <w:rPr>
                <w:sz w:val="24"/>
              </w:rPr>
            </w:pPr>
            <w:r>
              <w:rPr>
                <w:sz w:val="24"/>
              </w:rPr>
              <w:t>L’ingénieur</w:t>
            </w:r>
            <w:r>
              <w:rPr>
                <w:spacing w:val="-4"/>
                <w:sz w:val="24"/>
              </w:rPr>
              <w:t xml:space="preserve"> </w:t>
            </w:r>
            <w:r>
              <w:rPr>
                <w:sz w:val="24"/>
              </w:rPr>
              <w:t>du</w:t>
            </w:r>
            <w:r>
              <w:rPr>
                <w:spacing w:val="-3"/>
                <w:sz w:val="24"/>
              </w:rPr>
              <w:t xml:space="preserve"> </w:t>
            </w:r>
            <w:proofErr w:type="gramStart"/>
            <w:r>
              <w:rPr>
                <w:spacing w:val="-2"/>
                <w:sz w:val="24"/>
              </w:rPr>
              <w:t>marché;</w:t>
            </w:r>
            <w:proofErr w:type="gramEnd"/>
          </w:p>
          <w:p w14:paraId="5A996220" w14:textId="77777777" w:rsidR="00E14A36" w:rsidRDefault="00E14A36">
            <w:pPr>
              <w:pStyle w:val="TableParagraph"/>
              <w:spacing w:before="206"/>
              <w:rPr>
                <w:b/>
                <w:i/>
                <w:sz w:val="24"/>
              </w:rPr>
            </w:pPr>
          </w:p>
          <w:p w14:paraId="495646CF" w14:textId="77777777" w:rsidR="00E14A36" w:rsidRDefault="00000000">
            <w:pPr>
              <w:pStyle w:val="TableParagraph"/>
              <w:ind w:left="107"/>
              <w:rPr>
                <w:sz w:val="24"/>
              </w:rPr>
            </w:pPr>
            <w:r>
              <w:rPr>
                <w:sz w:val="24"/>
              </w:rPr>
              <w:t>En</w:t>
            </w:r>
            <w:r>
              <w:rPr>
                <w:spacing w:val="-6"/>
                <w:sz w:val="24"/>
              </w:rPr>
              <w:t xml:space="preserve"> </w:t>
            </w:r>
            <w:r>
              <w:rPr>
                <w:sz w:val="24"/>
              </w:rPr>
              <w:t>présence</w:t>
            </w:r>
            <w:r>
              <w:rPr>
                <w:spacing w:val="-4"/>
                <w:sz w:val="24"/>
              </w:rPr>
              <w:t xml:space="preserve"> </w:t>
            </w:r>
            <w:r>
              <w:rPr>
                <w:sz w:val="24"/>
              </w:rPr>
              <w:t>ou</w:t>
            </w:r>
            <w:r>
              <w:rPr>
                <w:spacing w:val="-5"/>
                <w:sz w:val="24"/>
              </w:rPr>
              <w:t xml:space="preserve"> </w:t>
            </w:r>
            <w:r>
              <w:rPr>
                <w:sz w:val="24"/>
              </w:rPr>
              <w:t>à</w:t>
            </w:r>
            <w:r>
              <w:rPr>
                <w:spacing w:val="-4"/>
                <w:sz w:val="24"/>
              </w:rPr>
              <w:t xml:space="preserve"> </w:t>
            </w:r>
            <w:r>
              <w:rPr>
                <w:sz w:val="24"/>
              </w:rPr>
              <w:t>l’absence</w:t>
            </w:r>
            <w:r>
              <w:rPr>
                <w:spacing w:val="-3"/>
                <w:sz w:val="24"/>
              </w:rPr>
              <w:t xml:space="preserve"> </w:t>
            </w:r>
            <w:r>
              <w:rPr>
                <w:sz w:val="24"/>
              </w:rPr>
              <w:t>de</w:t>
            </w:r>
            <w:r>
              <w:rPr>
                <w:spacing w:val="-3"/>
                <w:sz w:val="24"/>
              </w:rPr>
              <w:t xml:space="preserve"> </w:t>
            </w:r>
            <w:r>
              <w:rPr>
                <w:sz w:val="24"/>
              </w:rPr>
              <w:t>l’entrepreneur</w:t>
            </w:r>
            <w:r>
              <w:rPr>
                <w:spacing w:val="-3"/>
                <w:sz w:val="24"/>
              </w:rPr>
              <w:t xml:space="preserve"> </w:t>
            </w:r>
            <w:r>
              <w:rPr>
                <w:sz w:val="24"/>
              </w:rPr>
              <w:t>ou</w:t>
            </w:r>
            <w:r>
              <w:rPr>
                <w:spacing w:val="-4"/>
                <w:sz w:val="24"/>
              </w:rPr>
              <w:t xml:space="preserve"> </w:t>
            </w:r>
            <w:r>
              <w:rPr>
                <w:sz w:val="24"/>
              </w:rPr>
              <w:t>son</w:t>
            </w:r>
            <w:r>
              <w:rPr>
                <w:spacing w:val="-3"/>
                <w:sz w:val="24"/>
              </w:rPr>
              <w:t xml:space="preserve"> </w:t>
            </w:r>
            <w:r>
              <w:rPr>
                <w:spacing w:val="-2"/>
                <w:sz w:val="24"/>
              </w:rPr>
              <w:t>représentant</w:t>
            </w:r>
          </w:p>
        </w:tc>
      </w:tr>
      <w:tr w:rsidR="00E14A36" w14:paraId="29DD76BF" w14:textId="77777777">
        <w:trPr>
          <w:trHeight w:val="2044"/>
        </w:trPr>
        <w:tc>
          <w:tcPr>
            <w:tcW w:w="1810" w:type="dxa"/>
          </w:tcPr>
          <w:p w14:paraId="7B24C597" w14:textId="77777777" w:rsidR="00E14A36" w:rsidRDefault="00000000">
            <w:pPr>
              <w:pStyle w:val="TableParagraph"/>
              <w:spacing w:before="108" w:line="276" w:lineRule="auto"/>
              <w:ind w:left="468" w:hanging="361"/>
              <w:rPr>
                <w:b/>
                <w:sz w:val="24"/>
              </w:rPr>
            </w:pPr>
            <w:bookmarkStart w:id="61" w:name="_bookmark54"/>
            <w:bookmarkEnd w:id="61"/>
            <w:r>
              <w:rPr>
                <w:b/>
                <w:sz w:val="24"/>
              </w:rPr>
              <w:t>3.</w:t>
            </w:r>
            <w:r>
              <w:rPr>
                <w:b/>
                <w:spacing w:val="22"/>
                <w:sz w:val="24"/>
              </w:rPr>
              <w:t xml:space="preserve"> </w:t>
            </w:r>
            <w:r>
              <w:rPr>
                <w:b/>
                <w:sz w:val="24"/>
              </w:rPr>
              <w:t xml:space="preserve">Interpréta </w:t>
            </w:r>
            <w:proofErr w:type="spellStart"/>
            <w:r>
              <w:rPr>
                <w:b/>
                <w:spacing w:val="-4"/>
                <w:sz w:val="24"/>
              </w:rPr>
              <w:t>tion</w:t>
            </w:r>
            <w:proofErr w:type="spellEnd"/>
          </w:p>
        </w:tc>
        <w:tc>
          <w:tcPr>
            <w:tcW w:w="8046" w:type="dxa"/>
          </w:tcPr>
          <w:p w14:paraId="4CBD24CC" w14:textId="77777777" w:rsidR="00E14A36" w:rsidRDefault="00000000">
            <w:pPr>
              <w:pStyle w:val="TableParagraph"/>
              <w:spacing w:before="108" w:line="276" w:lineRule="auto"/>
              <w:ind w:left="647" w:right="27" w:hanging="540"/>
              <w:jc w:val="both"/>
              <w:rPr>
                <w:sz w:val="24"/>
              </w:rPr>
            </w:pPr>
            <w:r>
              <w:rPr>
                <w:sz w:val="24"/>
              </w:rPr>
              <w:t>3.1</w:t>
            </w:r>
            <w:r>
              <w:rPr>
                <w:spacing w:val="40"/>
                <w:sz w:val="24"/>
              </w:rPr>
              <w:t xml:space="preserve"> </w:t>
            </w:r>
            <w:r>
              <w:rPr>
                <w:sz w:val="24"/>
              </w:rPr>
              <w:t>Dans le cadre de l’interprétation de ces CM, les mots indiquant un genre incluent tous les genres. Les mots indiquant le singulier incluent</w:t>
            </w:r>
            <w:r>
              <w:rPr>
                <w:spacing w:val="-1"/>
                <w:sz w:val="24"/>
              </w:rPr>
              <w:t xml:space="preserve"> </w:t>
            </w:r>
            <w:r>
              <w:rPr>
                <w:sz w:val="24"/>
              </w:rPr>
              <w:t>également le</w:t>
            </w:r>
            <w:r>
              <w:rPr>
                <w:spacing w:val="-3"/>
                <w:sz w:val="24"/>
              </w:rPr>
              <w:t xml:space="preserve"> </w:t>
            </w:r>
            <w:r>
              <w:rPr>
                <w:sz w:val="24"/>
              </w:rPr>
              <w:t>pluriel,</w:t>
            </w:r>
            <w:r>
              <w:rPr>
                <w:spacing w:val="-1"/>
                <w:sz w:val="24"/>
              </w:rPr>
              <w:t xml:space="preserve"> </w:t>
            </w:r>
            <w:r>
              <w:rPr>
                <w:sz w:val="24"/>
              </w:rPr>
              <w:t>et</w:t>
            </w:r>
            <w:r>
              <w:rPr>
                <w:spacing w:val="-1"/>
                <w:sz w:val="24"/>
              </w:rPr>
              <w:t xml:space="preserve"> </w:t>
            </w:r>
            <w:r>
              <w:rPr>
                <w:sz w:val="24"/>
              </w:rPr>
              <w:t>vice-versa.</w:t>
            </w:r>
            <w:r>
              <w:rPr>
                <w:spacing w:val="40"/>
                <w:sz w:val="24"/>
              </w:rPr>
              <w:t xml:space="preserve"> </w:t>
            </w:r>
            <w:r>
              <w:rPr>
                <w:sz w:val="24"/>
              </w:rPr>
              <w:t>Les</w:t>
            </w:r>
            <w:r>
              <w:rPr>
                <w:spacing w:val="-3"/>
                <w:sz w:val="24"/>
              </w:rPr>
              <w:t xml:space="preserve"> </w:t>
            </w:r>
            <w:r>
              <w:rPr>
                <w:sz w:val="24"/>
              </w:rPr>
              <w:t>titres n’ont</w:t>
            </w:r>
            <w:r>
              <w:rPr>
                <w:spacing w:val="-1"/>
                <w:sz w:val="24"/>
              </w:rPr>
              <w:t xml:space="preserve"> </w:t>
            </w:r>
            <w:r>
              <w:rPr>
                <w:sz w:val="24"/>
              </w:rPr>
              <w:t>pas de signification. Les mots ont leur sens usuel dans le cadre du Marché sous</w:t>
            </w:r>
            <w:r>
              <w:rPr>
                <w:spacing w:val="79"/>
                <w:sz w:val="24"/>
              </w:rPr>
              <w:t xml:space="preserve"> </w:t>
            </w:r>
            <w:r>
              <w:rPr>
                <w:sz w:val="24"/>
              </w:rPr>
              <w:t>réserve</w:t>
            </w:r>
            <w:r>
              <w:rPr>
                <w:spacing w:val="44"/>
                <w:w w:val="150"/>
                <w:sz w:val="24"/>
              </w:rPr>
              <w:t xml:space="preserve"> </w:t>
            </w:r>
            <w:r>
              <w:rPr>
                <w:sz w:val="24"/>
              </w:rPr>
              <w:t>de</w:t>
            </w:r>
            <w:r>
              <w:rPr>
                <w:spacing w:val="44"/>
                <w:w w:val="150"/>
                <w:sz w:val="24"/>
              </w:rPr>
              <w:t xml:space="preserve"> </w:t>
            </w:r>
            <w:r>
              <w:rPr>
                <w:sz w:val="24"/>
              </w:rPr>
              <w:t>définition</w:t>
            </w:r>
            <w:r>
              <w:rPr>
                <w:spacing w:val="44"/>
                <w:w w:val="150"/>
                <w:sz w:val="24"/>
              </w:rPr>
              <w:t xml:space="preserve"> </w:t>
            </w:r>
            <w:r>
              <w:rPr>
                <w:sz w:val="24"/>
              </w:rPr>
              <w:t>particulière.</w:t>
            </w:r>
            <w:r>
              <w:rPr>
                <w:spacing w:val="45"/>
                <w:w w:val="150"/>
                <w:sz w:val="24"/>
              </w:rPr>
              <w:t xml:space="preserve"> </w:t>
            </w:r>
            <w:r>
              <w:rPr>
                <w:sz w:val="24"/>
              </w:rPr>
              <w:t>Le</w:t>
            </w:r>
            <w:r>
              <w:rPr>
                <w:spacing w:val="46"/>
                <w:w w:val="150"/>
                <w:sz w:val="24"/>
              </w:rPr>
              <w:t xml:space="preserve"> </w:t>
            </w:r>
            <w:r>
              <w:rPr>
                <w:sz w:val="24"/>
              </w:rPr>
              <w:t>Directeur</w:t>
            </w:r>
            <w:r>
              <w:rPr>
                <w:spacing w:val="79"/>
                <w:sz w:val="24"/>
              </w:rPr>
              <w:t xml:space="preserve"> </w:t>
            </w:r>
            <w:r>
              <w:rPr>
                <w:sz w:val="24"/>
              </w:rPr>
              <w:t>de</w:t>
            </w:r>
            <w:r>
              <w:rPr>
                <w:spacing w:val="46"/>
                <w:w w:val="150"/>
                <w:sz w:val="24"/>
              </w:rPr>
              <w:t xml:space="preserve"> </w:t>
            </w:r>
            <w:r>
              <w:rPr>
                <w:spacing w:val="-2"/>
                <w:sz w:val="24"/>
              </w:rPr>
              <w:t>Projet</w:t>
            </w:r>
          </w:p>
          <w:p w14:paraId="0F39722A" w14:textId="77777777" w:rsidR="00E14A36" w:rsidRDefault="00000000">
            <w:pPr>
              <w:pStyle w:val="TableParagraph"/>
              <w:spacing w:before="1"/>
              <w:ind w:left="647"/>
              <w:jc w:val="both"/>
              <w:rPr>
                <w:sz w:val="24"/>
              </w:rPr>
            </w:pPr>
            <w:proofErr w:type="gramStart"/>
            <w:r>
              <w:rPr>
                <w:sz w:val="24"/>
              </w:rPr>
              <w:t>donnera</w:t>
            </w:r>
            <w:proofErr w:type="gramEnd"/>
            <w:r>
              <w:rPr>
                <w:sz w:val="24"/>
              </w:rPr>
              <w:t>,</w:t>
            </w:r>
            <w:r>
              <w:rPr>
                <w:spacing w:val="30"/>
                <w:sz w:val="24"/>
              </w:rPr>
              <w:t xml:space="preserve"> </w:t>
            </w:r>
            <w:r>
              <w:rPr>
                <w:sz w:val="24"/>
              </w:rPr>
              <w:t>à</w:t>
            </w:r>
            <w:r>
              <w:rPr>
                <w:spacing w:val="32"/>
                <w:sz w:val="24"/>
              </w:rPr>
              <w:t xml:space="preserve"> </w:t>
            </w:r>
            <w:r>
              <w:rPr>
                <w:sz w:val="24"/>
              </w:rPr>
              <w:t>la</w:t>
            </w:r>
            <w:r>
              <w:rPr>
                <w:spacing w:val="33"/>
                <w:sz w:val="24"/>
              </w:rPr>
              <w:t xml:space="preserve"> </w:t>
            </w:r>
            <w:r>
              <w:rPr>
                <w:sz w:val="24"/>
              </w:rPr>
              <w:t>demande</w:t>
            </w:r>
            <w:r>
              <w:rPr>
                <w:spacing w:val="32"/>
                <w:sz w:val="24"/>
              </w:rPr>
              <w:t xml:space="preserve"> </w:t>
            </w:r>
            <w:r>
              <w:rPr>
                <w:sz w:val="24"/>
              </w:rPr>
              <w:t>de</w:t>
            </w:r>
            <w:r>
              <w:rPr>
                <w:spacing w:val="33"/>
                <w:sz w:val="24"/>
              </w:rPr>
              <w:t xml:space="preserve"> </w:t>
            </w:r>
            <w:r>
              <w:rPr>
                <w:sz w:val="24"/>
              </w:rPr>
              <w:t>l’Entreprise,</w:t>
            </w:r>
            <w:r>
              <w:rPr>
                <w:spacing w:val="32"/>
                <w:sz w:val="24"/>
              </w:rPr>
              <w:t xml:space="preserve"> </w:t>
            </w:r>
            <w:r>
              <w:rPr>
                <w:sz w:val="24"/>
              </w:rPr>
              <w:t>des</w:t>
            </w:r>
            <w:r>
              <w:rPr>
                <w:spacing w:val="31"/>
                <w:sz w:val="24"/>
              </w:rPr>
              <w:t xml:space="preserve"> </w:t>
            </w:r>
            <w:r>
              <w:rPr>
                <w:sz w:val="24"/>
              </w:rPr>
              <w:t>instructions</w:t>
            </w:r>
            <w:r>
              <w:rPr>
                <w:spacing w:val="31"/>
                <w:sz w:val="24"/>
              </w:rPr>
              <w:t xml:space="preserve"> </w:t>
            </w:r>
            <w:r>
              <w:rPr>
                <w:spacing w:val="-2"/>
                <w:sz w:val="24"/>
              </w:rPr>
              <w:t>précisant</w:t>
            </w:r>
          </w:p>
        </w:tc>
      </w:tr>
    </w:tbl>
    <w:p w14:paraId="30214DC9" w14:textId="77777777" w:rsidR="00E14A36" w:rsidRDefault="00E14A36">
      <w:pPr>
        <w:pStyle w:val="TableParagraph"/>
        <w:jc w:val="both"/>
        <w:rPr>
          <w:sz w:val="24"/>
        </w:rPr>
        <w:sectPr w:rsidR="00E14A36">
          <w:headerReference w:type="default" r:id="rId79"/>
          <w:footerReference w:type="default" r:id="rId8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8803F51" w14:textId="77777777">
        <w:trPr>
          <w:trHeight w:val="6447"/>
        </w:trPr>
        <w:tc>
          <w:tcPr>
            <w:tcW w:w="1810" w:type="dxa"/>
          </w:tcPr>
          <w:p w14:paraId="08B1EE0A" w14:textId="77777777" w:rsidR="00E14A36" w:rsidRDefault="00E14A36">
            <w:pPr>
              <w:pStyle w:val="TableParagraph"/>
              <w:rPr>
                <w:rFonts w:ascii="Times New Roman"/>
              </w:rPr>
            </w:pPr>
          </w:p>
        </w:tc>
        <w:tc>
          <w:tcPr>
            <w:tcW w:w="8046" w:type="dxa"/>
          </w:tcPr>
          <w:p w14:paraId="2D05BD31" w14:textId="77777777" w:rsidR="00E14A36" w:rsidRDefault="00000000">
            <w:pPr>
              <w:pStyle w:val="TableParagraph"/>
              <w:spacing w:line="267" w:lineRule="exact"/>
              <w:ind w:left="647"/>
              <w:rPr>
                <w:sz w:val="24"/>
              </w:rPr>
            </w:pPr>
            <w:proofErr w:type="gramStart"/>
            <w:r>
              <w:rPr>
                <w:sz w:val="24"/>
              </w:rPr>
              <w:t>les</w:t>
            </w:r>
            <w:proofErr w:type="gramEnd"/>
            <w:r>
              <w:rPr>
                <w:spacing w:val="-4"/>
                <w:sz w:val="24"/>
              </w:rPr>
              <w:t xml:space="preserve"> </w:t>
            </w:r>
            <w:r>
              <w:rPr>
                <w:sz w:val="24"/>
              </w:rPr>
              <w:t>Clauses</w:t>
            </w:r>
            <w:r>
              <w:rPr>
                <w:spacing w:val="-4"/>
                <w:sz w:val="24"/>
              </w:rPr>
              <w:t xml:space="preserve"> </w:t>
            </w:r>
            <w:r>
              <w:rPr>
                <w:sz w:val="24"/>
              </w:rPr>
              <w:t>des</w:t>
            </w:r>
            <w:r>
              <w:rPr>
                <w:spacing w:val="-3"/>
                <w:sz w:val="24"/>
              </w:rPr>
              <w:t xml:space="preserve"> </w:t>
            </w:r>
            <w:r>
              <w:rPr>
                <w:spacing w:val="-5"/>
                <w:sz w:val="24"/>
              </w:rPr>
              <w:t>CM,</w:t>
            </w:r>
          </w:p>
          <w:p w14:paraId="5037C62F" w14:textId="77777777" w:rsidR="00E14A36" w:rsidRDefault="00000000">
            <w:pPr>
              <w:pStyle w:val="TableParagraph"/>
              <w:numPr>
                <w:ilvl w:val="1"/>
                <w:numId w:val="39"/>
              </w:numPr>
              <w:tabs>
                <w:tab w:val="left" w:pos="644"/>
                <w:tab w:val="left" w:pos="647"/>
              </w:tabs>
              <w:spacing w:before="163" w:line="276" w:lineRule="auto"/>
              <w:ind w:right="20"/>
              <w:jc w:val="both"/>
              <w:rPr>
                <w:sz w:val="24"/>
              </w:rPr>
            </w:pPr>
            <w:r>
              <w:rPr>
                <w:b/>
                <w:sz w:val="24"/>
              </w:rPr>
              <w:t xml:space="preserve">Si la réception par tranche est spécifiée </w:t>
            </w:r>
            <w:r>
              <w:rPr>
                <w:sz w:val="24"/>
              </w:rPr>
              <w:t xml:space="preserve">dans la </w:t>
            </w:r>
            <w:r>
              <w:rPr>
                <w:b/>
                <w:sz w:val="24"/>
              </w:rPr>
              <w:t>Clause</w:t>
            </w:r>
            <w:r>
              <w:rPr>
                <w:b/>
                <w:spacing w:val="-1"/>
                <w:sz w:val="24"/>
              </w:rPr>
              <w:t xml:space="preserve"> </w:t>
            </w:r>
            <w:r>
              <w:rPr>
                <w:b/>
                <w:sz w:val="24"/>
              </w:rPr>
              <w:t>2.3</w:t>
            </w:r>
            <w:r>
              <w:rPr>
                <w:sz w:val="24"/>
              </w:rPr>
              <w:t>, toute référence à la Date d’achèvement et la Date d’achèvement prévue s’appliqueront à chaque tranche de Travaux (en dehors des références à la Date d’achèvement et à la Date prévue d’achèvement pour la totalité des Travaux).</w:t>
            </w:r>
          </w:p>
          <w:p w14:paraId="06BADA8F" w14:textId="77777777" w:rsidR="00E14A36" w:rsidRDefault="00000000">
            <w:pPr>
              <w:pStyle w:val="TableParagraph"/>
              <w:numPr>
                <w:ilvl w:val="1"/>
                <w:numId w:val="39"/>
              </w:numPr>
              <w:tabs>
                <w:tab w:val="left" w:pos="644"/>
                <w:tab w:val="left" w:pos="647"/>
              </w:tabs>
              <w:spacing w:before="118" w:line="276" w:lineRule="auto"/>
              <w:ind w:right="30"/>
              <w:jc w:val="both"/>
              <w:rPr>
                <w:sz w:val="24"/>
              </w:rPr>
            </w:pPr>
            <w:r>
              <w:rPr>
                <w:sz w:val="24"/>
              </w:rPr>
              <w:t>Les documents qui forment le Marché seront interprétés suivant l’ordre de priorité suivant :</w:t>
            </w:r>
          </w:p>
          <w:p w14:paraId="495F5F7D" w14:textId="77777777" w:rsidR="00E14A36" w:rsidRDefault="00000000">
            <w:pPr>
              <w:pStyle w:val="TableParagraph"/>
              <w:numPr>
                <w:ilvl w:val="2"/>
                <w:numId w:val="39"/>
              </w:numPr>
              <w:tabs>
                <w:tab w:val="left" w:pos="1365"/>
              </w:tabs>
              <w:spacing w:before="120"/>
              <w:ind w:left="1365" w:hanging="718"/>
              <w:jc w:val="both"/>
              <w:rPr>
                <w:sz w:val="24"/>
              </w:rPr>
            </w:pPr>
            <w:r>
              <w:rPr>
                <w:sz w:val="24"/>
              </w:rPr>
              <w:t>Acte</w:t>
            </w:r>
            <w:r>
              <w:rPr>
                <w:spacing w:val="-1"/>
                <w:sz w:val="24"/>
              </w:rPr>
              <w:t xml:space="preserve"> </w:t>
            </w:r>
            <w:r>
              <w:rPr>
                <w:spacing w:val="-2"/>
                <w:sz w:val="24"/>
              </w:rPr>
              <w:t>d’Engagement,</w:t>
            </w:r>
          </w:p>
          <w:p w14:paraId="6ADF1972" w14:textId="77777777" w:rsidR="00E14A36" w:rsidRDefault="00000000">
            <w:pPr>
              <w:pStyle w:val="TableParagraph"/>
              <w:numPr>
                <w:ilvl w:val="2"/>
                <w:numId w:val="39"/>
              </w:numPr>
              <w:tabs>
                <w:tab w:val="left" w:pos="1365"/>
              </w:tabs>
              <w:spacing w:before="163"/>
              <w:ind w:left="1365" w:hanging="718"/>
              <w:jc w:val="both"/>
              <w:rPr>
                <w:sz w:val="24"/>
              </w:rPr>
            </w:pPr>
            <w:r>
              <w:rPr>
                <w:sz w:val="24"/>
              </w:rPr>
              <w:t>Lettre</w:t>
            </w:r>
            <w:r>
              <w:rPr>
                <w:spacing w:val="-2"/>
                <w:sz w:val="24"/>
              </w:rPr>
              <w:t xml:space="preserve"> </w:t>
            </w:r>
            <w:r>
              <w:rPr>
                <w:sz w:val="24"/>
              </w:rPr>
              <w:t>de</w:t>
            </w:r>
            <w:r>
              <w:rPr>
                <w:spacing w:val="-2"/>
                <w:sz w:val="24"/>
              </w:rPr>
              <w:t xml:space="preserve"> Notification,</w:t>
            </w:r>
          </w:p>
          <w:p w14:paraId="0BE01EDB" w14:textId="77777777" w:rsidR="00E14A36" w:rsidRDefault="00000000">
            <w:pPr>
              <w:pStyle w:val="TableParagraph"/>
              <w:numPr>
                <w:ilvl w:val="2"/>
                <w:numId w:val="39"/>
              </w:numPr>
              <w:tabs>
                <w:tab w:val="left" w:pos="1365"/>
              </w:tabs>
              <w:spacing w:before="161"/>
              <w:ind w:left="1365" w:hanging="718"/>
              <w:jc w:val="both"/>
              <w:rPr>
                <w:sz w:val="24"/>
              </w:rPr>
            </w:pPr>
            <w:r>
              <w:rPr>
                <w:sz w:val="24"/>
              </w:rPr>
              <w:t>Offre</w:t>
            </w:r>
            <w:r>
              <w:rPr>
                <w:spacing w:val="-2"/>
                <w:sz w:val="24"/>
              </w:rPr>
              <w:t xml:space="preserve"> </w:t>
            </w:r>
            <w:r>
              <w:rPr>
                <w:sz w:val="24"/>
              </w:rPr>
              <w:t>de</w:t>
            </w:r>
            <w:r>
              <w:rPr>
                <w:spacing w:val="-1"/>
                <w:sz w:val="24"/>
              </w:rPr>
              <w:t xml:space="preserve"> </w:t>
            </w:r>
            <w:r>
              <w:rPr>
                <w:spacing w:val="-2"/>
                <w:sz w:val="24"/>
              </w:rPr>
              <w:t>l’Entreprise,</w:t>
            </w:r>
          </w:p>
          <w:p w14:paraId="300C7587" w14:textId="77777777" w:rsidR="00E14A36" w:rsidRDefault="00000000">
            <w:pPr>
              <w:pStyle w:val="TableParagraph"/>
              <w:numPr>
                <w:ilvl w:val="2"/>
                <w:numId w:val="39"/>
              </w:numPr>
              <w:tabs>
                <w:tab w:val="left" w:pos="1368"/>
              </w:tabs>
              <w:spacing w:before="163"/>
              <w:rPr>
                <w:sz w:val="24"/>
              </w:rPr>
            </w:pPr>
            <w:r>
              <w:rPr>
                <w:sz w:val="24"/>
              </w:rPr>
              <w:t>Conditions</w:t>
            </w:r>
            <w:r>
              <w:rPr>
                <w:spacing w:val="-5"/>
                <w:sz w:val="24"/>
              </w:rPr>
              <w:t xml:space="preserve"> </w:t>
            </w:r>
            <w:r>
              <w:rPr>
                <w:sz w:val="24"/>
              </w:rPr>
              <w:t>du Marché</w:t>
            </w:r>
            <w:r>
              <w:rPr>
                <w:spacing w:val="-4"/>
                <w:sz w:val="24"/>
              </w:rPr>
              <w:t xml:space="preserve"> </w:t>
            </w:r>
            <w:r>
              <w:rPr>
                <w:sz w:val="24"/>
              </w:rPr>
              <w:t>y</w:t>
            </w:r>
            <w:r>
              <w:rPr>
                <w:spacing w:val="-4"/>
                <w:sz w:val="24"/>
              </w:rPr>
              <w:t xml:space="preserve"> </w:t>
            </w:r>
            <w:r>
              <w:rPr>
                <w:sz w:val="24"/>
              </w:rPr>
              <w:t>compris</w:t>
            </w:r>
            <w:r>
              <w:rPr>
                <w:spacing w:val="-4"/>
                <w:sz w:val="24"/>
              </w:rPr>
              <w:t xml:space="preserve"> </w:t>
            </w:r>
            <w:r>
              <w:rPr>
                <w:sz w:val="24"/>
              </w:rPr>
              <w:t>les</w:t>
            </w:r>
            <w:r>
              <w:rPr>
                <w:spacing w:val="-4"/>
                <w:sz w:val="24"/>
              </w:rPr>
              <w:t xml:space="preserve"> </w:t>
            </w:r>
            <w:r>
              <w:rPr>
                <w:spacing w:val="-2"/>
                <w:sz w:val="24"/>
              </w:rPr>
              <w:t>annexes,</w:t>
            </w:r>
          </w:p>
          <w:p w14:paraId="690577D5" w14:textId="77777777" w:rsidR="00E14A36" w:rsidRDefault="00000000">
            <w:pPr>
              <w:pStyle w:val="TableParagraph"/>
              <w:numPr>
                <w:ilvl w:val="2"/>
                <w:numId w:val="39"/>
              </w:numPr>
              <w:tabs>
                <w:tab w:val="left" w:pos="1368"/>
              </w:tabs>
              <w:spacing w:before="161"/>
              <w:rPr>
                <w:sz w:val="24"/>
              </w:rPr>
            </w:pPr>
            <w:r>
              <w:rPr>
                <w:sz w:val="24"/>
              </w:rPr>
              <w:t>Spécifications</w:t>
            </w:r>
            <w:r>
              <w:rPr>
                <w:spacing w:val="-12"/>
                <w:sz w:val="24"/>
              </w:rPr>
              <w:t xml:space="preserve"> </w:t>
            </w:r>
            <w:r>
              <w:rPr>
                <w:spacing w:val="-2"/>
                <w:sz w:val="24"/>
              </w:rPr>
              <w:t>techniques,</w:t>
            </w:r>
          </w:p>
          <w:p w14:paraId="11D324A3" w14:textId="77777777" w:rsidR="00E14A36" w:rsidRDefault="00000000">
            <w:pPr>
              <w:pStyle w:val="TableParagraph"/>
              <w:numPr>
                <w:ilvl w:val="2"/>
                <w:numId w:val="39"/>
              </w:numPr>
              <w:tabs>
                <w:tab w:val="left" w:pos="1368"/>
              </w:tabs>
              <w:spacing w:before="163"/>
              <w:rPr>
                <w:sz w:val="24"/>
              </w:rPr>
            </w:pPr>
            <w:r>
              <w:rPr>
                <w:spacing w:val="-2"/>
                <w:sz w:val="24"/>
              </w:rPr>
              <w:t>Plans,</w:t>
            </w:r>
          </w:p>
          <w:p w14:paraId="6C313729" w14:textId="77777777" w:rsidR="00E14A36" w:rsidRDefault="00000000">
            <w:pPr>
              <w:pStyle w:val="TableParagraph"/>
              <w:numPr>
                <w:ilvl w:val="2"/>
                <w:numId w:val="39"/>
              </w:numPr>
              <w:tabs>
                <w:tab w:val="left" w:pos="1368"/>
              </w:tabs>
              <w:spacing w:before="160"/>
              <w:rPr>
                <w:sz w:val="24"/>
              </w:rPr>
            </w:pPr>
            <w:r>
              <w:rPr>
                <w:sz w:val="24"/>
              </w:rPr>
              <w:t>Détail</w:t>
            </w:r>
            <w:r>
              <w:rPr>
                <w:spacing w:val="-5"/>
                <w:sz w:val="24"/>
              </w:rPr>
              <w:t xml:space="preserve"> </w:t>
            </w:r>
            <w:r>
              <w:rPr>
                <w:sz w:val="24"/>
              </w:rPr>
              <w:t>quantitatif</w:t>
            </w:r>
            <w:r>
              <w:rPr>
                <w:spacing w:val="-4"/>
                <w:sz w:val="24"/>
              </w:rPr>
              <w:t xml:space="preserve"> </w:t>
            </w:r>
            <w:r>
              <w:rPr>
                <w:sz w:val="24"/>
              </w:rPr>
              <w:t>et</w:t>
            </w:r>
            <w:r>
              <w:rPr>
                <w:spacing w:val="-7"/>
                <w:sz w:val="24"/>
              </w:rPr>
              <w:t xml:space="preserve"> </w:t>
            </w:r>
            <w:r>
              <w:rPr>
                <w:sz w:val="24"/>
              </w:rPr>
              <w:t>estimatif,</w:t>
            </w:r>
            <w:r>
              <w:rPr>
                <w:sz w:val="24"/>
                <w:vertAlign w:val="superscript"/>
              </w:rPr>
              <w:t>1</w:t>
            </w:r>
            <w:r>
              <w:rPr>
                <w:spacing w:val="-5"/>
                <w:sz w:val="24"/>
              </w:rPr>
              <w:t xml:space="preserve"> et</w:t>
            </w:r>
          </w:p>
          <w:p w14:paraId="371E17B5" w14:textId="77777777" w:rsidR="00E14A36" w:rsidRDefault="00000000">
            <w:pPr>
              <w:pStyle w:val="TableParagraph"/>
              <w:numPr>
                <w:ilvl w:val="2"/>
                <w:numId w:val="39"/>
              </w:numPr>
              <w:tabs>
                <w:tab w:val="left" w:pos="1368"/>
              </w:tabs>
              <w:spacing w:before="163"/>
              <w:rPr>
                <w:sz w:val="24"/>
              </w:rPr>
            </w:pPr>
            <w:r>
              <w:rPr>
                <w:sz w:val="24"/>
              </w:rPr>
              <w:t>Tout</w:t>
            </w:r>
            <w:r>
              <w:rPr>
                <w:spacing w:val="-3"/>
                <w:sz w:val="24"/>
              </w:rPr>
              <w:t xml:space="preserve"> </w:t>
            </w:r>
            <w:r>
              <w:rPr>
                <w:sz w:val="24"/>
              </w:rPr>
              <w:t>autre</w:t>
            </w:r>
            <w:r>
              <w:rPr>
                <w:spacing w:val="-3"/>
                <w:sz w:val="24"/>
              </w:rPr>
              <w:t xml:space="preserve"> </w:t>
            </w:r>
            <w:r>
              <w:rPr>
                <w:spacing w:val="-2"/>
                <w:sz w:val="24"/>
              </w:rPr>
              <w:t>document</w:t>
            </w:r>
          </w:p>
        </w:tc>
      </w:tr>
      <w:tr w:rsidR="00E14A36" w14:paraId="1027AC4C" w14:textId="77777777">
        <w:trPr>
          <w:trHeight w:val="3687"/>
        </w:trPr>
        <w:tc>
          <w:tcPr>
            <w:tcW w:w="1810" w:type="dxa"/>
          </w:tcPr>
          <w:p w14:paraId="0B09C19F" w14:textId="77777777" w:rsidR="00E14A36" w:rsidRDefault="00000000">
            <w:pPr>
              <w:pStyle w:val="TableParagraph"/>
              <w:spacing w:before="110" w:line="276" w:lineRule="auto"/>
              <w:ind w:left="468" w:hanging="361"/>
              <w:rPr>
                <w:b/>
                <w:sz w:val="24"/>
              </w:rPr>
            </w:pPr>
            <w:bookmarkStart w:id="62" w:name="_bookmark55"/>
            <w:bookmarkEnd w:id="62"/>
            <w:r>
              <w:rPr>
                <w:b/>
                <w:sz w:val="24"/>
              </w:rPr>
              <w:t>4.</w:t>
            </w:r>
            <w:r>
              <w:rPr>
                <w:b/>
                <w:spacing w:val="23"/>
                <w:sz w:val="24"/>
              </w:rPr>
              <w:t xml:space="preserve"> </w:t>
            </w:r>
            <w:proofErr w:type="spellStart"/>
            <w:r>
              <w:rPr>
                <w:b/>
                <w:sz w:val="24"/>
              </w:rPr>
              <w:t>Interdictio</w:t>
            </w:r>
            <w:proofErr w:type="spellEnd"/>
            <w:r>
              <w:rPr>
                <w:b/>
                <w:sz w:val="24"/>
              </w:rPr>
              <w:t xml:space="preserve"> </w:t>
            </w:r>
            <w:r>
              <w:rPr>
                <w:b/>
                <w:spacing w:val="-6"/>
                <w:sz w:val="24"/>
              </w:rPr>
              <w:t>ns</w:t>
            </w:r>
          </w:p>
        </w:tc>
        <w:tc>
          <w:tcPr>
            <w:tcW w:w="8046" w:type="dxa"/>
          </w:tcPr>
          <w:p w14:paraId="1055B746" w14:textId="77777777" w:rsidR="00E14A36" w:rsidRDefault="00000000">
            <w:pPr>
              <w:pStyle w:val="TableParagraph"/>
              <w:numPr>
                <w:ilvl w:val="1"/>
                <w:numId w:val="38"/>
              </w:numPr>
              <w:tabs>
                <w:tab w:val="left" w:pos="644"/>
                <w:tab w:val="left" w:pos="655"/>
              </w:tabs>
              <w:spacing w:before="110" w:line="276" w:lineRule="auto"/>
              <w:ind w:right="27" w:hanging="548"/>
              <w:jc w:val="both"/>
              <w:rPr>
                <w:sz w:val="24"/>
              </w:rPr>
            </w:pPr>
            <w:r>
              <w:rPr>
                <w:sz w:val="24"/>
              </w:rPr>
              <w:t>Durant l’exécution du Marché, l’Entreprise doit se conformer aux interdictions d’importation de biens et de services dans le pays du Maître d’Ouvrage lorsque :</w:t>
            </w:r>
          </w:p>
          <w:p w14:paraId="4364A8FC" w14:textId="77777777" w:rsidR="00E14A36" w:rsidRDefault="00000000">
            <w:pPr>
              <w:pStyle w:val="TableParagraph"/>
              <w:numPr>
                <w:ilvl w:val="2"/>
                <w:numId w:val="38"/>
              </w:numPr>
              <w:tabs>
                <w:tab w:val="left" w:pos="986"/>
                <w:tab w:val="left" w:pos="1045"/>
              </w:tabs>
              <w:spacing w:before="119" w:line="276" w:lineRule="auto"/>
              <w:ind w:right="105" w:hanging="272"/>
              <w:jc w:val="both"/>
              <w:rPr>
                <w:sz w:val="24"/>
              </w:rPr>
            </w:pPr>
            <w:proofErr w:type="gramStart"/>
            <w:r>
              <w:rPr>
                <w:sz w:val="24"/>
              </w:rPr>
              <w:t>en</w:t>
            </w:r>
            <w:proofErr w:type="gramEnd"/>
            <w:r>
              <w:rPr>
                <w:spacing w:val="40"/>
                <w:sz w:val="24"/>
              </w:rPr>
              <w:t xml:space="preserve"> </w:t>
            </w:r>
            <w:r>
              <w:rPr>
                <w:sz w:val="24"/>
              </w:rPr>
              <w:t xml:space="preserve">droit ou en règlements officiels, le pays de l’Emprunteur interdit les relations commerciales avec ce pays ; </w:t>
            </w:r>
            <w:proofErr w:type="gramStart"/>
            <w:r>
              <w:rPr>
                <w:sz w:val="24"/>
              </w:rPr>
              <w:t>ou</w:t>
            </w:r>
            <w:proofErr w:type="gramEnd"/>
          </w:p>
          <w:p w14:paraId="07B39A00" w14:textId="77777777" w:rsidR="00E14A36" w:rsidRDefault="00000000">
            <w:pPr>
              <w:pStyle w:val="TableParagraph"/>
              <w:numPr>
                <w:ilvl w:val="2"/>
                <w:numId w:val="38"/>
              </w:numPr>
              <w:tabs>
                <w:tab w:val="left" w:pos="986"/>
                <w:tab w:val="left" w:pos="1104"/>
              </w:tabs>
              <w:spacing w:before="120" w:line="276" w:lineRule="auto"/>
              <w:ind w:right="93" w:hanging="272"/>
              <w:jc w:val="both"/>
              <w:rPr>
                <w:sz w:val="24"/>
              </w:rPr>
            </w:pPr>
            <w:r>
              <w:rPr>
                <w:sz w:val="24"/>
              </w:rPr>
              <w:tab/>
            </w:r>
            <w:proofErr w:type="gramStart"/>
            <w:r>
              <w:rPr>
                <w:sz w:val="24"/>
              </w:rPr>
              <w:t>en</w:t>
            </w:r>
            <w:proofErr w:type="gramEnd"/>
            <w:r>
              <w:rPr>
                <w:sz w:val="24"/>
              </w:rPr>
              <w:t xml:space="preserve"> application d’une décision du Conseil de sécurité des Nations Unies prise en vertu du chapitre VII de la Charte des Nations</w:t>
            </w:r>
            <w:r>
              <w:rPr>
                <w:spacing w:val="-1"/>
                <w:sz w:val="24"/>
              </w:rPr>
              <w:t xml:space="preserve"> </w:t>
            </w:r>
            <w:r>
              <w:rPr>
                <w:sz w:val="24"/>
              </w:rPr>
              <w:t>Unies, le pays</w:t>
            </w:r>
            <w:r>
              <w:rPr>
                <w:spacing w:val="-5"/>
                <w:sz w:val="24"/>
              </w:rPr>
              <w:t xml:space="preserve"> </w:t>
            </w:r>
            <w:r>
              <w:rPr>
                <w:sz w:val="24"/>
              </w:rPr>
              <w:t>Emprunteur</w:t>
            </w:r>
            <w:r>
              <w:rPr>
                <w:spacing w:val="-2"/>
                <w:sz w:val="24"/>
              </w:rPr>
              <w:t xml:space="preserve"> </w:t>
            </w:r>
            <w:r>
              <w:rPr>
                <w:sz w:val="24"/>
              </w:rPr>
              <w:t>interdit</w:t>
            </w:r>
            <w:r>
              <w:rPr>
                <w:spacing w:val="-2"/>
                <w:sz w:val="24"/>
              </w:rPr>
              <w:t xml:space="preserve"> </w:t>
            </w:r>
            <w:r>
              <w:rPr>
                <w:sz w:val="24"/>
              </w:rPr>
              <w:t>toute</w:t>
            </w:r>
            <w:r>
              <w:rPr>
                <w:spacing w:val="-2"/>
                <w:sz w:val="24"/>
              </w:rPr>
              <w:t xml:space="preserve"> </w:t>
            </w:r>
            <w:r>
              <w:rPr>
                <w:sz w:val="24"/>
              </w:rPr>
              <w:t>importation</w:t>
            </w:r>
            <w:r>
              <w:rPr>
                <w:spacing w:val="-2"/>
                <w:sz w:val="24"/>
              </w:rPr>
              <w:t xml:space="preserve"> </w:t>
            </w:r>
            <w:r>
              <w:rPr>
                <w:sz w:val="24"/>
              </w:rPr>
              <w:t>de biens en provenance de ce pays ou tout paiement à un pays,</w:t>
            </w:r>
            <w:r>
              <w:rPr>
                <w:spacing w:val="40"/>
                <w:sz w:val="24"/>
              </w:rPr>
              <w:t xml:space="preserve"> </w:t>
            </w:r>
            <w:r>
              <w:rPr>
                <w:sz w:val="24"/>
              </w:rPr>
              <w:t>une personne ou une entité de ce pays.</w:t>
            </w:r>
          </w:p>
        </w:tc>
      </w:tr>
      <w:tr w:rsidR="00E14A36" w14:paraId="67E9496F" w14:textId="77777777">
        <w:trPr>
          <w:trHeight w:val="1521"/>
        </w:trPr>
        <w:tc>
          <w:tcPr>
            <w:tcW w:w="1810" w:type="dxa"/>
          </w:tcPr>
          <w:p w14:paraId="5D099F39" w14:textId="77777777" w:rsidR="00E14A36" w:rsidRDefault="00000000">
            <w:pPr>
              <w:pStyle w:val="TableParagraph"/>
              <w:spacing w:before="108" w:line="276" w:lineRule="auto"/>
              <w:ind w:left="468" w:right="263" w:hanging="361"/>
              <w:rPr>
                <w:b/>
                <w:sz w:val="24"/>
              </w:rPr>
            </w:pPr>
            <w:bookmarkStart w:id="63" w:name="_bookmark56"/>
            <w:bookmarkEnd w:id="63"/>
            <w:r>
              <w:rPr>
                <w:b/>
                <w:sz w:val="24"/>
              </w:rPr>
              <w:t>5.</w:t>
            </w:r>
            <w:r>
              <w:rPr>
                <w:b/>
                <w:spacing w:val="40"/>
                <w:sz w:val="24"/>
              </w:rPr>
              <w:t xml:space="preserve"> </w:t>
            </w:r>
            <w:r>
              <w:rPr>
                <w:b/>
                <w:sz w:val="24"/>
              </w:rPr>
              <w:t xml:space="preserve">Décisions </w:t>
            </w:r>
            <w:r>
              <w:rPr>
                <w:b/>
                <w:spacing w:val="-6"/>
                <w:sz w:val="24"/>
              </w:rPr>
              <w:t xml:space="preserve">du </w:t>
            </w:r>
            <w:r>
              <w:rPr>
                <w:b/>
                <w:spacing w:val="-2"/>
                <w:sz w:val="24"/>
              </w:rPr>
              <w:t xml:space="preserve">Directeur </w:t>
            </w:r>
            <w:r>
              <w:rPr>
                <w:b/>
                <w:sz w:val="24"/>
              </w:rPr>
              <w:t>de</w:t>
            </w:r>
            <w:r>
              <w:rPr>
                <w:b/>
                <w:spacing w:val="-2"/>
                <w:sz w:val="24"/>
              </w:rPr>
              <w:t xml:space="preserve"> Projet</w:t>
            </w:r>
          </w:p>
        </w:tc>
        <w:tc>
          <w:tcPr>
            <w:tcW w:w="8046" w:type="dxa"/>
          </w:tcPr>
          <w:p w14:paraId="552E2FB6" w14:textId="77777777" w:rsidR="00E14A36" w:rsidRDefault="00000000">
            <w:pPr>
              <w:pStyle w:val="TableParagraph"/>
              <w:spacing w:before="108" w:line="276" w:lineRule="auto"/>
              <w:ind w:left="655" w:right="32" w:hanging="548"/>
              <w:jc w:val="both"/>
              <w:rPr>
                <w:sz w:val="24"/>
              </w:rPr>
            </w:pPr>
            <w:r>
              <w:rPr>
                <w:sz w:val="24"/>
              </w:rPr>
              <w:t>5.1 Sous réserve de dispositions contraires, le Directeur de Projet décidera des questions contractuelles entre le Maître d’Ouvrage et l’Entreprise en sa qualité de représentant du Maître d’Ouvrage.</w:t>
            </w:r>
          </w:p>
        </w:tc>
      </w:tr>
      <w:tr w:rsidR="00E14A36" w14:paraId="5ED6BE49" w14:textId="77777777">
        <w:trPr>
          <w:trHeight w:val="974"/>
        </w:trPr>
        <w:tc>
          <w:tcPr>
            <w:tcW w:w="1810" w:type="dxa"/>
          </w:tcPr>
          <w:p w14:paraId="7BB30BE0" w14:textId="77777777" w:rsidR="00E14A36" w:rsidRDefault="00000000">
            <w:pPr>
              <w:pStyle w:val="TableParagraph"/>
              <w:spacing w:before="108"/>
              <w:ind w:left="107"/>
              <w:rPr>
                <w:b/>
                <w:sz w:val="24"/>
              </w:rPr>
            </w:pPr>
            <w:bookmarkStart w:id="64" w:name="_bookmark57"/>
            <w:bookmarkEnd w:id="64"/>
            <w:r>
              <w:rPr>
                <w:b/>
                <w:sz w:val="24"/>
              </w:rPr>
              <w:t>6.</w:t>
            </w:r>
            <w:r>
              <w:rPr>
                <w:b/>
                <w:spacing w:val="56"/>
                <w:sz w:val="24"/>
              </w:rPr>
              <w:t xml:space="preserve"> </w:t>
            </w:r>
            <w:r>
              <w:rPr>
                <w:b/>
                <w:spacing w:val="-4"/>
                <w:sz w:val="24"/>
              </w:rPr>
              <w:t>Sous-</w:t>
            </w:r>
          </w:p>
          <w:p w14:paraId="1EDB8770" w14:textId="77777777" w:rsidR="00E14A36" w:rsidRDefault="00000000">
            <w:pPr>
              <w:pStyle w:val="TableParagraph"/>
              <w:spacing w:before="43"/>
              <w:ind w:left="468"/>
              <w:rPr>
                <w:b/>
                <w:sz w:val="24"/>
              </w:rPr>
            </w:pPr>
            <w:proofErr w:type="spellStart"/>
            <w:proofErr w:type="gramStart"/>
            <w:r>
              <w:rPr>
                <w:b/>
                <w:spacing w:val="-2"/>
                <w:sz w:val="24"/>
              </w:rPr>
              <w:t>traitance</w:t>
            </w:r>
            <w:proofErr w:type="spellEnd"/>
            <w:proofErr w:type="gramEnd"/>
          </w:p>
        </w:tc>
        <w:tc>
          <w:tcPr>
            <w:tcW w:w="8046" w:type="dxa"/>
          </w:tcPr>
          <w:p w14:paraId="66E79F4A" w14:textId="77777777" w:rsidR="00E14A36" w:rsidRDefault="00000000">
            <w:pPr>
              <w:pStyle w:val="TableParagraph"/>
              <w:spacing w:before="108" w:line="276" w:lineRule="auto"/>
              <w:ind w:left="628" w:hanging="521"/>
              <w:rPr>
                <w:sz w:val="24"/>
              </w:rPr>
            </w:pPr>
            <w:r>
              <w:rPr>
                <w:sz w:val="24"/>
              </w:rPr>
              <w:t>6.1</w:t>
            </w:r>
            <w:r>
              <w:rPr>
                <w:spacing w:val="80"/>
                <w:sz w:val="24"/>
              </w:rPr>
              <w:t xml:space="preserve"> </w:t>
            </w:r>
            <w:r>
              <w:rPr>
                <w:sz w:val="24"/>
              </w:rPr>
              <w:t>L’Entreprise</w:t>
            </w:r>
            <w:r>
              <w:rPr>
                <w:spacing w:val="40"/>
                <w:sz w:val="24"/>
              </w:rPr>
              <w:t xml:space="preserve"> </w:t>
            </w:r>
            <w:r>
              <w:rPr>
                <w:sz w:val="24"/>
              </w:rPr>
              <w:t>peut</w:t>
            </w:r>
            <w:r>
              <w:rPr>
                <w:spacing w:val="40"/>
                <w:sz w:val="24"/>
              </w:rPr>
              <w:t xml:space="preserve"> </w:t>
            </w:r>
            <w:r>
              <w:rPr>
                <w:sz w:val="24"/>
              </w:rPr>
              <w:t>souscrire</w:t>
            </w:r>
            <w:r>
              <w:rPr>
                <w:spacing w:val="40"/>
                <w:sz w:val="24"/>
              </w:rPr>
              <w:t xml:space="preserve"> </w:t>
            </w:r>
            <w:r>
              <w:rPr>
                <w:sz w:val="24"/>
              </w:rPr>
              <w:t>des</w:t>
            </w:r>
            <w:r>
              <w:rPr>
                <w:spacing w:val="40"/>
                <w:sz w:val="24"/>
              </w:rPr>
              <w:t xml:space="preserve"> </w:t>
            </w:r>
            <w:r>
              <w:rPr>
                <w:sz w:val="24"/>
              </w:rPr>
              <w:t>marchés</w:t>
            </w:r>
            <w:r>
              <w:rPr>
                <w:spacing w:val="40"/>
                <w:sz w:val="24"/>
              </w:rPr>
              <w:t xml:space="preserve"> </w:t>
            </w:r>
            <w:r>
              <w:rPr>
                <w:sz w:val="24"/>
              </w:rPr>
              <w:t>de</w:t>
            </w:r>
            <w:r>
              <w:rPr>
                <w:spacing w:val="40"/>
                <w:sz w:val="24"/>
              </w:rPr>
              <w:t xml:space="preserve"> </w:t>
            </w:r>
            <w:r>
              <w:rPr>
                <w:sz w:val="24"/>
              </w:rPr>
              <w:t>sous-traitance</w:t>
            </w:r>
            <w:r>
              <w:rPr>
                <w:spacing w:val="40"/>
                <w:sz w:val="24"/>
              </w:rPr>
              <w:t xml:space="preserve"> </w:t>
            </w:r>
            <w:r>
              <w:rPr>
                <w:sz w:val="24"/>
              </w:rPr>
              <w:t>avec l’approbation</w:t>
            </w:r>
            <w:r>
              <w:rPr>
                <w:spacing w:val="4"/>
                <w:sz w:val="24"/>
              </w:rPr>
              <w:t xml:space="preserve"> </w:t>
            </w:r>
            <w:r>
              <w:rPr>
                <w:sz w:val="24"/>
              </w:rPr>
              <w:t>du</w:t>
            </w:r>
            <w:r>
              <w:rPr>
                <w:spacing w:val="6"/>
                <w:sz w:val="24"/>
              </w:rPr>
              <w:t xml:space="preserve"> </w:t>
            </w:r>
            <w:r>
              <w:rPr>
                <w:sz w:val="24"/>
              </w:rPr>
              <w:t>Directeur</w:t>
            </w:r>
            <w:r>
              <w:rPr>
                <w:spacing w:val="7"/>
                <w:sz w:val="24"/>
              </w:rPr>
              <w:t xml:space="preserve"> </w:t>
            </w:r>
            <w:r>
              <w:rPr>
                <w:sz w:val="24"/>
              </w:rPr>
              <w:t>de</w:t>
            </w:r>
            <w:r>
              <w:rPr>
                <w:spacing w:val="6"/>
                <w:sz w:val="24"/>
              </w:rPr>
              <w:t xml:space="preserve"> </w:t>
            </w:r>
            <w:r>
              <w:rPr>
                <w:sz w:val="24"/>
              </w:rPr>
              <w:t>Projet</w:t>
            </w:r>
            <w:r>
              <w:rPr>
                <w:spacing w:val="6"/>
                <w:sz w:val="24"/>
              </w:rPr>
              <w:t xml:space="preserve"> </w:t>
            </w:r>
            <w:r>
              <w:rPr>
                <w:sz w:val="24"/>
              </w:rPr>
              <w:t>mais</w:t>
            </w:r>
            <w:r>
              <w:rPr>
                <w:spacing w:val="5"/>
                <w:sz w:val="24"/>
              </w:rPr>
              <w:t xml:space="preserve"> </w:t>
            </w:r>
            <w:r>
              <w:rPr>
                <w:sz w:val="24"/>
              </w:rPr>
              <w:t>ne</w:t>
            </w:r>
            <w:r>
              <w:rPr>
                <w:spacing w:val="6"/>
                <w:sz w:val="24"/>
              </w:rPr>
              <w:t xml:space="preserve"> </w:t>
            </w:r>
            <w:r>
              <w:rPr>
                <w:sz w:val="24"/>
              </w:rPr>
              <w:t>peut</w:t>
            </w:r>
            <w:r>
              <w:rPr>
                <w:spacing w:val="7"/>
                <w:sz w:val="24"/>
              </w:rPr>
              <w:t xml:space="preserve"> </w:t>
            </w:r>
            <w:r>
              <w:rPr>
                <w:sz w:val="24"/>
              </w:rPr>
              <w:t>céder</w:t>
            </w:r>
            <w:r>
              <w:rPr>
                <w:spacing w:val="6"/>
                <w:sz w:val="24"/>
              </w:rPr>
              <w:t xml:space="preserve"> </w:t>
            </w:r>
            <w:r>
              <w:rPr>
                <w:sz w:val="24"/>
              </w:rPr>
              <w:t>le</w:t>
            </w:r>
            <w:r>
              <w:rPr>
                <w:spacing w:val="7"/>
                <w:sz w:val="24"/>
              </w:rPr>
              <w:t xml:space="preserve"> </w:t>
            </w:r>
            <w:r>
              <w:rPr>
                <w:spacing w:val="-2"/>
                <w:sz w:val="24"/>
              </w:rPr>
              <w:t>Marché</w:t>
            </w:r>
          </w:p>
        </w:tc>
      </w:tr>
    </w:tbl>
    <w:p w14:paraId="6F4EDFA4" w14:textId="77777777" w:rsidR="00E14A36" w:rsidRDefault="00000000">
      <w:pPr>
        <w:pStyle w:val="Corpsdetexte"/>
        <w:spacing w:before="11"/>
        <w:rPr>
          <w:b/>
          <w:i/>
          <w:sz w:val="16"/>
        </w:rPr>
      </w:pPr>
      <w:r>
        <w:rPr>
          <w:b/>
          <w:i/>
          <w:noProof/>
          <w:sz w:val="16"/>
        </w:rPr>
        <mc:AlternateContent>
          <mc:Choice Requires="wps">
            <w:drawing>
              <wp:anchor distT="0" distB="0" distL="0" distR="0" simplePos="0" relativeHeight="487598592" behindDoc="1" locked="0" layoutInCell="1" allowOverlap="1" wp14:anchorId="75CA8B64" wp14:editId="765275E8">
                <wp:simplePos x="0" y="0"/>
                <wp:positionH relativeFrom="page">
                  <wp:posOffset>655319</wp:posOffset>
                </wp:positionH>
                <wp:positionV relativeFrom="paragraph">
                  <wp:posOffset>140537</wp:posOffset>
                </wp:positionV>
                <wp:extent cx="1829435" cy="762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93C5C" id="Graphic 72" o:spid="_x0000_s1026" style="position:absolute;margin-left:51.6pt;margin-top:11.0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nM5Ux3gAAAAkBAAAPAAAAZHJzL2Rvd25yZXYueG1sTI/BTsMwDIbv&#10;SLxDZCQuiKVtJMRK02kq4gAIDQbinDWmqWiSkmRbeHvMCY6//en352aV7cQOGOLonYRyUQBD13s9&#10;ukHC2+vd5TWwmJTTavIOJXxjhFV7etKoWvuje8HDNg2MSlyslQST0lxzHnuDVsWFn9HR7sMHqxLF&#10;MHAd1JHK7cSrorjiVo2OLhg1Y2ew/9zurYQu5/Xt5t70Fw/4/PQulqETX49Snp/l9Q2whDn9wfCr&#10;T+rQktPO752ObKJciIpQCVVVAiNALEsBbEcDIYC3Df//QfsDAAD//wMAUEsBAi0AFAAGAAgAAAAh&#10;ALaDOJL+AAAA4QEAABMAAAAAAAAAAAAAAAAAAAAAAFtDb250ZW50X1R5cGVzXS54bWxQSwECLQAU&#10;AAYACAAAACEAOP0h/9YAAACUAQAACwAAAAAAAAAAAAAAAAAvAQAAX3JlbHMvLnJlbHNQSwECLQAU&#10;AAYACAAAACEASRsKPh0CAAC9BAAADgAAAAAAAAAAAAAAAAAuAgAAZHJzL2Uyb0RvYy54bWxQSwEC&#10;LQAUAAYACAAAACEApzOVMd4AAAAJAQAADwAAAAAAAAAAAAAAAAB3BAAAZHJzL2Rvd25yZXYueG1s&#10;UEsFBgAAAAAEAAQA8wAAAIIFAAAAAA==&#10;" path="m1829054,l,,,7620r1829054,l1829054,xe" fillcolor="black" stroked="f">
                <v:path arrowok="t"/>
                <w10:wrap type="topAndBottom" anchorx="page"/>
              </v:shape>
            </w:pict>
          </mc:Fallback>
        </mc:AlternateContent>
      </w:r>
    </w:p>
    <w:p w14:paraId="3FE690B6" w14:textId="77777777" w:rsidR="00E14A36" w:rsidRDefault="00000000">
      <w:pPr>
        <w:pStyle w:val="Corpsdetexte"/>
        <w:tabs>
          <w:tab w:val="left" w:pos="1032"/>
        </w:tabs>
        <w:spacing w:before="105" w:line="242" w:lineRule="auto"/>
        <w:ind w:left="312" w:right="335"/>
        <w:rPr>
          <w:rFonts w:ascii="Arial Narrow" w:hAnsi="Arial Narrow"/>
        </w:rPr>
      </w:pPr>
      <w:r>
        <w:rPr>
          <w:rFonts w:ascii="Times New Roman" w:hAnsi="Times New Roman"/>
          <w:i/>
          <w:spacing w:val="-10"/>
          <w:vertAlign w:val="superscript"/>
        </w:rPr>
        <w:t>1</w:t>
      </w:r>
      <w:r>
        <w:rPr>
          <w:rFonts w:ascii="Times New Roman" w:hAnsi="Times New Roman"/>
          <w:i/>
        </w:rPr>
        <w:tab/>
      </w:r>
      <w:r>
        <w:rPr>
          <w:rFonts w:ascii="Arial Narrow" w:hAnsi="Arial Narrow"/>
        </w:rPr>
        <w:t>Dans</w:t>
      </w:r>
      <w:r>
        <w:rPr>
          <w:rFonts w:ascii="Arial Narrow" w:hAnsi="Arial Narrow"/>
          <w:spacing w:val="40"/>
        </w:rPr>
        <w:t xml:space="preserve"> </w:t>
      </w:r>
      <w:r>
        <w:rPr>
          <w:rFonts w:ascii="Arial Narrow" w:hAnsi="Arial Narrow"/>
        </w:rPr>
        <w:t>les</w:t>
      </w:r>
      <w:r>
        <w:rPr>
          <w:rFonts w:ascii="Arial Narrow" w:hAnsi="Arial Narrow"/>
          <w:spacing w:val="40"/>
        </w:rPr>
        <w:t xml:space="preserve"> </w:t>
      </w:r>
      <w:r>
        <w:rPr>
          <w:rFonts w:ascii="Arial Narrow" w:hAnsi="Arial Narrow"/>
        </w:rPr>
        <w:t>marchés</w:t>
      </w:r>
      <w:r>
        <w:rPr>
          <w:rFonts w:ascii="Arial Narrow" w:hAnsi="Arial Narrow"/>
          <w:spacing w:val="40"/>
        </w:rPr>
        <w:t xml:space="preserve"> </w:t>
      </w:r>
      <w:r>
        <w:rPr>
          <w:rFonts w:ascii="Arial Narrow" w:hAnsi="Arial Narrow"/>
        </w:rPr>
        <w:t>rémunérés</w:t>
      </w:r>
      <w:r>
        <w:rPr>
          <w:rFonts w:ascii="Arial Narrow" w:hAnsi="Arial Narrow"/>
          <w:spacing w:val="40"/>
        </w:rPr>
        <w:t xml:space="preserve"> </w:t>
      </w:r>
      <w:r>
        <w:rPr>
          <w:rFonts w:ascii="Arial Narrow" w:hAnsi="Arial Narrow"/>
        </w:rPr>
        <w:t>au</w:t>
      </w:r>
      <w:r>
        <w:rPr>
          <w:rFonts w:ascii="Arial Narrow" w:hAnsi="Arial Narrow"/>
          <w:spacing w:val="40"/>
        </w:rPr>
        <w:t xml:space="preserve"> </w:t>
      </w:r>
      <w:r>
        <w:rPr>
          <w:rFonts w:ascii="Arial Narrow" w:hAnsi="Arial Narrow"/>
        </w:rPr>
        <w:t>forfait,</w:t>
      </w:r>
      <w:r>
        <w:rPr>
          <w:rFonts w:ascii="Arial Narrow" w:hAnsi="Arial Narrow"/>
          <w:spacing w:val="40"/>
        </w:rPr>
        <w:t xml:space="preserve"> </w:t>
      </w:r>
      <w:r>
        <w:rPr>
          <w:rFonts w:ascii="Arial Narrow" w:hAnsi="Arial Narrow"/>
        </w:rPr>
        <w:t>supprimer</w:t>
      </w:r>
      <w:r>
        <w:rPr>
          <w:rFonts w:ascii="Arial Narrow" w:hAnsi="Arial Narrow"/>
          <w:spacing w:val="40"/>
        </w:rPr>
        <w:t xml:space="preserve"> </w:t>
      </w:r>
      <w:r>
        <w:rPr>
          <w:rFonts w:ascii="Arial Narrow" w:hAnsi="Arial Narrow"/>
        </w:rPr>
        <w:t>« Détail</w:t>
      </w:r>
      <w:r>
        <w:rPr>
          <w:rFonts w:ascii="Arial Narrow" w:hAnsi="Arial Narrow"/>
          <w:spacing w:val="40"/>
        </w:rPr>
        <w:t xml:space="preserve"> </w:t>
      </w:r>
      <w:r>
        <w:rPr>
          <w:rFonts w:ascii="Arial Narrow" w:hAnsi="Arial Narrow"/>
        </w:rPr>
        <w:t>quantitatif</w:t>
      </w:r>
      <w:r>
        <w:rPr>
          <w:rFonts w:ascii="Arial Narrow" w:hAnsi="Arial Narrow"/>
          <w:spacing w:val="40"/>
        </w:rPr>
        <w:t xml:space="preserve"> </w:t>
      </w:r>
      <w:r>
        <w:rPr>
          <w:rFonts w:ascii="Arial Narrow" w:hAnsi="Arial Narrow"/>
        </w:rPr>
        <w:t>et</w:t>
      </w:r>
      <w:r>
        <w:rPr>
          <w:rFonts w:ascii="Arial Narrow" w:hAnsi="Arial Narrow"/>
          <w:spacing w:val="40"/>
        </w:rPr>
        <w:t xml:space="preserve"> </w:t>
      </w:r>
      <w:r>
        <w:rPr>
          <w:rFonts w:ascii="Arial Narrow" w:hAnsi="Arial Narrow"/>
        </w:rPr>
        <w:t>estimatif</w:t>
      </w:r>
      <w:r>
        <w:rPr>
          <w:rFonts w:ascii="Arial Narrow" w:hAnsi="Arial Narrow"/>
          <w:spacing w:val="-1"/>
        </w:rPr>
        <w:t xml:space="preserve"> </w:t>
      </w:r>
      <w:r>
        <w:rPr>
          <w:rFonts w:ascii="Arial Narrow" w:hAnsi="Arial Narrow"/>
        </w:rPr>
        <w:t>»</w:t>
      </w:r>
      <w:r>
        <w:rPr>
          <w:rFonts w:ascii="Arial Narrow" w:hAnsi="Arial Narrow"/>
          <w:spacing w:val="40"/>
        </w:rPr>
        <w:t xml:space="preserve"> </w:t>
      </w:r>
      <w:r>
        <w:rPr>
          <w:rFonts w:ascii="Arial Narrow" w:hAnsi="Arial Narrow"/>
        </w:rPr>
        <w:t>et</w:t>
      </w:r>
      <w:r>
        <w:rPr>
          <w:rFonts w:ascii="Arial Narrow" w:hAnsi="Arial Narrow"/>
          <w:spacing w:val="40"/>
        </w:rPr>
        <w:t xml:space="preserve"> </w:t>
      </w:r>
      <w:r>
        <w:rPr>
          <w:rFonts w:ascii="Arial Narrow" w:hAnsi="Arial Narrow"/>
        </w:rPr>
        <w:t>remplacer</w:t>
      </w:r>
      <w:r>
        <w:rPr>
          <w:rFonts w:ascii="Arial Narrow" w:hAnsi="Arial Narrow"/>
          <w:spacing w:val="40"/>
        </w:rPr>
        <w:t xml:space="preserve"> </w:t>
      </w:r>
      <w:r>
        <w:rPr>
          <w:rFonts w:ascii="Arial Narrow" w:hAnsi="Arial Narrow"/>
        </w:rPr>
        <w:t>par</w:t>
      </w:r>
      <w:r>
        <w:rPr>
          <w:rFonts w:ascii="Arial Narrow" w:hAnsi="Arial Narrow"/>
          <w:spacing w:val="40"/>
        </w:rPr>
        <w:t xml:space="preserve"> </w:t>
      </w:r>
      <w:r>
        <w:rPr>
          <w:rFonts w:ascii="Arial Narrow" w:hAnsi="Arial Narrow"/>
        </w:rPr>
        <w:t>« Programme d’Activités ».</w:t>
      </w:r>
    </w:p>
    <w:p w14:paraId="0B4A72F5" w14:textId="77777777" w:rsidR="00E14A36" w:rsidRDefault="00E14A36">
      <w:pPr>
        <w:pStyle w:val="Corpsdetexte"/>
        <w:spacing w:line="242" w:lineRule="auto"/>
        <w:rPr>
          <w:rFonts w:ascii="Arial Narrow" w:hAnsi="Arial Narrow"/>
        </w:rPr>
        <w:sectPr w:rsidR="00E14A36">
          <w:headerReference w:type="default" r:id="rId81"/>
          <w:footerReference w:type="default" r:id="rId8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CF45B7E" w14:textId="77777777">
        <w:trPr>
          <w:trHeight w:val="972"/>
        </w:trPr>
        <w:tc>
          <w:tcPr>
            <w:tcW w:w="1810" w:type="dxa"/>
          </w:tcPr>
          <w:p w14:paraId="4228D681" w14:textId="77777777" w:rsidR="00E14A36" w:rsidRDefault="00E14A36">
            <w:pPr>
              <w:pStyle w:val="TableParagraph"/>
              <w:rPr>
                <w:rFonts w:ascii="Times New Roman"/>
                <w:sz w:val="24"/>
              </w:rPr>
            </w:pPr>
          </w:p>
        </w:tc>
        <w:tc>
          <w:tcPr>
            <w:tcW w:w="8046" w:type="dxa"/>
          </w:tcPr>
          <w:p w14:paraId="33B9E0DD" w14:textId="77777777" w:rsidR="00E14A36" w:rsidRDefault="00000000">
            <w:pPr>
              <w:pStyle w:val="TableParagraph"/>
              <w:spacing w:line="276" w:lineRule="auto"/>
              <w:ind w:left="628"/>
              <w:rPr>
                <w:sz w:val="24"/>
              </w:rPr>
            </w:pPr>
            <w:proofErr w:type="gramStart"/>
            <w:r>
              <w:rPr>
                <w:sz w:val="24"/>
              </w:rPr>
              <w:t>sans</w:t>
            </w:r>
            <w:proofErr w:type="gramEnd"/>
            <w:r>
              <w:rPr>
                <w:spacing w:val="80"/>
                <w:sz w:val="24"/>
              </w:rPr>
              <w:t xml:space="preserve"> </w:t>
            </w:r>
            <w:r>
              <w:rPr>
                <w:sz w:val="24"/>
              </w:rPr>
              <w:t>avoir</w:t>
            </w:r>
            <w:r>
              <w:rPr>
                <w:spacing w:val="80"/>
                <w:sz w:val="24"/>
              </w:rPr>
              <w:t xml:space="preserve"> </w:t>
            </w:r>
            <w:r>
              <w:rPr>
                <w:sz w:val="24"/>
              </w:rPr>
              <w:t>reçu</w:t>
            </w:r>
            <w:r>
              <w:rPr>
                <w:spacing w:val="80"/>
                <w:sz w:val="24"/>
              </w:rPr>
              <w:t xml:space="preserve"> </w:t>
            </w:r>
            <w:r>
              <w:rPr>
                <w:sz w:val="24"/>
              </w:rPr>
              <w:t>l’accord</w:t>
            </w:r>
            <w:r>
              <w:rPr>
                <w:spacing w:val="80"/>
                <w:sz w:val="24"/>
              </w:rPr>
              <w:t xml:space="preserve"> </w:t>
            </w:r>
            <w:r>
              <w:rPr>
                <w:sz w:val="24"/>
              </w:rPr>
              <w:t>écrit</w:t>
            </w:r>
            <w:r>
              <w:rPr>
                <w:spacing w:val="80"/>
                <w:sz w:val="24"/>
              </w:rPr>
              <w:t xml:space="preserve"> </w:t>
            </w:r>
            <w:r>
              <w:rPr>
                <w:sz w:val="24"/>
              </w:rPr>
              <w:t>du</w:t>
            </w:r>
            <w:r>
              <w:rPr>
                <w:spacing w:val="80"/>
                <w:sz w:val="24"/>
              </w:rPr>
              <w:t xml:space="preserve"> </w:t>
            </w:r>
            <w:r>
              <w:rPr>
                <w:sz w:val="24"/>
              </w:rPr>
              <w:t>Maître</w:t>
            </w:r>
            <w:r>
              <w:rPr>
                <w:spacing w:val="80"/>
                <w:sz w:val="24"/>
              </w:rPr>
              <w:t xml:space="preserve"> </w:t>
            </w:r>
            <w:r>
              <w:rPr>
                <w:sz w:val="24"/>
              </w:rPr>
              <w:t>d’Ouvrage.</w:t>
            </w:r>
            <w:r>
              <w:rPr>
                <w:spacing w:val="80"/>
                <w:sz w:val="24"/>
              </w:rPr>
              <w:t xml:space="preserve"> </w:t>
            </w:r>
            <w:r>
              <w:rPr>
                <w:sz w:val="24"/>
              </w:rPr>
              <w:t>La</w:t>
            </w:r>
            <w:r>
              <w:rPr>
                <w:spacing w:val="80"/>
                <w:sz w:val="24"/>
              </w:rPr>
              <w:t xml:space="preserve"> </w:t>
            </w:r>
            <w:r>
              <w:rPr>
                <w:sz w:val="24"/>
              </w:rPr>
              <w:t xml:space="preserve">sous- </w:t>
            </w:r>
            <w:proofErr w:type="spellStart"/>
            <w:r>
              <w:rPr>
                <w:sz w:val="24"/>
              </w:rPr>
              <w:t>traitance</w:t>
            </w:r>
            <w:proofErr w:type="spellEnd"/>
            <w:r>
              <w:rPr>
                <w:sz w:val="24"/>
              </w:rPr>
              <w:t xml:space="preserve"> ne modifie pas les obligations de l’Entreprise.</w:t>
            </w:r>
          </w:p>
        </w:tc>
      </w:tr>
      <w:tr w:rsidR="00E14A36" w14:paraId="1FD16652" w14:textId="77777777">
        <w:trPr>
          <w:trHeight w:val="1523"/>
        </w:trPr>
        <w:tc>
          <w:tcPr>
            <w:tcW w:w="1810" w:type="dxa"/>
          </w:tcPr>
          <w:p w14:paraId="4566EF7A" w14:textId="77777777" w:rsidR="00E14A36" w:rsidRDefault="00000000">
            <w:pPr>
              <w:pStyle w:val="TableParagraph"/>
              <w:spacing w:before="110"/>
              <w:ind w:left="107"/>
              <w:rPr>
                <w:b/>
                <w:sz w:val="24"/>
              </w:rPr>
            </w:pPr>
            <w:bookmarkStart w:id="65" w:name="_bookmark58"/>
            <w:bookmarkEnd w:id="65"/>
            <w:r>
              <w:rPr>
                <w:b/>
                <w:sz w:val="24"/>
              </w:rPr>
              <w:t>7.</w:t>
            </w:r>
            <w:r>
              <w:rPr>
                <w:b/>
                <w:spacing w:val="56"/>
                <w:sz w:val="24"/>
              </w:rPr>
              <w:t xml:space="preserve"> </w:t>
            </w:r>
            <w:r>
              <w:rPr>
                <w:b/>
                <w:spacing w:val="-2"/>
                <w:sz w:val="24"/>
              </w:rPr>
              <w:t>Autres</w:t>
            </w:r>
          </w:p>
          <w:p w14:paraId="18FDFB28" w14:textId="77777777" w:rsidR="00E14A36" w:rsidRDefault="00000000">
            <w:pPr>
              <w:pStyle w:val="TableParagraph"/>
              <w:spacing w:before="41" w:line="276" w:lineRule="auto"/>
              <w:ind w:left="468" w:right="127"/>
              <w:rPr>
                <w:b/>
                <w:sz w:val="24"/>
              </w:rPr>
            </w:pPr>
            <w:r>
              <w:rPr>
                <w:b/>
                <w:spacing w:val="-2"/>
                <w:sz w:val="24"/>
              </w:rPr>
              <w:t xml:space="preserve">Entreprise </w:t>
            </w:r>
            <w:r>
              <w:rPr>
                <w:b/>
                <w:spacing w:val="-10"/>
                <w:sz w:val="24"/>
              </w:rPr>
              <w:t>s</w:t>
            </w:r>
          </w:p>
        </w:tc>
        <w:tc>
          <w:tcPr>
            <w:tcW w:w="8046" w:type="dxa"/>
          </w:tcPr>
          <w:p w14:paraId="6298ED38" w14:textId="77777777" w:rsidR="00E14A36" w:rsidRDefault="00000000">
            <w:pPr>
              <w:pStyle w:val="TableParagraph"/>
              <w:spacing w:before="110" w:line="276" w:lineRule="auto"/>
              <w:ind w:left="628" w:right="22" w:hanging="521"/>
              <w:jc w:val="both"/>
              <w:rPr>
                <w:sz w:val="24"/>
              </w:rPr>
            </w:pPr>
            <w:r>
              <w:rPr>
                <w:sz w:val="24"/>
              </w:rPr>
              <w:t>7.1</w:t>
            </w:r>
            <w:r>
              <w:rPr>
                <w:spacing w:val="40"/>
                <w:sz w:val="24"/>
              </w:rPr>
              <w:t xml:space="preserve"> </w:t>
            </w:r>
            <w:r>
              <w:rPr>
                <w:sz w:val="24"/>
              </w:rPr>
              <w:t>L’Entreprise coopérera avec, et permettra à d’autres Entreprises, autorités publiques et services publics, ainsi qu’au Maître d’Ouvrage, de réaliser des travaux qui ne font pas partie du</w:t>
            </w:r>
            <w:r>
              <w:rPr>
                <w:spacing w:val="40"/>
                <w:sz w:val="24"/>
              </w:rPr>
              <w:t xml:space="preserve"> </w:t>
            </w:r>
            <w:r>
              <w:rPr>
                <w:sz w:val="24"/>
              </w:rPr>
              <w:t>Marché, sur le Site ou près du Site.</w:t>
            </w:r>
          </w:p>
        </w:tc>
      </w:tr>
      <w:tr w:rsidR="00E14A36" w14:paraId="77428890" w14:textId="77777777">
        <w:trPr>
          <w:trHeight w:val="10734"/>
        </w:trPr>
        <w:tc>
          <w:tcPr>
            <w:tcW w:w="1810" w:type="dxa"/>
          </w:tcPr>
          <w:p w14:paraId="3F4F1D9F" w14:textId="77777777" w:rsidR="00E14A36" w:rsidRDefault="00000000">
            <w:pPr>
              <w:pStyle w:val="TableParagraph"/>
              <w:spacing w:before="108" w:line="276" w:lineRule="auto"/>
              <w:ind w:left="468" w:right="97" w:hanging="361"/>
              <w:rPr>
                <w:b/>
                <w:sz w:val="24"/>
              </w:rPr>
            </w:pPr>
            <w:bookmarkStart w:id="66" w:name="_bookmark59"/>
            <w:bookmarkEnd w:id="66"/>
            <w:r>
              <w:rPr>
                <w:b/>
                <w:sz w:val="24"/>
              </w:rPr>
              <w:t>8.</w:t>
            </w:r>
            <w:r>
              <w:rPr>
                <w:b/>
                <w:spacing w:val="40"/>
                <w:sz w:val="24"/>
              </w:rPr>
              <w:t xml:space="preserve"> </w:t>
            </w:r>
            <w:r>
              <w:rPr>
                <w:b/>
                <w:sz w:val="24"/>
              </w:rPr>
              <w:t>Personnel et</w:t>
            </w:r>
            <w:r>
              <w:rPr>
                <w:b/>
                <w:spacing w:val="-19"/>
                <w:sz w:val="24"/>
              </w:rPr>
              <w:t xml:space="preserve"> </w:t>
            </w:r>
            <w:r>
              <w:rPr>
                <w:b/>
                <w:sz w:val="24"/>
              </w:rPr>
              <w:t>Matériel</w:t>
            </w:r>
          </w:p>
        </w:tc>
        <w:tc>
          <w:tcPr>
            <w:tcW w:w="8046" w:type="dxa"/>
          </w:tcPr>
          <w:p w14:paraId="593041B0" w14:textId="77777777" w:rsidR="00E14A36" w:rsidRDefault="00000000">
            <w:pPr>
              <w:pStyle w:val="TableParagraph"/>
              <w:numPr>
                <w:ilvl w:val="1"/>
                <w:numId w:val="37"/>
              </w:numPr>
              <w:tabs>
                <w:tab w:val="left" w:pos="644"/>
                <w:tab w:val="left" w:pos="647"/>
              </w:tabs>
              <w:spacing w:before="108" w:line="276" w:lineRule="auto"/>
              <w:ind w:right="26"/>
              <w:jc w:val="both"/>
              <w:rPr>
                <w:sz w:val="24"/>
              </w:rPr>
            </w:pPr>
            <w:r>
              <w:rPr>
                <w:sz w:val="24"/>
              </w:rPr>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2B54F07A" w14:textId="77777777" w:rsidR="00E14A36" w:rsidRDefault="00000000">
            <w:pPr>
              <w:pStyle w:val="TableParagraph"/>
              <w:numPr>
                <w:ilvl w:val="1"/>
                <w:numId w:val="37"/>
              </w:numPr>
              <w:tabs>
                <w:tab w:val="left" w:pos="644"/>
                <w:tab w:val="left" w:pos="647"/>
              </w:tabs>
              <w:spacing w:before="120" w:line="276" w:lineRule="auto"/>
              <w:ind w:right="132"/>
              <w:jc w:val="both"/>
              <w:rPr>
                <w:sz w:val="24"/>
              </w:rPr>
            </w:pPr>
            <w:r>
              <w:rPr>
                <w:sz w:val="24"/>
              </w:rPr>
              <w:t>Le Directeur de Projet peut exiger de l’Entreprise qu’il retire (ou fasse retirer) toute personne employée sur le Site ou sur les travaux, y compris le personnel clé (le cas échéant), qui :</w:t>
            </w:r>
          </w:p>
          <w:p w14:paraId="749A559A" w14:textId="77777777" w:rsidR="00E14A36" w:rsidRDefault="00000000">
            <w:pPr>
              <w:pStyle w:val="TableParagraph"/>
              <w:numPr>
                <w:ilvl w:val="2"/>
                <w:numId w:val="37"/>
              </w:numPr>
              <w:tabs>
                <w:tab w:val="left" w:pos="915"/>
              </w:tabs>
              <w:spacing w:before="121"/>
              <w:ind w:left="915" w:hanging="285"/>
              <w:jc w:val="both"/>
              <w:rPr>
                <w:sz w:val="24"/>
              </w:rPr>
            </w:pPr>
            <w:proofErr w:type="gramStart"/>
            <w:r>
              <w:rPr>
                <w:sz w:val="24"/>
              </w:rPr>
              <w:t>persiste</w:t>
            </w:r>
            <w:proofErr w:type="gramEnd"/>
            <w:r>
              <w:rPr>
                <w:spacing w:val="-4"/>
                <w:sz w:val="24"/>
              </w:rPr>
              <w:t xml:space="preserve"> </w:t>
            </w:r>
            <w:r>
              <w:rPr>
                <w:sz w:val="24"/>
              </w:rPr>
              <w:t>dans</w:t>
            </w:r>
            <w:r>
              <w:rPr>
                <w:spacing w:val="-6"/>
                <w:sz w:val="24"/>
              </w:rPr>
              <w:t xml:space="preserve"> </w:t>
            </w:r>
            <w:r>
              <w:rPr>
                <w:sz w:val="24"/>
              </w:rPr>
              <w:t>l’inconduite</w:t>
            </w:r>
            <w:r>
              <w:rPr>
                <w:spacing w:val="-3"/>
                <w:sz w:val="24"/>
              </w:rPr>
              <w:t xml:space="preserve"> </w:t>
            </w:r>
            <w:r>
              <w:rPr>
                <w:sz w:val="24"/>
              </w:rPr>
              <w:t>ou</w:t>
            </w:r>
            <w:r>
              <w:rPr>
                <w:spacing w:val="-4"/>
                <w:sz w:val="24"/>
              </w:rPr>
              <w:t xml:space="preserve"> </w:t>
            </w:r>
            <w:r>
              <w:rPr>
                <w:sz w:val="24"/>
              </w:rPr>
              <w:t>le</w:t>
            </w:r>
            <w:r>
              <w:rPr>
                <w:spacing w:val="-4"/>
                <w:sz w:val="24"/>
              </w:rPr>
              <w:t xml:space="preserve"> </w:t>
            </w:r>
            <w:r>
              <w:rPr>
                <w:sz w:val="24"/>
              </w:rPr>
              <w:t>manque</w:t>
            </w:r>
            <w:r>
              <w:rPr>
                <w:spacing w:val="-5"/>
                <w:sz w:val="24"/>
              </w:rPr>
              <w:t xml:space="preserve"> </w:t>
            </w:r>
            <w:r>
              <w:rPr>
                <w:sz w:val="24"/>
              </w:rPr>
              <w:t>de</w:t>
            </w:r>
            <w:r>
              <w:rPr>
                <w:spacing w:val="-2"/>
                <w:sz w:val="24"/>
              </w:rPr>
              <w:t xml:space="preserve"> </w:t>
            </w:r>
            <w:r>
              <w:rPr>
                <w:sz w:val="24"/>
              </w:rPr>
              <w:t>diligence</w:t>
            </w:r>
            <w:r>
              <w:rPr>
                <w:spacing w:val="-3"/>
                <w:sz w:val="24"/>
              </w:rPr>
              <w:t xml:space="preserve"> </w:t>
            </w:r>
            <w:r>
              <w:rPr>
                <w:spacing w:val="-10"/>
                <w:sz w:val="24"/>
              </w:rPr>
              <w:t>;</w:t>
            </w:r>
          </w:p>
          <w:p w14:paraId="5FD2FA9E" w14:textId="77777777" w:rsidR="00E14A36" w:rsidRDefault="00000000">
            <w:pPr>
              <w:pStyle w:val="TableParagraph"/>
              <w:numPr>
                <w:ilvl w:val="2"/>
                <w:numId w:val="37"/>
              </w:numPr>
              <w:tabs>
                <w:tab w:val="left" w:pos="895"/>
                <w:tab w:val="left" w:pos="1042"/>
              </w:tabs>
              <w:spacing w:before="161" w:line="276" w:lineRule="auto"/>
              <w:ind w:left="895" w:right="104" w:hanging="264"/>
              <w:jc w:val="both"/>
              <w:rPr>
                <w:sz w:val="24"/>
              </w:rPr>
            </w:pPr>
            <w:r>
              <w:rPr>
                <w:sz w:val="24"/>
              </w:rPr>
              <w:tab/>
            </w:r>
            <w:proofErr w:type="gramStart"/>
            <w:r>
              <w:rPr>
                <w:sz w:val="24"/>
              </w:rPr>
              <w:t>s’acquitte</w:t>
            </w:r>
            <w:proofErr w:type="gramEnd"/>
            <w:r>
              <w:rPr>
                <w:sz w:val="24"/>
              </w:rPr>
              <w:t xml:space="preserve"> de ses fonctions de manière incompétente ou négligente ;</w:t>
            </w:r>
          </w:p>
          <w:p w14:paraId="3BE55B09" w14:textId="77777777" w:rsidR="00E14A36" w:rsidRDefault="00000000">
            <w:pPr>
              <w:pStyle w:val="TableParagraph"/>
              <w:numPr>
                <w:ilvl w:val="2"/>
                <w:numId w:val="37"/>
              </w:numPr>
              <w:tabs>
                <w:tab w:val="left" w:pos="908"/>
              </w:tabs>
              <w:spacing w:before="120"/>
              <w:ind w:left="908" w:hanging="278"/>
              <w:jc w:val="both"/>
              <w:rPr>
                <w:sz w:val="24"/>
              </w:rPr>
            </w:pPr>
            <w:proofErr w:type="gramStart"/>
            <w:r>
              <w:rPr>
                <w:sz w:val="24"/>
              </w:rPr>
              <w:t>ne</w:t>
            </w:r>
            <w:proofErr w:type="gramEnd"/>
            <w:r>
              <w:rPr>
                <w:spacing w:val="-3"/>
                <w:sz w:val="24"/>
              </w:rPr>
              <w:t xml:space="preserve"> </w:t>
            </w:r>
            <w:r>
              <w:rPr>
                <w:sz w:val="24"/>
              </w:rPr>
              <w:t>se</w:t>
            </w:r>
            <w:r>
              <w:rPr>
                <w:spacing w:val="-4"/>
                <w:sz w:val="24"/>
              </w:rPr>
              <w:t xml:space="preserve"> </w:t>
            </w:r>
            <w:r>
              <w:rPr>
                <w:sz w:val="24"/>
              </w:rPr>
              <w:t>conforme</w:t>
            </w:r>
            <w:r>
              <w:rPr>
                <w:spacing w:val="-2"/>
                <w:sz w:val="24"/>
              </w:rPr>
              <w:t xml:space="preserve"> </w:t>
            </w:r>
            <w:r>
              <w:rPr>
                <w:sz w:val="24"/>
              </w:rPr>
              <w:t>pas</w:t>
            </w:r>
            <w:r>
              <w:rPr>
                <w:spacing w:val="-4"/>
                <w:sz w:val="24"/>
              </w:rPr>
              <w:t xml:space="preserve"> </w:t>
            </w:r>
            <w:r>
              <w:rPr>
                <w:sz w:val="24"/>
              </w:rPr>
              <w:t>aux</w:t>
            </w:r>
            <w:r>
              <w:rPr>
                <w:spacing w:val="-4"/>
                <w:sz w:val="24"/>
              </w:rPr>
              <w:t xml:space="preserve"> </w:t>
            </w:r>
            <w:r>
              <w:rPr>
                <w:sz w:val="24"/>
              </w:rPr>
              <w:t>dispositions</w:t>
            </w:r>
            <w:r>
              <w:rPr>
                <w:spacing w:val="-4"/>
                <w:sz w:val="24"/>
              </w:rPr>
              <w:t xml:space="preserve"> </w:t>
            </w:r>
            <w:r>
              <w:rPr>
                <w:sz w:val="24"/>
              </w:rPr>
              <w:t>du</w:t>
            </w:r>
            <w:r>
              <w:rPr>
                <w:spacing w:val="3"/>
                <w:sz w:val="24"/>
              </w:rPr>
              <w:t xml:space="preserve"> </w:t>
            </w:r>
            <w:r>
              <w:rPr>
                <w:sz w:val="24"/>
              </w:rPr>
              <w:t>Marché</w:t>
            </w:r>
            <w:r>
              <w:rPr>
                <w:spacing w:val="-4"/>
                <w:sz w:val="24"/>
              </w:rPr>
              <w:t xml:space="preserve"> </w:t>
            </w:r>
            <w:r>
              <w:rPr>
                <w:spacing w:val="-10"/>
                <w:sz w:val="24"/>
              </w:rPr>
              <w:t>;</w:t>
            </w:r>
          </w:p>
          <w:p w14:paraId="68E247BA" w14:textId="77777777" w:rsidR="00E14A36" w:rsidRDefault="00000000">
            <w:pPr>
              <w:pStyle w:val="TableParagraph"/>
              <w:numPr>
                <w:ilvl w:val="2"/>
                <w:numId w:val="37"/>
              </w:numPr>
              <w:tabs>
                <w:tab w:val="left" w:pos="895"/>
                <w:tab w:val="left" w:pos="1025"/>
              </w:tabs>
              <w:spacing w:before="162" w:line="276" w:lineRule="auto"/>
              <w:ind w:left="895" w:right="104" w:hanging="269"/>
              <w:jc w:val="both"/>
              <w:rPr>
                <w:sz w:val="24"/>
              </w:rPr>
            </w:pPr>
            <w:r>
              <w:rPr>
                <w:sz w:val="24"/>
              </w:rPr>
              <w:tab/>
            </w:r>
            <w:proofErr w:type="gramStart"/>
            <w:r>
              <w:rPr>
                <w:sz w:val="24"/>
              </w:rPr>
              <w:t>persiste</w:t>
            </w:r>
            <w:proofErr w:type="gramEnd"/>
            <w:r>
              <w:rPr>
                <w:sz w:val="24"/>
              </w:rPr>
              <w:t xml:space="preserve"> dans une conduite préjudiciable à la sécurité, à l’hygiène ou à la protection de l’environnement ;</w:t>
            </w:r>
          </w:p>
          <w:p w14:paraId="4BE69425" w14:textId="77777777" w:rsidR="00E14A36" w:rsidRDefault="00000000">
            <w:pPr>
              <w:pStyle w:val="TableParagraph"/>
              <w:numPr>
                <w:ilvl w:val="2"/>
                <w:numId w:val="37"/>
              </w:numPr>
              <w:tabs>
                <w:tab w:val="left" w:pos="895"/>
                <w:tab w:val="left" w:pos="957"/>
              </w:tabs>
              <w:spacing w:before="120" w:line="276" w:lineRule="auto"/>
              <w:ind w:left="895" w:right="91" w:hanging="269"/>
              <w:jc w:val="both"/>
              <w:rPr>
                <w:sz w:val="24"/>
              </w:rPr>
            </w:pPr>
            <w:r>
              <w:rPr>
                <w:sz w:val="24"/>
              </w:rPr>
              <w:tab/>
            </w:r>
            <w:proofErr w:type="gramStart"/>
            <w:r>
              <w:rPr>
                <w:sz w:val="24"/>
              </w:rPr>
              <w:t>se</w:t>
            </w:r>
            <w:proofErr w:type="gramEnd"/>
            <w:r>
              <w:rPr>
                <w:sz w:val="24"/>
              </w:rPr>
              <w:t xml:space="preserve"> livre au Harcèlement Sexuel, à l’Exploitation Sexuelle, aux Abus Sexuels ou à toutes formes d’activités sexuelles avec des personnes de moins de dix-huit (18) ans, sauf en cas de mariage préexistant ;</w:t>
            </w:r>
          </w:p>
          <w:p w14:paraId="67CE26A8" w14:textId="77777777" w:rsidR="00E14A36" w:rsidRDefault="00000000">
            <w:pPr>
              <w:pStyle w:val="TableParagraph"/>
              <w:numPr>
                <w:ilvl w:val="2"/>
                <w:numId w:val="37"/>
              </w:numPr>
              <w:tabs>
                <w:tab w:val="left" w:pos="895"/>
                <w:tab w:val="left" w:pos="1113"/>
              </w:tabs>
              <w:spacing w:before="121" w:line="276" w:lineRule="auto"/>
              <w:ind w:left="895" w:right="95" w:hanging="269"/>
              <w:jc w:val="both"/>
              <w:rPr>
                <w:sz w:val="24"/>
              </w:rPr>
            </w:pPr>
            <w:r>
              <w:rPr>
                <w:sz w:val="24"/>
              </w:rPr>
              <w:tab/>
            </w:r>
            <w:proofErr w:type="gramStart"/>
            <w:r>
              <w:rPr>
                <w:sz w:val="24"/>
              </w:rPr>
              <w:t>est</w:t>
            </w:r>
            <w:proofErr w:type="gramEnd"/>
            <w:r>
              <w:rPr>
                <w:sz w:val="24"/>
              </w:rPr>
              <w:t xml:space="preserve"> reconnu, sur la base de preuves raisonnables, comme s’étant livré à des actes de Fraude et Corruption au cours de l’exécution des travaux ; </w:t>
            </w:r>
            <w:proofErr w:type="gramStart"/>
            <w:r>
              <w:rPr>
                <w:sz w:val="24"/>
              </w:rPr>
              <w:t>ou</w:t>
            </w:r>
            <w:proofErr w:type="gramEnd"/>
          </w:p>
          <w:p w14:paraId="6AADE55A" w14:textId="77777777" w:rsidR="00E14A36" w:rsidRDefault="00000000">
            <w:pPr>
              <w:pStyle w:val="TableParagraph"/>
              <w:numPr>
                <w:ilvl w:val="2"/>
                <w:numId w:val="37"/>
              </w:numPr>
              <w:tabs>
                <w:tab w:val="left" w:pos="908"/>
              </w:tabs>
              <w:spacing w:before="121"/>
              <w:ind w:left="908" w:hanging="278"/>
              <w:jc w:val="both"/>
              <w:rPr>
                <w:sz w:val="24"/>
              </w:rPr>
            </w:pPr>
            <w:proofErr w:type="gramStart"/>
            <w:r>
              <w:rPr>
                <w:sz w:val="24"/>
              </w:rPr>
              <w:t>a</w:t>
            </w:r>
            <w:proofErr w:type="gramEnd"/>
            <w:r>
              <w:rPr>
                <w:spacing w:val="-4"/>
                <w:sz w:val="24"/>
              </w:rPr>
              <w:t xml:space="preserve"> </w:t>
            </w:r>
            <w:r>
              <w:rPr>
                <w:sz w:val="24"/>
              </w:rPr>
              <w:t>été</w:t>
            </w:r>
            <w:r>
              <w:rPr>
                <w:spacing w:val="-3"/>
                <w:sz w:val="24"/>
              </w:rPr>
              <w:t xml:space="preserve"> </w:t>
            </w:r>
            <w:r>
              <w:rPr>
                <w:sz w:val="24"/>
              </w:rPr>
              <w:t>recruté</w:t>
            </w:r>
            <w:r>
              <w:rPr>
                <w:spacing w:val="-3"/>
                <w:sz w:val="24"/>
              </w:rPr>
              <w:t xml:space="preserve"> </w:t>
            </w:r>
            <w:r>
              <w:rPr>
                <w:sz w:val="24"/>
              </w:rPr>
              <w:t>parmi</w:t>
            </w:r>
            <w:r>
              <w:rPr>
                <w:spacing w:val="-6"/>
                <w:sz w:val="24"/>
              </w:rPr>
              <w:t xml:space="preserve"> </w:t>
            </w:r>
            <w:r>
              <w:rPr>
                <w:sz w:val="24"/>
              </w:rPr>
              <w:t>le</w:t>
            </w:r>
            <w:r>
              <w:rPr>
                <w:spacing w:val="-3"/>
                <w:sz w:val="24"/>
              </w:rPr>
              <w:t xml:space="preserve"> </w:t>
            </w:r>
            <w:r>
              <w:rPr>
                <w:sz w:val="24"/>
              </w:rPr>
              <w:t>personnel</w:t>
            </w:r>
            <w:r>
              <w:rPr>
                <w:spacing w:val="-5"/>
                <w:sz w:val="24"/>
              </w:rPr>
              <w:t xml:space="preserve"> </w:t>
            </w:r>
            <w:r>
              <w:rPr>
                <w:sz w:val="24"/>
              </w:rPr>
              <w:t>du</w:t>
            </w:r>
            <w:r>
              <w:rPr>
                <w:spacing w:val="-3"/>
                <w:sz w:val="24"/>
              </w:rPr>
              <w:t xml:space="preserve"> </w:t>
            </w:r>
            <w:r>
              <w:rPr>
                <w:sz w:val="24"/>
              </w:rPr>
              <w:t>Maître</w:t>
            </w:r>
            <w:r>
              <w:rPr>
                <w:spacing w:val="-3"/>
                <w:sz w:val="24"/>
              </w:rPr>
              <w:t xml:space="preserve"> </w:t>
            </w:r>
            <w:r>
              <w:rPr>
                <w:sz w:val="24"/>
              </w:rPr>
              <w:t>d’Ouvrage</w:t>
            </w:r>
            <w:r>
              <w:rPr>
                <w:spacing w:val="4"/>
                <w:sz w:val="24"/>
              </w:rPr>
              <w:t xml:space="preserve"> </w:t>
            </w:r>
            <w:r>
              <w:rPr>
                <w:spacing w:val="-10"/>
                <w:sz w:val="24"/>
              </w:rPr>
              <w:t>;</w:t>
            </w:r>
          </w:p>
          <w:p w14:paraId="2C44A43C" w14:textId="77777777" w:rsidR="00E14A36" w:rsidRDefault="00000000">
            <w:pPr>
              <w:pStyle w:val="TableParagraph"/>
              <w:spacing w:before="160" w:line="276" w:lineRule="auto"/>
              <w:ind w:left="638" w:right="96"/>
              <w:jc w:val="both"/>
              <w:rPr>
                <w:sz w:val="24"/>
              </w:rPr>
            </w:pPr>
            <w:r>
              <w:rPr>
                <w:sz w:val="24"/>
              </w:rPr>
              <w:t>Le cas échéant, l’Entreprise doit alors nommer rapidement (ou faire nommer) un remplaçant approprié avec des compétences et une expérience équivalente.</w:t>
            </w:r>
          </w:p>
          <w:p w14:paraId="605D52E8" w14:textId="77777777" w:rsidR="00E14A36" w:rsidRDefault="00000000">
            <w:pPr>
              <w:pStyle w:val="TableParagraph"/>
              <w:numPr>
                <w:ilvl w:val="1"/>
                <w:numId w:val="37"/>
              </w:numPr>
              <w:tabs>
                <w:tab w:val="left" w:pos="644"/>
              </w:tabs>
              <w:spacing w:before="121"/>
              <w:ind w:left="644" w:hanging="537"/>
              <w:jc w:val="both"/>
              <w:rPr>
                <w:sz w:val="24"/>
              </w:rPr>
            </w:pPr>
            <w:r>
              <w:rPr>
                <w:sz w:val="24"/>
              </w:rPr>
              <w:t xml:space="preserve">Main </w:t>
            </w:r>
            <w:r>
              <w:rPr>
                <w:spacing w:val="-2"/>
                <w:sz w:val="24"/>
              </w:rPr>
              <w:t>d’Œuvre</w:t>
            </w:r>
          </w:p>
        </w:tc>
      </w:tr>
    </w:tbl>
    <w:p w14:paraId="4E7DE6EF" w14:textId="77777777" w:rsidR="00E14A36" w:rsidRDefault="00E14A36">
      <w:pPr>
        <w:pStyle w:val="TableParagraph"/>
        <w:jc w:val="both"/>
        <w:rPr>
          <w:sz w:val="24"/>
        </w:rPr>
        <w:sectPr w:rsidR="00E14A36">
          <w:headerReference w:type="default" r:id="rId83"/>
          <w:footerReference w:type="default" r:id="rId8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978D3AE" w14:textId="77777777">
        <w:trPr>
          <w:trHeight w:val="13220"/>
        </w:trPr>
        <w:tc>
          <w:tcPr>
            <w:tcW w:w="1810" w:type="dxa"/>
          </w:tcPr>
          <w:p w14:paraId="4F114AF2" w14:textId="77777777" w:rsidR="00E14A36" w:rsidRDefault="00E14A36">
            <w:pPr>
              <w:pStyle w:val="TableParagraph"/>
              <w:rPr>
                <w:rFonts w:ascii="Times New Roman"/>
                <w:sz w:val="24"/>
              </w:rPr>
            </w:pPr>
          </w:p>
        </w:tc>
        <w:tc>
          <w:tcPr>
            <w:tcW w:w="8046" w:type="dxa"/>
          </w:tcPr>
          <w:p w14:paraId="657503DF" w14:textId="77777777" w:rsidR="00E14A36" w:rsidRDefault="00000000">
            <w:pPr>
              <w:pStyle w:val="TableParagraph"/>
              <w:numPr>
                <w:ilvl w:val="2"/>
                <w:numId w:val="36"/>
              </w:numPr>
              <w:tabs>
                <w:tab w:val="left" w:pos="988"/>
                <w:tab w:val="left" w:pos="1016"/>
              </w:tabs>
              <w:spacing w:line="276" w:lineRule="auto"/>
              <w:ind w:right="20" w:hanging="519"/>
              <w:jc w:val="both"/>
              <w:rPr>
                <w:sz w:val="24"/>
              </w:rPr>
            </w:pPr>
            <w:r>
              <w:rPr>
                <w:i/>
                <w:sz w:val="24"/>
              </w:rPr>
              <w:t xml:space="preserve">Engagement du personnel et de la main d’œuvre. </w:t>
            </w:r>
            <w:r>
              <w:rPr>
                <w:sz w:val="24"/>
              </w:rPr>
              <w:t>L’Entreprise doit fournir et employer sur le Site pour l’exécution des travaux une main-d’œuvre qualifiée, semi-qualifiée et non qualifiée nécessaire à l’exécution du Marché dans les conditions de</w:t>
            </w:r>
            <w:r>
              <w:rPr>
                <w:spacing w:val="40"/>
                <w:sz w:val="24"/>
              </w:rPr>
              <w:t xml:space="preserve"> </w:t>
            </w:r>
            <w:r>
              <w:rPr>
                <w:sz w:val="24"/>
              </w:rPr>
              <w:t>qualité</w:t>
            </w:r>
            <w:r>
              <w:rPr>
                <w:spacing w:val="-1"/>
                <w:sz w:val="24"/>
              </w:rPr>
              <w:t xml:space="preserve"> </w:t>
            </w:r>
            <w:r>
              <w:rPr>
                <w:sz w:val="24"/>
              </w:rPr>
              <w:t>et</w:t>
            </w:r>
            <w:r>
              <w:rPr>
                <w:spacing w:val="-1"/>
                <w:sz w:val="24"/>
              </w:rPr>
              <w:t xml:space="preserve"> </w:t>
            </w:r>
            <w:r>
              <w:rPr>
                <w:sz w:val="24"/>
              </w:rPr>
              <w:t>de</w:t>
            </w:r>
            <w:r>
              <w:rPr>
                <w:spacing w:val="-3"/>
                <w:sz w:val="24"/>
              </w:rPr>
              <w:t xml:space="preserve"> </w:t>
            </w:r>
            <w:r>
              <w:rPr>
                <w:sz w:val="24"/>
              </w:rPr>
              <w:t>délai</w:t>
            </w:r>
            <w:r>
              <w:rPr>
                <w:spacing w:val="-3"/>
                <w:sz w:val="24"/>
              </w:rPr>
              <w:t xml:space="preserve"> </w:t>
            </w:r>
            <w:r>
              <w:rPr>
                <w:sz w:val="24"/>
              </w:rPr>
              <w:t>prévues.</w:t>
            </w:r>
            <w:r>
              <w:rPr>
                <w:spacing w:val="-1"/>
                <w:sz w:val="24"/>
              </w:rPr>
              <w:t xml:space="preserve"> </w:t>
            </w:r>
            <w:r>
              <w:rPr>
                <w:sz w:val="24"/>
              </w:rPr>
              <w:t>L’Entreprise est</w:t>
            </w:r>
            <w:r>
              <w:rPr>
                <w:spacing w:val="-3"/>
                <w:sz w:val="24"/>
              </w:rPr>
              <w:t xml:space="preserve"> </w:t>
            </w:r>
            <w:r>
              <w:rPr>
                <w:sz w:val="24"/>
              </w:rPr>
              <w:t>encouragée,</w:t>
            </w:r>
            <w:r>
              <w:rPr>
                <w:spacing w:val="-1"/>
                <w:sz w:val="24"/>
              </w:rPr>
              <w:t xml:space="preserve"> </w:t>
            </w:r>
            <w:r>
              <w:rPr>
                <w:sz w:val="24"/>
              </w:rPr>
              <w:t>dans</w:t>
            </w:r>
            <w:r>
              <w:rPr>
                <w:spacing w:val="-3"/>
                <w:sz w:val="24"/>
              </w:rPr>
              <w:t xml:space="preserve"> </w:t>
            </w:r>
            <w:r>
              <w:rPr>
                <w:sz w:val="24"/>
              </w:rPr>
              <w:t xml:space="preserve">la mesure du possible et raisonnable, à employer du personnel et de la main d’œuvre disposant des qualifications et de l’expérience appropriées provenant du pays du Maître </w:t>
            </w:r>
            <w:r>
              <w:rPr>
                <w:spacing w:val="-2"/>
                <w:sz w:val="24"/>
              </w:rPr>
              <w:t>d’Ouvrage.</w:t>
            </w:r>
          </w:p>
          <w:p w14:paraId="552279AC" w14:textId="77777777" w:rsidR="00E14A36" w:rsidRDefault="00000000">
            <w:pPr>
              <w:pStyle w:val="TableParagraph"/>
              <w:numPr>
                <w:ilvl w:val="2"/>
                <w:numId w:val="36"/>
              </w:numPr>
              <w:tabs>
                <w:tab w:val="left" w:pos="988"/>
                <w:tab w:val="left" w:pos="1103"/>
              </w:tabs>
              <w:spacing w:before="109" w:line="276" w:lineRule="auto"/>
              <w:ind w:right="22" w:hanging="519"/>
              <w:jc w:val="both"/>
              <w:rPr>
                <w:sz w:val="24"/>
              </w:rPr>
            </w:pPr>
            <w:r>
              <w:rPr>
                <w:sz w:val="24"/>
              </w:rPr>
              <w:tab/>
            </w:r>
            <w:r>
              <w:rPr>
                <w:i/>
                <w:sz w:val="24"/>
              </w:rPr>
              <w:t>Lois du travail</w:t>
            </w:r>
            <w:r>
              <w:rPr>
                <w:sz w:val="24"/>
              </w:rPr>
              <w:t>. L’Entreprise doit se conformer à toutes les lois pertinentes du travail applicables au personnel de l’Entreprise,</w:t>
            </w:r>
            <w:r>
              <w:rPr>
                <w:spacing w:val="40"/>
                <w:sz w:val="24"/>
              </w:rPr>
              <w:t xml:space="preserve"> </w:t>
            </w:r>
            <w:r>
              <w:rPr>
                <w:sz w:val="24"/>
              </w:rPr>
              <w:t>y compris les lois relatives à leur emploi, à leur santé, à leur sécurité, à leur bien-être, à l’immigration et à l’émigration, et leur permettre tous leurs droits légaux.</w:t>
            </w:r>
          </w:p>
          <w:p w14:paraId="26A29866" w14:textId="77777777" w:rsidR="00E14A36" w:rsidRDefault="00000000">
            <w:pPr>
              <w:pStyle w:val="TableParagraph"/>
              <w:numPr>
                <w:ilvl w:val="2"/>
                <w:numId w:val="36"/>
              </w:numPr>
              <w:tabs>
                <w:tab w:val="left" w:pos="988"/>
                <w:tab w:val="left" w:pos="1016"/>
              </w:tabs>
              <w:spacing w:before="119" w:line="276" w:lineRule="auto"/>
              <w:ind w:right="19" w:hanging="519"/>
              <w:jc w:val="both"/>
              <w:rPr>
                <w:sz w:val="24"/>
              </w:rPr>
            </w:pPr>
            <w:r>
              <w:rPr>
                <w:i/>
                <w:sz w:val="24"/>
              </w:rPr>
              <w:t xml:space="preserve">Installations pour le personnel et la main d’œuvre. </w:t>
            </w:r>
            <w:r>
              <w:rPr>
                <w:sz w:val="24"/>
              </w:rPr>
              <w:t>Sauf indication contraire dans le Marché, l’Entreprise doit fournir et entretenir toutes les installations d’hébergement et de bien- être nécessaires au personnel de l’Entreprise.</w:t>
            </w:r>
          </w:p>
          <w:p w14:paraId="46BD3D86" w14:textId="77777777" w:rsidR="00E14A36" w:rsidRDefault="00000000">
            <w:pPr>
              <w:pStyle w:val="TableParagraph"/>
              <w:numPr>
                <w:ilvl w:val="2"/>
                <w:numId w:val="36"/>
              </w:numPr>
              <w:tabs>
                <w:tab w:val="left" w:pos="988"/>
                <w:tab w:val="left" w:pos="1118"/>
              </w:tabs>
              <w:spacing w:before="122" w:line="276" w:lineRule="auto"/>
              <w:ind w:right="20" w:hanging="519"/>
              <w:jc w:val="both"/>
              <w:rPr>
                <w:sz w:val="24"/>
              </w:rPr>
            </w:pPr>
            <w:r>
              <w:rPr>
                <w:sz w:val="24"/>
              </w:rPr>
              <w:tab/>
            </w:r>
            <w:r>
              <w:rPr>
                <w:i/>
                <w:sz w:val="24"/>
              </w:rPr>
              <w:t>Approvisionnement en denrées alimentaires</w:t>
            </w:r>
            <w:r>
              <w:rPr>
                <w:sz w:val="24"/>
              </w:rPr>
              <w:t>. L’Entreprise doit prendre des dispositions pour fournir au personnel de l’Entreprise un approvisionnement suffisant en aliments appropriés, à des prix raisonnables, comme précisé, le cas échéant, dans le Marché, aux fins ou dans le cadre du Marché.</w:t>
            </w:r>
          </w:p>
          <w:p w14:paraId="64EE078F" w14:textId="77777777" w:rsidR="00E14A36" w:rsidRDefault="00000000">
            <w:pPr>
              <w:pStyle w:val="TableParagraph"/>
              <w:numPr>
                <w:ilvl w:val="2"/>
                <w:numId w:val="36"/>
              </w:numPr>
              <w:tabs>
                <w:tab w:val="left" w:pos="988"/>
                <w:tab w:val="left" w:pos="1251"/>
              </w:tabs>
              <w:spacing w:before="119" w:line="276" w:lineRule="auto"/>
              <w:ind w:right="22" w:hanging="519"/>
              <w:jc w:val="both"/>
              <w:rPr>
                <w:sz w:val="24"/>
              </w:rPr>
            </w:pPr>
            <w:r>
              <w:rPr>
                <w:sz w:val="24"/>
              </w:rPr>
              <w:tab/>
            </w:r>
            <w:r>
              <w:rPr>
                <w:i/>
                <w:sz w:val="24"/>
              </w:rPr>
              <w:t>Fourniture d’eau</w:t>
            </w:r>
            <w:r>
              <w:rPr>
                <w:sz w:val="24"/>
              </w:rPr>
              <w:t>. L’Entreprise doit, compte tenu des conditions locales, fournir sur le site un approvisionnement adéquat en eau potable et autre pour l’utilisation du personnel de l’Entreprise.</w:t>
            </w:r>
          </w:p>
          <w:p w14:paraId="1AA4D68A" w14:textId="77777777" w:rsidR="00E14A36" w:rsidRDefault="00000000">
            <w:pPr>
              <w:pStyle w:val="TableParagraph"/>
              <w:numPr>
                <w:ilvl w:val="2"/>
                <w:numId w:val="36"/>
              </w:numPr>
              <w:tabs>
                <w:tab w:val="left" w:pos="988"/>
                <w:tab w:val="left" w:pos="1151"/>
              </w:tabs>
              <w:spacing w:before="119" w:line="276" w:lineRule="auto"/>
              <w:ind w:right="24" w:hanging="519"/>
              <w:jc w:val="both"/>
              <w:rPr>
                <w:sz w:val="24"/>
              </w:rPr>
            </w:pPr>
            <w:r>
              <w:rPr>
                <w:sz w:val="24"/>
              </w:rPr>
              <w:tab/>
            </w:r>
            <w:r>
              <w:rPr>
                <w:i/>
                <w:sz w:val="24"/>
              </w:rPr>
              <w:t xml:space="preserve">Travail forcé. </w:t>
            </w:r>
            <w:r>
              <w:rPr>
                <w:sz w:val="24"/>
              </w:rPr>
              <w:t>L’Entreprise, y compris ses sous-traitants, ne doit pas employer ou utiliser le travail forcé. Le travail forcé consiste</w:t>
            </w:r>
            <w:r>
              <w:rPr>
                <w:spacing w:val="-5"/>
                <w:sz w:val="24"/>
              </w:rPr>
              <w:t xml:space="preserve"> </w:t>
            </w:r>
            <w:r>
              <w:rPr>
                <w:sz w:val="24"/>
              </w:rPr>
              <w:t>en</w:t>
            </w:r>
            <w:r>
              <w:rPr>
                <w:spacing w:val="-3"/>
                <w:sz w:val="24"/>
              </w:rPr>
              <w:t xml:space="preserve"> </w:t>
            </w:r>
            <w:r>
              <w:rPr>
                <w:sz w:val="24"/>
              </w:rPr>
              <w:t>tout</w:t>
            </w:r>
            <w:r>
              <w:rPr>
                <w:spacing w:val="-3"/>
                <w:sz w:val="24"/>
              </w:rPr>
              <w:t xml:space="preserve"> </w:t>
            </w:r>
            <w:r>
              <w:rPr>
                <w:sz w:val="24"/>
              </w:rPr>
              <w:t>travail</w:t>
            </w:r>
            <w:r>
              <w:rPr>
                <w:spacing w:val="-5"/>
                <w:sz w:val="24"/>
              </w:rPr>
              <w:t xml:space="preserve"> </w:t>
            </w:r>
            <w:r>
              <w:rPr>
                <w:sz w:val="24"/>
              </w:rPr>
              <w:t>ou</w:t>
            </w:r>
            <w:r>
              <w:rPr>
                <w:spacing w:val="-3"/>
                <w:sz w:val="24"/>
              </w:rPr>
              <w:t xml:space="preserve"> </w:t>
            </w:r>
            <w:r>
              <w:rPr>
                <w:sz w:val="24"/>
              </w:rPr>
              <w:t>service, non</w:t>
            </w:r>
            <w:r>
              <w:rPr>
                <w:spacing w:val="-3"/>
                <w:sz w:val="24"/>
              </w:rPr>
              <w:t xml:space="preserve"> </w:t>
            </w:r>
            <w:r>
              <w:rPr>
                <w:sz w:val="24"/>
              </w:rPr>
              <w:t>effectué</w:t>
            </w:r>
            <w:r>
              <w:rPr>
                <w:spacing w:val="-3"/>
                <w:sz w:val="24"/>
              </w:rPr>
              <w:t xml:space="preserve"> </w:t>
            </w:r>
            <w:r>
              <w:rPr>
                <w:sz w:val="24"/>
              </w:rPr>
              <w:t>volontairement, qui est</w:t>
            </w:r>
            <w:r>
              <w:rPr>
                <w:spacing w:val="-2"/>
                <w:sz w:val="24"/>
              </w:rPr>
              <w:t xml:space="preserve"> </w:t>
            </w:r>
            <w:r>
              <w:rPr>
                <w:sz w:val="24"/>
              </w:rPr>
              <w:t>exigé</w:t>
            </w:r>
            <w:r>
              <w:rPr>
                <w:spacing w:val="-2"/>
                <w:sz w:val="24"/>
              </w:rPr>
              <w:t xml:space="preserve"> </w:t>
            </w:r>
            <w:r>
              <w:rPr>
                <w:sz w:val="24"/>
              </w:rPr>
              <w:t>d’une personne sous</w:t>
            </w:r>
            <w:r>
              <w:rPr>
                <w:spacing w:val="-2"/>
                <w:sz w:val="24"/>
              </w:rPr>
              <w:t xml:space="preserve"> </w:t>
            </w:r>
            <w:r>
              <w:rPr>
                <w:sz w:val="24"/>
              </w:rPr>
              <w:t>la menace</w:t>
            </w:r>
            <w:r>
              <w:rPr>
                <w:spacing w:val="-2"/>
                <w:sz w:val="24"/>
              </w:rPr>
              <w:t xml:space="preserve"> </w:t>
            </w:r>
            <w:r>
              <w:rPr>
                <w:sz w:val="24"/>
              </w:rPr>
              <w:t>de la force ou</w:t>
            </w:r>
            <w:r>
              <w:rPr>
                <w:spacing w:val="-2"/>
                <w:sz w:val="24"/>
              </w:rPr>
              <w:t xml:space="preserve"> </w:t>
            </w:r>
            <w:r>
              <w:rPr>
                <w:sz w:val="24"/>
              </w:rPr>
              <w:t>de la menace, et comprend tout type de travail involontaire ou obligatoire, tels que le travail asservi, le travail forcé ou des arrangements similaires de contrat de travail.</w:t>
            </w:r>
          </w:p>
          <w:p w14:paraId="40C71A97" w14:textId="77777777" w:rsidR="00E14A36" w:rsidRDefault="00000000">
            <w:pPr>
              <w:pStyle w:val="TableParagraph"/>
              <w:spacing w:before="122" w:line="276" w:lineRule="auto"/>
              <w:ind w:left="988" w:right="29"/>
              <w:jc w:val="both"/>
              <w:rPr>
                <w:sz w:val="24"/>
              </w:rPr>
            </w:pPr>
            <w:r>
              <w:rPr>
                <w:sz w:val="24"/>
              </w:rPr>
              <w:t>Aucune personne ayant fait l’objet d’un trafic ne doit être employée ou engagée.</w:t>
            </w:r>
            <w:r>
              <w:rPr>
                <w:spacing w:val="40"/>
                <w:sz w:val="24"/>
              </w:rPr>
              <w:t xml:space="preserve"> </w:t>
            </w:r>
            <w:r>
              <w:rPr>
                <w:sz w:val="24"/>
              </w:rPr>
              <w:t>La traite des personnes est définie comme le recrutement, le transport, le transfert,</w:t>
            </w:r>
            <w:r>
              <w:rPr>
                <w:spacing w:val="40"/>
                <w:sz w:val="24"/>
              </w:rPr>
              <w:t xml:space="preserve"> </w:t>
            </w:r>
            <w:r>
              <w:rPr>
                <w:sz w:val="24"/>
              </w:rPr>
              <w:t>l’hébergement</w:t>
            </w:r>
            <w:r>
              <w:rPr>
                <w:spacing w:val="55"/>
                <w:sz w:val="24"/>
              </w:rPr>
              <w:t xml:space="preserve"> </w:t>
            </w:r>
            <w:r>
              <w:rPr>
                <w:sz w:val="24"/>
              </w:rPr>
              <w:t>ou</w:t>
            </w:r>
            <w:r>
              <w:rPr>
                <w:spacing w:val="56"/>
                <w:sz w:val="24"/>
              </w:rPr>
              <w:t xml:space="preserve"> </w:t>
            </w:r>
            <w:r>
              <w:rPr>
                <w:sz w:val="24"/>
              </w:rPr>
              <w:t>l’accueil</w:t>
            </w:r>
            <w:r>
              <w:rPr>
                <w:spacing w:val="55"/>
                <w:sz w:val="24"/>
              </w:rPr>
              <w:t xml:space="preserve"> </w:t>
            </w:r>
            <w:r>
              <w:rPr>
                <w:sz w:val="24"/>
              </w:rPr>
              <w:t>de</w:t>
            </w:r>
            <w:r>
              <w:rPr>
                <w:spacing w:val="56"/>
                <w:sz w:val="24"/>
              </w:rPr>
              <w:t xml:space="preserve"> </w:t>
            </w:r>
            <w:r>
              <w:rPr>
                <w:sz w:val="24"/>
              </w:rPr>
              <w:t>personnes</w:t>
            </w:r>
            <w:r>
              <w:rPr>
                <w:spacing w:val="53"/>
                <w:sz w:val="24"/>
              </w:rPr>
              <w:t xml:space="preserve"> </w:t>
            </w:r>
            <w:r>
              <w:rPr>
                <w:sz w:val="24"/>
              </w:rPr>
              <w:t>par</w:t>
            </w:r>
            <w:r>
              <w:rPr>
                <w:spacing w:val="56"/>
                <w:sz w:val="24"/>
              </w:rPr>
              <w:t xml:space="preserve"> </w:t>
            </w:r>
            <w:r>
              <w:rPr>
                <w:sz w:val="24"/>
              </w:rPr>
              <w:t>le</w:t>
            </w:r>
            <w:r>
              <w:rPr>
                <w:spacing w:val="56"/>
                <w:sz w:val="24"/>
              </w:rPr>
              <w:t xml:space="preserve"> </w:t>
            </w:r>
            <w:r>
              <w:rPr>
                <w:sz w:val="24"/>
              </w:rPr>
              <w:t>moyen</w:t>
            </w:r>
            <w:r>
              <w:rPr>
                <w:spacing w:val="56"/>
                <w:sz w:val="24"/>
              </w:rPr>
              <w:t xml:space="preserve"> </w:t>
            </w:r>
            <w:r>
              <w:rPr>
                <w:sz w:val="24"/>
              </w:rPr>
              <w:t>de</w:t>
            </w:r>
            <w:r>
              <w:rPr>
                <w:spacing w:val="55"/>
                <w:sz w:val="24"/>
              </w:rPr>
              <w:t xml:space="preserve"> </w:t>
            </w:r>
            <w:r>
              <w:rPr>
                <w:spacing w:val="-5"/>
                <w:sz w:val="24"/>
              </w:rPr>
              <w:t>la</w:t>
            </w:r>
          </w:p>
          <w:p w14:paraId="3153DE03" w14:textId="77777777" w:rsidR="00E14A36" w:rsidRDefault="00000000">
            <w:pPr>
              <w:pStyle w:val="TableParagraph"/>
              <w:spacing w:line="278" w:lineRule="exact"/>
              <w:ind w:left="988"/>
              <w:jc w:val="both"/>
              <w:rPr>
                <w:sz w:val="24"/>
              </w:rPr>
            </w:pPr>
            <w:proofErr w:type="gramStart"/>
            <w:r>
              <w:rPr>
                <w:sz w:val="24"/>
              </w:rPr>
              <w:t>menace</w:t>
            </w:r>
            <w:proofErr w:type="gramEnd"/>
            <w:r>
              <w:rPr>
                <w:spacing w:val="80"/>
                <w:sz w:val="24"/>
              </w:rPr>
              <w:t xml:space="preserve"> </w:t>
            </w:r>
            <w:r>
              <w:rPr>
                <w:sz w:val="24"/>
              </w:rPr>
              <w:t>ou</w:t>
            </w:r>
            <w:r>
              <w:rPr>
                <w:spacing w:val="80"/>
                <w:sz w:val="24"/>
              </w:rPr>
              <w:t xml:space="preserve"> </w:t>
            </w:r>
            <w:r>
              <w:rPr>
                <w:sz w:val="24"/>
              </w:rPr>
              <w:t>du</w:t>
            </w:r>
            <w:r>
              <w:rPr>
                <w:spacing w:val="79"/>
                <w:sz w:val="24"/>
              </w:rPr>
              <w:t xml:space="preserve"> </w:t>
            </w:r>
            <w:r>
              <w:rPr>
                <w:sz w:val="24"/>
              </w:rPr>
              <w:t>recours</w:t>
            </w:r>
            <w:r>
              <w:rPr>
                <w:spacing w:val="79"/>
                <w:sz w:val="24"/>
              </w:rPr>
              <w:t xml:space="preserve"> </w:t>
            </w:r>
            <w:r>
              <w:rPr>
                <w:sz w:val="24"/>
              </w:rPr>
              <w:t>à</w:t>
            </w:r>
            <w:r>
              <w:rPr>
                <w:spacing w:val="79"/>
                <w:sz w:val="24"/>
              </w:rPr>
              <w:t xml:space="preserve"> </w:t>
            </w:r>
            <w:r>
              <w:rPr>
                <w:sz w:val="24"/>
              </w:rPr>
              <w:t>la</w:t>
            </w:r>
            <w:r>
              <w:rPr>
                <w:spacing w:val="44"/>
                <w:w w:val="150"/>
                <w:sz w:val="24"/>
              </w:rPr>
              <w:t xml:space="preserve"> </w:t>
            </w:r>
            <w:r>
              <w:rPr>
                <w:sz w:val="24"/>
              </w:rPr>
              <w:t>force</w:t>
            </w:r>
            <w:r>
              <w:rPr>
                <w:spacing w:val="44"/>
                <w:w w:val="150"/>
                <w:sz w:val="24"/>
              </w:rPr>
              <w:t xml:space="preserve"> </w:t>
            </w:r>
            <w:r>
              <w:rPr>
                <w:sz w:val="24"/>
              </w:rPr>
              <w:t>ou</w:t>
            </w:r>
            <w:r>
              <w:rPr>
                <w:spacing w:val="44"/>
                <w:w w:val="150"/>
                <w:sz w:val="24"/>
              </w:rPr>
              <w:t xml:space="preserve"> </w:t>
            </w:r>
            <w:r>
              <w:rPr>
                <w:sz w:val="24"/>
              </w:rPr>
              <w:t>à</w:t>
            </w:r>
            <w:r>
              <w:rPr>
                <w:spacing w:val="78"/>
                <w:sz w:val="24"/>
              </w:rPr>
              <w:t xml:space="preserve"> </w:t>
            </w:r>
            <w:r>
              <w:rPr>
                <w:sz w:val="24"/>
              </w:rPr>
              <w:t>d’autres</w:t>
            </w:r>
            <w:r>
              <w:rPr>
                <w:spacing w:val="78"/>
                <w:sz w:val="24"/>
              </w:rPr>
              <w:t xml:space="preserve"> </w:t>
            </w:r>
            <w:r>
              <w:rPr>
                <w:sz w:val="24"/>
              </w:rPr>
              <w:t>formes</w:t>
            </w:r>
            <w:r>
              <w:rPr>
                <w:spacing w:val="78"/>
                <w:sz w:val="24"/>
              </w:rPr>
              <w:t xml:space="preserve"> </w:t>
            </w:r>
            <w:r>
              <w:rPr>
                <w:spacing w:val="-5"/>
                <w:sz w:val="24"/>
              </w:rPr>
              <w:t>de</w:t>
            </w:r>
          </w:p>
        </w:tc>
      </w:tr>
    </w:tbl>
    <w:p w14:paraId="2B5DBC10" w14:textId="77777777" w:rsidR="00E14A36" w:rsidRDefault="00E14A36">
      <w:pPr>
        <w:pStyle w:val="TableParagraph"/>
        <w:spacing w:line="278" w:lineRule="exact"/>
        <w:jc w:val="both"/>
        <w:rPr>
          <w:sz w:val="24"/>
        </w:rPr>
        <w:sectPr w:rsidR="00E14A36">
          <w:headerReference w:type="default" r:id="rId85"/>
          <w:footerReference w:type="default" r:id="rId8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6F4826FE" w14:textId="77777777">
        <w:trPr>
          <w:trHeight w:val="13259"/>
        </w:trPr>
        <w:tc>
          <w:tcPr>
            <w:tcW w:w="1810" w:type="dxa"/>
          </w:tcPr>
          <w:p w14:paraId="46048369" w14:textId="77777777" w:rsidR="00E14A36" w:rsidRDefault="00E14A36">
            <w:pPr>
              <w:pStyle w:val="TableParagraph"/>
              <w:rPr>
                <w:rFonts w:ascii="Times New Roman"/>
                <w:sz w:val="24"/>
              </w:rPr>
            </w:pPr>
          </w:p>
        </w:tc>
        <w:tc>
          <w:tcPr>
            <w:tcW w:w="8046" w:type="dxa"/>
          </w:tcPr>
          <w:p w14:paraId="36322591" w14:textId="77777777" w:rsidR="00E14A36" w:rsidRDefault="00000000">
            <w:pPr>
              <w:pStyle w:val="TableParagraph"/>
              <w:spacing w:line="276" w:lineRule="auto"/>
              <w:ind w:left="988" w:right="23"/>
              <w:jc w:val="both"/>
              <w:rPr>
                <w:sz w:val="24"/>
              </w:rPr>
            </w:pPr>
            <w:proofErr w:type="gramStart"/>
            <w:r>
              <w:rPr>
                <w:sz w:val="24"/>
              </w:rPr>
              <w:t>coercition</w:t>
            </w:r>
            <w:proofErr w:type="gramEnd"/>
            <w:r>
              <w:rPr>
                <w:sz w:val="24"/>
              </w:rPr>
              <w:t>, d’enlèvement, de fraude, de tromperie, d’abus de pouvoir ou de position de vulnérabilité, ou de donner ou</w:t>
            </w:r>
            <w:r>
              <w:rPr>
                <w:spacing w:val="40"/>
                <w:sz w:val="24"/>
              </w:rPr>
              <w:t xml:space="preserve"> </w:t>
            </w:r>
            <w:r>
              <w:rPr>
                <w:sz w:val="24"/>
              </w:rPr>
              <w:t>recevoir des paiements ou des avantages pour obtenir le consentement d’une personne ayant le contrôle sur une autre personne, aux fins de l’exploitation.</w:t>
            </w:r>
          </w:p>
          <w:p w14:paraId="3CD7FE06" w14:textId="77777777" w:rsidR="00E14A36" w:rsidRDefault="00000000">
            <w:pPr>
              <w:pStyle w:val="TableParagraph"/>
              <w:spacing w:before="109" w:line="276" w:lineRule="auto"/>
              <w:ind w:left="988" w:right="25" w:hanging="519"/>
              <w:jc w:val="both"/>
              <w:rPr>
                <w:sz w:val="24"/>
              </w:rPr>
            </w:pPr>
            <w:r>
              <w:rPr>
                <w:sz w:val="24"/>
              </w:rPr>
              <w:t xml:space="preserve">8.3.7 </w:t>
            </w:r>
            <w:r>
              <w:rPr>
                <w:i/>
                <w:sz w:val="24"/>
              </w:rPr>
              <w:t>Travail des enfants</w:t>
            </w:r>
            <w:r>
              <w:rPr>
                <w:sz w:val="24"/>
              </w:rPr>
              <w:t>. L’Entreprise, y compris ses sous-traitants, ne doit pas employer ou engager un enfant de moins de 14 ans sous réserve que la loi nationale précise un</w:t>
            </w:r>
            <w:r>
              <w:rPr>
                <w:spacing w:val="-1"/>
                <w:sz w:val="24"/>
              </w:rPr>
              <w:t xml:space="preserve"> </w:t>
            </w:r>
            <w:r>
              <w:rPr>
                <w:sz w:val="24"/>
              </w:rPr>
              <w:t xml:space="preserve">âge plus élevé (l’âge </w:t>
            </w:r>
            <w:r>
              <w:rPr>
                <w:spacing w:val="-2"/>
                <w:sz w:val="24"/>
              </w:rPr>
              <w:t>minimum).</w:t>
            </w:r>
          </w:p>
          <w:p w14:paraId="4538F78F" w14:textId="77777777" w:rsidR="00E14A36" w:rsidRDefault="00000000">
            <w:pPr>
              <w:pStyle w:val="TableParagraph"/>
              <w:spacing w:before="120" w:line="276" w:lineRule="auto"/>
              <w:ind w:left="988" w:right="24"/>
              <w:jc w:val="both"/>
              <w:rPr>
                <w:sz w:val="24"/>
              </w:rPr>
            </w:pPr>
            <w:r>
              <w:rPr>
                <w:sz w:val="24"/>
              </w:rPr>
              <w:t>L’Entreprise, y compris ses sous-traitants, ne doit pas employer ou engager un enfant entre l’âge minimum et l’âge de 18 ans d’une manière qui est susceptible d’être dangereuse, ou d’interférer</w:t>
            </w:r>
            <w:r>
              <w:rPr>
                <w:spacing w:val="-2"/>
                <w:sz w:val="24"/>
              </w:rPr>
              <w:t xml:space="preserve"> </w:t>
            </w:r>
            <w:r>
              <w:rPr>
                <w:sz w:val="24"/>
              </w:rPr>
              <w:t>avec</w:t>
            </w:r>
            <w:r>
              <w:rPr>
                <w:spacing w:val="-4"/>
                <w:sz w:val="24"/>
              </w:rPr>
              <w:t xml:space="preserve"> </w:t>
            </w:r>
            <w:r>
              <w:rPr>
                <w:sz w:val="24"/>
              </w:rPr>
              <w:t>l’éducation</w:t>
            </w:r>
            <w:r>
              <w:rPr>
                <w:spacing w:val="-4"/>
                <w:sz w:val="24"/>
              </w:rPr>
              <w:t xml:space="preserve"> </w:t>
            </w:r>
            <w:r>
              <w:rPr>
                <w:sz w:val="24"/>
              </w:rPr>
              <w:t>de</w:t>
            </w:r>
            <w:r>
              <w:rPr>
                <w:spacing w:val="-1"/>
                <w:sz w:val="24"/>
              </w:rPr>
              <w:t xml:space="preserve"> </w:t>
            </w:r>
            <w:r>
              <w:rPr>
                <w:sz w:val="24"/>
              </w:rPr>
              <w:t>l’enfant,</w:t>
            </w:r>
            <w:r>
              <w:rPr>
                <w:spacing w:val="-4"/>
                <w:sz w:val="24"/>
              </w:rPr>
              <w:t xml:space="preserve"> </w:t>
            </w:r>
            <w:r>
              <w:rPr>
                <w:sz w:val="24"/>
              </w:rPr>
              <w:t>ou</w:t>
            </w:r>
            <w:r>
              <w:rPr>
                <w:spacing w:val="-2"/>
                <w:sz w:val="24"/>
              </w:rPr>
              <w:t xml:space="preserve"> </w:t>
            </w:r>
            <w:r>
              <w:rPr>
                <w:sz w:val="24"/>
              </w:rPr>
              <w:t>d’être</w:t>
            </w:r>
            <w:r>
              <w:rPr>
                <w:spacing w:val="-4"/>
                <w:sz w:val="24"/>
              </w:rPr>
              <w:t xml:space="preserve"> </w:t>
            </w:r>
            <w:r>
              <w:rPr>
                <w:sz w:val="24"/>
              </w:rPr>
              <w:t>nocif</w:t>
            </w:r>
            <w:r>
              <w:rPr>
                <w:spacing w:val="-4"/>
                <w:sz w:val="24"/>
              </w:rPr>
              <w:t xml:space="preserve"> </w:t>
            </w:r>
            <w:r>
              <w:rPr>
                <w:sz w:val="24"/>
              </w:rPr>
              <w:t>pour</w:t>
            </w:r>
            <w:r>
              <w:rPr>
                <w:spacing w:val="-5"/>
                <w:sz w:val="24"/>
              </w:rPr>
              <w:t xml:space="preserve"> </w:t>
            </w:r>
            <w:r>
              <w:rPr>
                <w:sz w:val="24"/>
              </w:rPr>
              <w:t>la santé de l’enfant ou son développement physique, mental, spirituel, moral ou social.</w:t>
            </w:r>
          </w:p>
          <w:p w14:paraId="357DF873" w14:textId="77777777" w:rsidR="00E14A36" w:rsidRDefault="00000000">
            <w:pPr>
              <w:pStyle w:val="TableParagraph"/>
              <w:spacing w:before="120" w:line="276" w:lineRule="auto"/>
              <w:ind w:left="988" w:right="95"/>
              <w:jc w:val="both"/>
              <w:rPr>
                <w:sz w:val="24"/>
              </w:rPr>
            </w:pPr>
            <w:r>
              <w:rPr>
                <w:sz w:val="24"/>
              </w:rPr>
              <w:t>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w:t>
            </w:r>
          </w:p>
          <w:p w14:paraId="3CB122E7" w14:textId="77777777" w:rsidR="00E14A36" w:rsidRDefault="00000000">
            <w:pPr>
              <w:pStyle w:val="TableParagraph"/>
              <w:spacing w:before="121" w:line="276" w:lineRule="auto"/>
              <w:ind w:left="988" w:right="101"/>
              <w:jc w:val="both"/>
              <w:rPr>
                <w:sz w:val="24"/>
              </w:rPr>
            </w:pPr>
            <w:r>
              <w:rPr>
                <w:sz w:val="24"/>
              </w:rPr>
              <w:t>Le travail considéré comme dangereux pour les enfants est un travail qui, de par sa nature ou les circonstances dans</w:t>
            </w:r>
            <w:r>
              <w:rPr>
                <w:spacing w:val="40"/>
                <w:sz w:val="24"/>
              </w:rPr>
              <w:t xml:space="preserve"> </w:t>
            </w:r>
            <w:r>
              <w:rPr>
                <w:sz w:val="24"/>
              </w:rPr>
              <w:t xml:space="preserve">lesquelles il est effectué, est susceptible de mettre en péril la santé, la sécurité ou la moralité des enfants. Ces activités de travail interdites aux enfants comprennent le travail </w:t>
            </w:r>
            <w:proofErr w:type="gramStart"/>
            <w:r>
              <w:rPr>
                <w:sz w:val="24"/>
              </w:rPr>
              <w:t>suivant:</w:t>
            </w:r>
            <w:proofErr w:type="gramEnd"/>
          </w:p>
          <w:p w14:paraId="7294CA90" w14:textId="77777777" w:rsidR="00E14A36" w:rsidRDefault="00000000">
            <w:pPr>
              <w:pStyle w:val="TableParagraph"/>
              <w:numPr>
                <w:ilvl w:val="0"/>
                <w:numId w:val="3"/>
              </w:numPr>
              <w:tabs>
                <w:tab w:val="left" w:pos="1304"/>
              </w:tabs>
              <w:spacing w:before="118"/>
              <w:ind w:left="1304" w:hanging="304"/>
              <w:jc w:val="both"/>
              <w:rPr>
                <w:sz w:val="24"/>
              </w:rPr>
            </w:pPr>
            <w:proofErr w:type="gramStart"/>
            <w:r>
              <w:rPr>
                <w:sz w:val="24"/>
              </w:rPr>
              <w:t>l’exposition</w:t>
            </w:r>
            <w:proofErr w:type="gramEnd"/>
            <w:r>
              <w:rPr>
                <w:spacing w:val="7"/>
                <w:sz w:val="24"/>
              </w:rPr>
              <w:t xml:space="preserve"> </w:t>
            </w:r>
            <w:r>
              <w:rPr>
                <w:sz w:val="24"/>
              </w:rPr>
              <w:t>à</w:t>
            </w:r>
            <w:r>
              <w:rPr>
                <w:spacing w:val="13"/>
                <w:sz w:val="24"/>
              </w:rPr>
              <w:t xml:space="preserve"> </w:t>
            </w:r>
            <w:r>
              <w:rPr>
                <w:sz w:val="24"/>
              </w:rPr>
              <w:t>des</w:t>
            </w:r>
            <w:r>
              <w:rPr>
                <w:spacing w:val="11"/>
                <w:sz w:val="24"/>
              </w:rPr>
              <w:t xml:space="preserve"> </w:t>
            </w:r>
            <w:r>
              <w:rPr>
                <w:sz w:val="24"/>
              </w:rPr>
              <w:t>abus</w:t>
            </w:r>
            <w:r>
              <w:rPr>
                <w:spacing w:val="11"/>
                <w:sz w:val="24"/>
              </w:rPr>
              <w:t xml:space="preserve"> </w:t>
            </w:r>
            <w:r>
              <w:rPr>
                <w:sz w:val="24"/>
              </w:rPr>
              <w:t>physiques,</w:t>
            </w:r>
            <w:r>
              <w:rPr>
                <w:spacing w:val="12"/>
                <w:sz w:val="24"/>
              </w:rPr>
              <w:t xml:space="preserve"> </w:t>
            </w:r>
            <w:r>
              <w:rPr>
                <w:sz w:val="24"/>
              </w:rPr>
              <w:t>psychologiques</w:t>
            </w:r>
            <w:r>
              <w:rPr>
                <w:spacing w:val="11"/>
                <w:sz w:val="24"/>
              </w:rPr>
              <w:t xml:space="preserve"> </w:t>
            </w:r>
            <w:r>
              <w:rPr>
                <w:sz w:val="24"/>
              </w:rPr>
              <w:t>ou</w:t>
            </w:r>
            <w:r>
              <w:rPr>
                <w:spacing w:val="21"/>
                <w:sz w:val="24"/>
              </w:rPr>
              <w:t xml:space="preserve"> </w:t>
            </w:r>
            <w:r>
              <w:rPr>
                <w:spacing w:val="-2"/>
                <w:sz w:val="24"/>
              </w:rPr>
              <w:t>sexuels</w:t>
            </w:r>
          </w:p>
          <w:p w14:paraId="512BDD90" w14:textId="77777777" w:rsidR="00E14A36" w:rsidRDefault="00000000">
            <w:pPr>
              <w:pStyle w:val="TableParagraph"/>
              <w:spacing w:before="43"/>
              <w:ind w:left="1259"/>
              <w:rPr>
                <w:sz w:val="24"/>
              </w:rPr>
            </w:pPr>
            <w:r>
              <w:rPr>
                <w:spacing w:val="-10"/>
                <w:sz w:val="24"/>
              </w:rPr>
              <w:t>;</w:t>
            </w:r>
          </w:p>
          <w:p w14:paraId="1ADFC2D8" w14:textId="77777777" w:rsidR="00E14A36" w:rsidRDefault="00000000">
            <w:pPr>
              <w:pStyle w:val="TableParagraph"/>
              <w:numPr>
                <w:ilvl w:val="0"/>
                <w:numId w:val="3"/>
              </w:numPr>
              <w:tabs>
                <w:tab w:val="left" w:pos="1259"/>
                <w:tab w:val="left" w:pos="1351"/>
              </w:tabs>
              <w:spacing w:before="161" w:line="276" w:lineRule="auto"/>
              <w:ind w:left="1259" w:right="102" w:hanging="260"/>
              <w:jc w:val="both"/>
              <w:rPr>
                <w:sz w:val="24"/>
              </w:rPr>
            </w:pPr>
            <w:r>
              <w:rPr>
                <w:sz w:val="24"/>
              </w:rPr>
              <w:tab/>
            </w:r>
            <w:proofErr w:type="gramStart"/>
            <w:r>
              <w:rPr>
                <w:sz w:val="24"/>
              </w:rPr>
              <w:t>le</w:t>
            </w:r>
            <w:proofErr w:type="gramEnd"/>
            <w:r>
              <w:rPr>
                <w:sz w:val="24"/>
              </w:rPr>
              <w:t xml:space="preserve"> travail sous terre, sous l’eau, en hauteur ou dans des espaces </w:t>
            </w:r>
            <w:proofErr w:type="gramStart"/>
            <w:r>
              <w:rPr>
                <w:sz w:val="24"/>
              </w:rPr>
              <w:t>confinés;</w:t>
            </w:r>
            <w:proofErr w:type="gramEnd"/>
          </w:p>
          <w:p w14:paraId="154290AB" w14:textId="77777777" w:rsidR="00E14A36" w:rsidRDefault="00000000">
            <w:pPr>
              <w:pStyle w:val="TableParagraph"/>
              <w:numPr>
                <w:ilvl w:val="0"/>
                <w:numId w:val="3"/>
              </w:numPr>
              <w:tabs>
                <w:tab w:val="left" w:pos="1259"/>
                <w:tab w:val="left" w:pos="1337"/>
              </w:tabs>
              <w:spacing w:before="120" w:line="276" w:lineRule="auto"/>
              <w:ind w:left="1259" w:right="102" w:hanging="260"/>
              <w:jc w:val="both"/>
              <w:rPr>
                <w:sz w:val="24"/>
              </w:rPr>
            </w:pPr>
            <w:r>
              <w:rPr>
                <w:sz w:val="24"/>
              </w:rPr>
              <w:tab/>
            </w:r>
            <w:proofErr w:type="gramStart"/>
            <w:r>
              <w:rPr>
                <w:sz w:val="24"/>
              </w:rPr>
              <w:t>le</w:t>
            </w:r>
            <w:proofErr w:type="gramEnd"/>
            <w:r>
              <w:rPr>
                <w:sz w:val="24"/>
              </w:rPr>
              <w:t xml:space="preserve"> travail avec des machines, des matériels ou des outils dangereux, ou impliquant la manipulation oule transport de charges </w:t>
            </w:r>
            <w:proofErr w:type="gramStart"/>
            <w:r>
              <w:rPr>
                <w:sz w:val="24"/>
              </w:rPr>
              <w:t>lourdes;</w:t>
            </w:r>
            <w:proofErr w:type="gramEnd"/>
          </w:p>
          <w:p w14:paraId="35B4AC70" w14:textId="77777777" w:rsidR="00E14A36" w:rsidRDefault="00000000">
            <w:pPr>
              <w:pStyle w:val="TableParagraph"/>
              <w:numPr>
                <w:ilvl w:val="0"/>
                <w:numId w:val="3"/>
              </w:numPr>
              <w:tabs>
                <w:tab w:val="left" w:pos="1259"/>
                <w:tab w:val="left" w:pos="1356"/>
              </w:tabs>
              <w:spacing w:before="121" w:line="276" w:lineRule="auto"/>
              <w:ind w:left="1259" w:right="100" w:hanging="260"/>
              <w:jc w:val="both"/>
              <w:rPr>
                <w:sz w:val="24"/>
              </w:rPr>
            </w:pPr>
            <w:r>
              <w:rPr>
                <w:sz w:val="24"/>
              </w:rPr>
              <w:tab/>
            </w:r>
            <w:proofErr w:type="gramStart"/>
            <w:r>
              <w:rPr>
                <w:sz w:val="24"/>
              </w:rPr>
              <w:t>le</w:t>
            </w:r>
            <w:proofErr w:type="gramEnd"/>
            <w:r>
              <w:rPr>
                <w:sz w:val="24"/>
              </w:rPr>
              <w:t xml:space="preserve"> travail dans des environnements malsains exposant les enfants à des substances, des agents ou des processus dangereux, ou à des températures, du bruit ou des vibrations préjudiciables à la </w:t>
            </w:r>
            <w:proofErr w:type="gramStart"/>
            <w:r>
              <w:rPr>
                <w:sz w:val="24"/>
              </w:rPr>
              <w:t>santé;</w:t>
            </w:r>
            <w:proofErr w:type="gramEnd"/>
          </w:p>
        </w:tc>
      </w:tr>
    </w:tbl>
    <w:p w14:paraId="3E0CC41A" w14:textId="77777777" w:rsidR="00E14A36" w:rsidRDefault="00E14A36">
      <w:pPr>
        <w:pStyle w:val="TableParagraph"/>
        <w:spacing w:line="276" w:lineRule="auto"/>
        <w:jc w:val="both"/>
        <w:rPr>
          <w:sz w:val="24"/>
        </w:rPr>
        <w:sectPr w:rsidR="00E14A36">
          <w:headerReference w:type="default" r:id="rId87"/>
          <w:footerReference w:type="default" r:id="rId8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62D0EC8" w14:textId="77777777">
        <w:trPr>
          <w:trHeight w:val="7971"/>
        </w:trPr>
        <w:tc>
          <w:tcPr>
            <w:tcW w:w="1810" w:type="dxa"/>
          </w:tcPr>
          <w:p w14:paraId="0ACBED98" w14:textId="77777777" w:rsidR="00E14A36" w:rsidRDefault="00E14A36">
            <w:pPr>
              <w:pStyle w:val="TableParagraph"/>
              <w:rPr>
                <w:rFonts w:ascii="Times New Roman"/>
                <w:sz w:val="24"/>
              </w:rPr>
            </w:pPr>
          </w:p>
        </w:tc>
        <w:tc>
          <w:tcPr>
            <w:tcW w:w="8046" w:type="dxa"/>
          </w:tcPr>
          <w:p w14:paraId="4C669305" w14:textId="77777777" w:rsidR="00E14A36" w:rsidRDefault="00000000">
            <w:pPr>
              <w:pStyle w:val="TableParagraph"/>
              <w:spacing w:line="276" w:lineRule="auto"/>
              <w:ind w:left="1259" w:right="101" w:hanging="260"/>
              <w:jc w:val="both"/>
              <w:rPr>
                <w:sz w:val="24"/>
              </w:rPr>
            </w:pPr>
            <w:r>
              <w:rPr>
                <w:sz w:val="24"/>
              </w:rPr>
              <w:t>e) le travail dans des conditions difficiles telles que le travail pendant de longues heures, pendant la nuit ou en confinement dans les locaux de l’employeur.</w:t>
            </w:r>
          </w:p>
          <w:p w14:paraId="16230681" w14:textId="77777777" w:rsidR="00E14A36" w:rsidRDefault="00000000">
            <w:pPr>
              <w:pStyle w:val="TableParagraph"/>
              <w:numPr>
                <w:ilvl w:val="2"/>
                <w:numId w:val="35"/>
              </w:numPr>
              <w:tabs>
                <w:tab w:val="left" w:pos="988"/>
                <w:tab w:val="left" w:pos="1120"/>
              </w:tabs>
              <w:spacing w:before="109" w:line="276" w:lineRule="auto"/>
              <w:ind w:right="23" w:hanging="519"/>
              <w:jc w:val="both"/>
              <w:rPr>
                <w:sz w:val="24"/>
              </w:rPr>
            </w:pPr>
            <w:r>
              <w:rPr>
                <w:i/>
                <w:sz w:val="24"/>
              </w:rPr>
              <w:t xml:space="preserve">Dossiers d’emploi des travailleurs. </w:t>
            </w:r>
            <w:r>
              <w:rPr>
                <w:sz w:val="24"/>
              </w:rPr>
              <w:t>L’Entreprise doit tenir des registres complets et exacts de l’emploi de la main d’œuvre sur le Site.</w:t>
            </w:r>
          </w:p>
          <w:p w14:paraId="58BD349D" w14:textId="77777777" w:rsidR="00E14A36" w:rsidRDefault="00000000">
            <w:pPr>
              <w:pStyle w:val="TableParagraph"/>
              <w:numPr>
                <w:ilvl w:val="2"/>
                <w:numId w:val="35"/>
              </w:numPr>
              <w:tabs>
                <w:tab w:val="left" w:pos="988"/>
                <w:tab w:val="left" w:pos="1098"/>
              </w:tabs>
              <w:spacing w:before="119" w:line="276" w:lineRule="auto"/>
              <w:ind w:right="21" w:hanging="519"/>
              <w:jc w:val="both"/>
              <w:rPr>
                <w:sz w:val="24"/>
              </w:rPr>
            </w:pPr>
            <w:r>
              <w:rPr>
                <w:i/>
                <w:sz w:val="24"/>
              </w:rPr>
              <w:t xml:space="preserve">Non-discrimination et égalité des chances. </w:t>
            </w:r>
            <w:r>
              <w:rPr>
                <w:sz w:val="24"/>
              </w:rPr>
              <w:t>L’Entreprise ne doit pas prendre de décisions relatives à l’emploi ou au traitement</w:t>
            </w:r>
            <w:r>
              <w:rPr>
                <w:spacing w:val="40"/>
                <w:sz w:val="24"/>
              </w:rPr>
              <w:t xml:space="preserve"> </w:t>
            </w:r>
            <w:r>
              <w:rPr>
                <w:sz w:val="24"/>
              </w:rPr>
              <w:t>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w:t>
            </w:r>
          </w:p>
          <w:p w14:paraId="6D985C40" w14:textId="77777777" w:rsidR="00E14A36" w:rsidRDefault="00000000">
            <w:pPr>
              <w:pStyle w:val="TableParagraph"/>
              <w:numPr>
                <w:ilvl w:val="2"/>
                <w:numId w:val="35"/>
              </w:numPr>
              <w:tabs>
                <w:tab w:val="left" w:pos="988"/>
                <w:tab w:val="left" w:pos="1140"/>
              </w:tabs>
              <w:spacing w:before="120" w:line="276" w:lineRule="auto"/>
              <w:ind w:right="23" w:hanging="519"/>
              <w:jc w:val="both"/>
              <w:rPr>
                <w:sz w:val="24"/>
              </w:rPr>
            </w:pPr>
            <w:r>
              <w:rPr>
                <w:i/>
                <w:sz w:val="24"/>
              </w:rPr>
              <w:t xml:space="preserve">Mécanisme de grief du personnel de l’Entreprise. </w:t>
            </w:r>
            <w:r>
              <w:rPr>
                <w:sz w:val="24"/>
              </w:rPr>
              <w:t>L’Entreprise doit disposer d’un mécanisme de règlement des griefs pour le personnel de l’Entreprise.</w:t>
            </w:r>
          </w:p>
          <w:p w14:paraId="0917EEB3" w14:textId="77777777" w:rsidR="00E14A36" w:rsidRDefault="00000000">
            <w:pPr>
              <w:pStyle w:val="TableParagraph"/>
              <w:numPr>
                <w:ilvl w:val="2"/>
                <w:numId w:val="35"/>
              </w:numPr>
              <w:tabs>
                <w:tab w:val="left" w:pos="988"/>
                <w:tab w:val="left" w:pos="1227"/>
              </w:tabs>
              <w:spacing w:before="121" w:line="276" w:lineRule="auto"/>
              <w:ind w:right="20" w:hanging="519"/>
              <w:jc w:val="both"/>
              <w:rPr>
                <w:sz w:val="24"/>
              </w:rPr>
            </w:pPr>
            <w:r>
              <w:rPr>
                <w:i/>
                <w:sz w:val="24"/>
              </w:rPr>
              <w:t>Sensibilisation du personnel de l’Entreprise</w:t>
            </w:r>
            <w:r>
              <w:rPr>
                <w:sz w:val="24"/>
              </w:rPr>
              <w:t xml:space="preserve">. L’Entreprise doit sensibiliser le personnel de l’Entreprise aux aspects environnementaux et sociaux applicables dans le cadre du Marché, y compris l’hygiène, la sécurité et l’interdiction de l’Exploitation et Abus Sexuels (EAS) et du Harcèlement Sexuel </w:t>
            </w:r>
            <w:r>
              <w:rPr>
                <w:spacing w:val="-4"/>
                <w:sz w:val="24"/>
              </w:rPr>
              <w:t>(HS).</w:t>
            </w:r>
          </w:p>
        </w:tc>
      </w:tr>
      <w:tr w:rsidR="00E14A36" w14:paraId="4B2074D5" w14:textId="77777777">
        <w:trPr>
          <w:trHeight w:val="2484"/>
        </w:trPr>
        <w:tc>
          <w:tcPr>
            <w:tcW w:w="1810" w:type="dxa"/>
          </w:tcPr>
          <w:p w14:paraId="399D12FB" w14:textId="77777777" w:rsidR="00E14A36" w:rsidRDefault="00000000">
            <w:pPr>
              <w:pStyle w:val="TableParagraph"/>
              <w:tabs>
                <w:tab w:val="left" w:pos="986"/>
                <w:tab w:val="left" w:pos="1571"/>
              </w:tabs>
              <w:spacing w:before="108" w:line="276" w:lineRule="auto"/>
              <w:ind w:left="468" w:right="96" w:hanging="361"/>
              <w:rPr>
                <w:b/>
                <w:sz w:val="24"/>
              </w:rPr>
            </w:pPr>
            <w:bookmarkStart w:id="67" w:name="_bookmark60"/>
            <w:bookmarkEnd w:id="67"/>
            <w:r>
              <w:rPr>
                <w:b/>
                <w:sz w:val="24"/>
              </w:rPr>
              <w:t>9.</w:t>
            </w:r>
            <w:r>
              <w:rPr>
                <w:b/>
                <w:spacing w:val="40"/>
                <w:sz w:val="24"/>
              </w:rPr>
              <w:t xml:space="preserve"> </w:t>
            </w:r>
            <w:r>
              <w:rPr>
                <w:b/>
                <w:sz w:val="24"/>
              </w:rPr>
              <w:t xml:space="preserve">Risques </w:t>
            </w:r>
            <w:r>
              <w:rPr>
                <w:b/>
                <w:spacing w:val="-2"/>
                <w:sz w:val="24"/>
              </w:rPr>
              <w:t xml:space="preserve">incombant </w:t>
            </w:r>
            <w:r>
              <w:rPr>
                <w:b/>
                <w:spacing w:val="-6"/>
                <w:sz w:val="24"/>
              </w:rPr>
              <w:t>au</w:t>
            </w:r>
            <w:r>
              <w:rPr>
                <w:b/>
                <w:sz w:val="24"/>
              </w:rPr>
              <w:tab/>
            </w:r>
            <w:r>
              <w:rPr>
                <w:b/>
                <w:spacing w:val="-2"/>
                <w:sz w:val="24"/>
              </w:rPr>
              <w:t xml:space="preserve">Maître d’Ouvrage </w:t>
            </w:r>
            <w:r>
              <w:rPr>
                <w:b/>
                <w:spacing w:val="-5"/>
                <w:sz w:val="24"/>
              </w:rPr>
              <w:t>et</w:t>
            </w:r>
            <w:r>
              <w:rPr>
                <w:b/>
                <w:sz w:val="24"/>
              </w:rPr>
              <w:tab/>
            </w:r>
            <w:r>
              <w:rPr>
                <w:b/>
                <w:sz w:val="24"/>
              </w:rPr>
              <w:tab/>
            </w:r>
            <w:r>
              <w:rPr>
                <w:b/>
                <w:spacing w:val="-10"/>
                <w:sz w:val="24"/>
              </w:rPr>
              <w:t>à</w:t>
            </w:r>
          </w:p>
          <w:p w14:paraId="59EDF8A1" w14:textId="77777777" w:rsidR="00E14A36" w:rsidRDefault="00000000">
            <w:pPr>
              <w:pStyle w:val="TableParagraph"/>
              <w:spacing w:before="1" w:line="278" w:lineRule="auto"/>
              <w:ind w:left="468" w:right="97"/>
              <w:rPr>
                <w:b/>
                <w:sz w:val="24"/>
              </w:rPr>
            </w:pPr>
            <w:proofErr w:type="gramStart"/>
            <w:r>
              <w:rPr>
                <w:b/>
                <w:spacing w:val="-2"/>
                <w:sz w:val="24"/>
              </w:rPr>
              <w:t>l’Entrepris</w:t>
            </w:r>
            <w:proofErr w:type="gramEnd"/>
            <w:r>
              <w:rPr>
                <w:b/>
                <w:spacing w:val="-2"/>
                <w:sz w:val="24"/>
              </w:rPr>
              <w:t xml:space="preserve"> </w:t>
            </w:r>
            <w:r>
              <w:rPr>
                <w:b/>
                <w:spacing w:val="-10"/>
                <w:sz w:val="24"/>
              </w:rPr>
              <w:t>e</w:t>
            </w:r>
          </w:p>
        </w:tc>
        <w:tc>
          <w:tcPr>
            <w:tcW w:w="8046" w:type="dxa"/>
          </w:tcPr>
          <w:p w14:paraId="19682357" w14:textId="77777777" w:rsidR="00E14A36" w:rsidRDefault="00000000">
            <w:pPr>
              <w:pStyle w:val="TableParagraph"/>
              <w:spacing w:before="108" w:line="276" w:lineRule="auto"/>
              <w:ind w:left="647" w:right="29" w:hanging="540"/>
              <w:jc w:val="both"/>
              <w:rPr>
                <w:sz w:val="24"/>
              </w:rPr>
            </w:pPr>
            <w:r>
              <w:rPr>
                <w:sz w:val="24"/>
              </w:rPr>
              <w:t>9.1</w:t>
            </w:r>
            <w:r>
              <w:rPr>
                <w:spacing w:val="40"/>
                <w:sz w:val="24"/>
              </w:rPr>
              <w:t xml:space="preserve"> </w:t>
            </w:r>
            <w:r>
              <w:rPr>
                <w:sz w:val="24"/>
              </w:rPr>
              <w:t>Le Maître d’Ouvrage assume les risques que le Marché définit</w:t>
            </w:r>
            <w:r>
              <w:rPr>
                <w:spacing w:val="40"/>
                <w:sz w:val="24"/>
              </w:rPr>
              <w:t xml:space="preserve"> </w:t>
            </w:r>
            <w:r>
              <w:rPr>
                <w:sz w:val="24"/>
              </w:rPr>
              <w:t>comme lui incombant ; l’Entreprise assume les risques que le Marché définit comme lui incombant.</w:t>
            </w:r>
          </w:p>
        </w:tc>
      </w:tr>
      <w:tr w:rsidR="00E14A36" w14:paraId="4EEB7596" w14:textId="77777777">
        <w:trPr>
          <w:trHeight w:val="2925"/>
        </w:trPr>
        <w:tc>
          <w:tcPr>
            <w:tcW w:w="1810" w:type="dxa"/>
          </w:tcPr>
          <w:p w14:paraId="372EDA02" w14:textId="77777777" w:rsidR="00E14A36" w:rsidRDefault="00000000">
            <w:pPr>
              <w:pStyle w:val="TableParagraph"/>
              <w:spacing w:before="108" w:line="276" w:lineRule="auto"/>
              <w:ind w:left="468" w:right="96" w:hanging="361"/>
              <w:jc w:val="both"/>
              <w:rPr>
                <w:b/>
                <w:sz w:val="24"/>
              </w:rPr>
            </w:pPr>
            <w:bookmarkStart w:id="68" w:name="_bookmark61"/>
            <w:bookmarkEnd w:id="68"/>
            <w:r>
              <w:rPr>
                <w:b/>
                <w:sz w:val="24"/>
              </w:rPr>
              <w:t xml:space="preserve">10. Risques </w:t>
            </w:r>
            <w:r>
              <w:rPr>
                <w:b/>
                <w:spacing w:val="-2"/>
                <w:sz w:val="24"/>
              </w:rPr>
              <w:t xml:space="preserve">incombant </w:t>
            </w:r>
            <w:r>
              <w:rPr>
                <w:b/>
                <w:sz w:val="24"/>
              </w:rPr>
              <w:t xml:space="preserve">au Maître </w:t>
            </w:r>
            <w:r>
              <w:rPr>
                <w:b/>
                <w:spacing w:val="-2"/>
                <w:sz w:val="24"/>
              </w:rPr>
              <w:t>d’Ouvrage</w:t>
            </w:r>
          </w:p>
        </w:tc>
        <w:tc>
          <w:tcPr>
            <w:tcW w:w="8046" w:type="dxa"/>
          </w:tcPr>
          <w:p w14:paraId="1B6E5545" w14:textId="77777777" w:rsidR="00E14A36" w:rsidRDefault="00000000">
            <w:pPr>
              <w:pStyle w:val="TableParagraph"/>
              <w:numPr>
                <w:ilvl w:val="1"/>
                <w:numId w:val="34"/>
              </w:numPr>
              <w:tabs>
                <w:tab w:val="left" w:pos="644"/>
                <w:tab w:val="left" w:pos="647"/>
              </w:tabs>
              <w:spacing w:before="108" w:line="276" w:lineRule="auto"/>
              <w:ind w:right="31"/>
              <w:jc w:val="both"/>
              <w:rPr>
                <w:sz w:val="24"/>
              </w:rPr>
            </w:pPr>
            <w:r>
              <w:rPr>
                <w:sz w:val="24"/>
              </w:rPr>
              <w:t>Depuis la Date de commencement jusqu’à ce que le Certificat de correction des malfaçons ait été délivré, les risques incombant au Maître d’Ouvrage sont les suivants :</w:t>
            </w:r>
          </w:p>
          <w:p w14:paraId="72CA0A09" w14:textId="77777777" w:rsidR="00E14A36" w:rsidRDefault="00000000">
            <w:pPr>
              <w:pStyle w:val="TableParagraph"/>
              <w:numPr>
                <w:ilvl w:val="2"/>
                <w:numId w:val="34"/>
              </w:numPr>
              <w:tabs>
                <w:tab w:val="left" w:pos="1004"/>
                <w:tab w:val="left" w:pos="1007"/>
              </w:tabs>
              <w:spacing w:before="121" w:line="276" w:lineRule="auto"/>
              <w:ind w:right="27"/>
              <w:jc w:val="both"/>
              <w:rPr>
                <w:sz w:val="24"/>
              </w:rPr>
            </w:pPr>
            <w:r>
              <w:rPr>
                <w:sz w:val="24"/>
              </w:rPr>
              <w:t>Les risques de dommage corporel, de décès, de perte ou de dommages matériels (excluant les Travaux, Equipements, matériaux et Matériels), dus à :</w:t>
            </w:r>
          </w:p>
          <w:p w14:paraId="4BEFF088" w14:textId="77777777" w:rsidR="00E14A36" w:rsidRDefault="00000000">
            <w:pPr>
              <w:pStyle w:val="TableParagraph"/>
              <w:numPr>
                <w:ilvl w:val="3"/>
                <w:numId w:val="34"/>
              </w:numPr>
              <w:tabs>
                <w:tab w:val="left" w:pos="1567"/>
              </w:tabs>
              <w:spacing w:before="77" w:line="320" w:lineRule="atLeast"/>
              <w:ind w:right="30" w:firstLine="0"/>
              <w:jc w:val="both"/>
              <w:rPr>
                <w:sz w:val="24"/>
              </w:rPr>
            </w:pPr>
            <w:proofErr w:type="gramStart"/>
            <w:r>
              <w:rPr>
                <w:sz w:val="24"/>
              </w:rPr>
              <w:t>l’utilisation</w:t>
            </w:r>
            <w:proofErr w:type="gramEnd"/>
            <w:r>
              <w:rPr>
                <w:spacing w:val="-4"/>
                <w:sz w:val="24"/>
              </w:rPr>
              <w:t xml:space="preserve"> </w:t>
            </w:r>
            <w:r>
              <w:rPr>
                <w:sz w:val="24"/>
              </w:rPr>
              <w:t>ou</w:t>
            </w:r>
            <w:r>
              <w:rPr>
                <w:spacing w:val="-2"/>
                <w:sz w:val="24"/>
              </w:rPr>
              <w:t xml:space="preserve"> </w:t>
            </w:r>
            <w:r>
              <w:rPr>
                <w:sz w:val="24"/>
              </w:rPr>
              <w:t>l’occupation</w:t>
            </w:r>
            <w:r>
              <w:rPr>
                <w:spacing w:val="-2"/>
                <w:sz w:val="24"/>
              </w:rPr>
              <w:t xml:space="preserve"> </w:t>
            </w:r>
            <w:r>
              <w:rPr>
                <w:sz w:val="24"/>
              </w:rPr>
              <w:t>du</w:t>
            </w:r>
            <w:r>
              <w:rPr>
                <w:spacing w:val="-2"/>
                <w:sz w:val="24"/>
              </w:rPr>
              <w:t xml:space="preserve"> </w:t>
            </w:r>
            <w:r>
              <w:rPr>
                <w:sz w:val="24"/>
              </w:rPr>
              <w:t>Site</w:t>
            </w:r>
            <w:r>
              <w:rPr>
                <w:spacing w:val="-4"/>
                <w:sz w:val="24"/>
              </w:rPr>
              <w:t xml:space="preserve"> </w:t>
            </w:r>
            <w:r>
              <w:rPr>
                <w:sz w:val="24"/>
              </w:rPr>
              <w:t>par</w:t>
            </w:r>
            <w:r>
              <w:rPr>
                <w:spacing w:val="-2"/>
                <w:sz w:val="24"/>
              </w:rPr>
              <w:t xml:space="preserve"> </w:t>
            </w:r>
            <w:r>
              <w:rPr>
                <w:sz w:val="24"/>
              </w:rPr>
              <w:t>les</w:t>
            </w:r>
            <w:r>
              <w:rPr>
                <w:spacing w:val="-4"/>
                <w:sz w:val="24"/>
              </w:rPr>
              <w:t xml:space="preserve"> </w:t>
            </w:r>
            <w:r>
              <w:rPr>
                <w:sz w:val="24"/>
              </w:rPr>
              <w:t>Travaux</w:t>
            </w:r>
            <w:r>
              <w:rPr>
                <w:spacing w:val="-3"/>
                <w:sz w:val="24"/>
              </w:rPr>
              <w:t xml:space="preserve"> </w:t>
            </w:r>
            <w:r>
              <w:rPr>
                <w:sz w:val="24"/>
              </w:rPr>
              <w:t>ou</w:t>
            </w:r>
            <w:r>
              <w:rPr>
                <w:spacing w:val="-2"/>
                <w:sz w:val="24"/>
              </w:rPr>
              <w:t xml:space="preserve"> </w:t>
            </w:r>
            <w:r>
              <w:rPr>
                <w:sz w:val="24"/>
              </w:rPr>
              <w:t>dans le but des</w:t>
            </w:r>
            <w:r>
              <w:rPr>
                <w:spacing w:val="-2"/>
                <w:sz w:val="24"/>
              </w:rPr>
              <w:t xml:space="preserve"> </w:t>
            </w:r>
            <w:r>
              <w:rPr>
                <w:sz w:val="24"/>
              </w:rPr>
              <w:t>Travaux,</w:t>
            </w:r>
            <w:r>
              <w:rPr>
                <w:spacing w:val="-3"/>
                <w:sz w:val="24"/>
              </w:rPr>
              <w:t xml:space="preserve"> </w:t>
            </w:r>
            <w:r>
              <w:rPr>
                <w:sz w:val="24"/>
              </w:rPr>
              <w:t>qui sont le résultat inévitable des</w:t>
            </w:r>
            <w:r>
              <w:rPr>
                <w:spacing w:val="-2"/>
                <w:sz w:val="24"/>
              </w:rPr>
              <w:t xml:space="preserve"> </w:t>
            </w:r>
            <w:r>
              <w:rPr>
                <w:sz w:val="24"/>
              </w:rPr>
              <w:t>Travaux,</w:t>
            </w:r>
            <w:r>
              <w:rPr>
                <w:spacing w:val="-1"/>
                <w:sz w:val="24"/>
              </w:rPr>
              <w:t xml:space="preserve"> </w:t>
            </w:r>
            <w:r>
              <w:rPr>
                <w:sz w:val="24"/>
              </w:rPr>
              <w:t>ou</w:t>
            </w:r>
          </w:p>
        </w:tc>
      </w:tr>
    </w:tbl>
    <w:p w14:paraId="3A0ACFB6" w14:textId="77777777" w:rsidR="00E14A36" w:rsidRDefault="00E14A36">
      <w:pPr>
        <w:pStyle w:val="TableParagraph"/>
        <w:spacing w:line="320" w:lineRule="atLeast"/>
        <w:jc w:val="both"/>
        <w:rPr>
          <w:sz w:val="24"/>
        </w:rPr>
        <w:sectPr w:rsidR="00E14A36">
          <w:headerReference w:type="default" r:id="rId89"/>
          <w:footerReference w:type="default" r:id="rId9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6BD40B48" w14:textId="77777777">
        <w:trPr>
          <w:trHeight w:val="7330"/>
        </w:trPr>
        <w:tc>
          <w:tcPr>
            <w:tcW w:w="1810" w:type="dxa"/>
          </w:tcPr>
          <w:p w14:paraId="4BCF5940" w14:textId="77777777" w:rsidR="00E14A36" w:rsidRDefault="00E14A36">
            <w:pPr>
              <w:pStyle w:val="TableParagraph"/>
              <w:rPr>
                <w:rFonts w:ascii="Times New Roman"/>
                <w:sz w:val="24"/>
              </w:rPr>
            </w:pPr>
          </w:p>
        </w:tc>
        <w:tc>
          <w:tcPr>
            <w:tcW w:w="8046" w:type="dxa"/>
          </w:tcPr>
          <w:p w14:paraId="6C9FC7CF" w14:textId="77777777" w:rsidR="00E14A36" w:rsidRDefault="00000000">
            <w:pPr>
              <w:pStyle w:val="TableParagraph"/>
              <w:spacing w:line="276" w:lineRule="auto"/>
              <w:ind w:left="849" w:right="20"/>
              <w:jc w:val="both"/>
              <w:rPr>
                <w:sz w:val="24"/>
              </w:rPr>
            </w:pPr>
            <w:r>
              <w:rPr>
                <w:sz w:val="24"/>
              </w:rPr>
              <w:t>(j)</w:t>
            </w:r>
            <w:r>
              <w:rPr>
                <w:spacing w:val="80"/>
                <w:w w:val="150"/>
                <w:sz w:val="24"/>
              </w:rPr>
              <w:t xml:space="preserve">  </w:t>
            </w:r>
            <w:r>
              <w:rPr>
                <w:sz w:val="24"/>
              </w:rPr>
              <w:t>la</w:t>
            </w:r>
            <w:r>
              <w:rPr>
                <w:spacing w:val="40"/>
                <w:sz w:val="24"/>
              </w:rPr>
              <w:t xml:space="preserve"> </w:t>
            </w:r>
            <w:r>
              <w:rPr>
                <w:sz w:val="24"/>
              </w:rPr>
              <w:t>négligence,</w:t>
            </w:r>
            <w:r>
              <w:rPr>
                <w:spacing w:val="37"/>
                <w:sz w:val="24"/>
              </w:rPr>
              <w:t xml:space="preserve"> </w:t>
            </w:r>
            <w:r>
              <w:rPr>
                <w:sz w:val="24"/>
              </w:rPr>
              <w:t>le</w:t>
            </w:r>
            <w:r>
              <w:rPr>
                <w:spacing w:val="40"/>
                <w:sz w:val="24"/>
              </w:rPr>
              <w:t xml:space="preserve"> </w:t>
            </w:r>
            <w:r>
              <w:rPr>
                <w:sz w:val="24"/>
              </w:rPr>
              <w:t>manquement</w:t>
            </w:r>
            <w:r>
              <w:rPr>
                <w:spacing w:val="37"/>
                <w:sz w:val="24"/>
              </w:rPr>
              <w:t xml:space="preserve"> </w:t>
            </w:r>
            <w:r>
              <w:rPr>
                <w:sz w:val="24"/>
              </w:rPr>
              <w:t>aux</w:t>
            </w:r>
            <w:r>
              <w:rPr>
                <w:spacing w:val="39"/>
                <w:sz w:val="24"/>
              </w:rPr>
              <w:t xml:space="preserve"> </w:t>
            </w:r>
            <w:r>
              <w:rPr>
                <w:sz w:val="24"/>
              </w:rPr>
              <w:t>obligations</w:t>
            </w:r>
            <w:r>
              <w:rPr>
                <w:spacing w:val="38"/>
                <w:sz w:val="24"/>
              </w:rPr>
              <w:t xml:space="preserve"> </w:t>
            </w:r>
            <w:r>
              <w:rPr>
                <w:sz w:val="24"/>
              </w:rPr>
              <w:t>statutaires ou l’ingérence dans les droits légalement reconnus, du fait du Maître d’Ouvrage ou par une personne employée par celui-ci ou sous contrat avec celui-ci, à l’exception de l’Entreprise.</w:t>
            </w:r>
          </w:p>
          <w:p w14:paraId="48C14F0D" w14:textId="77777777" w:rsidR="00E14A36" w:rsidRDefault="00000000">
            <w:pPr>
              <w:pStyle w:val="TableParagraph"/>
              <w:spacing w:line="276" w:lineRule="auto"/>
              <w:ind w:left="1007" w:right="22" w:hanging="360"/>
              <w:jc w:val="both"/>
              <w:rPr>
                <w:sz w:val="24"/>
              </w:rPr>
            </w:pPr>
            <w:r>
              <w:rPr>
                <w:sz w:val="24"/>
              </w:rPr>
              <w:t>(b)</w:t>
            </w:r>
            <w:r>
              <w:rPr>
                <w:spacing w:val="-19"/>
                <w:sz w:val="24"/>
              </w:rPr>
              <w:t xml:space="preserve"> </w:t>
            </w:r>
            <w:r>
              <w:rPr>
                <w:sz w:val="24"/>
              </w:rPr>
              <w:t>Le risque de dommages matériels aux Travaux, Équipements, Matériaux et Matériels dans la mesure où ils sont dus à une</w:t>
            </w:r>
            <w:r>
              <w:rPr>
                <w:spacing w:val="40"/>
                <w:sz w:val="24"/>
              </w:rPr>
              <w:t xml:space="preserve"> </w:t>
            </w:r>
            <w:r>
              <w:rPr>
                <w:sz w:val="24"/>
              </w:rPr>
              <w:t>faute du Maître d’Ouvrage ou un défaut de conception par le Maître d’Ouvrage ou sont dus à un acte de guerre ou de contamination radioactive qui affecte directement le pays dans lequel sont exécutés les Travaux.</w:t>
            </w:r>
          </w:p>
          <w:p w14:paraId="3B02937E" w14:textId="77777777" w:rsidR="00E14A36" w:rsidRDefault="00000000">
            <w:pPr>
              <w:pStyle w:val="TableParagraph"/>
              <w:spacing w:before="107" w:line="276" w:lineRule="auto"/>
              <w:ind w:left="647" w:right="23" w:hanging="540"/>
              <w:jc w:val="both"/>
              <w:rPr>
                <w:sz w:val="24"/>
              </w:rPr>
            </w:pPr>
            <w:r>
              <w:rPr>
                <w:sz w:val="24"/>
              </w:rPr>
              <w:t>10.2 A partir de la Date d’achèvement jusqu’à ce que le Certificat de correction des malfaçons ait été délivré, le risque de pertes ou de dommages matériels aux Travaux, Équipements et Matériaux est un risque incombant au Maître d’Ouvrage sauf en cas de perte ou de dommages dus à :</w:t>
            </w:r>
          </w:p>
          <w:p w14:paraId="6CE12695" w14:textId="77777777" w:rsidR="00E14A36" w:rsidRDefault="00000000">
            <w:pPr>
              <w:pStyle w:val="TableParagraph"/>
              <w:numPr>
                <w:ilvl w:val="0"/>
                <w:numId w:val="2"/>
              </w:numPr>
              <w:tabs>
                <w:tab w:val="left" w:pos="1186"/>
              </w:tabs>
              <w:spacing w:before="122"/>
              <w:ind w:left="1186" w:hanging="531"/>
              <w:jc w:val="both"/>
              <w:rPr>
                <w:sz w:val="24"/>
              </w:rPr>
            </w:pPr>
            <w:proofErr w:type="gramStart"/>
            <w:r>
              <w:rPr>
                <w:sz w:val="24"/>
              </w:rPr>
              <w:t>une</w:t>
            </w:r>
            <w:proofErr w:type="gramEnd"/>
            <w:r>
              <w:rPr>
                <w:spacing w:val="-3"/>
                <w:sz w:val="24"/>
              </w:rPr>
              <w:t xml:space="preserve"> </w:t>
            </w:r>
            <w:r>
              <w:rPr>
                <w:sz w:val="24"/>
              </w:rPr>
              <w:t>malfaçon</w:t>
            </w:r>
            <w:r>
              <w:rPr>
                <w:spacing w:val="-3"/>
                <w:sz w:val="24"/>
              </w:rPr>
              <w:t xml:space="preserve"> </w:t>
            </w:r>
            <w:r>
              <w:rPr>
                <w:sz w:val="24"/>
              </w:rPr>
              <w:t>qui</w:t>
            </w:r>
            <w:r>
              <w:rPr>
                <w:spacing w:val="-3"/>
                <w:sz w:val="24"/>
              </w:rPr>
              <w:t xml:space="preserve"> </w:t>
            </w:r>
            <w:r>
              <w:rPr>
                <w:sz w:val="24"/>
              </w:rPr>
              <w:t>existait</w:t>
            </w:r>
            <w:r>
              <w:rPr>
                <w:spacing w:val="-6"/>
                <w:sz w:val="24"/>
              </w:rPr>
              <w:t xml:space="preserve"> </w:t>
            </w:r>
            <w:r>
              <w:rPr>
                <w:sz w:val="24"/>
              </w:rPr>
              <w:t>à</w:t>
            </w:r>
            <w:r>
              <w:rPr>
                <w:spacing w:val="-3"/>
                <w:sz w:val="24"/>
              </w:rPr>
              <w:t xml:space="preserve"> </w:t>
            </w:r>
            <w:r>
              <w:rPr>
                <w:sz w:val="24"/>
              </w:rPr>
              <w:t>la</w:t>
            </w:r>
            <w:r>
              <w:rPr>
                <w:spacing w:val="-3"/>
                <w:sz w:val="24"/>
              </w:rPr>
              <w:t xml:space="preserve"> </w:t>
            </w:r>
            <w:r>
              <w:rPr>
                <w:sz w:val="24"/>
              </w:rPr>
              <w:t>Date</w:t>
            </w:r>
            <w:r>
              <w:rPr>
                <w:spacing w:val="-2"/>
                <w:sz w:val="24"/>
              </w:rPr>
              <w:t xml:space="preserve"> d’Achèvement,</w:t>
            </w:r>
          </w:p>
          <w:p w14:paraId="14920BDB" w14:textId="77777777" w:rsidR="00E14A36" w:rsidRDefault="00000000">
            <w:pPr>
              <w:pStyle w:val="TableParagraph"/>
              <w:numPr>
                <w:ilvl w:val="0"/>
                <w:numId w:val="2"/>
              </w:numPr>
              <w:tabs>
                <w:tab w:val="left" w:pos="1184"/>
                <w:tab w:val="left" w:pos="1202"/>
              </w:tabs>
              <w:spacing w:before="160" w:line="276" w:lineRule="auto"/>
              <w:ind w:left="1202" w:right="26" w:hanging="548"/>
              <w:jc w:val="both"/>
              <w:rPr>
                <w:sz w:val="24"/>
              </w:rPr>
            </w:pPr>
            <w:proofErr w:type="gramStart"/>
            <w:r>
              <w:rPr>
                <w:sz w:val="24"/>
              </w:rPr>
              <w:t>un</w:t>
            </w:r>
            <w:proofErr w:type="gramEnd"/>
            <w:r>
              <w:rPr>
                <w:sz w:val="24"/>
              </w:rPr>
              <w:t xml:space="preserve"> événement survenu avant la Date d’Achèvement et qui n’était pas lui-même un risque assumé par le Maître d’Ouvrage, </w:t>
            </w:r>
            <w:proofErr w:type="gramStart"/>
            <w:r>
              <w:rPr>
                <w:sz w:val="24"/>
              </w:rPr>
              <w:t>ou</w:t>
            </w:r>
            <w:proofErr w:type="gramEnd"/>
          </w:p>
          <w:p w14:paraId="41DD8F6C" w14:textId="77777777" w:rsidR="00E14A36" w:rsidRDefault="00000000">
            <w:pPr>
              <w:pStyle w:val="TableParagraph"/>
              <w:numPr>
                <w:ilvl w:val="0"/>
                <w:numId w:val="2"/>
              </w:numPr>
              <w:tabs>
                <w:tab w:val="left" w:pos="1185"/>
                <w:tab w:val="left" w:pos="1202"/>
              </w:tabs>
              <w:spacing w:before="121" w:line="278" w:lineRule="auto"/>
              <w:ind w:left="1202" w:right="21" w:hanging="548"/>
              <w:jc w:val="both"/>
              <w:rPr>
                <w:sz w:val="24"/>
              </w:rPr>
            </w:pPr>
            <w:proofErr w:type="gramStart"/>
            <w:r>
              <w:rPr>
                <w:sz w:val="24"/>
              </w:rPr>
              <w:t>des</w:t>
            </w:r>
            <w:proofErr w:type="gramEnd"/>
            <w:r>
              <w:rPr>
                <w:sz w:val="24"/>
              </w:rPr>
              <w:t xml:space="preserve"> activités de l’Entreprise sur le Site après la Date </w:t>
            </w:r>
            <w:r>
              <w:rPr>
                <w:spacing w:val="-2"/>
                <w:sz w:val="24"/>
              </w:rPr>
              <w:t>d’Achèvement.</w:t>
            </w:r>
          </w:p>
        </w:tc>
      </w:tr>
      <w:tr w:rsidR="00E14A36" w14:paraId="536F7901" w14:textId="77777777">
        <w:trPr>
          <w:trHeight w:val="2161"/>
        </w:trPr>
        <w:tc>
          <w:tcPr>
            <w:tcW w:w="1810" w:type="dxa"/>
          </w:tcPr>
          <w:p w14:paraId="40C1BC52" w14:textId="77777777" w:rsidR="00E14A36" w:rsidRDefault="00000000">
            <w:pPr>
              <w:pStyle w:val="TableParagraph"/>
              <w:tabs>
                <w:tab w:val="left" w:pos="828"/>
              </w:tabs>
              <w:spacing w:before="108" w:line="276" w:lineRule="auto"/>
              <w:ind w:left="468" w:right="127" w:hanging="361"/>
              <w:rPr>
                <w:b/>
                <w:sz w:val="24"/>
              </w:rPr>
            </w:pPr>
            <w:bookmarkStart w:id="69" w:name="_bookmark62"/>
            <w:bookmarkEnd w:id="69"/>
            <w:r>
              <w:rPr>
                <w:b/>
                <w:spacing w:val="-4"/>
                <w:sz w:val="24"/>
              </w:rPr>
              <w:t>11.</w:t>
            </w:r>
            <w:r>
              <w:rPr>
                <w:b/>
                <w:sz w:val="24"/>
              </w:rPr>
              <w:tab/>
            </w:r>
            <w:r>
              <w:rPr>
                <w:b/>
                <w:sz w:val="24"/>
              </w:rPr>
              <w:tab/>
            </w:r>
            <w:r>
              <w:rPr>
                <w:b/>
                <w:spacing w:val="-2"/>
                <w:sz w:val="24"/>
              </w:rPr>
              <w:t xml:space="preserve">Risques incombant </w:t>
            </w:r>
            <w:r>
              <w:rPr>
                <w:b/>
                <w:spacing w:val="-10"/>
                <w:sz w:val="24"/>
              </w:rPr>
              <w:t xml:space="preserve">à </w:t>
            </w:r>
            <w:r>
              <w:rPr>
                <w:b/>
                <w:spacing w:val="-2"/>
                <w:sz w:val="24"/>
              </w:rPr>
              <w:t xml:space="preserve">l’Entrepris </w:t>
            </w:r>
            <w:r>
              <w:rPr>
                <w:b/>
                <w:spacing w:val="-10"/>
                <w:sz w:val="24"/>
              </w:rPr>
              <w:t>e</w:t>
            </w:r>
          </w:p>
        </w:tc>
        <w:tc>
          <w:tcPr>
            <w:tcW w:w="8046" w:type="dxa"/>
          </w:tcPr>
          <w:p w14:paraId="636276AB" w14:textId="77777777" w:rsidR="00E14A36" w:rsidRDefault="00000000">
            <w:pPr>
              <w:pStyle w:val="TableParagraph"/>
              <w:spacing w:before="108" w:line="276" w:lineRule="auto"/>
              <w:ind w:left="647" w:right="20" w:hanging="540"/>
              <w:jc w:val="both"/>
              <w:rPr>
                <w:sz w:val="24"/>
              </w:rPr>
            </w:pPr>
            <w:r>
              <w:rPr>
                <w:sz w:val="24"/>
              </w:rPr>
              <w:t>11.1 A partir de la Date de commencement et jusqu’à ce que le Certificat de correction de malfaçons ait été délivré, les risques de dommage corporels, de décès et de perte ou de dommages matériels (y compris, sans limite, les Travaux, les Équipements, les Matériaux et le Matériel de l’Entreprise) autres que des risques incombant au Maître d’Ouvrage, incombent à l’Entreprise.</w:t>
            </w:r>
          </w:p>
        </w:tc>
      </w:tr>
      <w:tr w:rsidR="00E14A36" w14:paraId="33F60124" w14:textId="77777777">
        <w:trPr>
          <w:trHeight w:val="3768"/>
        </w:trPr>
        <w:tc>
          <w:tcPr>
            <w:tcW w:w="1810" w:type="dxa"/>
          </w:tcPr>
          <w:p w14:paraId="7681F101" w14:textId="77777777" w:rsidR="00E14A36" w:rsidRDefault="00000000">
            <w:pPr>
              <w:pStyle w:val="TableParagraph"/>
              <w:tabs>
                <w:tab w:val="left" w:pos="828"/>
              </w:tabs>
              <w:spacing w:before="110" w:line="276" w:lineRule="auto"/>
              <w:ind w:left="468" w:right="98" w:hanging="361"/>
              <w:rPr>
                <w:b/>
                <w:sz w:val="24"/>
              </w:rPr>
            </w:pPr>
            <w:bookmarkStart w:id="70" w:name="_bookmark63"/>
            <w:bookmarkEnd w:id="70"/>
            <w:r>
              <w:rPr>
                <w:b/>
                <w:spacing w:val="-4"/>
                <w:sz w:val="24"/>
              </w:rPr>
              <w:t>12.</w:t>
            </w:r>
            <w:r>
              <w:rPr>
                <w:b/>
                <w:sz w:val="24"/>
              </w:rPr>
              <w:tab/>
            </w:r>
            <w:r>
              <w:rPr>
                <w:b/>
                <w:sz w:val="24"/>
              </w:rPr>
              <w:tab/>
            </w:r>
            <w:proofErr w:type="spellStart"/>
            <w:r>
              <w:rPr>
                <w:b/>
                <w:spacing w:val="-2"/>
                <w:sz w:val="24"/>
              </w:rPr>
              <w:t>Assuran</w:t>
            </w:r>
            <w:proofErr w:type="spellEnd"/>
            <w:r>
              <w:rPr>
                <w:b/>
                <w:spacing w:val="-2"/>
                <w:sz w:val="24"/>
              </w:rPr>
              <w:t xml:space="preserve"> </w:t>
            </w:r>
            <w:r>
              <w:rPr>
                <w:b/>
                <w:spacing w:val="-4"/>
                <w:sz w:val="24"/>
              </w:rPr>
              <w:t>ces</w:t>
            </w:r>
          </w:p>
        </w:tc>
        <w:tc>
          <w:tcPr>
            <w:tcW w:w="8046" w:type="dxa"/>
          </w:tcPr>
          <w:p w14:paraId="7207A4CD" w14:textId="77777777" w:rsidR="00E14A36" w:rsidRDefault="00000000">
            <w:pPr>
              <w:pStyle w:val="TableParagraph"/>
              <w:numPr>
                <w:ilvl w:val="1"/>
                <w:numId w:val="33"/>
              </w:numPr>
              <w:tabs>
                <w:tab w:val="left" w:pos="644"/>
                <w:tab w:val="left" w:pos="647"/>
              </w:tabs>
              <w:spacing w:before="110" w:line="276" w:lineRule="auto"/>
              <w:ind w:right="22"/>
              <w:jc w:val="both"/>
              <w:rPr>
                <w:sz w:val="24"/>
              </w:rPr>
            </w:pPr>
            <w:r>
              <w:rPr>
                <w:sz w:val="24"/>
              </w:rPr>
              <w:t>L’Entreprise fournira, aux noms du Maître d’Ouvrage et de l’Entreprise, une assurance depuis la Date de commencement jusqu’à</w:t>
            </w:r>
            <w:r>
              <w:rPr>
                <w:spacing w:val="-1"/>
                <w:sz w:val="24"/>
              </w:rPr>
              <w:t xml:space="preserve"> </w:t>
            </w:r>
            <w:r>
              <w:rPr>
                <w:sz w:val="24"/>
              </w:rPr>
              <w:t>la</w:t>
            </w:r>
            <w:r>
              <w:rPr>
                <w:spacing w:val="-1"/>
                <w:sz w:val="24"/>
              </w:rPr>
              <w:t xml:space="preserve"> </w:t>
            </w:r>
            <w:r>
              <w:rPr>
                <w:sz w:val="24"/>
              </w:rPr>
              <w:t>fin</w:t>
            </w:r>
            <w:r>
              <w:rPr>
                <w:spacing w:val="-3"/>
                <w:sz w:val="24"/>
              </w:rPr>
              <w:t xml:space="preserve"> </w:t>
            </w:r>
            <w:r>
              <w:rPr>
                <w:sz w:val="24"/>
              </w:rPr>
              <w:t>de la</w:t>
            </w:r>
            <w:r>
              <w:rPr>
                <w:spacing w:val="-3"/>
                <w:sz w:val="24"/>
              </w:rPr>
              <w:t xml:space="preserve"> </w:t>
            </w:r>
            <w:r>
              <w:rPr>
                <w:sz w:val="24"/>
              </w:rPr>
              <w:t>Période</w:t>
            </w:r>
            <w:r>
              <w:rPr>
                <w:spacing w:val="-1"/>
                <w:sz w:val="24"/>
              </w:rPr>
              <w:t xml:space="preserve"> </w:t>
            </w:r>
            <w:r>
              <w:rPr>
                <w:sz w:val="24"/>
              </w:rPr>
              <w:t>de</w:t>
            </w:r>
            <w:r>
              <w:rPr>
                <w:spacing w:val="-1"/>
                <w:sz w:val="24"/>
              </w:rPr>
              <w:t xml:space="preserve"> </w:t>
            </w:r>
            <w:r>
              <w:rPr>
                <w:sz w:val="24"/>
              </w:rPr>
              <w:t>garantie</w:t>
            </w:r>
            <w:r>
              <w:rPr>
                <w:spacing w:val="-1"/>
                <w:sz w:val="24"/>
              </w:rPr>
              <w:t xml:space="preserve"> </w:t>
            </w:r>
            <w:r>
              <w:rPr>
                <w:sz w:val="24"/>
              </w:rPr>
              <w:t>pour</w:t>
            </w:r>
            <w:r>
              <w:rPr>
                <w:spacing w:val="-4"/>
                <w:sz w:val="24"/>
              </w:rPr>
              <w:t xml:space="preserve"> </w:t>
            </w:r>
            <w:r>
              <w:rPr>
                <w:sz w:val="24"/>
              </w:rPr>
              <w:t>les</w:t>
            </w:r>
            <w:r>
              <w:rPr>
                <w:spacing w:val="-3"/>
                <w:sz w:val="24"/>
              </w:rPr>
              <w:t xml:space="preserve"> </w:t>
            </w:r>
            <w:r>
              <w:rPr>
                <w:sz w:val="24"/>
              </w:rPr>
              <w:t>montants</w:t>
            </w:r>
            <w:r>
              <w:rPr>
                <w:spacing w:val="-3"/>
                <w:sz w:val="24"/>
              </w:rPr>
              <w:t xml:space="preserve"> </w:t>
            </w:r>
            <w:r>
              <w:rPr>
                <w:sz w:val="24"/>
              </w:rPr>
              <w:t>minimaux et</w:t>
            </w:r>
            <w:r>
              <w:rPr>
                <w:spacing w:val="-2"/>
                <w:sz w:val="24"/>
              </w:rPr>
              <w:t xml:space="preserve"> </w:t>
            </w:r>
            <w:r>
              <w:rPr>
                <w:sz w:val="24"/>
              </w:rPr>
              <w:t>les</w:t>
            </w:r>
            <w:r>
              <w:rPr>
                <w:spacing w:val="-4"/>
                <w:sz w:val="24"/>
              </w:rPr>
              <w:t xml:space="preserve"> </w:t>
            </w:r>
            <w:r>
              <w:rPr>
                <w:sz w:val="24"/>
              </w:rPr>
              <w:t>franchises</w:t>
            </w:r>
            <w:r>
              <w:rPr>
                <w:spacing w:val="-4"/>
                <w:sz w:val="24"/>
              </w:rPr>
              <w:t xml:space="preserve"> </w:t>
            </w:r>
            <w:r>
              <w:rPr>
                <w:sz w:val="24"/>
              </w:rPr>
              <w:t>maximales</w:t>
            </w:r>
            <w:r>
              <w:rPr>
                <w:spacing w:val="-4"/>
                <w:sz w:val="24"/>
              </w:rPr>
              <w:t xml:space="preserve"> </w:t>
            </w:r>
            <w:r>
              <w:rPr>
                <w:sz w:val="24"/>
              </w:rPr>
              <w:t xml:space="preserve">stipulés </w:t>
            </w:r>
            <w:r>
              <w:rPr>
                <w:b/>
                <w:sz w:val="24"/>
              </w:rPr>
              <w:t>dans</w:t>
            </w:r>
            <w:r>
              <w:rPr>
                <w:b/>
                <w:spacing w:val="-3"/>
                <w:sz w:val="24"/>
              </w:rPr>
              <w:t xml:space="preserve"> </w:t>
            </w:r>
            <w:r>
              <w:rPr>
                <w:b/>
                <w:sz w:val="24"/>
              </w:rPr>
              <w:t>la</w:t>
            </w:r>
            <w:r>
              <w:rPr>
                <w:b/>
                <w:spacing w:val="-1"/>
                <w:sz w:val="24"/>
              </w:rPr>
              <w:t xml:space="preserve"> </w:t>
            </w:r>
            <w:r>
              <w:rPr>
                <w:b/>
                <w:sz w:val="24"/>
              </w:rPr>
              <w:t>Clause</w:t>
            </w:r>
            <w:r>
              <w:rPr>
                <w:b/>
                <w:spacing w:val="-4"/>
                <w:sz w:val="24"/>
              </w:rPr>
              <w:t xml:space="preserve"> </w:t>
            </w:r>
            <w:r>
              <w:rPr>
                <w:b/>
                <w:sz w:val="24"/>
              </w:rPr>
              <w:t xml:space="preserve">2.6 </w:t>
            </w:r>
            <w:r>
              <w:rPr>
                <w:sz w:val="24"/>
              </w:rPr>
              <w:t>couvrant</w:t>
            </w:r>
            <w:r>
              <w:rPr>
                <w:spacing w:val="-2"/>
                <w:sz w:val="24"/>
              </w:rPr>
              <w:t xml:space="preserve"> </w:t>
            </w:r>
            <w:r>
              <w:rPr>
                <w:sz w:val="24"/>
              </w:rPr>
              <w:t>les situations qui sont de la responsabilité de l’Entreprise.</w:t>
            </w:r>
          </w:p>
          <w:p w14:paraId="2A4A4CFA" w14:textId="77777777" w:rsidR="00E14A36" w:rsidRDefault="00000000">
            <w:pPr>
              <w:pStyle w:val="TableParagraph"/>
              <w:numPr>
                <w:ilvl w:val="1"/>
                <w:numId w:val="33"/>
              </w:numPr>
              <w:tabs>
                <w:tab w:val="left" w:pos="644"/>
                <w:tab w:val="left" w:pos="647"/>
              </w:tabs>
              <w:spacing w:before="119" w:line="276" w:lineRule="auto"/>
              <w:ind w:right="28"/>
              <w:jc w:val="both"/>
              <w:rPr>
                <w:sz w:val="24"/>
              </w:rPr>
            </w:pPr>
            <w:r>
              <w:rPr>
                <w:sz w:val="24"/>
              </w:rPr>
              <w:t>Les polices d’assurance et les attestations d’assurance seront fournies par l’Entreprise au Directeur de Projet aux fins d’approbation</w:t>
            </w:r>
            <w:r>
              <w:rPr>
                <w:spacing w:val="-5"/>
                <w:sz w:val="24"/>
              </w:rPr>
              <w:t xml:space="preserve"> </w:t>
            </w:r>
            <w:r>
              <w:rPr>
                <w:sz w:val="24"/>
              </w:rPr>
              <w:t>avant</w:t>
            </w:r>
            <w:r>
              <w:rPr>
                <w:spacing w:val="-5"/>
                <w:sz w:val="24"/>
              </w:rPr>
              <w:t xml:space="preserve"> </w:t>
            </w:r>
            <w:r>
              <w:rPr>
                <w:sz w:val="24"/>
              </w:rPr>
              <w:t>la</w:t>
            </w:r>
            <w:r>
              <w:rPr>
                <w:spacing w:val="-3"/>
                <w:sz w:val="24"/>
              </w:rPr>
              <w:t xml:space="preserve"> </w:t>
            </w:r>
            <w:r>
              <w:rPr>
                <w:sz w:val="24"/>
              </w:rPr>
              <w:t>Date</w:t>
            </w:r>
            <w:r>
              <w:rPr>
                <w:spacing w:val="-3"/>
                <w:sz w:val="24"/>
              </w:rPr>
              <w:t xml:space="preserve"> </w:t>
            </w:r>
            <w:r>
              <w:rPr>
                <w:sz w:val="24"/>
              </w:rPr>
              <w:t>de</w:t>
            </w:r>
            <w:r>
              <w:rPr>
                <w:spacing w:val="-5"/>
                <w:sz w:val="24"/>
              </w:rPr>
              <w:t xml:space="preserve"> </w:t>
            </w:r>
            <w:r>
              <w:rPr>
                <w:sz w:val="24"/>
              </w:rPr>
              <w:t>commencement</w:t>
            </w:r>
            <w:r>
              <w:rPr>
                <w:spacing w:val="-5"/>
                <w:sz w:val="24"/>
              </w:rPr>
              <w:t xml:space="preserve"> </w:t>
            </w:r>
            <w:r>
              <w:rPr>
                <w:sz w:val="24"/>
              </w:rPr>
              <w:t>des</w:t>
            </w:r>
            <w:r>
              <w:rPr>
                <w:spacing w:val="-5"/>
                <w:sz w:val="24"/>
              </w:rPr>
              <w:t xml:space="preserve"> </w:t>
            </w:r>
            <w:r>
              <w:rPr>
                <w:sz w:val="24"/>
              </w:rPr>
              <w:t>travaux.</w:t>
            </w:r>
            <w:r>
              <w:rPr>
                <w:spacing w:val="-3"/>
                <w:sz w:val="24"/>
              </w:rPr>
              <w:t xml:space="preserve"> </w:t>
            </w:r>
            <w:r>
              <w:rPr>
                <w:sz w:val="24"/>
              </w:rPr>
              <w:t>Toutes les polices d’assurance spécifieront que les remboursements de sinistres seront effectués dans les monnaies et dans les proportions</w:t>
            </w:r>
          </w:p>
          <w:p w14:paraId="7F77DA13" w14:textId="77777777" w:rsidR="00E14A36" w:rsidRDefault="00000000">
            <w:pPr>
              <w:pStyle w:val="TableParagraph"/>
              <w:spacing w:before="1"/>
              <w:ind w:left="647"/>
              <w:jc w:val="both"/>
              <w:rPr>
                <w:sz w:val="24"/>
              </w:rPr>
            </w:pPr>
            <w:proofErr w:type="gramStart"/>
            <w:r>
              <w:rPr>
                <w:sz w:val="24"/>
              </w:rPr>
              <w:t>de</w:t>
            </w:r>
            <w:proofErr w:type="gramEnd"/>
            <w:r>
              <w:rPr>
                <w:spacing w:val="3"/>
                <w:sz w:val="24"/>
              </w:rPr>
              <w:t xml:space="preserve"> </w:t>
            </w:r>
            <w:r>
              <w:rPr>
                <w:sz w:val="24"/>
              </w:rPr>
              <w:t>monnaies</w:t>
            </w:r>
            <w:r>
              <w:rPr>
                <w:spacing w:val="5"/>
                <w:sz w:val="24"/>
              </w:rPr>
              <w:t xml:space="preserve"> </w:t>
            </w:r>
            <w:r>
              <w:rPr>
                <w:sz w:val="24"/>
              </w:rPr>
              <w:t>nécessaires</w:t>
            </w:r>
            <w:r>
              <w:rPr>
                <w:spacing w:val="4"/>
                <w:sz w:val="24"/>
              </w:rPr>
              <w:t xml:space="preserve"> </w:t>
            </w:r>
            <w:r>
              <w:rPr>
                <w:sz w:val="24"/>
              </w:rPr>
              <w:t>pour</w:t>
            </w:r>
            <w:r>
              <w:rPr>
                <w:spacing w:val="6"/>
                <w:sz w:val="24"/>
              </w:rPr>
              <w:t xml:space="preserve"> </w:t>
            </w:r>
            <w:r>
              <w:rPr>
                <w:sz w:val="24"/>
              </w:rPr>
              <w:t>compenser</w:t>
            </w:r>
            <w:r>
              <w:rPr>
                <w:spacing w:val="5"/>
                <w:sz w:val="24"/>
              </w:rPr>
              <w:t xml:space="preserve"> </w:t>
            </w:r>
            <w:r>
              <w:rPr>
                <w:sz w:val="24"/>
              </w:rPr>
              <w:t>la</w:t>
            </w:r>
            <w:r>
              <w:rPr>
                <w:spacing w:val="5"/>
                <w:sz w:val="24"/>
              </w:rPr>
              <w:t xml:space="preserve"> </w:t>
            </w:r>
            <w:r>
              <w:rPr>
                <w:sz w:val="24"/>
              </w:rPr>
              <w:t>perte</w:t>
            </w:r>
            <w:r>
              <w:rPr>
                <w:spacing w:val="6"/>
                <w:sz w:val="24"/>
              </w:rPr>
              <w:t xml:space="preserve"> </w:t>
            </w:r>
            <w:r>
              <w:rPr>
                <w:sz w:val="24"/>
              </w:rPr>
              <w:t>ou</w:t>
            </w:r>
            <w:r>
              <w:rPr>
                <w:spacing w:val="5"/>
                <w:sz w:val="24"/>
              </w:rPr>
              <w:t xml:space="preserve"> </w:t>
            </w:r>
            <w:r>
              <w:rPr>
                <w:sz w:val="24"/>
              </w:rPr>
              <w:t>les</w:t>
            </w:r>
            <w:r>
              <w:rPr>
                <w:spacing w:val="5"/>
                <w:sz w:val="24"/>
              </w:rPr>
              <w:t xml:space="preserve"> </w:t>
            </w:r>
            <w:r>
              <w:rPr>
                <w:spacing w:val="-2"/>
                <w:sz w:val="24"/>
              </w:rPr>
              <w:t>dommages</w:t>
            </w:r>
          </w:p>
        </w:tc>
      </w:tr>
    </w:tbl>
    <w:p w14:paraId="7F968DD4" w14:textId="77777777" w:rsidR="00E14A36" w:rsidRDefault="00E14A36">
      <w:pPr>
        <w:pStyle w:val="TableParagraph"/>
        <w:jc w:val="both"/>
        <w:rPr>
          <w:sz w:val="24"/>
        </w:rPr>
        <w:sectPr w:rsidR="00E14A36">
          <w:headerReference w:type="default" r:id="rId91"/>
          <w:footerReference w:type="default" r:id="rId9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6F52C3E4" w14:textId="77777777">
        <w:trPr>
          <w:trHeight w:val="3684"/>
        </w:trPr>
        <w:tc>
          <w:tcPr>
            <w:tcW w:w="1810" w:type="dxa"/>
          </w:tcPr>
          <w:p w14:paraId="4DCBF05B" w14:textId="77777777" w:rsidR="00E14A36" w:rsidRDefault="00E14A36">
            <w:pPr>
              <w:pStyle w:val="TableParagraph"/>
              <w:rPr>
                <w:rFonts w:ascii="Times New Roman"/>
                <w:sz w:val="24"/>
              </w:rPr>
            </w:pPr>
          </w:p>
        </w:tc>
        <w:tc>
          <w:tcPr>
            <w:tcW w:w="8046" w:type="dxa"/>
          </w:tcPr>
          <w:p w14:paraId="23D0B418" w14:textId="77777777" w:rsidR="00E14A36" w:rsidRDefault="00000000">
            <w:pPr>
              <w:pStyle w:val="TableParagraph"/>
              <w:spacing w:line="267" w:lineRule="exact"/>
              <w:ind w:left="647"/>
              <w:rPr>
                <w:sz w:val="24"/>
              </w:rPr>
            </w:pPr>
            <w:proofErr w:type="gramStart"/>
            <w:r>
              <w:rPr>
                <w:spacing w:val="-2"/>
                <w:sz w:val="24"/>
              </w:rPr>
              <w:t>encourus</w:t>
            </w:r>
            <w:proofErr w:type="gramEnd"/>
            <w:r>
              <w:rPr>
                <w:spacing w:val="-2"/>
                <w:sz w:val="24"/>
              </w:rPr>
              <w:t>.</w:t>
            </w:r>
          </w:p>
          <w:p w14:paraId="1899B8D0" w14:textId="77777777" w:rsidR="00E14A36" w:rsidRDefault="00000000">
            <w:pPr>
              <w:pStyle w:val="TableParagraph"/>
              <w:numPr>
                <w:ilvl w:val="1"/>
                <w:numId w:val="32"/>
              </w:numPr>
              <w:tabs>
                <w:tab w:val="left" w:pos="644"/>
                <w:tab w:val="left" w:pos="647"/>
              </w:tabs>
              <w:spacing w:before="163" w:line="276" w:lineRule="auto"/>
              <w:ind w:right="21"/>
              <w:jc w:val="both"/>
              <w:rPr>
                <w:sz w:val="24"/>
              </w:rPr>
            </w:pPr>
            <w:r>
              <w:rPr>
                <w:sz w:val="24"/>
              </w:rPr>
              <w:t>Si l’Entreprise ne fournit pas l’une des polices d’assurance et les attestations</w:t>
            </w:r>
            <w:r>
              <w:rPr>
                <w:spacing w:val="-1"/>
                <w:sz w:val="24"/>
              </w:rPr>
              <w:t xml:space="preserve"> </w:t>
            </w:r>
            <w:r>
              <w:rPr>
                <w:sz w:val="24"/>
              </w:rPr>
              <w:t>requises,</w:t>
            </w:r>
            <w:r>
              <w:rPr>
                <w:spacing w:val="-2"/>
                <w:sz w:val="24"/>
              </w:rPr>
              <w:t xml:space="preserve"> </w:t>
            </w:r>
            <w:r>
              <w:rPr>
                <w:sz w:val="24"/>
              </w:rPr>
              <w:t>le Maître d’Ouvrage pourra prendre lui-même l’assurance que l’Entreprise aurait dû fournir et recouvrer les primes</w:t>
            </w:r>
            <w:r>
              <w:rPr>
                <w:spacing w:val="-2"/>
                <w:sz w:val="24"/>
              </w:rPr>
              <w:t xml:space="preserve"> </w:t>
            </w:r>
            <w:r>
              <w:rPr>
                <w:sz w:val="24"/>
              </w:rPr>
              <w:t>qu’il</w:t>
            </w:r>
            <w:r>
              <w:rPr>
                <w:spacing w:val="-2"/>
                <w:sz w:val="24"/>
              </w:rPr>
              <w:t xml:space="preserve"> </w:t>
            </w:r>
            <w:r>
              <w:rPr>
                <w:sz w:val="24"/>
              </w:rPr>
              <w:t>a payées</w:t>
            </w:r>
            <w:r>
              <w:rPr>
                <w:spacing w:val="-2"/>
                <w:sz w:val="24"/>
              </w:rPr>
              <w:t xml:space="preserve"> </w:t>
            </w:r>
            <w:r>
              <w:rPr>
                <w:sz w:val="24"/>
              </w:rPr>
              <w:t>sur des</w:t>
            </w:r>
            <w:r>
              <w:rPr>
                <w:spacing w:val="-2"/>
                <w:sz w:val="24"/>
              </w:rPr>
              <w:t xml:space="preserve"> </w:t>
            </w:r>
            <w:r>
              <w:rPr>
                <w:sz w:val="24"/>
              </w:rPr>
              <w:t>montants</w:t>
            </w:r>
            <w:r>
              <w:rPr>
                <w:spacing w:val="-2"/>
                <w:sz w:val="24"/>
              </w:rPr>
              <w:t xml:space="preserve"> </w:t>
            </w:r>
            <w:r>
              <w:rPr>
                <w:sz w:val="24"/>
              </w:rPr>
              <w:t>dus</w:t>
            </w:r>
            <w:r>
              <w:rPr>
                <w:spacing w:val="-2"/>
                <w:sz w:val="24"/>
              </w:rPr>
              <w:t xml:space="preserve"> </w:t>
            </w:r>
            <w:r>
              <w:rPr>
                <w:sz w:val="24"/>
              </w:rPr>
              <w:t>à l’Entreprise à d’autres titres ou, si aucun paiement n’est dû, le paiement des primes deviendra une dette de l’Entreprise.</w:t>
            </w:r>
          </w:p>
          <w:p w14:paraId="5C53D0F6" w14:textId="77777777" w:rsidR="00E14A36" w:rsidRDefault="00000000">
            <w:pPr>
              <w:pStyle w:val="TableParagraph"/>
              <w:numPr>
                <w:ilvl w:val="1"/>
                <w:numId w:val="32"/>
              </w:numPr>
              <w:tabs>
                <w:tab w:val="left" w:pos="644"/>
                <w:tab w:val="left" w:pos="647"/>
              </w:tabs>
              <w:spacing w:before="120" w:line="276" w:lineRule="auto"/>
              <w:ind w:right="31"/>
              <w:jc w:val="both"/>
              <w:rPr>
                <w:sz w:val="24"/>
              </w:rPr>
            </w:pPr>
            <w:r>
              <w:rPr>
                <w:sz w:val="24"/>
              </w:rPr>
              <w:t>Aucun changement ne sera apporté aux termes de l’assurance sans l’approbation du Directeur de Projet.</w:t>
            </w:r>
          </w:p>
          <w:p w14:paraId="16845F90" w14:textId="77777777" w:rsidR="00E14A36" w:rsidRDefault="00000000">
            <w:pPr>
              <w:pStyle w:val="TableParagraph"/>
              <w:numPr>
                <w:ilvl w:val="1"/>
                <w:numId w:val="32"/>
              </w:numPr>
              <w:tabs>
                <w:tab w:val="left" w:pos="644"/>
              </w:tabs>
              <w:spacing w:before="119"/>
              <w:ind w:left="644" w:hanging="537"/>
              <w:jc w:val="both"/>
              <w:rPr>
                <w:sz w:val="24"/>
              </w:rPr>
            </w:pPr>
            <w:r>
              <w:rPr>
                <w:sz w:val="24"/>
              </w:rPr>
              <w:t>Les</w:t>
            </w:r>
            <w:r>
              <w:rPr>
                <w:spacing w:val="-7"/>
                <w:sz w:val="24"/>
              </w:rPr>
              <w:t xml:space="preserve"> </w:t>
            </w:r>
            <w:r>
              <w:rPr>
                <w:sz w:val="24"/>
              </w:rPr>
              <w:t>deux</w:t>
            </w:r>
            <w:r>
              <w:rPr>
                <w:spacing w:val="-4"/>
                <w:sz w:val="24"/>
              </w:rPr>
              <w:t xml:space="preserve"> </w:t>
            </w:r>
            <w:r>
              <w:rPr>
                <w:sz w:val="24"/>
              </w:rPr>
              <w:t>parties</w:t>
            </w:r>
            <w:r>
              <w:rPr>
                <w:spacing w:val="-5"/>
                <w:sz w:val="24"/>
              </w:rPr>
              <w:t xml:space="preserve"> </w:t>
            </w:r>
            <w:r>
              <w:rPr>
                <w:sz w:val="24"/>
              </w:rPr>
              <w:t>satisferont</w:t>
            </w:r>
            <w:r>
              <w:rPr>
                <w:spacing w:val="-3"/>
                <w:sz w:val="24"/>
              </w:rPr>
              <w:t xml:space="preserve"> </w:t>
            </w:r>
            <w:r>
              <w:rPr>
                <w:sz w:val="24"/>
              </w:rPr>
              <w:t>aux</w:t>
            </w:r>
            <w:r>
              <w:rPr>
                <w:spacing w:val="-5"/>
                <w:sz w:val="24"/>
              </w:rPr>
              <w:t xml:space="preserve"> </w:t>
            </w:r>
            <w:r>
              <w:rPr>
                <w:sz w:val="24"/>
              </w:rPr>
              <w:t>conditions</w:t>
            </w:r>
            <w:r>
              <w:rPr>
                <w:spacing w:val="-5"/>
                <w:sz w:val="24"/>
              </w:rPr>
              <w:t xml:space="preserve"> </w:t>
            </w:r>
            <w:r>
              <w:rPr>
                <w:sz w:val="24"/>
              </w:rPr>
              <w:t>des</w:t>
            </w:r>
            <w:r>
              <w:rPr>
                <w:spacing w:val="-5"/>
                <w:sz w:val="24"/>
              </w:rPr>
              <w:t xml:space="preserve"> </w:t>
            </w:r>
            <w:r>
              <w:rPr>
                <w:sz w:val="24"/>
              </w:rPr>
              <w:t>polices</w:t>
            </w:r>
            <w:r>
              <w:rPr>
                <w:spacing w:val="-4"/>
                <w:sz w:val="24"/>
              </w:rPr>
              <w:t xml:space="preserve"> </w:t>
            </w:r>
            <w:r>
              <w:rPr>
                <w:spacing w:val="-2"/>
                <w:sz w:val="24"/>
              </w:rPr>
              <w:t>d’assurance.</w:t>
            </w:r>
          </w:p>
        </w:tc>
      </w:tr>
      <w:tr w:rsidR="00E14A36" w14:paraId="7B829198" w14:textId="77777777">
        <w:trPr>
          <w:trHeight w:val="1843"/>
        </w:trPr>
        <w:tc>
          <w:tcPr>
            <w:tcW w:w="1810" w:type="dxa"/>
          </w:tcPr>
          <w:p w14:paraId="553204F4" w14:textId="77777777" w:rsidR="00E14A36" w:rsidRDefault="00000000">
            <w:pPr>
              <w:pStyle w:val="TableParagraph"/>
              <w:tabs>
                <w:tab w:val="left" w:pos="828"/>
              </w:tabs>
              <w:spacing w:before="108" w:line="276" w:lineRule="auto"/>
              <w:ind w:left="468" w:right="105" w:hanging="361"/>
              <w:rPr>
                <w:b/>
                <w:sz w:val="24"/>
              </w:rPr>
            </w:pPr>
            <w:bookmarkStart w:id="71" w:name="_bookmark64"/>
            <w:bookmarkEnd w:id="71"/>
            <w:r>
              <w:rPr>
                <w:b/>
                <w:spacing w:val="-4"/>
                <w:sz w:val="24"/>
              </w:rPr>
              <w:t>13.</w:t>
            </w:r>
            <w:r>
              <w:rPr>
                <w:b/>
                <w:sz w:val="24"/>
              </w:rPr>
              <w:tab/>
            </w:r>
            <w:r>
              <w:rPr>
                <w:b/>
                <w:sz w:val="24"/>
              </w:rPr>
              <w:tab/>
            </w:r>
            <w:proofErr w:type="spellStart"/>
            <w:r>
              <w:rPr>
                <w:b/>
                <w:spacing w:val="-2"/>
                <w:sz w:val="24"/>
              </w:rPr>
              <w:t>Rappor</w:t>
            </w:r>
            <w:proofErr w:type="spellEnd"/>
            <w:r>
              <w:rPr>
                <w:b/>
                <w:spacing w:val="-2"/>
                <w:sz w:val="24"/>
              </w:rPr>
              <w:t xml:space="preserve"> </w:t>
            </w:r>
            <w:proofErr w:type="spellStart"/>
            <w:r>
              <w:rPr>
                <w:b/>
                <w:spacing w:val="-6"/>
                <w:sz w:val="24"/>
              </w:rPr>
              <w:t>ts</w:t>
            </w:r>
            <w:proofErr w:type="spellEnd"/>
            <w:r>
              <w:rPr>
                <w:b/>
                <w:spacing w:val="-6"/>
                <w:sz w:val="24"/>
              </w:rPr>
              <w:t xml:space="preserve"> </w:t>
            </w:r>
            <w:r>
              <w:rPr>
                <w:b/>
                <w:spacing w:val="-2"/>
                <w:sz w:val="24"/>
              </w:rPr>
              <w:t>d’</w:t>
            </w:r>
            <w:proofErr w:type="spellStart"/>
            <w:r>
              <w:rPr>
                <w:b/>
                <w:spacing w:val="-2"/>
                <w:sz w:val="24"/>
              </w:rPr>
              <w:t>investiga</w:t>
            </w:r>
            <w:proofErr w:type="spellEnd"/>
            <w:r>
              <w:rPr>
                <w:b/>
                <w:spacing w:val="-2"/>
                <w:sz w:val="24"/>
              </w:rPr>
              <w:t xml:space="preserve"> </w:t>
            </w:r>
            <w:proofErr w:type="spellStart"/>
            <w:r>
              <w:rPr>
                <w:b/>
                <w:spacing w:val="-4"/>
                <w:sz w:val="24"/>
              </w:rPr>
              <w:t>tion</w:t>
            </w:r>
            <w:proofErr w:type="spellEnd"/>
          </w:p>
          <w:p w14:paraId="7AF4D9AE" w14:textId="77777777" w:rsidR="00E14A36" w:rsidRDefault="00000000">
            <w:pPr>
              <w:pStyle w:val="TableParagraph"/>
              <w:spacing w:before="2"/>
              <w:ind w:left="468"/>
              <w:rPr>
                <w:b/>
                <w:sz w:val="24"/>
              </w:rPr>
            </w:pPr>
            <w:proofErr w:type="gramStart"/>
            <w:r>
              <w:rPr>
                <w:b/>
                <w:sz w:val="24"/>
              </w:rPr>
              <w:t>du</w:t>
            </w:r>
            <w:proofErr w:type="gramEnd"/>
            <w:r>
              <w:rPr>
                <w:b/>
                <w:spacing w:val="-1"/>
                <w:sz w:val="24"/>
              </w:rPr>
              <w:t xml:space="preserve"> </w:t>
            </w:r>
            <w:r>
              <w:rPr>
                <w:b/>
                <w:spacing w:val="-4"/>
                <w:sz w:val="24"/>
              </w:rPr>
              <w:t>Site</w:t>
            </w:r>
          </w:p>
        </w:tc>
        <w:tc>
          <w:tcPr>
            <w:tcW w:w="8046" w:type="dxa"/>
          </w:tcPr>
          <w:p w14:paraId="1E4FEEA2" w14:textId="77777777" w:rsidR="00E14A36" w:rsidRDefault="00000000">
            <w:pPr>
              <w:pStyle w:val="TableParagraph"/>
              <w:spacing w:before="108" w:line="276" w:lineRule="auto"/>
              <w:ind w:left="647" w:right="26" w:hanging="540"/>
              <w:jc w:val="both"/>
              <w:rPr>
                <w:sz w:val="24"/>
              </w:rPr>
            </w:pPr>
            <w:r>
              <w:rPr>
                <w:sz w:val="24"/>
              </w:rPr>
              <w:t xml:space="preserve">13.1 L’Entreprise se fondera sur les rapports d’investigation du site, </w:t>
            </w:r>
            <w:r>
              <w:rPr>
                <w:b/>
                <w:sz w:val="24"/>
              </w:rPr>
              <w:t>mentionnés dans la Clause 2.7</w:t>
            </w:r>
            <w:r>
              <w:rPr>
                <w:sz w:val="24"/>
              </w:rPr>
              <w:t>, complétés par toutes les informations dont dispose l’Entreprise.</w:t>
            </w:r>
          </w:p>
        </w:tc>
      </w:tr>
      <w:tr w:rsidR="00E14A36" w14:paraId="07B733C5" w14:textId="77777777">
        <w:trPr>
          <w:trHeight w:val="2484"/>
        </w:trPr>
        <w:tc>
          <w:tcPr>
            <w:tcW w:w="1810" w:type="dxa"/>
          </w:tcPr>
          <w:p w14:paraId="5B185EC4" w14:textId="77777777" w:rsidR="00E14A36" w:rsidRDefault="00000000">
            <w:pPr>
              <w:pStyle w:val="TableParagraph"/>
              <w:tabs>
                <w:tab w:val="left" w:pos="828"/>
                <w:tab w:val="left" w:pos="1425"/>
              </w:tabs>
              <w:spacing w:before="108" w:line="276" w:lineRule="auto"/>
              <w:ind w:left="468" w:right="95" w:hanging="361"/>
              <w:rPr>
                <w:b/>
                <w:sz w:val="24"/>
              </w:rPr>
            </w:pPr>
            <w:bookmarkStart w:id="72" w:name="_bookmark65"/>
            <w:bookmarkEnd w:id="72"/>
            <w:r>
              <w:rPr>
                <w:b/>
                <w:spacing w:val="-4"/>
                <w:sz w:val="24"/>
              </w:rPr>
              <w:t>14.</w:t>
            </w:r>
            <w:r>
              <w:rPr>
                <w:b/>
                <w:sz w:val="24"/>
              </w:rPr>
              <w:tab/>
            </w:r>
            <w:r>
              <w:rPr>
                <w:b/>
                <w:sz w:val="24"/>
              </w:rPr>
              <w:tab/>
            </w:r>
            <w:proofErr w:type="spellStart"/>
            <w:r>
              <w:rPr>
                <w:b/>
                <w:spacing w:val="-2"/>
                <w:sz w:val="24"/>
              </w:rPr>
              <w:t>Obligati</w:t>
            </w:r>
            <w:proofErr w:type="spellEnd"/>
            <w:r>
              <w:rPr>
                <w:b/>
                <w:spacing w:val="-2"/>
                <w:sz w:val="24"/>
              </w:rPr>
              <w:t xml:space="preserve"> </w:t>
            </w:r>
            <w:r>
              <w:rPr>
                <w:b/>
                <w:spacing w:val="-5"/>
                <w:sz w:val="24"/>
              </w:rPr>
              <w:t>on</w:t>
            </w:r>
            <w:r>
              <w:rPr>
                <w:b/>
                <w:sz w:val="24"/>
              </w:rPr>
              <w:tab/>
            </w:r>
            <w:r>
              <w:rPr>
                <w:b/>
                <w:sz w:val="24"/>
              </w:rPr>
              <w:tab/>
            </w:r>
            <w:r>
              <w:rPr>
                <w:b/>
                <w:spacing w:val="-5"/>
                <w:sz w:val="24"/>
              </w:rPr>
              <w:t>de</w:t>
            </w:r>
          </w:p>
          <w:p w14:paraId="50F86A6E" w14:textId="77777777" w:rsidR="00E14A36" w:rsidRDefault="00000000">
            <w:pPr>
              <w:pStyle w:val="TableParagraph"/>
              <w:spacing w:line="276" w:lineRule="auto"/>
              <w:ind w:left="468" w:right="97"/>
              <w:rPr>
                <w:b/>
                <w:sz w:val="24"/>
              </w:rPr>
            </w:pPr>
            <w:proofErr w:type="gramStart"/>
            <w:r>
              <w:rPr>
                <w:b/>
                <w:spacing w:val="-2"/>
                <w:sz w:val="24"/>
              </w:rPr>
              <w:t>l’Entrepris</w:t>
            </w:r>
            <w:proofErr w:type="gramEnd"/>
            <w:r>
              <w:rPr>
                <w:b/>
                <w:spacing w:val="-2"/>
                <w:sz w:val="24"/>
              </w:rPr>
              <w:t xml:space="preserve"> </w:t>
            </w:r>
            <w:r>
              <w:rPr>
                <w:b/>
                <w:spacing w:val="-10"/>
                <w:sz w:val="24"/>
              </w:rPr>
              <w:t>e</w:t>
            </w:r>
          </w:p>
          <w:p w14:paraId="6517E702" w14:textId="77777777" w:rsidR="00E14A36" w:rsidRDefault="00000000">
            <w:pPr>
              <w:pStyle w:val="TableParagraph"/>
              <w:tabs>
                <w:tab w:val="left" w:pos="1389"/>
              </w:tabs>
              <w:spacing w:line="276" w:lineRule="auto"/>
              <w:ind w:left="468" w:right="98"/>
              <w:rPr>
                <w:b/>
                <w:sz w:val="24"/>
              </w:rPr>
            </w:pPr>
            <w:proofErr w:type="gramStart"/>
            <w:r>
              <w:rPr>
                <w:b/>
                <w:spacing w:val="-2"/>
                <w:sz w:val="24"/>
              </w:rPr>
              <w:t>d’exécute</w:t>
            </w:r>
            <w:proofErr w:type="gramEnd"/>
            <w:r>
              <w:rPr>
                <w:b/>
                <w:spacing w:val="-2"/>
                <w:sz w:val="24"/>
              </w:rPr>
              <w:t xml:space="preserve"> </w:t>
            </w:r>
            <w:r>
              <w:rPr>
                <w:b/>
                <w:spacing w:val="-10"/>
                <w:sz w:val="24"/>
              </w:rPr>
              <w:t>r</w:t>
            </w:r>
            <w:r>
              <w:rPr>
                <w:b/>
                <w:sz w:val="24"/>
              </w:rPr>
              <w:tab/>
            </w:r>
            <w:r>
              <w:rPr>
                <w:b/>
                <w:spacing w:val="-4"/>
                <w:sz w:val="24"/>
              </w:rPr>
              <w:t>les</w:t>
            </w:r>
          </w:p>
          <w:p w14:paraId="61062AE4" w14:textId="77777777" w:rsidR="00E14A36" w:rsidRDefault="00000000">
            <w:pPr>
              <w:pStyle w:val="TableParagraph"/>
              <w:ind w:left="468"/>
              <w:rPr>
                <w:b/>
                <w:sz w:val="24"/>
              </w:rPr>
            </w:pPr>
            <w:r>
              <w:rPr>
                <w:b/>
                <w:spacing w:val="-2"/>
                <w:sz w:val="24"/>
              </w:rPr>
              <w:t>Travaux</w:t>
            </w:r>
          </w:p>
        </w:tc>
        <w:tc>
          <w:tcPr>
            <w:tcW w:w="8046" w:type="dxa"/>
          </w:tcPr>
          <w:p w14:paraId="44A84DA3" w14:textId="77777777" w:rsidR="00E14A36" w:rsidRDefault="00000000">
            <w:pPr>
              <w:pStyle w:val="TableParagraph"/>
              <w:tabs>
                <w:tab w:val="left" w:pos="2335"/>
                <w:tab w:val="left" w:pos="3786"/>
                <w:tab w:val="left" w:pos="4457"/>
                <w:tab w:val="left" w:pos="5680"/>
                <w:tab w:val="left" w:pos="7627"/>
              </w:tabs>
              <w:spacing w:before="108" w:line="276" w:lineRule="auto"/>
              <w:ind w:left="647" w:right="29" w:hanging="540"/>
              <w:rPr>
                <w:sz w:val="24"/>
              </w:rPr>
            </w:pPr>
            <w:r>
              <w:rPr>
                <w:sz w:val="24"/>
              </w:rPr>
              <w:t>14.1 L’Entreprise</w:t>
            </w:r>
            <w:r>
              <w:rPr>
                <w:sz w:val="24"/>
              </w:rPr>
              <w:tab/>
            </w:r>
            <w:r>
              <w:rPr>
                <w:spacing w:val="-2"/>
                <w:sz w:val="24"/>
              </w:rPr>
              <w:t>exécutera</w:t>
            </w:r>
            <w:r>
              <w:rPr>
                <w:sz w:val="24"/>
              </w:rPr>
              <w:tab/>
            </w:r>
            <w:r>
              <w:rPr>
                <w:spacing w:val="-4"/>
                <w:sz w:val="24"/>
              </w:rPr>
              <w:t>les</w:t>
            </w:r>
            <w:r>
              <w:rPr>
                <w:sz w:val="24"/>
              </w:rPr>
              <w:tab/>
            </w:r>
            <w:r>
              <w:rPr>
                <w:spacing w:val="-2"/>
                <w:sz w:val="24"/>
              </w:rPr>
              <w:t>Travaux</w:t>
            </w:r>
            <w:r>
              <w:rPr>
                <w:sz w:val="24"/>
              </w:rPr>
              <w:tab/>
            </w:r>
            <w:r>
              <w:rPr>
                <w:spacing w:val="-2"/>
                <w:sz w:val="24"/>
              </w:rPr>
              <w:t>conformément</w:t>
            </w:r>
            <w:r>
              <w:rPr>
                <w:sz w:val="24"/>
              </w:rPr>
              <w:tab/>
            </w:r>
            <w:r>
              <w:rPr>
                <w:spacing w:val="-4"/>
                <w:sz w:val="24"/>
              </w:rPr>
              <w:t xml:space="preserve">aux </w:t>
            </w:r>
            <w:r>
              <w:rPr>
                <w:sz w:val="24"/>
              </w:rPr>
              <w:t>Spécifications techniques et aux Plans.</w:t>
            </w:r>
          </w:p>
        </w:tc>
      </w:tr>
      <w:tr w:rsidR="00E14A36" w14:paraId="25F8630F" w14:textId="77777777">
        <w:trPr>
          <w:trHeight w:val="4886"/>
        </w:trPr>
        <w:tc>
          <w:tcPr>
            <w:tcW w:w="1810" w:type="dxa"/>
          </w:tcPr>
          <w:p w14:paraId="1A49BFF8" w14:textId="77777777" w:rsidR="00E14A36" w:rsidRDefault="00000000">
            <w:pPr>
              <w:pStyle w:val="TableParagraph"/>
              <w:tabs>
                <w:tab w:val="left" w:pos="828"/>
                <w:tab w:val="left" w:pos="1420"/>
              </w:tabs>
              <w:spacing w:before="108" w:line="276" w:lineRule="auto"/>
              <w:ind w:left="468" w:right="96" w:hanging="361"/>
              <w:rPr>
                <w:b/>
                <w:sz w:val="24"/>
              </w:rPr>
            </w:pPr>
            <w:bookmarkStart w:id="73" w:name="_bookmark66"/>
            <w:bookmarkEnd w:id="73"/>
            <w:r>
              <w:rPr>
                <w:b/>
                <w:spacing w:val="-4"/>
                <w:sz w:val="24"/>
              </w:rPr>
              <w:t>15.</w:t>
            </w:r>
            <w:r>
              <w:rPr>
                <w:b/>
                <w:sz w:val="24"/>
              </w:rPr>
              <w:tab/>
            </w:r>
            <w:r>
              <w:rPr>
                <w:b/>
                <w:sz w:val="24"/>
              </w:rPr>
              <w:tab/>
            </w:r>
            <w:proofErr w:type="spellStart"/>
            <w:r>
              <w:rPr>
                <w:b/>
                <w:spacing w:val="-2"/>
                <w:sz w:val="24"/>
              </w:rPr>
              <w:t>Approb</w:t>
            </w:r>
            <w:proofErr w:type="spellEnd"/>
            <w:r>
              <w:rPr>
                <w:b/>
                <w:spacing w:val="-2"/>
                <w:sz w:val="24"/>
              </w:rPr>
              <w:t xml:space="preserve"> </w:t>
            </w:r>
            <w:proofErr w:type="spellStart"/>
            <w:r>
              <w:rPr>
                <w:b/>
                <w:spacing w:val="-4"/>
                <w:sz w:val="24"/>
              </w:rPr>
              <w:t>ation</w:t>
            </w:r>
            <w:proofErr w:type="spellEnd"/>
            <w:r>
              <w:rPr>
                <w:b/>
                <w:sz w:val="24"/>
              </w:rPr>
              <w:tab/>
            </w:r>
            <w:r>
              <w:rPr>
                <w:b/>
                <w:spacing w:val="-6"/>
                <w:sz w:val="24"/>
              </w:rPr>
              <w:t xml:space="preserve">du </w:t>
            </w:r>
            <w:r>
              <w:rPr>
                <w:b/>
                <w:spacing w:val="-2"/>
                <w:sz w:val="24"/>
              </w:rPr>
              <w:t xml:space="preserve">Directeur </w:t>
            </w:r>
            <w:r>
              <w:rPr>
                <w:b/>
                <w:sz w:val="24"/>
              </w:rPr>
              <w:t>de Projet</w:t>
            </w:r>
          </w:p>
        </w:tc>
        <w:tc>
          <w:tcPr>
            <w:tcW w:w="8046" w:type="dxa"/>
          </w:tcPr>
          <w:p w14:paraId="1A5657CD" w14:textId="77777777" w:rsidR="00E14A36" w:rsidRDefault="00000000">
            <w:pPr>
              <w:pStyle w:val="TableParagraph"/>
              <w:numPr>
                <w:ilvl w:val="1"/>
                <w:numId w:val="31"/>
              </w:numPr>
              <w:tabs>
                <w:tab w:val="left" w:pos="644"/>
                <w:tab w:val="left" w:pos="647"/>
              </w:tabs>
              <w:spacing w:before="108" w:line="276" w:lineRule="auto"/>
              <w:ind w:right="30"/>
              <w:jc w:val="both"/>
              <w:rPr>
                <w:sz w:val="24"/>
              </w:rPr>
            </w:pPr>
            <w:r>
              <w:rPr>
                <w:sz w:val="24"/>
              </w:rPr>
              <w:t xml:space="preserve">L’Entreprise présentera les Spécifications techniques et les Plans montrant les Travaux provisoires au Directeur de Projet pour </w:t>
            </w:r>
            <w:r>
              <w:rPr>
                <w:spacing w:val="-2"/>
                <w:sz w:val="24"/>
              </w:rPr>
              <w:t>approbation.</w:t>
            </w:r>
          </w:p>
          <w:p w14:paraId="7D730A9E" w14:textId="77777777" w:rsidR="00E14A36" w:rsidRDefault="00000000">
            <w:pPr>
              <w:pStyle w:val="TableParagraph"/>
              <w:numPr>
                <w:ilvl w:val="1"/>
                <w:numId w:val="31"/>
              </w:numPr>
              <w:tabs>
                <w:tab w:val="left" w:pos="644"/>
                <w:tab w:val="left" w:pos="647"/>
              </w:tabs>
              <w:spacing w:before="121" w:line="276" w:lineRule="auto"/>
              <w:ind w:right="21"/>
              <w:jc w:val="both"/>
              <w:rPr>
                <w:sz w:val="24"/>
              </w:rPr>
            </w:pPr>
            <w:r>
              <w:rPr>
                <w:sz w:val="24"/>
              </w:rPr>
              <w:t xml:space="preserve">L’Entreprise sera responsable de la conception des Travaux </w:t>
            </w:r>
            <w:r>
              <w:rPr>
                <w:spacing w:val="-2"/>
                <w:sz w:val="24"/>
              </w:rPr>
              <w:t>provisoires.</w:t>
            </w:r>
          </w:p>
          <w:p w14:paraId="416B439D" w14:textId="77777777" w:rsidR="00E14A36" w:rsidRDefault="00000000">
            <w:pPr>
              <w:pStyle w:val="TableParagraph"/>
              <w:numPr>
                <w:ilvl w:val="1"/>
                <w:numId w:val="31"/>
              </w:numPr>
              <w:tabs>
                <w:tab w:val="left" w:pos="644"/>
                <w:tab w:val="left" w:pos="647"/>
              </w:tabs>
              <w:spacing w:before="120" w:line="276" w:lineRule="auto"/>
              <w:ind w:right="28"/>
              <w:jc w:val="both"/>
              <w:rPr>
                <w:sz w:val="24"/>
              </w:rPr>
            </w:pPr>
            <w:r>
              <w:rPr>
                <w:sz w:val="24"/>
              </w:rPr>
              <w:t>L’approbation par le Directeur de Projet n’altèrera en rien la responsabilité de l’Entreprise pour ce qui est de la conception des Travaux provisoires.</w:t>
            </w:r>
          </w:p>
          <w:p w14:paraId="4B0DAD62" w14:textId="77777777" w:rsidR="00E14A36" w:rsidRDefault="00000000">
            <w:pPr>
              <w:pStyle w:val="TableParagraph"/>
              <w:numPr>
                <w:ilvl w:val="1"/>
                <w:numId w:val="31"/>
              </w:numPr>
              <w:tabs>
                <w:tab w:val="left" w:pos="644"/>
                <w:tab w:val="left" w:pos="647"/>
              </w:tabs>
              <w:spacing w:before="119" w:line="276" w:lineRule="auto"/>
              <w:ind w:right="29"/>
              <w:jc w:val="both"/>
              <w:rPr>
                <w:sz w:val="24"/>
              </w:rPr>
            </w:pPr>
            <w:r>
              <w:rPr>
                <w:sz w:val="24"/>
              </w:rPr>
              <w:t>L’Entreprise obtiendra le cas échéant, l’approbation de tiers pour</w:t>
            </w:r>
            <w:r>
              <w:rPr>
                <w:spacing w:val="40"/>
                <w:sz w:val="24"/>
              </w:rPr>
              <w:t xml:space="preserve"> </w:t>
            </w:r>
            <w:r>
              <w:rPr>
                <w:sz w:val="24"/>
              </w:rPr>
              <w:t>la conception des Travaux provisoires.</w:t>
            </w:r>
          </w:p>
          <w:p w14:paraId="66C17027" w14:textId="77777777" w:rsidR="00E14A36" w:rsidRDefault="00000000">
            <w:pPr>
              <w:pStyle w:val="TableParagraph"/>
              <w:numPr>
                <w:ilvl w:val="1"/>
                <w:numId w:val="31"/>
              </w:numPr>
              <w:tabs>
                <w:tab w:val="left" w:pos="644"/>
                <w:tab w:val="left" w:pos="647"/>
              </w:tabs>
              <w:spacing w:before="120" w:line="276" w:lineRule="auto"/>
              <w:ind w:right="26"/>
              <w:jc w:val="both"/>
              <w:rPr>
                <w:sz w:val="24"/>
              </w:rPr>
            </w:pPr>
            <w:r>
              <w:rPr>
                <w:sz w:val="24"/>
              </w:rPr>
              <w:t>Tous les Plans de l’Entreprise en vue de l’exécution des Travaux provisoires ou permanents devront être approuvés par le Directeur de Projet avant mise en œuvre.</w:t>
            </w:r>
          </w:p>
        </w:tc>
      </w:tr>
      <w:tr w:rsidR="00E14A36" w14:paraId="2E6B187B" w14:textId="77777777">
        <w:trPr>
          <w:trHeight w:val="441"/>
        </w:trPr>
        <w:tc>
          <w:tcPr>
            <w:tcW w:w="1810" w:type="dxa"/>
          </w:tcPr>
          <w:p w14:paraId="44FCF696" w14:textId="77777777" w:rsidR="00E14A36" w:rsidRDefault="00000000">
            <w:pPr>
              <w:pStyle w:val="TableParagraph"/>
              <w:tabs>
                <w:tab w:val="left" w:pos="828"/>
              </w:tabs>
              <w:spacing w:before="108"/>
              <w:ind w:left="107"/>
              <w:rPr>
                <w:b/>
                <w:sz w:val="24"/>
              </w:rPr>
            </w:pPr>
            <w:bookmarkStart w:id="74" w:name="_bookmark67"/>
            <w:bookmarkEnd w:id="74"/>
            <w:r>
              <w:rPr>
                <w:b/>
                <w:spacing w:val="-5"/>
                <w:sz w:val="24"/>
              </w:rPr>
              <w:t>16.</w:t>
            </w:r>
            <w:r>
              <w:rPr>
                <w:b/>
                <w:sz w:val="24"/>
              </w:rPr>
              <w:tab/>
            </w:r>
            <w:proofErr w:type="spellStart"/>
            <w:r>
              <w:rPr>
                <w:b/>
                <w:spacing w:val="-2"/>
                <w:sz w:val="24"/>
              </w:rPr>
              <w:t>Hygièn</w:t>
            </w:r>
            <w:proofErr w:type="spellEnd"/>
          </w:p>
        </w:tc>
        <w:tc>
          <w:tcPr>
            <w:tcW w:w="8046" w:type="dxa"/>
          </w:tcPr>
          <w:p w14:paraId="378CC4EA" w14:textId="77777777" w:rsidR="00E14A36" w:rsidRDefault="00000000">
            <w:pPr>
              <w:pStyle w:val="TableParagraph"/>
              <w:spacing w:before="108"/>
              <w:ind w:left="107"/>
              <w:rPr>
                <w:sz w:val="24"/>
              </w:rPr>
            </w:pPr>
            <w:r>
              <w:rPr>
                <w:sz w:val="24"/>
              </w:rPr>
              <w:t>16.1</w:t>
            </w:r>
            <w:r>
              <w:rPr>
                <w:spacing w:val="-2"/>
                <w:sz w:val="24"/>
              </w:rPr>
              <w:t xml:space="preserve"> </w:t>
            </w:r>
            <w:r>
              <w:rPr>
                <w:sz w:val="24"/>
              </w:rPr>
              <w:t>L’Entreprise</w:t>
            </w:r>
            <w:r>
              <w:rPr>
                <w:spacing w:val="20"/>
                <w:sz w:val="24"/>
              </w:rPr>
              <w:t xml:space="preserve"> </w:t>
            </w:r>
            <w:r>
              <w:rPr>
                <w:sz w:val="24"/>
              </w:rPr>
              <w:t>sera</w:t>
            </w:r>
            <w:r>
              <w:rPr>
                <w:spacing w:val="17"/>
                <w:sz w:val="24"/>
              </w:rPr>
              <w:t xml:space="preserve"> </w:t>
            </w:r>
            <w:r>
              <w:rPr>
                <w:sz w:val="24"/>
              </w:rPr>
              <w:t>responsable</w:t>
            </w:r>
            <w:r>
              <w:rPr>
                <w:spacing w:val="16"/>
                <w:sz w:val="24"/>
              </w:rPr>
              <w:t xml:space="preserve"> </w:t>
            </w:r>
            <w:r>
              <w:rPr>
                <w:sz w:val="24"/>
              </w:rPr>
              <w:t>de</w:t>
            </w:r>
            <w:r>
              <w:rPr>
                <w:spacing w:val="17"/>
                <w:sz w:val="24"/>
              </w:rPr>
              <w:t xml:space="preserve"> </w:t>
            </w:r>
            <w:r>
              <w:rPr>
                <w:sz w:val="24"/>
              </w:rPr>
              <w:t>la</w:t>
            </w:r>
            <w:r>
              <w:rPr>
                <w:spacing w:val="17"/>
                <w:sz w:val="24"/>
              </w:rPr>
              <w:t xml:space="preserve"> </w:t>
            </w:r>
            <w:r>
              <w:rPr>
                <w:sz w:val="24"/>
              </w:rPr>
              <w:t>sécurité</w:t>
            </w:r>
            <w:r>
              <w:rPr>
                <w:spacing w:val="15"/>
                <w:sz w:val="24"/>
              </w:rPr>
              <w:t xml:space="preserve"> </w:t>
            </w:r>
            <w:r>
              <w:rPr>
                <w:sz w:val="24"/>
              </w:rPr>
              <w:t>de</w:t>
            </w:r>
            <w:r>
              <w:rPr>
                <w:spacing w:val="17"/>
                <w:sz w:val="24"/>
              </w:rPr>
              <w:t xml:space="preserve"> </w:t>
            </w:r>
            <w:r>
              <w:rPr>
                <w:sz w:val="24"/>
              </w:rPr>
              <w:t>toutes</w:t>
            </w:r>
            <w:r>
              <w:rPr>
                <w:spacing w:val="15"/>
                <w:sz w:val="24"/>
              </w:rPr>
              <w:t xml:space="preserve"> </w:t>
            </w:r>
            <w:r>
              <w:rPr>
                <w:sz w:val="24"/>
              </w:rPr>
              <w:t>les</w:t>
            </w:r>
            <w:r>
              <w:rPr>
                <w:spacing w:val="15"/>
                <w:sz w:val="24"/>
              </w:rPr>
              <w:t xml:space="preserve"> </w:t>
            </w:r>
            <w:r>
              <w:rPr>
                <w:spacing w:val="-2"/>
                <w:sz w:val="24"/>
              </w:rPr>
              <w:t>activités</w:t>
            </w:r>
          </w:p>
        </w:tc>
      </w:tr>
    </w:tbl>
    <w:p w14:paraId="5D96E77F" w14:textId="77777777" w:rsidR="00E14A36" w:rsidRDefault="00E14A36">
      <w:pPr>
        <w:pStyle w:val="TableParagraph"/>
        <w:rPr>
          <w:sz w:val="24"/>
        </w:rPr>
        <w:sectPr w:rsidR="00E14A36">
          <w:headerReference w:type="default" r:id="rId93"/>
          <w:footerReference w:type="default" r:id="rId9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E2A9EEA" w14:textId="77777777">
        <w:trPr>
          <w:trHeight w:val="7131"/>
        </w:trPr>
        <w:tc>
          <w:tcPr>
            <w:tcW w:w="1810" w:type="dxa"/>
          </w:tcPr>
          <w:p w14:paraId="013BD18D" w14:textId="77777777" w:rsidR="00E14A36" w:rsidRDefault="00000000">
            <w:pPr>
              <w:pStyle w:val="TableParagraph"/>
              <w:spacing w:line="276" w:lineRule="auto"/>
              <w:ind w:left="468"/>
              <w:rPr>
                <w:b/>
                <w:sz w:val="24"/>
              </w:rPr>
            </w:pPr>
            <w:proofErr w:type="gramStart"/>
            <w:r>
              <w:rPr>
                <w:b/>
                <w:sz w:val="24"/>
              </w:rPr>
              <w:lastRenderedPageBreak/>
              <w:t>e</w:t>
            </w:r>
            <w:proofErr w:type="gramEnd"/>
            <w:r>
              <w:rPr>
                <w:b/>
                <w:sz w:val="24"/>
              </w:rPr>
              <w:t>,</w:t>
            </w:r>
            <w:r>
              <w:rPr>
                <w:b/>
                <w:spacing w:val="-19"/>
                <w:sz w:val="24"/>
              </w:rPr>
              <w:t xml:space="preserve"> </w:t>
            </w:r>
            <w:r>
              <w:rPr>
                <w:b/>
                <w:sz w:val="24"/>
              </w:rPr>
              <w:t xml:space="preserve">Sécurité </w:t>
            </w:r>
            <w:r>
              <w:rPr>
                <w:b/>
                <w:spacing w:val="-6"/>
                <w:sz w:val="24"/>
              </w:rPr>
              <w:t xml:space="preserve">et </w:t>
            </w:r>
            <w:r>
              <w:rPr>
                <w:b/>
                <w:spacing w:val="-2"/>
                <w:sz w:val="24"/>
              </w:rPr>
              <w:t xml:space="preserve">Protection </w:t>
            </w:r>
            <w:r>
              <w:rPr>
                <w:b/>
                <w:spacing w:val="-6"/>
                <w:sz w:val="24"/>
              </w:rPr>
              <w:t>de</w:t>
            </w:r>
          </w:p>
          <w:p w14:paraId="6EE2BC9A" w14:textId="77777777" w:rsidR="00E14A36" w:rsidRDefault="00000000">
            <w:pPr>
              <w:pStyle w:val="TableParagraph"/>
              <w:spacing w:line="276" w:lineRule="auto"/>
              <w:ind w:left="468"/>
              <w:rPr>
                <w:b/>
                <w:sz w:val="24"/>
              </w:rPr>
            </w:pPr>
            <w:proofErr w:type="gramStart"/>
            <w:r>
              <w:rPr>
                <w:b/>
                <w:spacing w:val="-2"/>
                <w:sz w:val="24"/>
              </w:rPr>
              <w:t>l’</w:t>
            </w:r>
            <w:proofErr w:type="spellStart"/>
            <w:r>
              <w:rPr>
                <w:b/>
                <w:spacing w:val="-2"/>
                <w:sz w:val="24"/>
              </w:rPr>
              <w:t>Environn</w:t>
            </w:r>
            <w:proofErr w:type="spellEnd"/>
            <w:proofErr w:type="gramEnd"/>
            <w:r>
              <w:rPr>
                <w:b/>
                <w:spacing w:val="-2"/>
                <w:sz w:val="24"/>
              </w:rPr>
              <w:t xml:space="preserve"> </w:t>
            </w:r>
            <w:proofErr w:type="spellStart"/>
            <w:r>
              <w:rPr>
                <w:b/>
                <w:spacing w:val="-2"/>
                <w:sz w:val="24"/>
              </w:rPr>
              <w:t>ement</w:t>
            </w:r>
            <w:proofErr w:type="spellEnd"/>
          </w:p>
        </w:tc>
        <w:tc>
          <w:tcPr>
            <w:tcW w:w="8046" w:type="dxa"/>
          </w:tcPr>
          <w:p w14:paraId="0B6A4A80" w14:textId="77777777" w:rsidR="00E14A36" w:rsidRDefault="00000000">
            <w:pPr>
              <w:pStyle w:val="TableParagraph"/>
              <w:spacing w:line="276" w:lineRule="auto"/>
              <w:ind w:left="655" w:right="31"/>
              <w:jc w:val="both"/>
              <w:rPr>
                <w:sz w:val="24"/>
              </w:rPr>
            </w:pPr>
            <w:proofErr w:type="gramStart"/>
            <w:r>
              <w:rPr>
                <w:sz w:val="24"/>
              </w:rPr>
              <w:t>sur</w:t>
            </w:r>
            <w:proofErr w:type="gramEnd"/>
            <w:r>
              <w:rPr>
                <w:sz w:val="24"/>
              </w:rPr>
              <w:t xml:space="preserve"> le Site, et pour prendre soin de l’hygiène et de la sécurité de toutes les personnes autorisées à être sur le Site des Travaux ou tout autre endroit où les Travaux sont exécutés.</w:t>
            </w:r>
          </w:p>
          <w:p w14:paraId="07B8B465" w14:textId="77777777" w:rsidR="00E14A36" w:rsidRDefault="00000000">
            <w:pPr>
              <w:pStyle w:val="TableParagraph"/>
              <w:spacing w:before="109" w:line="276" w:lineRule="auto"/>
              <w:ind w:left="647" w:right="139" w:hanging="540"/>
              <w:jc w:val="both"/>
              <w:rPr>
                <w:sz w:val="24"/>
              </w:rPr>
            </w:pPr>
            <w:r>
              <w:rPr>
                <w:sz w:val="24"/>
              </w:rPr>
              <w:t>16.2 L’Entreprise doit appliquer toutes les règles et les lois relatives à l’hygiène et la sécurité.</w:t>
            </w:r>
          </w:p>
          <w:p w14:paraId="53ED3A64" w14:textId="77777777" w:rsidR="00E14A36" w:rsidRDefault="00000000">
            <w:pPr>
              <w:pStyle w:val="TableParagraph"/>
              <w:spacing w:before="120"/>
              <w:ind w:left="107"/>
              <w:jc w:val="both"/>
              <w:rPr>
                <w:sz w:val="24"/>
              </w:rPr>
            </w:pPr>
            <w:r>
              <w:rPr>
                <w:sz w:val="24"/>
              </w:rPr>
              <w:t>16.3 Protection</w:t>
            </w:r>
            <w:r>
              <w:rPr>
                <w:spacing w:val="-4"/>
                <w:sz w:val="24"/>
              </w:rPr>
              <w:t xml:space="preserve"> </w:t>
            </w:r>
            <w:r>
              <w:rPr>
                <w:sz w:val="24"/>
              </w:rPr>
              <w:t>de</w:t>
            </w:r>
            <w:r>
              <w:rPr>
                <w:spacing w:val="-2"/>
                <w:sz w:val="24"/>
              </w:rPr>
              <w:t xml:space="preserve"> l’environnement</w:t>
            </w:r>
          </w:p>
          <w:p w14:paraId="4EE5F4E8" w14:textId="77777777" w:rsidR="00E14A36" w:rsidRDefault="00000000">
            <w:pPr>
              <w:pStyle w:val="TableParagraph"/>
              <w:numPr>
                <w:ilvl w:val="0"/>
                <w:numId w:val="1"/>
              </w:numPr>
              <w:tabs>
                <w:tab w:val="left" w:pos="986"/>
                <w:tab w:val="left" w:pos="1021"/>
              </w:tabs>
              <w:spacing w:before="161" w:line="276" w:lineRule="auto"/>
              <w:ind w:right="20" w:hanging="360"/>
              <w:jc w:val="both"/>
              <w:rPr>
                <w:sz w:val="24"/>
              </w:rPr>
            </w:pPr>
            <w:r>
              <w:rPr>
                <w:sz w:val="24"/>
              </w:rPr>
              <w:t>L’Entreprise</w:t>
            </w:r>
            <w:r>
              <w:rPr>
                <w:spacing w:val="40"/>
                <w:sz w:val="24"/>
              </w:rPr>
              <w:t xml:space="preserve"> </w:t>
            </w:r>
            <w:r>
              <w:rPr>
                <w:sz w:val="24"/>
              </w:rPr>
              <w:t>doit prendre toutes les mesures nécessaires pour : protéger l’environnement (à la fois à l’intérieur et à l’extérieur du Site</w:t>
            </w:r>
            <w:proofErr w:type="gramStart"/>
            <w:r>
              <w:rPr>
                <w:sz w:val="24"/>
              </w:rPr>
              <w:t>);</w:t>
            </w:r>
            <w:proofErr w:type="gramEnd"/>
            <w:r>
              <w:rPr>
                <w:sz w:val="24"/>
              </w:rPr>
              <w:t xml:space="preserve"> et</w:t>
            </w:r>
          </w:p>
          <w:p w14:paraId="66F1354E" w14:textId="77777777" w:rsidR="00E14A36" w:rsidRDefault="00000000">
            <w:pPr>
              <w:pStyle w:val="TableParagraph"/>
              <w:numPr>
                <w:ilvl w:val="0"/>
                <w:numId w:val="1"/>
              </w:numPr>
              <w:tabs>
                <w:tab w:val="left" w:pos="986"/>
                <w:tab w:val="left" w:pos="1065"/>
              </w:tabs>
              <w:spacing w:before="120" w:line="276" w:lineRule="auto"/>
              <w:ind w:right="30" w:hanging="360"/>
              <w:jc w:val="both"/>
              <w:rPr>
                <w:sz w:val="24"/>
              </w:rPr>
            </w:pPr>
            <w:r>
              <w:rPr>
                <w:sz w:val="24"/>
              </w:rPr>
              <w:tab/>
            </w:r>
            <w:proofErr w:type="gramStart"/>
            <w:r>
              <w:rPr>
                <w:sz w:val="24"/>
              </w:rPr>
              <w:t>limiter</w:t>
            </w:r>
            <w:proofErr w:type="gramEnd"/>
            <w:r>
              <w:rPr>
                <w:sz w:val="24"/>
              </w:rPr>
              <w:t xml:space="preserve"> les dommages et les nuisances aux personnes et aux biens résultant de la pollution, du bruit et d’autres résultats des opérations et/ou activités de l’Entreprise.</w:t>
            </w:r>
          </w:p>
          <w:p w14:paraId="4E96E70C" w14:textId="77777777" w:rsidR="00E14A36" w:rsidRDefault="00000000">
            <w:pPr>
              <w:pStyle w:val="TableParagraph"/>
              <w:spacing w:before="120" w:line="276" w:lineRule="auto"/>
              <w:ind w:left="630" w:right="94"/>
              <w:jc w:val="both"/>
              <w:rPr>
                <w:sz w:val="24"/>
              </w:rPr>
            </w:pPr>
            <w:r>
              <w:rPr>
                <w:sz w:val="24"/>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w:t>
            </w:r>
            <w:r>
              <w:rPr>
                <w:spacing w:val="-3"/>
                <w:sz w:val="24"/>
              </w:rPr>
              <w:t xml:space="preserve"> </w:t>
            </w:r>
            <w:r>
              <w:rPr>
                <w:sz w:val="24"/>
              </w:rPr>
              <w:t>la remise en son état antérieur. L’Entreprise doit mettre en œuvre ces mesures à ses frais et à la satisfaction du Directeur de Projet.</w:t>
            </w:r>
          </w:p>
        </w:tc>
      </w:tr>
      <w:tr w:rsidR="00E14A36" w14:paraId="4B083EB4" w14:textId="77777777">
        <w:trPr>
          <w:trHeight w:val="2162"/>
        </w:trPr>
        <w:tc>
          <w:tcPr>
            <w:tcW w:w="1810" w:type="dxa"/>
          </w:tcPr>
          <w:p w14:paraId="141F2B89" w14:textId="77777777" w:rsidR="00E14A36" w:rsidRDefault="00000000">
            <w:pPr>
              <w:pStyle w:val="TableParagraph"/>
              <w:tabs>
                <w:tab w:val="left" w:pos="828"/>
                <w:tab w:val="left" w:pos="1466"/>
              </w:tabs>
              <w:spacing w:before="108" w:line="276" w:lineRule="auto"/>
              <w:ind w:left="468" w:right="99" w:hanging="361"/>
              <w:rPr>
                <w:b/>
                <w:sz w:val="24"/>
              </w:rPr>
            </w:pPr>
            <w:bookmarkStart w:id="75" w:name="_bookmark68"/>
            <w:bookmarkEnd w:id="75"/>
            <w:r>
              <w:rPr>
                <w:b/>
                <w:spacing w:val="-4"/>
                <w:sz w:val="24"/>
              </w:rPr>
              <w:t>17.</w:t>
            </w:r>
            <w:r>
              <w:rPr>
                <w:b/>
                <w:sz w:val="24"/>
              </w:rPr>
              <w:tab/>
            </w:r>
            <w:r>
              <w:rPr>
                <w:b/>
                <w:sz w:val="24"/>
              </w:rPr>
              <w:tab/>
            </w:r>
            <w:proofErr w:type="spellStart"/>
            <w:r>
              <w:rPr>
                <w:b/>
                <w:spacing w:val="-2"/>
                <w:sz w:val="24"/>
              </w:rPr>
              <w:t>Découv</w:t>
            </w:r>
            <w:proofErr w:type="spellEnd"/>
            <w:r>
              <w:rPr>
                <w:b/>
                <w:spacing w:val="-2"/>
                <w:sz w:val="24"/>
              </w:rPr>
              <w:t xml:space="preserve"> </w:t>
            </w:r>
            <w:proofErr w:type="spellStart"/>
            <w:r>
              <w:rPr>
                <w:b/>
                <w:spacing w:val="-2"/>
                <w:sz w:val="24"/>
              </w:rPr>
              <w:t>ertes</w:t>
            </w:r>
            <w:proofErr w:type="spellEnd"/>
            <w:r>
              <w:rPr>
                <w:b/>
                <w:spacing w:val="-2"/>
                <w:sz w:val="24"/>
              </w:rPr>
              <w:t xml:space="preserve"> </w:t>
            </w:r>
            <w:proofErr w:type="spellStart"/>
            <w:r>
              <w:rPr>
                <w:b/>
                <w:spacing w:val="-2"/>
                <w:sz w:val="24"/>
              </w:rPr>
              <w:t>Archéologi</w:t>
            </w:r>
            <w:proofErr w:type="spellEnd"/>
            <w:r>
              <w:rPr>
                <w:b/>
                <w:spacing w:val="-2"/>
                <w:sz w:val="24"/>
              </w:rPr>
              <w:t xml:space="preserve"> </w:t>
            </w:r>
            <w:proofErr w:type="spellStart"/>
            <w:r>
              <w:rPr>
                <w:b/>
                <w:spacing w:val="-4"/>
                <w:sz w:val="24"/>
              </w:rPr>
              <w:t>ques</w:t>
            </w:r>
            <w:proofErr w:type="spellEnd"/>
            <w:r>
              <w:rPr>
                <w:b/>
                <w:sz w:val="24"/>
              </w:rPr>
              <w:tab/>
            </w:r>
            <w:r>
              <w:rPr>
                <w:b/>
                <w:spacing w:val="-6"/>
                <w:sz w:val="24"/>
              </w:rPr>
              <w:t xml:space="preserve">et </w:t>
            </w:r>
            <w:proofErr w:type="spellStart"/>
            <w:r>
              <w:rPr>
                <w:b/>
                <w:spacing w:val="-2"/>
                <w:sz w:val="24"/>
              </w:rPr>
              <w:t>Géologiqu</w:t>
            </w:r>
            <w:proofErr w:type="spellEnd"/>
            <w:r>
              <w:rPr>
                <w:b/>
                <w:spacing w:val="-2"/>
                <w:sz w:val="24"/>
              </w:rPr>
              <w:t xml:space="preserve"> </w:t>
            </w:r>
            <w:r>
              <w:rPr>
                <w:b/>
                <w:spacing w:val="-6"/>
                <w:sz w:val="24"/>
              </w:rPr>
              <w:t>es</w:t>
            </w:r>
          </w:p>
        </w:tc>
        <w:tc>
          <w:tcPr>
            <w:tcW w:w="8046" w:type="dxa"/>
          </w:tcPr>
          <w:p w14:paraId="0AD5E6E9" w14:textId="77777777" w:rsidR="00E14A36" w:rsidRDefault="00000000">
            <w:pPr>
              <w:pStyle w:val="TableParagraph"/>
              <w:spacing w:before="108" w:line="276" w:lineRule="auto"/>
              <w:ind w:left="647" w:right="22" w:hanging="540"/>
              <w:jc w:val="both"/>
              <w:rPr>
                <w:sz w:val="24"/>
              </w:rPr>
            </w:pPr>
            <w:r>
              <w:rPr>
                <w:sz w:val="24"/>
              </w:rPr>
              <w:t>17.1 Tous fossiles, pièces de monnaie, objets de valeur ou d’antiquité, structures, groupes de structures et autres vestiges ou objets d’intérêt géologique, archéologique, paléontologique, historique, architectural ou religieux ou d’une valeur significative, sur le Site, doivent être placés sous la garde du Maître d’Ouvrage.</w:t>
            </w:r>
          </w:p>
        </w:tc>
      </w:tr>
      <w:tr w:rsidR="00E14A36" w14:paraId="53766280" w14:textId="77777777">
        <w:trPr>
          <w:trHeight w:val="2162"/>
        </w:trPr>
        <w:tc>
          <w:tcPr>
            <w:tcW w:w="1810" w:type="dxa"/>
          </w:tcPr>
          <w:p w14:paraId="165A52DD" w14:textId="77777777" w:rsidR="00E14A36" w:rsidRDefault="00000000">
            <w:pPr>
              <w:pStyle w:val="TableParagraph"/>
              <w:spacing w:before="108" w:line="276" w:lineRule="auto"/>
              <w:ind w:left="468" w:right="95" w:hanging="361"/>
              <w:jc w:val="both"/>
              <w:rPr>
                <w:b/>
                <w:sz w:val="24"/>
              </w:rPr>
            </w:pPr>
            <w:bookmarkStart w:id="76" w:name="_bookmark69"/>
            <w:bookmarkEnd w:id="76"/>
            <w:r>
              <w:rPr>
                <w:b/>
                <w:sz w:val="24"/>
              </w:rPr>
              <w:t xml:space="preserve">18. Mise à </w:t>
            </w:r>
            <w:r>
              <w:rPr>
                <w:b/>
                <w:spacing w:val="-2"/>
                <w:sz w:val="24"/>
              </w:rPr>
              <w:t xml:space="preserve">disposition </w:t>
            </w:r>
            <w:r>
              <w:rPr>
                <w:b/>
                <w:sz w:val="24"/>
              </w:rPr>
              <w:t xml:space="preserve">du Site et </w:t>
            </w:r>
            <w:r>
              <w:rPr>
                <w:b/>
                <w:spacing w:val="-2"/>
                <w:sz w:val="24"/>
              </w:rPr>
              <w:t>délai</w:t>
            </w:r>
          </w:p>
          <w:p w14:paraId="2229A91A" w14:textId="77777777" w:rsidR="00E14A36" w:rsidRDefault="00000000">
            <w:pPr>
              <w:pStyle w:val="TableParagraph"/>
              <w:spacing w:line="276" w:lineRule="auto"/>
              <w:ind w:left="468" w:right="97"/>
              <w:rPr>
                <w:b/>
                <w:sz w:val="24"/>
              </w:rPr>
            </w:pPr>
            <w:proofErr w:type="gramStart"/>
            <w:r>
              <w:rPr>
                <w:b/>
                <w:spacing w:val="-2"/>
                <w:sz w:val="24"/>
              </w:rPr>
              <w:t>d’</w:t>
            </w:r>
            <w:proofErr w:type="spellStart"/>
            <w:r>
              <w:rPr>
                <w:b/>
                <w:spacing w:val="-2"/>
                <w:sz w:val="24"/>
              </w:rPr>
              <w:t>exécutio</w:t>
            </w:r>
            <w:proofErr w:type="spellEnd"/>
            <w:proofErr w:type="gramEnd"/>
            <w:r>
              <w:rPr>
                <w:b/>
                <w:spacing w:val="-2"/>
                <w:sz w:val="24"/>
              </w:rPr>
              <w:t xml:space="preserve"> </w:t>
            </w:r>
            <w:r>
              <w:rPr>
                <w:b/>
                <w:spacing w:val="-10"/>
                <w:sz w:val="24"/>
              </w:rPr>
              <w:t>n</w:t>
            </w:r>
          </w:p>
        </w:tc>
        <w:tc>
          <w:tcPr>
            <w:tcW w:w="8046" w:type="dxa"/>
          </w:tcPr>
          <w:p w14:paraId="3349027E" w14:textId="77777777" w:rsidR="00E14A36" w:rsidRDefault="00000000">
            <w:pPr>
              <w:pStyle w:val="TableParagraph"/>
              <w:numPr>
                <w:ilvl w:val="1"/>
                <w:numId w:val="30"/>
              </w:numPr>
              <w:tabs>
                <w:tab w:val="left" w:pos="644"/>
                <w:tab w:val="left" w:pos="647"/>
              </w:tabs>
              <w:spacing w:before="108" w:line="276" w:lineRule="auto"/>
              <w:ind w:right="22"/>
              <w:jc w:val="both"/>
              <w:rPr>
                <w:sz w:val="24"/>
              </w:rPr>
            </w:pPr>
            <w:r>
              <w:rPr>
                <w:sz w:val="24"/>
              </w:rPr>
              <w:t xml:space="preserve">Si la mise à disposition d’une partie du Site n’est pas effectuée à la date </w:t>
            </w:r>
            <w:r>
              <w:rPr>
                <w:b/>
                <w:sz w:val="24"/>
              </w:rPr>
              <w:t>figurant dans la Clause 2.8</w:t>
            </w:r>
            <w:r>
              <w:rPr>
                <w:sz w:val="24"/>
              </w:rPr>
              <w:t>, le Maître d’Ouvrage sera réputé avoir retardé le début des activités devant y avoir lieu ; cette situation constitue un événement donnant droit à compensation.</w:t>
            </w:r>
          </w:p>
          <w:p w14:paraId="12F17085" w14:textId="77777777" w:rsidR="00E14A36" w:rsidRDefault="00000000">
            <w:pPr>
              <w:pStyle w:val="TableParagraph"/>
              <w:numPr>
                <w:ilvl w:val="1"/>
                <w:numId w:val="30"/>
              </w:numPr>
              <w:tabs>
                <w:tab w:val="left" w:pos="782"/>
              </w:tabs>
              <w:spacing w:before="120"/>
              <w:ind w:left="782" w:hanging="675"/>
              <w:jc w:val="both"/>
              <w:rPr>
                <w:sz w:val="24"/>
              </w:rPr>
            </w:pPr>
            <w:r>
              <w:rPr>
                <w:sz w:val="24"/>
              </w:rPr>
              <w:t>Le</w:t>
            </w:r>
            <w:r>
              <w:rPr>
                <w:spacing w:val="-2"/>
                <w:sz w:val="24"/>
              </w:rPr>
              <w:t xml:space="preserve"> </w:t>
            </w:r>
            <w:r>
              <w:rPr>
                <w:sz w:val="24"/>
              </w:rPr>
              <w:t>délai</w:t>
            </w:r>
            <w:r>
              <w:rPr>
                <w:spacing w:val="-2"/>
                <w:sz w:val="24"/>
              </w:rPr>
              <w:t xml:space="preserve"> </w:t>
            </w:r>
            <w:r>
              <w:rPr>
                <w:sz w:val="24"/>
              </w:rPr>
              <w:t>d’exécution</w:t>
            </w:r>
            <w:r>
              <w:rPr>
                <w:spacing w:val="-2"/>
                <w:sz w:val="24"/>
              </w:rPr>
              <w:t xml:space="preserve"> </w:t>
            </w:r>
            <w:r>
              <w:rPr>
                <w:sz w:val="24"/>
              </w:rPr>
              <w:t>est</w:t>
            </w:r>
            <w:r>
              <w:rPr>
                <w:spacing w:val="-3"/>
                <w:sz w:val="24"/>
              </w:rPr>
              <w:t xml:space="preserve"> </w:t>
            </w:r>
            <w:r>
              <w:rPr>
                <w:sz w:val="24"/>
              </w:rPr>
              <w:t>de</w:t>
            </w:r>
            <w:r>
              <w:rPr>
                <w:spacing w:val="-2"/>
                <w:sz w:val="24"/>
              </w:rPr>
              <w:t xml:space="preserve"> </w:t>
            </w:r>
            <w:r>
              <w:rPr>
                <w:sz w:val="24"/>
              </w:rPr>
              <w:t>90</w:t>
            </w:r>
            <w:r>
              <w:rPr>
                <w:spacing w:val="-4"/>
                <w:sz w:val="24"/>
              </w:rPr>
              <w:t xml:space="preserve"> </w:t>
            </w:r>
            <w:r>
              <w:rPr>
                <w:sz w:val="24"/>
              </w:rPr>
              <w:t>jours</w:t>
            </w:r>
            <w:r>
              <w:rPr>
                <w:spacing w:val="-3"/>
                <w:sz w:val="24"/>
              </w:rPr>
              <w:t xml:space="preserve"> </w:t>
            </w:r>
            <w:proofErr w:type="gramStart"/>
            <w:r>
              <w:rPr>
                <w:spacing w:val="-2"/>
                <w:sz w:val="24"/>
              </w:rPr>
              <w:t>calendaires</w:t>
            </w:r>
            <w:proofErr w:type="gramEnd"/>
          </w:p>
        </w:tc>
      </w:tr>
      <w:tr w:rsidR="00E14A36" w14:paraId="352E49C8" w14:textId="77777777">
        <w:trPr>
          <w:trHeight w:val="1202"/>
        </w:trPr>
        <w:tc>
          <w:tcPr>
            <w:tcW w:w="1810" w:type="dxa"/>
          </w:tcPr>
          <w:p w14:paraId="7FADAD93" w14:textId="77777777" w:rsidR="00E14A36" w:rsidRDefault="00000000">
            <w:pPr>
              <w:pStyle w:val="TableParagraph"/>
              <w:tabs>
                <w:tab w:val="left" w:pos="900"/>
              </w:tabs>
              <w:spacing w:before="108" w:line="276" w:lineRule="auto"/>
              <w:ind w:left="468" w:right="261" w:hanging="361"/>
              <w:rPr>
                <w:b/>
                <w:sz w:val="24"/>
              </w:rPr>
            </w:pPr>
            <w:bookmarkStart w:id="77" w:name="_bookmark70"/>
            <w:bookmarkEnd w:id="77"/>
            <w:r>
              <w:rPr>
                <w:b/>
                <w:spacing w:val="-4"/>
                <w:sz w:val="24"/>
              </w:rPr>
              <w:t>19.</w:t>
            </w:r>
            <w:r>
              <w:rPr>
                <w:b/>
                <w:sz w:val="24"/>
              </w:rPr>
              <w:tab/>
            </w:r>
            <w:r>
              <w:rPr>
                <w:b/>
                <w:sz w:val="24"/>
              </w:rPr>
              <w:tab/>
            </w:r>
            <w:r>
              <w:rPr>
                <w:b/>
                <w:spacing w:val="-2"/>
                <w:sz w:val="24"/>
              </w:rPr>
              <w:t xml:space="preserve">Accès </w:t>
            </w:r>
            <w:r>
              <w:rPr>
                <w:b/>
                <w:sz w:val="24"/>
              </w:rPr>
              <w:t>au Site</w:t>
            </w:r>
          </w:p>
        </w:tc>
        <w:tc>
          <w:tcPr>
            <w:tcW w:w="8046" w:type="dxa"/>
          </w:tcPr>
          <w:p w14:paraId="44E8E1E1" w14:textId="77777777" w:rsidR="00E14A36" w:rsidRDefault="00000000">
            <w:pPr>
              <w:pStyle w:val="TableParagraph"/>
              <w:spacing w:before="108" w:line="276" w:lineRule="auto"/>
              <w:ind w:left="647" w:right="23" w:hanging="540"/>
              <w:jc w:val="both"/>
              <w:rPr>
                <w:sz w:val="24"/>
              </w:rPr>
            </w:pPr>
            <w:r>
              <w:rPr>
                <w:sz w:val="24"/>
              </w:rPr>
              <w:t>19.1 L’Entreprise donnera accès au Site au Directeur de Projet et à</w:t>
            </w:r>
            <w:r>
              <w:rPr>
                <w:spacing w:val="40"/>
                <w:sz w:val="24"/>
              </w:rPr>
              <w:t xml:space="preserve"> </w:t>
            </w:r>
            <w:r>
              <w:rPr>
                <w:sz w:val="24"/>
              </w:rPr>
              <w:t>toute personne autorisée par celui-ci, ainsi qu’à tout lieu où sont effectués</w:t>
            </w:r>
            <w:r>
              <w:rPr>
                <w:spacing w:val="-1"/>
                <w:sz w:val="24"/>
              </w:rPr>
              <w:t xml:space="preserve"> </w:t>
            </w:r>
            <w:r>
              <w:rPr>
                <w:sz w:val="24"/>
              </w:rPr>
              <w:t>ou seront effectués</w:t>
            </w:r>
            <w:r>
              <w:rPr>
                <w:spacing w:val="-1"/>
                <w:sz w:val="24"/>
              </w:rPr>
              <w:t xml:space="preserve"> </w:t>
            </w:r>
            <w:r>
              <w:rPr>
                <w:sz w:val="24"/>
              </w:rPr>
              <w:t>des</w:t>
            </w:r>
            <w:r>
              <w:rPr>
                <w:spacing w:val="-1"/>
                <w:sz w:val="24"/>
              </w:rPr>
              <w:t xml:space="preserve"> </w:t>
            </w:r>
            <w:r>
              <w:rPr>
                <w:sz w:val="24"/>
              </w:rPr>
              <w:t>Travaux dans</w:t>
            </w:r>
            <w:r>
              <w:rPr>
                <w:spacing w:val="-1"/>
                <w:sz w:val="24"/>
              </w:rPr>
              <w:t xml:space="preserve"> </w:t>
            </w:r>
            <w:r>
              <w:rPr>
                <w:sz w:val="24"/>
              </w:rPr>
              <w:t>le cadre du Marché.</w:t>
            </w:r>
          </w:p>
        </w:tc>
      </w:tr>
      <w:tr w:rsidR="00E14A36" w14:paraId="6E605783" w14:textId="77777777">
        <w:trPr>
          <w:trHeight w:val="441"/>
        </w:trPr>
        <w:tc>
          <w:tcPr>
            <w:tcW w:w="1810" w:type="dxa"/>
          </w:tcPr>
          <w:p w14:paraId="4BD15DB7" w14:textId="77777777" w:rsidR="00E14A36" w:rsidRDefault="00000000">
            <w:pPr>
              <w:pStyle w:val="TableParagraph"/>
              <w:tabs>
                <w:tab w:val="left" w:pos="828"/>
              </w:tabs>
              <w:spacing w:before="108"/>
              <w:ind w:left="107"/>
              <w:rPr>
                <w:b/>
                <w:sz w:val="24"/>
              </w:rPr>
            </w:pPr>
            <w:bookmarkStart w:id="78" w:name="_bookmark71"/>
            <w:bookmarkEnd w:id="78"/>
            <w:r>
              <w:rPr>
                <w:b/>
                <w:spacing w:val="-5"/>
                <w:sz w:val="24"/>
              </w:rPr>
              <w:t>20.</w:t>
            </w:r>
            <w:r>
              <w:rPr>
                <w:b/>
                <w:sz w:val="24"/>
              </w:rPr>
              <w:tab/>
            </w:r>
            <w:proofErr w:type="spellStart"/>
            <w:r>
              <w:rPr>
                <w:b/>
                <w:spacing w:val="-2"/>
                <w:sz w:val="24"/>
              </w:rPr>
              <w:t>Instruct</w:t>
            </w:r>
            <w:proofErr w:type="spellEnd"/>
          </w:p>
        </w:tc>
        <w:tc>
          <w:tcPr>
            <w:tcW w:w="8046" w:type="dxa"/>
          </w:tcPr>
          <w:p w14:paraId="3A050A13" w14:textId="77777777" w:rsidR="00E14A36" w:rsidRDefault="00000000">
            <w:pPr>
              <w:pStyle w:val="TableParagraph"/>
              <w:spacing w:before="108"/>
              <w:ind w:left="107"/>
              <w:rPr>
                <w:sz w:val="24"/>
              </w:rPr>
            </w:pPr>
            <w:r>
              <w:rPr>
                <w:sz w:val="24"/>
              </w:rPr>
              <w:t>20.1</w:t>
            </w:r>
            <w:r>
              <w:rPr>
                <w:spacing w:val="2"/>
                <w:sz w:val="24"/>
              </w:rPr>
              <w:t xml:space="preserve"> </w:t>
            </w:r>
            <w:r>
              <w:rPr>
                <w:sz w:val="24"/>
              </w:rPr>
              <w:t>L’Entreprise</w:t>
            </w:r>
            <w:r>
              <w:rPr>
                <w:spacing w:val="59"/>
                <w:w w:val="150"/>
                <w:sz w:val="24"/>
              </w:rPr>
              <w:t xml:space="preserve"> </w:t>
            </w:r>
            <w:r>
              <w:rPr>
                <w:sz w:val="24"/>
              </w:rPr>
              <w:t>exécutera</w:t>
            </w:r>
            <w:r>
              <w:rPr>
                <w:spacing w:val="57"/>
                <w:w w:val="150"/>
                <w:sz w:val="24"/>
              </w:rPr>
              <w:t xml:space="preserve"> </w:t>
            </w:r>
            <w:r>
              <w:rPr>
                <w:sz w:val="24"/>
              </w:rPr>
              <w:t>toutes</w:t>
            </w:r>
            <w:r>
              <w:rPr>
                <w:spacing w:val="56"/>
                <w:w w:val="150"/>
                <w:sz w:val="24"/>
              </w:rPr>
              <w:t xml:space="preserve"> </w:t>
            </w:r>
            <w:r>
              <w:rPr>
                <w:sz w:val="24"/>
              </w:rPr>
              <w:t>les</w:t>
            </w:r>
            <w:r>
              <w:rPr>
                <w:spacing w:val="55"/>
                <w:w w:val="150"/>
                <w:sz w:val="24"/>
              </w:rPr>
              <w:t xml:space="preserve"> </w:t>
            </w:r>
            <w:r>
              <w:rPr>
                <w:sz w:val="24"/>
              </w:rPr>
              <w:t>instructions</w:t>
            </w:r>
            <w:r>
              <w:rPr>
                <w:spacing w:val="56"/>
                <w:w w:val="150"/>
                <w:sz w:val="24"/>
              </w:rPr>
              <w:t xml:space="preserve"> </w:t>
            </w:r>
            <w:r>
              <w:rPr>
                <w:sz w:val="24"/>
              </w:rPr>
              <w:t>du</w:t>
            </w:r>
            <w:r>
              <w:rPr>
                <w:spacing w:val="57"/>
                <w:w w:val="150"/>
                <w:sz w:val="24"/>
              </w:rPr>
              <w:t xml:space="preserve"> </w:t>
            </w:r>
            <w:r>
              <w:rPr>
                <w:sz w:val="24"/>
              </w:rPr>
              <w:t>Directeur</w:t>
            </w:r>
            <w:r>
              <w:rPr>
                <w:spacing w:val="56"/>
                <w:w w:val="150"/>
                <w:sz w:val="24"/>
              </w:rPr>
              <w:t xml:space="preserve"> </w:t>
            </w:r>
            <w:r>
              <w:rPr>
                <w:spacing w:val="-5"/>
                <w:sz w:val="24"/>
              </w:rPr>
              <w:t>de</w:t>
            </w:r>
          </w:p>
        </w:tc>
      </w:tr>
    </w:tbl>
    <w:p w14:paraId="010A29EA" w14:textId="77777777" w:rsidR="00E14A36" w:rsidRDefault="00E14A36">
      <w:pPr>
        <w:pStyle w:val="TableParagraph"/>
        <w:rPr>
          <w:sz w:val="24"/>
        </w:rPr>
        <w:sectPr w:rsidR="00E14A36">
          <w:headerReference w:type="default" r:id="rId95"/>
          <w:footerReference w:type="default" r:id="rId9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AD6AD2B" w14:textId="77777777">
        <w:trPr>
          <w:trHeight w:val="8172"/>
        </w:trPr>
        <w:tc>
          <w:tcPr>
            <w:tcW w:w="1810" w:type="dxa"/>
          </w:tcPr>
          <w:p w14:paraId="7DF6AA14" w14:textId="77777777" w:rsidR="00E14A36" w:rsidRDefault="00000000">
            <w:pPr>
              <w:pStyle w:val="TableParagraph"/>
              <w:spacing w:line="276" w:lineRule="auto"/>
              <w:ind w:left="468" w:right="143"/>
              <w:rPr>
                <w:b/>
                <w:sz w:val="24"/>
              </w:rPr>
            </w:pPr>
            <w:proofErr w:type="gramStart"/>
            <w:r>
              <w:rPr>
                <w:b/>
                <w:spacing w:val="-4"/>
                <w:sz w:val="24"/>
              </w:rPr>
              <w:lastRenderedPageBreak/>
              <w:t>ions</w:t>
            </w:r>
            <w:proofErr w:type="gramEnd"/>
            <w:r>
              <w:rPr>
                <w:b/>
                <w:spacing w:val="-4"/>
                <w:sz w:val="24"/>
              </w:rPr>
              <w:t xml:space="preserve">, </w:t>
            </w:r>
            <w:r>
              <w:rPr>
                <w:b/>
                <w:spacing w:val="-2"/>
                <w:sz w:val="24"/>
              </w:rPr>
              <w:t xml:space="preserve">Inspection </w:t>
            </w:r>
            <w:r>
              <w:rPr>
                <w:b/>
                <w:sz w:val="24"/>
              </w:rPr>
              <w:t>s</w:t>
            </w:r>
            <w:r>
              <w:rPr>
                <w:b/>
                <w:spacing w:val="-3"/>
                <w:sz w:val="24"/>
              </w:rPr>
              <w:t xml:space="preserve"> </w:t>
            </w:r>
            <w:r>
              <w:rPr>
                <w:b/>
                <w:sz w:val="24"/>
              </w:rPr>
              <w:t>et</w:t>
            </w:r>
            <w:r>
              <w:rPr>
                <w:b/>
                <w:spacing w:val="-1"/>
                <w:sz w:val="24"/>
              </w:rPr>
              <w:t xml:space="preserve"> </w:t>
            </w:r>
            <w:r>
              <w:rPr>
                <w:b/>
                <w:spacing w:val="-2"/>
                <w:sz w:val="24"/>
              </w:rPr>
              <w:t>Audits</w:t>
            </w:r>
          </w:p>
        </w:tc>
        <w:tc>
          <w:tcPr>
            <w:tcW w:w="8046" w:type="dxa"/>
          </w:tcPr>
          <w:p w14:paraId="7AE7CAAF" w14:textId="77777777" w:rsidR="00E14A36" w:rsidRDefault="00000000">
            <w:pPr>
              <w:pStyle w:val="TableParagraph"/>
              <w:spacing w:line="267" w:lineRule="exact"/>
              <w:ind w:left="647"/>
              <w:jc w:val="both"/>
              <w:rPr>
                <w:sz w:val="24"/>
              </w:rPr>
            </w:pPr>
            <w:r>
              <w:rPr>
                <w:sz w:val="24"/>
              </w:rPr>
              <w:t>Projet</w:t>
            </w:r>
            <w:r>
              <w:rPr>
                <w:spacing w:val="-6"/>
                <w:sz w:val="24"/>
              </w:rPr>
              <w:t xml:space="preserve"> </w:t>
            </w:r>
            <w:r>
              <w:rPr>
                <w:sz w:val="24"/>
              </w:rPr>
              <w:t>qui</w:t>
            </w:r>
            <w:r>
              <w:rPr>
                <w:spacing w:val="-2"/>
                <w:sz w:val="24"/>
              </w:rPr>
              <w:t xml:space="preserve"> </w:t>
            </w:r>
            <w:proofErr w:type="gramStart"/>
            <w:r>
              <w:rPr>
                <w:sz w:val="24"/>
              </w:rPr>
              <w:t>sont</w:t>
            </w:r>
            <w:proofErr w:type="gramEnd"/>
            <w:r>
              <w:rPr>
                <w:spacing w:val="-5"/>
                <w:sz w:val="24"/>
              </w:rPr>
              <w:t xml:space="preserve"> </w:t>
            </w:r>
            <w:r>
              <w:rPr>
                <w:sz w:val="24"/>
              </w:rPr>
              <w:t>conformes</w:t>
            </w:r>
            <w:r>
              <w:rPr>
                <w:spacing w:val="-4"/>
                <w:sz w:val="24"/>
              </w:rPr>
              <w:t xml:space="preserve"> </w:t>
            </w:r>
            <w:r>
              <w:rPr>
                <w:sz w:val="24"/>
              </w:rPr>
              <w:t>aux</w:t>
            </w:r>
            <w:r>
              <w:rPr>
                <w:spacing w:val="-3"/>
                <w:sz w:val="24"/>
              </w:rPr>
              <w:t xml:space="preserve"> </w:t>
            </w:r>
            <w:r>
              <w:rPr>
                <w:sz w:val="24"/>
              </w:rPr>
              <w:t>lois</w:t>
            </w:r>
            <w:r>
              <w:rPr>
                <w:spacing w:val="-4"/>
                <w:sz w:val="24"/>
              </w:rPr>
              <w:t xml:space="preserve"> </w:t>
            </w:r>
            <w:r>
              <w:rPr>
                <w:sz w:val="24"/>
              </w:rPr>
              <w:t>en</w:t>
            </w:r>
            <w:r>
              <w:rPr>
                <w:spacing w:val="-2"/>
                <w:sz w:val="24"/>
              </w:rPr>
              <w:t xml:space="preserve"> </w:t>
            </w:r>
            <w:r>
              <w:rPr>
                <w:sz w:val="24"/>
              </w:rPr>
              <w:t>vigueur</w:t>
            </w:r>
            <w:r>
              <w:rPr>
                <w:spacing w:val="-2"/>
                <w:sz w:val="24"/>
              </w:rPr>
              <w:t xml:space="preserve"> </w:t>
            </w:r>
            <w:r>
              <w:rPr>
                <w:sz w:val="24"/>
              </w:rPr>
              <w:t>au</w:t>
            </w:r>
            <w:r>
              <w:rPr>
                <w:spacing w:val="-2"/>
                <w:sz w:val="24"/>
              </w:rPr>
              <w:t xml:space="preserve"> </w:t>
            </w:r>
            <w:r>
              <w:rPr>
                <w:sz w:val="24"/>
              </w:rPr>
              <w:t>lieu</w:t>
            </w:r>
            <w:r>
              <w:rPr>
                <w:spacing w:val="-5"/>
                <w:sz w:val="24"/>
              </w:rPr>
              <w:t xml:space="preserve"> </w:t>
            </w:r>
            <w:r>
              <w:rPr>
                <w:sz w:val="24"/>
              </w:rPr>
              <w:t>du</w:t>
            </w:r>
            <w:r>
              <w:rPr>
                <w:spacing w:val="-2"/>
                <w:sz w:val="24"/>
              </w:rPr>
              <w:t xml:space="preserve"> Site.</w:t>
            </w:r>
          </w:p>
          <w:p w14:paraId="295785E6" w14:textId="77777777" w:rsidR="00E14A36" w:rsidRDefault="00000000">
            <w:pPr>
              <w:pStyle w:val="TableParagraph"/>
              <w:spacing w:before="163" w:line="276" w:lineRule="auto"/>
              <w:ind w:left="647" w:right="23" w:hanging="540"/>
              <w:jc w:val="both"/>
              <w:rPr>
                <w:sz w:val="24"/>
              </w:rPr>
            </w:pPr>
            <w:r>
              <w:rPr>
                <w:sz w:val="24"/>
              </w:rPr>
              <w:t>20.2 L’Entreprise devra maintenir, et faire tous les efforts raisonnables pour s’assurer que ses sous-traitants maintiennent des comptes et une documentation systématique et exacte en relation avec les Travaux dans une forme et de manière détaillée afin d’établir les Modifications de temps et de coûts.</w:t>
            </w:r>
          </w:p>
          <w:p w14:paraId="1DB898CE" w14:textId="77777777" w:rsidR="00E14A36" w:rsidRDefault="00000000">
            <w:pPr>
              <w:pStyle w:val="TableParagraph"/>
              <w:spacing w:before="118"/>
              <w:ind w:left="107"/>
              <w:jc w:val="both"/>
              <w:rPr>
                <w:sz w:val="24"/>
              </w:rPr>
            </w:pPr>
            <w:r>
              <w:rPr>
                <w:sz w:val="24"/>
              </w:rPr>
              <w:t xml:space="preserve">20.3 </w:t>
            </w:r>
            <w:r>
              <w:rPr>
                <w:sz w:val="24"/>
                <w:u w:val="single"/>
              </w:rPr>
              <w:t>Inspections</w:t>
            </w:r>
            <w:r>
              <w:rPr>
                <w:spacing w:val="-5"/>
                <w:sz w:val="24"/>
                <w:u w:val="single"/>
              </w:rPr>
              <w:t xml:space="preserve"> </w:t>
            </w:r>
            <w:r>
              <w:rPr>
                <w:sz w:val="24"/>
                <w:u w:val="single"/>
              </w:rPr>
              <w:t>et</w:t>
            </w:r>
            <w:r>
              <w:rPr>
                <w:spacing w:val="-3"/>
                <w:sz w:val="24"/>
                <w:u w:val="single"/>
              </w:rPr>
              <w:t xml:space="preserve"> </w:t>
            </w:r>
            <w:r>
              <w:rPr>
                <w:sz w:val="24"/>
                <w:u w:val="single"/>
              </w:rPr>
              <w:t>Audit</w:t>
            </w:r>
            <w:r>
              <w:rPr>
                <w:spacing w:val="-3"/>
                <w:sz w:val="24"/>
                <w:u w:val="single"/>
              </w:rPr>
              <w:t xml:space="preserve"> </w:t>
            </w:r>
            <w:r>
              <w:rPr>
                <w:sz w:val="24"/>
                <w:u w:val="single"/>
              </w:rPr>
              <w:t>par</w:t>
            </w:r>
            <w:r>
              <w:rPr>
                <w:spacing w:val="-3"/>
                <w:sz w:val="24"/>
                <w:u w:val="single"/>
              </w:rPr>
              <w:t xml:space="preserve"> </w:t>
            </w:r>
            <w:r>
              <w:rPr>
                <w:sz w:val="24"/>
                <w:u w:val="single"/>
              </w:rPr>
              <w:t>la</w:t>
            </w:r>
            <w:r>
              <w:rPr>
                <w:spacing w:val="-2"/>
                <w:sz w:val="24"/>
                <w:u w:val="single"/>
              </w:rPr>
              <w:t xml:space="preserve"> Banque</w:t>
            </w:r>
          </w:p>
          <w:p w14:paraId="4DCADEEB" w14:textId="77777777" w:rsidR="00E14A36" w:rsidRDefault="00000000">
            <w:pPr>
              <w:pStyle w:val="TableParagraph"/>
              <w:spacing w:before="163" w:line="276" w:lineRule="auto"/>
              <w:ind w:left="626" w:right="94"/>
              <w:jc w:val="both"/>
              <w:rPr>
                <w:sz w:val="24"/>
              </w:rPr>
            </w:pPr>
            <w:r>
              <w:rPr>
                <w:sz w:val="24"/>
              </w:rPr>
              <w:t>Conformément au paragraphe 2.2 e. de l’Annexe A au CM --Fraude et Corruption - l’Entreprise doit permettre et s’assurer que ses agents (qu’ils soient déclarés ou non), les sous-traitants, les fournisseurs de services, les fournisseurs,</w:t>
            </w:r>
            <w:r>
              <w:rPr>
                <w:spacing w:val="40"/>
                <w:sz w:val="24"/>
              </w:rPr>
              <w:t xml:space="preserve"> </w:t>
            </w:r>
            <w:r>
              <w:rPr>
                <w:sz w:val="24"/>
              </w:rPr>
              <w:t>et le personnel, permettent à la Banque et/ou les personnes nommées par la Banque</w:t>
            </w:r>
            <w:r>
              <w:rPr>
                <w:spacing w:val="-1"/>
                <w:sz w:val="24"/>
              </w:rPr>
              <w:t xml:space="preserve"> </w:t>
            </w:r>
            <w:r>
              <w:rPr>
                <w:sz w:val="24"/>
              </w:rPr>
              <w:t>d’inspecter le</w:t>
            </w:r>
            <w:r>
              <w:rPr>
                <w:spacing w:val="-1"/>
                <w:sz w:val="24"/>
              </w:rPr>
              <w:t xml:space="preserve"> </w:t>
            </w:r>
            <w:r>
              <w:rPr>
                <w:sz w:val="24"/>
              </w:rPr>
              <w:t>site</w:t>
            </w:r>
            <w:r>
              <w:rPr>
                <w:spacing w:val="-1"/>
                <w:sz w:val="24"/>
              </w:rPr>
              <w:t xml:space="preserve"> </w:t>
            </w:r>
            <w:r>
              <w:rPr>
                <w:sz w:val="24"/>
              </w:rPr>
              <w:t>et/ou les</w:t>
            </w:r>
            <w:r>
              <w:rPr>
                <w:spacing w:val="-3"/>
                <w:sz w:val="24"/>
              </w:rPr>
              <w:t xml:space="preserve"> </w:t>
            </w:r>
            <w:r>
              <w:rPr>
                <w:sz w:val="24"/>
              </w:rPr>
              <w:t>comptes, les dossiers et autres documents relatifs au processus de passation de marchés, à la sélection et/ou à l’exécution du Marché, et à avoir ces comptes, dossiers et autres documents audités par les auditeurs nommés par la Banque. L’attention de l’Entreprise et de ses sous-traitants et sous-consultants est attirée sur la clause 23.1 (fraude et corruption) des CM qui prévoit, entre autres, que les actes visant à entraver</w:t>
            </w:r>
            <w:r>
              <w:rPr>
                <w:spacing w:val="-6"/>
                <w:sz w:val="24"/>
              </w:rPr>
              <w:t xml:space="preserve"> </w:t>
            </w:r>
            <w:r>
              <w:rPr>
                <w:sz w:val="24"/>
              </w:rPr>
              <w:t>concrètement</w:t>
            </w:r>
            <w:r>
              <w:rPr>
                <w:spacing w:val="-3"/>
                <w:sz w:val="24"/>
              </w:rPr>
              <w:t xml:space="preserve"> </w:t>
            </w:r>
            <w:r>
              <w:rPr>
                <w:sz w:val="24"/>
              </w:rPr>
              <w:t>l'exercice</w:t>
            </w:r>
            <w:r>
              <w:rPr>
                <w:spacing w:val="-5"/>
                <w:sz w:val="24"/>
              </w:rPr>
              <w:t xml:space="preserve"> </w:t>
            </w:r>
            <w:r>
              <w:rPr>
                <w:sz w:val="24"/>
              </w:rPr>
              <w:t>des</w:t>
            </w:r>
            <w:r>
              <w:rPr>
                <w:spacing w:val="-5"/>
                <w:sz w:val="24"/>
              </w:rPr>
              <w:t xml:space="preserve"> </w:t>
            </w:r>
            <w:r>
              <w:rPr>
                <w:sz w:val="24"/>
              </w:rPr>
              <w:t>droits</w:t>
            </w:r>
            <w:r>
              <w:rPr>
                <w:spacing w:val="-6"/>
                <w:sz w:val="24"/>
              </w:rPr>
              <w:t xml:space="preserve"> </w:t>
            </w:r>
            <w:r>
              <w:rPr>
                <w:sz w:val="24"/>
              </w:rPr>
              <w:t>d'inspection</w:t>
            </w:r>
            <w:r>
              <w:rPr>
                <w:spacing w:val="-5"/>
                <w:sz w:val="24"/>
              </w:rPr>
              <w:t xml:space="preserve"> </w:t>
            </w:r>
            <w:r>
              <w:rPr>
                <w:sz w:val="24"/>
              </w:rPr>
              <w:t>et</w:t>
            </w:r>
            <w:r>
              <w:rPr>
                <w:spacing w:val="-3"/>
                <w:sz w:val="24"/>
              </w:rPr>
              <w:t xml:space="preserve"> </w:t>
            </w:r>
            <w:r>
              <w:rPr>
                <w:sz w:val="24"/>
              </w:rPr>
              <w:t>d’audits de la Banque constituent une pratique interdite conduisant à la résiliation du Marché (ainsi qu’à une décision de suspension de l’Entreprise conformément aux procédures de sanctions en vigueur à la Banque).</w:t>
            </w:r>
          </w:p>
        </w:tc>
      </w:tr>
      <w:tr w:rsidR="00E14A36" w14:paraId="1BDC3489" w14:textId="77777777">
        <w:trPr>
          <w:trHeight w:val="5047"/>
        </w:trPr>
        <w:tc>
          <w:tcPr>
            <w:tcW w:w="1810" w:type="dxa"/>
          </w:tcPr>
          <w:p w14:paraId="18BE359F" w14:textId="77777777" w:rsidR="00E14A36" w:rsidRDefault="00000000">
            <w:pPr>
              <w:pStyle w:val="TableParagraph"/>
              <w:tabs>
                <w:tab w:val="left" w:pos="828"/>
                <w:tab w:val="left" w:pos="1422"/>
              </w:tabs>
              <w:spacing w:before="108" w:line="276" w:lineRule="auto"/>
              <w:ind w:left="468" w:right="93" w:hanging="361"/>
              <w:rPr>
                <w:b/>
                <w:sz w:val="24"/>
              </w:rPr>
            </w:pPr>
            <w:bookmarkStart w:id="79" w:name="_bookmark72"/>
            <w:bookmarkEnd w:id="79"/>
            <w:r>
              <w:rPr>
                <w:b/>
                <w:spacing w:val="-4"/>
                <w:sz w:val="24"/>
              </w:rPr>
              <w:t>21.</w:t>
            </w:r>
            <w:r>
              <w:rPr>
                <w:b/>
                <w:sz w:val="24"/>
              </w:rPr>
              <w:tab/>
            </w:r>
            <w:r>
              <w:rPr>
                <w:b/>
                <w:sz w:val="24"/>
              </w:rPr>
              <w:tab/>
            </w:r>
            <w:r>
              <w:rPr>
                <w:b/>
                <w:spacing w:val="-2"/>
                <w:sz w:val="24"/>
              </w:rPr>
              <w:t xml:space="preserve">Désigna </w:t>
            </w:r>
            <w:proofErr w:type="spellStart"/>
            <w:r>
              <w:rPr>
                <w:b/>
                <w:spacing w:val="-4"/>
                <w:sz w:val="24"/>
              </w:rPr>
              <w:t>tion</w:t>
            </w:r>
            <w:proofErr w:type="spellEnd"/>
            <w:r>
              <w:rPr>
                <w:b/>
                <w:sz w:val="24"/>
              </w:rPr>
              <w:tab/>
            </w:r>
            <w:r>
              <w:rPr>
                <w:b/>
                <w:spacing w:val="-6"/>
                <w:sz w:val="24"/>
              </w:rPr>
              <w:t xml:space="preserve">du </w:t>
            </w:r>
            <w:proofErr w:type="spellStart"/>
            <w:r>
              <w:rPr>
                <w:b/>
                <w:spacing w:val="-2"/>
                <w:sz w:val="24"/>
              </w:rPr>
              <w:t>Conciliate</w:t>
            </w:r>
            <w:proofErr w:type="spellEnd"/>
            <w:r>
              <w:rPr>
                <w:b/>
                <w:spacing w:val="-2"/>
                <w:sz w:val="24"/>
              </w:rPr>
              <w:t xml:space="preserve"> </w:t>
            </w:r>
            <w:proofErr w:type="spellStart"/>
            <w:r>
              <w:rPr>
                <w:b/>
                <w:spacing w:val="-6"/>
                <w:sz w:val="24"/>
              </w:rPr>
              <w:t>ur</w:t>
            </w:r>
            <w:proofErr w:type="spellEnd"/>
          </w:p>
        </w:tc>
        <w:tc>
          <w:tcPr>
            <w:tcW w:w="8046" w:type="dxa"/>
          </w:tcPr>
          <w:p w14:paraId="541BD6EC" w14:textId="77777777" w:rsidR="00E14A36" w:rsidRDefault="00000000">
            <w:pPr>
              <w:pStyle w:val="TableParagraph"/>
              <w:numPr>
                <w:ilvl w:val="1"/>
                <w:numId w:val="29"/>
              </w:numPr>
              <w:tabs>
                <w:tab w:val="left" w:pos="644"/>
                <w:tab w:val="left" w:pos="647"/>
              </w:tabs>
              <w:spacing w:before="108" w:line="276" w:lineRule="auto"/>
              <w:ind w:right="23"/>
              <w:jc w:val="both"/>
              <w:rPr>
                <w:sz w:val="24"/>
              </w:rPr>
            </w:pPr>
            <w:r>
              <w:rPr>
                <w:sz w:val="24"/>
              </w:rPr>
              <w:t>Le Conciliateur sera désigné d’un commun accord entre le Maître d’Ouvrage et l’Entreprise, lors de l’émission par le Maître</w:t>
            </w:r>
            <w:r>
              <w:rPr>
                <w:spacing w:val="40"/>
                <w:sz w:val="24"/>
              </w:rPr>
              <w:t xml:space="preserve"> </w:t>
            </w:r>
            <w:r>
              <w:rPr>
                <w:sz w:val="24"/>
              </w:rPr>
              <w:t>d’Ouvrage de la Lettre de Notification de l’attribution du Marché à l’Entreprise. Si, dans la Lettre de Notification de l’attribution, le Maître d’Ouvrage ne consent pas à la désignation du Conciliateur,</w:t>
            </w:r>
            <w:r>
              <w:rPr>
                <w:spacing w:val="40"/>
                <w:sz w:val="24"/>
              </w:rPr>
              <w:t xml:space="preserve"> </w:t>
            </w:r>
            <w:r>
              <w:rPr>
                <w:sz w:val="24"/>
              </w:rPr>
              <w:t xml:space="preserve">le Maître d’Ouvrage demandera à l’Autorité de désignation du Conciliateur </w:t>
            </w:r>
            <w:r>
              <w:rPr>
                <w:b/>
                <w:sz w:val="24"/>
              </w:rPr>
              <w:t>désignée dans la Clause 2.9</w:t>
            </w:r>
            <w:r>
              <w:rPr>
                <w:sz w:val="24"/>
              </w:rPr>
              <w:t>de procéder à la désignation dans le délai de sept (7) jours suivant la réception de ladite demande.</w:t>
            </w:r>
          </w:p>
          <w:p w14:paraId="4B11047C" w14:textId="77777777" w:rsidR="00E14A36" w:rsidRDefault="00000000">
            <w:pPr>
              <w:pStyle w:val="TableParagraph"/>
              <w:numPr>
                <w:ilvl w:val="1"/>
                <w:numId w:val="29"/>
              </w:numPr>
              <w:tabs>
                <w:tab w:val="left" w:pos="644"/>
                <w:tab w:val="left" w:pos="647"/>
              </w:tabs>
              <w:spacing w:before="121" w:line="276" w:lineRule="auto"/>
              <w:ind w:right="28"/>
              <w:jc w:val="both"/>
              <w:rPr>
                <w:sz w:val="24"/>
              </w:rPr>
            </w:pPr>
            <w:r>
              <w:rPr>
                <w:sz w:val="24"/>
              </w:rPr>
              <w:t>En cas de démission ou de décès du Conciliateur, ou si le Maître d’Ouvrage et l’Entreprise conviennent que le Conciliateur ne se comporte pas conformément aux dispositions du Marché, un nouvel Conciliateur sera nommé conjointement par le Maître d’Ouvrage et l’Entreprise.</w:t>
            </w:r>
            <w:r>
              <w:rPr>
                <w:spacing w:val="65"/>
                <w:sz w:val="24"/>
              </w:rPr>
              <w:t xml:space="preserve"> </w:t>
            </w:r>
            <w:r>
              <w:rPr>
                <w:sz w:val="24"/>
              </w:rPr>
              <w:t>En</w:t>
            </w:r>
            <w:r>
              <w:rPr>
                <w:spacing w:val="65"/>
                <w:sz w:val="24"/>
              </w:rPr>
              <w:t xml:space="preserve"> </w:t>
            </w:r>
            <w:r>
              <w:rPr>
                <w:sz w:val="24"/>
              </w:rPr>
              <w:t>cas</w:t>
            </w:r>
            <w:r>
              <w:rPr>
                <w:spacing w:val="40"/>
                <w:sz w:val="24"/>
              </w:rPr>
              <w:t xml:space="preserve"> </w:t>
            </w:r>
            <w:r>
              <w:rPr>
                <w:sz w:val="24"/>
              </w:rPr>
              <w:t>de</w:t>
            </w:r>
            <w:r>
              <w:rPr>
                <w:spacing w:val="65"/>
                <w:sz w:val="24"/>
              </w:rPr>
              <w:t xml:space="preserve"> </w:t>
            </w:r>
            <w:r>
              <w:rPr>
                <w:sz w:val="24"/>
              </w:rPr>
              <w:t>désaccord</w:t>
            </w:r>
            <w:r>
              <w:rPr>
                <w:spacing w:val="63"/>
                <w:sz w:val="24"/>
              </w:rPr>
              <w:t xml:space="preserve"> </w:t>
            </w:r>
            <w:r>
              <w:rPr>
                <w:sz w:val="24"/>
              </w:rPr>
              <w:t>entre</w:t>
            </w:r>
            <w:r>
              <w:rPr>
                <w:spacing w:val="63"/>
                <w:sz w:val="24"/>
              </w:rPr>
              <w:t xml:space="preserve"> </w:t>
            </w:r>
            <w:r>
              <w:rPr>
                <w:sz w:val="24"/>
              </w:rPr>
              <w:t>le</w:t>
            </w:r>
            <w:r>
              <w:rPr>
                <w:spacing w:val="65"/>
                <w:sz w:val="24"/>
              </w:rPr>
              <w:t xml:space="preserve"> </w:t>
            </w:r>
            <w:r>
              <w:rPr>
                <w:sz w:val="24"/>
              </w:rPr>
              <w:t>Maître</w:t>
            </w:r>
            <w:r>
              <w:rPr>
                <w:spacing w:val="65"/>
                <w:sz w:val="24"/>
              </w:rPr>
              <w:t xml:space="preserve"> </w:t>
            </w:r>
            <w:r>
              <w:rPr>
                <w:sz w:val="24"/>
              </w:rPr>
              <w:t>d’Ouvrage</w:t>
            </w:r>
            <w:r>
              <w:rPr>
                <w:spacing w:val="40"/>
                <w:sz w:val="24"/>
              </w:rPr>
              <w:t xml:space="preserve"> </w:t>
            </w:r>
            <w:r>
              <w:rPr>
                <w:sz w:val="24"/>
              </w:rPr>
              <w:t>et</w:t>
            </w:r>
          </w:p>
          <w:p w14:paraId="66E5E056" w14:textId="77777777" w:rsidR="00E14A36" w:rsidRDefault="00000000">
            <w:pPr>
              <w:pStyle w:val="TableParagraph"/>
              <w:spacing w:line="277" w:lineRule="exact"/>
              <w:ind w:left="647"/>
              <w:jc w:val="both"/>
              <w:rPr>
                <w:sz w:val="24"/>
              </w:rPr>
            </w:pPr>
            <w:proofErr w:type="gramStart"/>
            <w:r>
              <w:rPr>
                <w:sz w:val="24"/>
              </w:rPr>
              <w:t>l’Entreprise</w:t>
            </w:r>
            <w:proofErr w:type="gramEnd"/>
            <w:r>
              <w:rPr>
                <w:sz w:val="24"/>
              </w:rPr>
              <w:t>,</w:t>
            </w:r>
            <w:r>
              <w:rPr>
                <w:spacing w:val="4"/>
                <w:sz w:val="24"/>
              </w:rPr>
              <w:t xml:space="preserve"> </w:t>
            </w:r>
            <w:r>
              <w:rPr>
                <w:sz w:val="24"/>
              </w:rPr>
              <w:t>dans</w:t>
            </w:r>
            <w:r>
              <w:rPr>
                <w:spacing w:val="5"/>
                <w:sz w:val="24"/>
              </w:rPr>
              <w:t xml:space="preserve"> </w:t>
            </w:r>
            <w:r>
              <w:rPr>
                <w:sz w:val="24"/>
              </w:rPr>
              <w:t>un</w:t>
            </w:r>
            <w:r>
              <w:rPr>
                <w:spacing w:val="6"/>
                <w:sz w:val="24"/>
              </w:rPr>
              <w:t xml:space="preserve"> </w:t>
            </w:r>
            <w:r>
              <w:rPr>
                <w:sz w:val="24"/>
              </w:rPr>
              <w:t>délai</w:t>
            </w:r>
            <w:r>
              <w:rPr>
                <w:spacing w:val="7"/>
                <w:sz w:val="24"/>
              </w:rPr>
              <w:t xml:space="preserve"> </w:t>
            </w:r>
            <w:r>
              <w:rPr>
                <w:sz w:val="24"/>
              </w:rPr>
              <w:t>de</w:t>
            </w:r>
            <w:r>
              <w:rPr>
                <w:spacing w:val="7"/>
                <w:sz w:val="24"/>
              </w:rPr>
              <w:t xml:space="preserve"> </w:t>
            </w:r>
            <w:r>
              <w:rPr>
                <w:sz w:val="24"/>
              </w:rPr>
              <w:t>30</w:t>
            </w:r>
            <w:r>
              <w:rPr>
                <w:spacing w:val="5"/>
                <w:sz w:val="24"/>
              </w:rPr>
              <w:t xml:space="preserve"> </w:t>
            </w:r>
            <w:r>
              <w:rPr>
                <w:sz w:val="24"/>
              </w:rPr>
              <w:t>jours,</w:t>
            </w:r>
            <w:r>
              <w:rPr>
                <w:spacing w:val="7"/>
                <w:sz w:val="24"/>
              </w:rPr>
              <w:t xml:space="preserve"> </w:t>
            </w:r>
            <w:r>
              <w:rPr>
                <w:sz w:val="24"/>
              </w:rPr>
              <w:t>le</w:t>
            </w:r>
            <w:r>
              <w:rPr>
                <w:spacing w:val="6"/>
                <w:sz w:val="24"/>
              </w:rPr>
              <w:t xml:space="preserve"> </w:t>
            </w:r>
            <w:r>
              <w:rPr>
                <w:sz w:val="24"/>
              </w:rPr>
              <w:t>Conciliateur</w:t>
            </w:r>
            <w:r>
              <w:rPr>
                <w:spacing w:val="7"/>
                <w:sz w:val="24"/>
              </w:rPr>
              <w:t xml:space="preserve"> </w:t>
            </w:r>
            <w:r>
              <w:rPr>
                <w:sz w:val="24"/>
              </w:rPr>
              <w:t>sera</w:t>
            </w:r>
            <w:r>
              <w:rPr>
                <w:spacing w:val="7"/>
                <w:sz w:val="24"/>
              </w:rPr>
              <w:t xml:space="preserve"> </w:t>
            </w:r>
            <w:r>
              <w:rPr>
                <w:spacing w:val="-2"/>
                <w:sz w:val="24"/>
              </w:rPr>
              <w:t>désigné</w:t>
            </w:r>
          </w:p>
        </w:tc>
      </w:tr>
    </w:tbl>
    <w:p w14:paraId="69D837D2" w14:textId="77777777" w:rsidR="00E14A36" w:rsidRDefault="00E14A36">
      <w:pPr>
        <w:pStyle w:val="TableParagraph"/>
        <w:spacing w:line="277" w:lineRule="exact"/>
        <w:jc w:val="both"/>
        <w:rPr>
          <w:sz w:val="24"/>
        </w:rPr>
        <w:sectPr w:rsidR="00E14A36">
          <w:headerReference w:type="default" r:id="rId97"/>
          <w:footerReference w:type="default" r:id="rId9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2E82D257" w14:textId="77777777">
        <w:trPr>
          <w:trHeight w:val="1082"/>
        </w:trPr>
        <w:tc>
          <w:tcPr>
            <w:tcW w:w="1810" w:type="dxa"/>
          </w:tcPr>
          <w:p w14:paraId="26E25B24" w14:textId="77777777" w:rsidR="00E14A36" w:rsidRDefault="00E14A36">
            <w:pPr>
              <w:pStyle w:val="TableParagraph"/>
              <w:rPr>
                <w:rFonts w:ascii="Times New Roman"/>
                <w:sz w:val="24"/>
              </w:rPr>
            </w:pPr>
          </w:p>
        </w:tc>
        <w:tc>
          <w:tcPr>
            <w:tcW w:w="8046" w:type="dxa"/>
          </w:tcPr>
          <w:p w14:paraId="54CF447A" w14:textId="77777777" w:rsidR="00E14A36" w:rsidRDefault="00000000">
            <w:pPr>
              <w:pStyle w:val="TableParagraph"/>
              <w:spacing w:line="276" w:lineRule="auto"/>
              <w:ind w:left="647" w:right="20"/>
              <w:jc w:val="both"/>
              <w:rPr>
                <w:sz w:val="24"/>
              </w:rPr>
            </w:pPr>
            <w:proofErr w:type="gramStart"/>
            <w:r>
              <w:rPr>
                <w:sz w:val="24"/>
              </w:rPr>
              <w:t>par</w:t>
            </w:r>
            <w:proofErr w:type="gramEnd"/>
            <w:r>
              <w:rPr>
                <w:sz w:val="24"/>
              </w:rPr>
              <w:t xml:space="preserve"> l’Autorité de désignation </w:t>
            </w:r>
            <w:r>
              <w:rPr>
                <w:b/>
                <w:sz w:val="24"/>
              </w:rPr>
              <w:t xml:space="preserve">stipulée dans la Clause 2.9, </w:t>
            </w:r>
            <w:r>
              <w:rPr>
                <w:sz w:val="24"/>
              </w:rPr>
              <w:t>à la demande de l’une ou l’autre partie, dans un délai de sept (7) jours suivant la réception de cette demande.</w:t>
            </w:r>
          </w:p>
        </w:tc>
      </w:tr>
      <w:tr w:rsidR="00E14A36" w14:paraId="3DA27836" w14:textId="77777777">
        <w:trPr>
          <w:trHeight w:val="1748"/>
        </w:trPr>
        <w:tc>
          <w:tcPr>
            <w:tcW w:w="1810" w:type="dxa"/>
            <w:tcBorders>
              <w:bottom w:val="nil"/>
            </w:tcBorders>
          </w:tcPr>
          <w:p w14:paraId="6BCC1B29" w14:textId="77777777" w:rsidR="00E14A36" w:rsidRDefault="00000000">
            <w:pPr>
              <w:pStyle w:val="TableParagraph"/>
              <w:tabs>
                <w:tab w:val="left" w:pos="828"/>
                <w:tab w:val="left" w:pos="1423"/>
              </w:tabs>
              <w:spacing w:before="108" w:line="276" w:lineRule="auto"/>
              <w:ind w:left="468" w:right="97" w:hanging="361"/>
              <w:rPr>
                <w:b/>
                <w:sz w:val="24"/>
              </w:rPr>
            </w:pPr>
            <w:bookmarkStart w:id="80" w:name="_bookmark73"/>
            <w:bookmarkEnd w:id="80"/>
            <w:r>
              <w:rPr>
                <w:b/>
                <w:spacing w:val="-4"/>
                <w:sz w:val="24"/>
              </w:rPr>
              <w:t>22.</w:t>
            </w:r>
            <w:r>
              <w:rPr>
                <w:b/>
                <w:sz w:val="24"/>
              </w:rPr>
              <w:tab/>
            </w:r>
            <w:r>
              <w:rPr>
                <w:b/>
                <w:sz w:val="24"/>
              </w:rPr>
              <w:tab/>
            </w:r>
            <w:proofErr w:type="spellStart"/>
            <w:r>
              <w:rPr>
                <w:b/>
                <w:spacing w:val="-2"/>
                <w:sz w:val="24"/>
              </w:rPr>
              <w:t>Procéd</w:t>
            </w:r>
            <w:proofErr w:type="spellEnd"/>
            <w:r>
              <w:rPr>
                <w:b/>
                <w:spacing w:val="-2"/>
                <w:sz w:val="24"/>
              </w:rPr>
              <w:t xml:space="preserve"> </w:t>
            </w:r>
            <w:r>
              <w:rPr>
                <w:b/>
                <w:spacing w:val="-4"/>
                <w:sz w:val="24"/>
              </w:rPr>
              <w:t>ure</w:t>
            </w:r>
            <w:r>
              <w:rPr>
                <w:b/>
                <w:sz w:val="24"/>
              </w:rPr>
              <w:tab/>
            </w:r>
            <w:r>
              <w:rPr>
                <w:b/>
                <w:spacing w:val="-6"/>
                <w:sz w:val="24"/>
              </w:rPr>
              <w:t xml:space="preserve">de </w:t>
            </w:r>
            <w:r>
              <w:rPr>
                <w:b/>
                <w:spacing w:val="-2"/>
                <w:sz w:val="24"/>
              </w:rPr>
              <w:t xml:space="preserve">règlement </w:t>
            </w:r>
            <w:r>
              <w:rPr>
                <w:b/>
                <w:spacing w:val="-4"/>
                <w:sz w:val="24"/>
              </w:rPr>
              <w:t xml:space="preserve">des </w:t>
            </w:r>
            <w:r>
              <w:rPr>
                <w:b/>
                <w:spacing w:val="-2"/>
                <w:sz w:val="24"/>
              </w:rPr>
              <w:t>différends</w:t>
            </w:r>
          </w:p>
        </w:tc>
        <w:tc>
          <w:tcPr>
            <w:tcW w:w="8046" w:type="dxa"/>
            <w:tcBorders>
              <w:bottom w:val="nil"/>
            </w:tcBorders>
          </w:tcPr>
          <w:p w14:paraId="103ADFA5" w14:textId="77777777" w:rsidR="00E14A36" w:rsidRDefault="00000000">
            <w:pPr>
              <w:pStyle w:val="TableParagraph"/>
              <w:spacing w:before="108" w:line="276" w:lineRule="auto"/>
              <w:ind w:left="647" w:right="24" w:hanging="540"/>
              <w:jc w:val="both"/>
              <w:rPr>
                <w:sz w:val="24"/>
              </w:rPr>
            </w:pPr>
            <w:r>
              <w:rPr>
                <w:sz w:val="24"/>
              </w:rPr>
              <w:t>22.1 Si l’Entreprise estime qu’une décision prise par le Directeur de Projet</w:t>
            </w:r>
            <w:r>
              <w:rPr>
                <w:spacing w:val="-5"/>
                <w:sz w:val="24"/>
              </w:rPr>
              <w:t xml:space="preserve"> </w:t>
            </w:r>
            <w:r>
              <w:rPr>
                <w:sz w:val="24"/>
              </w:rPr>
              <w:t>outrepasse</w:t>
            </w:r>
            <w:r>
              <w:rPr>
                <w:spacing w:val="-4"/>
                <w:sz w:val="24"/>
              </w:rPr>
              <w:t xml:space="preserve"> </w:t>
            </w:r>
            <w:r>
              <w:rPr>
                <w:sz w:val="24"/>
              </w:rPr>
              <w:t>l’autorité</w:t>
            </w:r>
            <w:r>
              <w:rPr>
                <w:spacing w:val="-4"/>
                <w:sz w:val="24"/>
              </w:rPr>
              <w:t xml:space="preserve"> </w:t>
            </w:r>
            <w:r>
              <w:rPr>
                <w:sz w:val="24"/>
              </w:rPr>
              <w:t>qui</w:t>
            </w:r>
            <w:r>
              <w:rPr>
                <w:spacing w:val="-4"/>
                <w:sz w:val="24"/>
              </w:rPr>
              <w:t xml:space="preserve"> </w:t>
            </w:r>
            <w:r>
              <w:rPr>
                <w:sz w:val="24"/>
              </w:rPr>
              <w:t>lui</w:t>
            </w:r>
            <w:r>
              <w:rPr>
                <w:spacing w:val="-4"/>
                <w:sz w:val="24"/>
              </w:rPr>
              <w:t xml:space="preserve"> </w:t>
            </w:r>
            <w:r>
              <w:rPr>
                <w:sz w:val="24"/>
              </w:rPr>
              <w:t>est</w:t>
            </w:r>
            <w:r>
              <w:rPr>
                <w:spacing w:val="-4"/>
                <w:sz w:val="24"/>
              </w:rPr>
              <w:t xml:space="preserve"> </w:t>
            </w:r>
            <w:r>
              <w:rPr>
                <w:sz w:val="24"/>
              </w:rPr>
              <w:t>accordée</w:t>
            </w:r>
            <w:r>
              <w:rPr>
                <w:spacing w:val="-4"/>
                <w:sz w:val="24"/>
              </w:rPr>
              <w:t xml:space="preserve"> </w:t>
            </w:r>
            <w:r>
              <w:rPr>
                <w:sz w:val="24"/>
              </w:rPr>
              <w:t>en</w:t>
            </w:r>
            <w:r>
              <w:rPr>
                <w:spacing w:val="-4"/>
                <w:sz w:val="24"/>
              </w:rPr>
              <w:t xml:space="preserve"> </w:t>
            </w:r>
            <w:r>
              <w:rPr>
                <w:sz w:val="24"/>
              </w:rPr>
              <w:t>vertu</w:t>
            </w:r>
            <w:r>
              <w:rPr>
                <w:spacing w:val="-4"/>
                <w:sz w:val="24"/>
              </w:rPr>
              <w:t xml:space="preserve"> </w:t>
            </w:r>
            <w:r>
              <w:rPr>
                <w:sz w:val="24"/>
              </w:rPr>
              <w:t>du</w:t>
            </w:r>
            <w:r>
              <w:rPr>
                <w:spacing w:val="-3"/>
                <w:sz w:val="24"/>
              </w:rPr>
              <w:t xml:space="preserve"> </w:t>
            </w:r>
            <w:r>
              <w:rPr>
                <w:sz w:val="24"/>
              </w:rPr>
              <w:t>Marché ou que la décision est erronée, la décision sera soumise au Conciliateur dans un délai de quatorze (14) jours suivant la notification de la décision du Directeur de Projet.</w:t>
            </w:r>
          </w:p>
        </w:tc>
      </w:tr>
      <w:tr w:rsidR="00E14A36" w14:paraId="755E9AC6" w14:textId="77777777">
        <w:trPr>
          <w:trHeight w:val="2044"/>
        </w:trPr>
        <w:tc>
          <w:tcPr>
            <w:tcW w:w="1810" w:type="dxa"/>
            <w:tcBorders>
              <w:top w:val="nil"/>
              <w:bottom w:val="nil"/>
            </w:tcBorders>
          </w:tcPr>
          <w:p w14:paraId="1CEA7D18" w14:textId="77777777" w:rsidR="00E14A36" w:rsidRDefault="00E14A36">
            <w:pPr>
              <w:pStyle w:val="TableParagraph"/>
              <w:rPr>
                <w:rFonts w:ascii="Times New Roman"/>
                <w:sz w:val="24"/>
              </w:rPr>
            </w:pPr>
          </w:p>
        </w:tc>
        <w:tc>
          <w:tcPr>
            <w:tcW w:w="8046" w:type="dxa"/>
            <w:tcBorders>
              <w:top w:val="nil"/>
              <w:bottom w:val="nil"/>
            </w:tcBorders>
          </w:tcPr>
          <w:p w14:paraId="6ACDD483" w14:textId="77777777" w:rsidR="00E14A36" w:rsidRDefault="00000000">
            <w:pPr>
              <w:pStyle w:val="TableParagraph"/>
              <w:spacing w:before="80" w:line="276" w:lineRule="auto"/>
              <w:ind w:left="647" w:right="26" w:hanging="540"/>
              <w:jc w:val="both"/>
              <w:rPr>
                <w:sz w:val="24"/>
              </w:rPr>
            </w:pPr>
            <w:r>
              <w:rPr>
                <w:sz w:val="24"/>
              </w:rPr>
              <w:t>22.2 Le Conciliateur rendra une décision par écrit dans un délai de quatorze (14) jours suivant la réception d’une notification de différend.</w:t>
            </w:r>
            <w:r>
              <w:rPr>
                <w:spacing w:val="40"/>
                <w:sz w:val="24"/>
              </w:rPr>
              <w:t xml:space="preserve"> </w:t>
            </w:r>
            <w:r>
              <w:rPr>
                <w:sz w:val="24"/>
              </w:rPr>
              <w:t>Le coût du Conciliateur sera (honoraires calculés à l’heure et dépenses remboursables) sera divisé à part égale entre</w:t>
            </w:r>
            <w:r>
              <w:rPr>
                <w:spacing w:val="40"/>
                <w:sz w:val="24"/>
              </w:rPr>
              <w:t xml:space="preserve"> </w:t>
            </w:r>
            <w:r>
              <w:rPr>
                <w:sz w:val="24"/>
              </w:rPr>
              <w:t>le Maître d’Ouvrage et l’Entreprise, quelle que soit la décision rendue par le Conciliateur.</w:t>
            </w:r>
          </w:p>
        </w:tc>
      </w:tr>
      <w:tr w:rsidR="00E14A36" w14:paraId="580EE2A1" w14:textId="77777777">
        <w:trPr>
          <w:trHeight w:val="3544"/>
        </w:trPr>
        <w:tc>
          <w:tcPr>
            <w:tcW w:w="1810" w:type="dxa"/>
            <w:tcBorders>
              <w:top w:val="nil"/>
              <w:bottom w:val="nil"/>
            </w:tcBorders>
          </w:tcPr>
          <w:p w14:paraId="4964A16E" w14:textId="77777777" w:rsidR="00E14A36" w:rsidRDefault="00E14A36">
            <w:pPr>
              <w:pStyle w:val="TableParagraph"/>
              <w:rPr>
                <w:rFonts w:ascii="Times New Roman"/>
                <w:sz w:val="24"/>
              </w:rPr>
            </w:pPr>
          </w:p>
        </w:tc>
        <w:tc>
          <w:tcPr>
            <w:tcW w:w="8046" w:type="dxa"/>
            <w:tcBorders>
              <w:top w:val="nil"/>
              <w:bottom w:val="nil"/>
            </w:tcBorders>
          </w:tcPr>
          <w:p w14:paraId="3491CA69" w14:textId="77777777" w:rsidR="00E14A36" w:rsidRDefault="00000000">
            <w:pPr>
              <w:pStyle w:val="TableParagraph"/>
              <w:spacing w:before="81" w:line="276" w:lineRule="auto"/>
              <w:ind w:left="647" w:right="27" w:hanging="540"/>
              <w:jc w:val="both"/>
              <w:rPr>
                <w:sz w:val="24"/>
              </w:rPr>
            </w:pPr>
            <w:r>
              <w:rPr>
                <w:sz w:val="24"/>
              </w:rPr>
              <w:t>22.3 Les deux parties chercheront à résoudre le différend à l’amiable avant d’engager une procédure d’arbitrage. Si le différend n’est</w:t>
            </w:r>
            <w:r>
              <w:rPr>
                <w:spacing w:val="40"/>
                <w:sz w:val="24"/>
              </w:rPr>
              <w:t xml:space="preserve"> </w:t>
            </w:r>
            <w:r>
              <w:rPr>
                <w:sz w:val="24"/>
              </w:rPr>
              <w:t>pas réglé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suivantes :</w:t>
            </w:r>
          </w:p>
        </w:tc>
      </w:tr>
      <w:tr w:rsidR="00E14A36" w14:paraId="46C36345" w14:textId="77777777">
        <w:trPr>
          <w:trHeight w:val="661"/>
        </w:trPr>
        <w:tc>
          <w:tcPr>
            <w:tcW w:w="1810" w:type="dxa"/>
            <w:tcBorders>
              <w:top w:val="nil"/>
              <w:bottom w:val="nil"/>
            </w:tcBorders>
          </w:tcPr>
          <w:p w14:paraId="4E191513" w14:textId="77777777" w:rsidR="00E14A36" w:rsidRDefault="00E14A36">
            <w:pPr>
              <w:pStyle w:val="TableParagraph"/>
              <w:rPr>
                <w:rFonts w:ascii="Times New Roman"/>
                <w:sz w:val="24"/>
              </w:rPr>
            </w:pPr>
          </w:p>
        </w:tc>
        <w:tc>
          <w:tcPr>
            <w:tcW w:w="8046" w:type="dxa"/>
            <w:tcBorders>
              <w:top w:val="nil"/>
              <w:bottom w:val="nil"/>
            </w:tcBorders>
          </w:tcPr>
          <w:p w14:paraId="334A6AE5" w14:textId="77777777" w:rsidR="00E14A36" w:rsidRDefault="00E14A36">
            <w:pPr>
              <w:pStyle w:val="TableParagraph"/>
              <w:spacing w:before="25"/>
              <w:rPr>
                <w:rFonts w:ascii="Arial Narrow"/>
                <w:sz w:val="24"/>
              </w:rPr>
            </w:pPr>
          </w:p>
          <w:p w14:paraId="48F3A9BC" w14:textId="77777777" w:rsidR="00E14A36" w:rsidRDefault="00000000">
            <w:pPr>
              <w:pStyle w:val="TableParagraph"/>
              <w:ind w:left="715"/>
              <w:rPr>
                <w:sz w:val="24"/>
              </w:rPr>
            </w:pPr>
            <w:r>
              <w:rPr>
                <w:sz w:val="24"/>
              </w:rPr>
              <w:t>b)</w:t>
            </w:r>
            <w:r>
              <w:rPr>
                <w:spacing w:val="-5"/>
                <w:sz w:val="24"/>
              </w:rPr>
              <w:t xml:space="preserve"> </w:t>
            </w:r>
            <w:r>
              <w:rPr>
                <w:sz w:val="24"/>
                <w:u w:val="single"/>
              </w:rPr>
              <w:t>Marchés</w:t>
            </w:r>
            <w:r>
              <w:rPr>
                <w:spacing w:val="-4"/>
                <w:sz w:val="24"/>
                <w:u w:val="single"/>
              </w:rPr>
              <w:t xml:space="preserve"> </w:t>
            </w:r>
            <w:r>
              <w:rPr>
                <w:sz w:val="24"/>
                <w:u w:val="single"/>
              </w:rPr>
              <w:t>avec</w:t>
            </w:r>
            <w:r>
              <w:rPr>
                <w:spacing w:val="-2"/>
                <w:sz w:val="24"/>
                <w:u w:val="single"/>
              </w:rPr>
              <w:t xml:space="preserve"> </w:t>
            </w:r>
            <w:r>
              <w:rPr>
                <w:sz w:val="24"/>
                <w:u w:val="single"/>
              </w:rPr>
              <w:t>une</w:t>
            </w:r>
            <w:r>
              <w:rPr>
                <w:spacing w:val="-4"/>
                <w:sz w:val="24"/>
                <w:u w:val="single"/>
              </w:rPr>
              <w:t xml:space="preserve"> </w:t>
            </w:r>
            <w:r>
              <w:rPr>
                <w:sz w:val="24"/>
                <w:u w:val="single"/>
              </w:rPr>
              <w:t>Entreprise</w:t>
            </w:r>
            <w:r>
              <w:rPr>
                <w:spacing w:val="-1"/>
                <w:sz w:val="24"/>
                <w:u w:val="single"/>
              </w:rPr>
              <w:t xml:space="preserve"> </w:t>
            </w:r>
            <w:r>
              <w:rPr>
                <w:sz w:val="24"/>
                <w:u w:val="single"/>
              </w:rPr>
              <w:t>du</w:t>
            </w:r>
            <w:r>
              <w:rPr>
                <w:spacing w:val="-2"/>
                <w:sz w:val="24"/>
                <w:u w:val="single"/>
              </w:rPr>
              <w:t xml:space="preserve"> </w:t>
            </w:r>
            <w:r>
              <w:rPr>
                <w:sz w:val="24"/>
                <w:u w:val="single"/>
              </w:rPr>
              <w:t>pays</w:t>
            </w:r>
            <w:r>
              <w:rPr>
                <w:spacing w:val="-5"/>
                <w:sz w:val="24"/>
                <w:u w:val="single"/>
              </w:rPr>
              <w:t xml:space="preserve"> </w:t>
            </w:r>
            <w:r>
              <w:rPr>
                <w:sz w:val="24"/>
                <w:u w:val="single"/>
              </w:rPr>
              <w:t>du</w:t>
            </w:r>
            <w:r>
              <w:rPr>
                <w:spacing w:val="-1"/>
                <w:sz w:val="24"/>
                <w:u w:val="single"/>
              </w:rPr>
              <w:t xml:space="preserve"> </w:t>
            </w:r>
            <w:r>
              <w:rPr>
                <w:sz w:val="24"/>
                <w:u w:val="single"/>
              </w:rPr>
              <w:t>Maître</w:t>
            </w:r>
            <w:r>
              <w:rPr>
                <w:spacing w:val="-2"/>
                <w:sz w:val="24"/>
                <w:u w:val="single"/>
              </w:rPr>
              <w:t xml:space="preserve"> </w:t>
            </w:r>
            <w:proofErr w:type="gramStart"/>
            <w:r>
              <w:rPr>
                <w:spacing w:val="-2"/>
                <w:sz w:val="24"/>
                <w:u w:val="single"/>
              </w:rPr>
              <w:t>d’Ouvrage</w:t>
            </w:r>
            <w:r>
              <w:rPr>
                <w:spacing w:val="-2"/>
                <w:sz w:val="24"/>
              </w:rPr>
              <w:t>:</w:t>
            </w:r>
            <w:proofErr w:type="gramEnd"/>
          </w:p>
        </w:tc>
      </w:tr>
      <w:tr w:rsidR="00E14A36" w14:paraId="7B3DC5FD" w14:textId="77777777">
        <w:trPr>
          <w:trHeight w:val="1495"/>
        </w:trPr>
        <w:tc>
          <w:tcPr>
            <w:tcW w:w="1810" w:type="dxa"/>
            <w:tcBorders>
              <w:top w:val="nil"/>
            </w:tcBorders>
          </w:tcPr>
          <w:p w14:paraId="50C41CF7" w14:textId="77777777" w:rsidR="00E14A36" w:rsidRDefault="00E14A36">
            <w:pPr>
              <w:pStyle w:val="TableParagraph"/>
              <w:rPr>
                <w:rFonts w:ascii="Times New Roman"/>
                <w:sz w:val="24"/>
              </w:rPr>
            </w:pPr>
          </w:p>
        </w:tc>
        <w:tc>
          <w:tcPr>
            <w:tcW w:w="8046" w:type="dxa"/>
            <w:tcBorders>
              <w:top w:val="nil"/>
            </w:tcBorders>
          </w:tcPr>
          <w:p w14:paraId="0E9813D7" w14:textId="77777777" w:rsidR="00E14A36" w:rsidRDefault="00000000">
            <w:pPr>
              <w:pStyle w:val="TableParagraph"/>
              <w:spacing w:before="81" w:line="276" w:lineRule="auto"/>
              <w:ind w:left="707" w:right="100"/>
              <w:jc w:val="both"/>
              <w:rPr>
                <w:sz w:val="24"/>
              </w:rPr>
            </w:pPr>
            <w:r>
              <w:rPr>
                <w:sz w:val="24"/>
              </w:rPr>
              <w:t>Dans le cas d’un différend entre le Maître d’Ouvrage et un Entreprise qui est ressortissant du pays du Maître d’Ouvrage, le différend doit être renvoyé à l’arbitrage ou à l’arbitrage conformément aux lois du pays du Maître d’Ouvrage.</w:t>
            </w:r>
          </w:p>
        </w:tc>
      </w:tr>
      <w:tr w:rsidR="00E14A36" w14:paraId="6DA6DE2F" w14:textId="77777777">
        <w:trPr>
          <w:trHeight w:val="1749"/>
        </w:trPr>
        <w:tc>
          <w:tcPr>
            <w:tcW w:w="1810" w:type="dxa"/>
            <w:tcBorders>
              <w:bottom w:val="nil"/>
            </w:tcBorders>
          </w:tcPr>
          <w:p w14:paraId="0BE18588" w14:textId="77777777" w:rsidR="00E14A36" w:rsidRDefault="00000000">
            <w:pPr>
              <w:pStyle w:val="TableParagraph"/>
              <w:tabs>
                <w:tab w:val="left" w:pos="828"/>
              </w:tabs>
              <w:spacing w:before="108" w:line="276" w:lineRule="auto"/>
              <w:ind w:left="468" w:right="114" w:hanging="361"/>
              <w:rPr>
                <w:b/>
                <w:sz w:val="24"/>
              </w:rPr>
            </w:pPr>
            <w:bookmarkStart w:id="81" w:name="_bookmark74"/>
            <w:bookmarkEnd w:id="81"/>
            <w:r>
              <w:rPr>
                <w:b/>
                <w:spacing w:val="-4"/>
                <w:sz w:val="24"/>
              </w:rPr>
              <w:t>23.</w:t>
            </w:r>
            <w:r>
              <w:rPr>
                <w:b/>
                <w:sz w:val="24"/>
              </w:rPr>
              <w:tab/>
            </w:r>
            <w:r>
              <w:rPr>
                <w:b/>
                <w:sz w:val="24"/>
              </w:rPr>
              <w:tab/>
            </w:r>
            <w:r>
              <w:rPr>
                <w:b/>
                <w:spacing w:val="-2"/>
                <w:sz w:val="24"/>
              </w:rPr>
              <w:t xml:space="preserve">Fraude </w:t>
            </w:r>
            <w:r>
              <w:rPr>
                <w:b/>
                <w:spacing w:val="-6"/>
                <w:sz w:val="24"/>
              </w:rPr>
              <w:t xml:space="preserve">et </w:t>
            </w:r>
            <w:r>
              <w:rPr>
                <w:b/>
                <w:spacing w:val="-2"/>
                <w:sz w:val="24"/>
              </w:rPr>
              <w:t>Corruption</w:t>
            </w:r>
          </w:p>
        </w:tc>
        <w:tc>
          <w:tcPr>
            <w:tcW w:w="8046" w:type="dxa"/>
            <w:tcBorders>
              <w:bottom w:val="nil"/>
            </w:tcBorders>
          </w:tcPr>
          <w:p w14:paraId="65CC6761" w14:textId="77777777" w:rsidR="00E14A36" w:rsidRDefault="00000000">
            <w:pPr>
              <w:pStyle w:val="TableParagraph"/>
              <w:spacing w:before="108" w:line="276" w:lineRule="auto"/>
              <w:ind w:left="647" w:right="23" w:hanging="540"/>
              <w:jc w:val="both"/>
              <w:rPr>
                <w:sz w:val="24"/>
              </w:rPr>
            </w:pPr>
            <w:r>
              <w:rPr>
                <w:sz w:val="24"/>
              </w:rPr>
              <w:t>23.1 La Banque exige le respect de ses Directives en matière de lutte contre la fraude et la corruption, et de ses règles et procédures de sanctions applicables, établies par le Régime des Sanctions du Groupe</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Banque</w:t>
            </w:r>
            <w:r>
              <w:rPr>
                <w:spacing w:val="-5"/>
                <w:sz w:val="24"/>
              </w:rPr>
              <w:t xml:space="preserve"> </w:t>
            </w:r>
            <w:r>
              <w:rPr>
                <w:sz w:val="24"/>
              </w:rPr>
              <w:t>mondiale,</w:t>
            </w:r>
            <w:r>
              <w:rPr>
                <w:spacing w:val="-4"/>
                <w:sz w:val="24"/>
              </w:rPr>
              <w:t xml:space="preserve"> </w:t>
            </w:r>
            <w:r>
              <w:rPr>
                <w:sz w:val="24"/>
              </w:rPr>
              <w:t>comme</w:t>
            </w:r>
            <w:r>
              <w:rPr>
                <w:spacing w:val="-3"/>
                <w:sz w:val="24"/>
              </w:rPr>
              <w:t xml:space="preserve"> </w:t>
            </w:r>
            <w:r>
              <w:rPr>
                <w:sz w:val="24"/>
              </w:rPr>
              <w:t>indiqué</w:t>
            </w:r>
            <w:r>
              <w:rPr>
                <w:spacing w:val="-3"/>
                <w:sz w:val="24"/>
              </w:rPr>
              <w:t xml:space="preserve"> </w:t>
            </w:r>
            <w:r>
              <w:rPr>
                <w:sz w:val="24"/>
              </w:rPr>
              <w:t>dans</w:t>
            </w:r>
            <w:r>
              <w:rPr>
                <w:spacing w:val="-5"/>
                <w:sz w:val="24"/>
              </w:rPr>
              <w:t xml:space="preserve"> </w:t>
            </w:r>
            <w:r>
              <w:rPr>
                <w:sz w:val="24"/>
              </w:rPr>
              <w:t>l’Annexe</w:t>
            </w:r>
            <w:r>
              <w:rPr>
                <w:spacing w:val="-3"/>
                <w:sz w:val="24"/>
              </w:rPr>
              <w:t xml:space="preserve"> </w:t>
            </w:r>
            <w:r>
              <w:rPr>
                <w:sz w:val="24"/>
              </w:rPr>
              <w:t>A</w:t>
            </w:r>
            <w:r>
              <w:rPr>
                <w:spacing w:val="-4"/>
                <w:sz w:val="24"/>
              </w:rPr>
              <w:t xml:space="preserve"> </w:t>
            </w:r>
            <w:r>
              <w:rPr>
                <w:sz w:val="24"/>
              </w:rPr>
              <w:t xml:space="preserve">aux </w:t>
            </w:r>
            <w:r>
              <w:rPr>
                <w:spacing w:val="-4"/>
                <w:sz w:val="24"/>
              </w:rPr>
              <w:t>CM.</w:t>
            </w:r>
          </w:p>
        </w:tc>
      </w:tr>
      <w:tr w:rsidR="00E14A36" w14:paraId="6E47E340" w14:textId="77777777">
        <w:trPr>
          <w:trHeight w:val="1055"/>
        </w:trPr>
        <w:tc>
          <w:tcPr>
            <w:tcW w:w="1810" w:type="dxa"/>
            <w:tcBorders>
              <w:top w:val="nil"/>
            </w:tcBorders>
          </w:tcPr>
          <w:p w14:paraId="35A6AB22" w14:textId="77777777" w:rsidR="00E14A36" w:rsidRDefault="00E14A36">
            <w:pPr>
              <w:pStyle w:val="TableParagraph"/>
              <w:rPr>
                <w:rFonts w:ascii="Times New Roman"/>
                <w:sz w:val="24"/>
              </w:rPr>
            </w:pPr>
          </w:p>
        </w:tc>
        <w:tc>
          <w:tcPr>
            <w:tcW w:w="8046" w:type="dxa"/>
            <w:tcBorders>
              <w:top w:val="nil"/>
            </w:tcBorders>
          </w:tcPr>
          <w:p w14:paraId="56000D25" w14:textId="77777777" w:rsidR="00E14A36" w:rsidRDefault="00000000">
            <w:pPr>
              <w:pStyle w:val="TableParagraph"/>
              <w:tabs>
                <w:tab w:val="left" w:pos="1162"/>
                <w:tab w:val="left" w:pos="2107"/>
                <w:tab w:val="left" w:pos="3470"/>
                <w:tab w:val="left" w:pos="4302"/>
                <w:tab w:val="left" w:pos="4958"/>
                <w:tab w:val="left" w:pos="6485"/>
                <w:tab w:val="left" w:pos="7712"/>
              </w:tabs>
              <w:spacing w:before="81" w:line="276" w:lineRule="auto"/>
              <w:ind w:left="647" w:right="24" w:hanging="540"/>
              <w:jc w:val="right"/>
              <w:rPr>
                <w:sz w:val="24"/>
              </w:rPr>
            </w:pPr>
            <w:r>
              <w:rPr>
                <w:sz w:val="24"/>
              </w:rPr>
              <w:t>23.2 Le</w:t>
            </w:r>
            <w:r>
              <w:rPr>
                <w:sz w:val="24"/>
              </w:rPr>
              <w:tab/>
            </w:r>
            <w:r>
              <w:rPr>
                <w:spacing w:val="-2"/>
                <w:sz w:val="24"/>
              </w:rPr>
              <w:t>Maître</w:t>
            </w:r>
            <w:r>
              <w:rPr>
                <w:sz w:val="24"/>
              </w:rPr>
              <w:tab/>
            </w:r>
            <w:r>
              <w:rPr>
                <w:spacing w:val="-2"/>
                <w:sz w:val="24"/>
              </w:rPr>
              <w:t>d’Ouvrage</w:t>
            </w:r>
            <w:r>
              <w:rPr>
                <w:sz w:val="24"/>
              </w:rPr>
              <w:tab/>
            </w:r>
            <w:r>
              <w:rPr>
                <w:spacing w:val="-4"/>
                <w:sz w:val="24"/>
              </w:rPr>
              <w:t>exige</w:t>
            </w:r>
            <w:r>
              <w:rPr>
                <w:sz w:val="24"/>
              </w:rPr>
              <w:tab/>
            </w:r>
            <w:r>
              <w:rPr>
                <w:spacing w:val="-4"/>
                <w:sz w:val="24"/>
              </w:rPr>
              <w:t>que</w:t>
            </w:r>
            <w:r>
              <w:rPr>
                <w:sz w:val="24"/>
              </w:rPr>
              <w:tab/>
            </w:r>
            <w:r>
              <w:rPr>
                <w:spacing w:val="-2"/>
                <w:sz w:val="24"/>
              </w:rPr>
              <w:t>l’Entreprise</w:t>
            </w:r>
            <w:r>
              <w:rPr>
                <w:sz w:val="24"/>
              </w:rPr>
              <w:tab/>
            </w:r>
            <w:r>
              <w:rPr>
                <w:spacing w:val="-2"/>
                <w:sz w:val="24"/>
              </w:rPr>
              <w:t>fournisse</w:t>
            </w:r>
            <w:r>
              <w:rPr>
                <w:sz w:val="24"/>
              </w:rPr>
              <w:tab/>
            </w:r>
            <w:r>
              <w:rPr>
                <w:spacing w:val="-4"/>
                <w:sz w:val="24"/>
              </w:rPr>
              <w:t xml:space="preserve">les </w:t>
            </w:r>
            <w:r>
              <w:rPr>
                <w:sz w:val="24"/>
              </w:rPr>
              <w:t>informations</w:t>
            </w:r>
            <w:r>
              <w:rPr>
                <w:spacing w:val="39"/>
                <w:sz w:val="24"/>
              </w:rPr>
              <w:t xml:space="preserve"> </w:t>
            </w:r>
            <w:r>
              <w:rPr>
                <w:sz w:val="24"/>
              </w:rPr>
              <w:t>relatives</w:t>
            </w:r>
            <w:r>
              <w:rPr>
                <w:spacing w:val="38"/>
                <w:sz w:val="24"/>
              </w:rPr>
              <w:t xml:space="preserve"> </w:t>
            </w:r>
            <w:r>
              <w:rPr>
                <w:sz w:val="24"/>
              </w:rPr>
              <w:t>aux</w:t>
            </w:r>
            <w:r>
              <w:rPr>
                <w:spacing w:val="39"/>
                <w:sz w:val="24"/>
              </w:rPr>
              <w:t xml:space="preserve"> </w:t>
            </w:r>
            <w:r>
              <w:rPr>
                <w:sz w:val="24"/>
              </w:rPr>
              <w:t>commissions</w:t>
            </w:r>
            <w:r>
              <w:rPr>
                <w:spacing w:val="41"/>
                <w:sz w:val="24"/>
              </w:rPr>
              <w:t xml:space="preserve"> </w:t>
            </w:r>
            <w:r>
              <w:rPr>
                <w:sz w:val="24"/>
              </w:rPr>
              <w:t>et</w:t>
            </w:r>
            <w:r>
              <w:rPr>
                <w:spacing w:val="40"/>
                <w:sz w:val="24"/>
              </w:rPr>
              <w:t xml:space="preserve"> </w:t>
            </w:r>
            <w:r>
              <w:rPr>
                <w:sz w:val="24"/>
              </w:rPr>
              <w:t>indemnités</w:t>
            </w:r>
            <w:r>
              <w:rPr>
                <w:spacing w:val="39"/>
                <w:sz w:val="24"/>
              </w:rPr>
              <w:t xml:space="preserve"> </w:t>
            </w:r>
            <w:r>
              <w:rPr>
                <w:spacing w:val="-2"/>
                <w:sz w:val="24"/>
              </w:rPr>
              <w:t>éventuelles</w:t>
            </w:r>
          </w:p>
          <w:p w14:paraId="5B051D74" w14:textId="77777777" w:rsidR="00E14A36" w:rsidRDefault="00000000">
            <w:pPr>
              <w:pStyle w:val="TableParagraph"/>
              <w:ind w:right="22"/>
              <w:jc w:val="right"/>
              <w:rPr>
                <w:sz w:val="24"/>
              </w:rPr>
            </w:pPr>
            <w:proofErr w:type="gramStart"/>
            <w:r>
              <w:rPr>
                <w:sz w:val="24"/>
              </w:rPr>
              <w:t>versées</w:t>
            </w:r>
            <w:proofErr w:type="gramEnd"/>
            <w:r>
              <w:rPr>
                <w:spacing w:val="35"/>
                <w:sz w:val="24"/>
              </w:rPr>
              <w:t xml:space="preserve"> </w:t>
            </w:r>
            <w:r>
              <w:rPr>
                <w:sz w:val="24"/>
              </w:rPr>
              <w:t>ou</w:t>
            </w:r>
            <w:r>
              <w:rPr>
                <w:spacing w:val="38"/>
                <w:sz w:val="24"/>
              </w:rPr>
              <w:t xml:space="preserve"> </w:t>
            </w:r>
            <w:r>
              <w:rPr>
                <w:sz w:val="24"/>
              </w:rPr>
              <w:t>à</w:t>
            </w:r>
            <w:r>
              <w:rPr>
                <w:spacing w:val="38"/>
                <w:sz w:val="24"/>
              </w:rPr>
              <w:t xml:space="preserve"> </w:t>
            </w:r>
            <w:r>
              <w:rPr>
                <w:sz w:val="24"/>
              </w:rPr>
              <w:t>verser</w:t>
            </w:r>
            <w:r>
              <w:rPr>
                <w:spacing w:val="38"/>
                <w:sz w:val="24"/>
              </w:rPr>
              <w:t xml:space="preserve"> </w:t>
            </w:r>
            <w:r>
              <w:rPr>
                <w:sz w:val="24"/>
              </w:rPr>
              <w:t>à</w:t>
            </w:r>
            <w:r>
              <w:rPr>
                <w:spacing w:val="37"/>
                <w:sz w:val="24"/>
              </w:rPr>
              <w:t xml:space="preserve"> </w:t>
            </w:r>
            <w:r>
              <w:rPr>
                <w:sz w:val="24"/>
              </w:rPr>
              <w:t>des</w:t>
            </w:r>
            <w:r>
              <w:rPr>
                <w:spacing w:val="37"/>
                <w:sz w:val="24"/>
              </w:rPr>
              <w:t xml:space="preserve"> </w:t>
            </w:r>
            <w:r>
              <w:rPr>
                <w:sz w:val="24"/>
              </w:rPr>
              <w:t>agents</w:t>
            </w:r>
            <w:r>
              <w:rPr>
                <w:spacing w:val="36"/>
                <w:sz w:val="24"/>
              </w:rPr>
              <w:t xml:space="preserve"> </w:t>
            </w:r>
            <w:r>
              <w:rPr>
                <w:sz w:val="24"/>
              </w:rPr>
              <w:t>ou</w:t>
            </w:r>
            <w:r>
              <w:rPr>
                <w:spacing w:val="37"/>
                <w:sz w:val="24"/>
              </w:rPr>
              <w:t xml:space="preserve"> </w:t>
            </w:r>
            <w:r>
              <w:rPr>
                <w:sz w:val="24"/>
              </w:rPr>
              <w:t>une</w:t>
            </w:r>
            <w:r>
              <w:rPr>
                <w:spacing w:val="39"/>
                <w:sz w:val="24"/>
              </w:rPr>
              <w:t xml:space="preserve"> </w:t>
            </w:r>
            <w:r>
              <w:rPr>
                <w:sz w:val="24"/>
              </w:rPr>
              <w:t>autre</w:t>
            </w:r>
            <w:r>
              <w:rPr>
                <w:spacing w:val="37"/>
                <w:sz w:val="24"/>
              </w:rPr>
              <w:t xml:space="preserve"> </w:t>
            </w:r>
            <w:r>
              <w:rPr>
                <w:sz w:val="24"/>
              </w:rPr>
              <w:t>partie</w:t>
            </w:r>
            <w:r>
              <w:rPr>
                <w:spacing w:val="37"/>
                <w:sz w:val="24"/>
              </w:rPr>
              <w:t xml:space="preserve"> </w:t>
            </w:r>
            <w:r>
              <w:rPr>
                <w:sz w:val="24"/>
              </w:rPr>
              <w:t>en</w:t>
            </w:r>
            <w:r>
              <w:rPr>
                <w:spacing w:val="37"/>
                <w:sz w:val="24"/>
              </w:rPr>
              <w:t xml:space="preserve"> </w:t>
            </w:r>
            <w:r>
              <w:rPr>
                <w:spacing w:val="-2"/>
                <w:sz w:val="24"/>
              </w:rPr>
              <w:t>relation</w:t>
            </w:r>
          </w:p>
        </w:tc>
      </w:tr>
    </w:tbl>
    <w:p w14:paraId="56E5EE9B" w14:textId="77777777" w:rsidR="00E14A36" w:rsidRDefault="00E14A36">
      <w:pPr>
        <w:pStyle w:val="TableParagraph"/>
        <w:jc w:val="right"/>
        <w:rPr>
          <w:sz w:val="24"/>
        </w:rPr>
        <w:sectPr w:rsidR="00E14A36">
          <w:headerReference w:type="default" r:id="rId99"/>
          <w:footerReference w:type="default" r:id="rId10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06DD17A" w14:textId="77777777">
        <w:trPr>
          <w:trHeight w:val="1401"/>
        </w:trPr>
        <w:tc>
          <w:tcPr>
            <w:tcW w:w="1810" w:type="dxa"/>
          </w:tcPr>
          <w:p w14:paraId="4DFFA0ED" w14:textId="77777777" w:rsidR="00E14A36" w:rsidRDefault="00E14A36">
            <w:pPr>
              <w:pStyle w:val="TableParagraph"/>
              <w:rPr>
                <w:rFonts w:ascii="Times New Roman"/>
                <w:sz w:val="24"/>
              </w:rPr>
            </w:pPr>
          </w:p>
        </w:tc>
        <w:tc>
          <w:tcPr>
            <w:tcW w:w="8046" w:type="dxa"/>
          </w:tcPr>
          <w:p w14:paraId="62CD7E29" w14:textId="77777777" w:rsidR="00E14A36" w:rsidRDefault="00000000">
            <w:pPr>
              <w:pStyle w:val="TableParagraph"/>
              <w:spacing w:line="276" w:lineRule="auto"/>
              <w:ind w:left="647" w:right="31"/>
              <w:jc w:val="both"/>
              <w:rPr>
                <w:sz w:val="24"/>
              </w:rPr>
            </w:pPr>
            <w:proofErr w:type="gramStart"/>
            <w:r>
              <w:rPr>
                <w:sz w:val="24"/>
              </w:rPr>
              <w:t>avec</w:t>
            </w:r>
            <w:proofErr w:type="gramEnd"/>
            <w:r>
              <w:rPr>
                <w:sz w:val="24"/>
              </w:rPr>
              <w:t xml:space="preserve"> le processus d’appel d’offres ou l’exécution du Marché. Ces informations doivent inclure au minimum le nom et l’adresse de l’agent ou autre partie, le montant et la monnaie, ainsi que le motif de la commission, indemnité ou paiement.</w:t>
            </w:r>
          </w:p>
        </w:tc>
      </w:tr>
      <w:tr w:rsidR="00E14A36" w14:paraId="2AF67B0B" w14:textId="77777777">
        <w:trPr>
          <w:trHeight w:val="3484"/>
        </w:trPr>
        <w:tc>
          <w:tcPr>
            <w:tcW w:w="1810" w:type="dxa"/>
          </w:tcPr>
          <w:p w14:paraId="1009DBFD" w14:textId="77777777" w:rsidR="00E14A36" w:rsidRDefault="00000000">
            <w:pPr>
              <w:pStyle w:val="TableParagraph"/>
              <w:tabs>
                <w:tab w:val="left" w:pos="828"/>
              </w:tabs>
              <w:spacing w:before="108" w:line="276" w:lineRule="auto"/>
              <w:ind w:left="468" w:right="176" w:hanging="361"/>
              <w:rPr>
                <w:b/>
                <w:sz w:val="24"/>
              </w:rPr>
            </w:pPr>
            <w:bookmarkStart w:id="82" w:name="_bookmark75"/>
            <w:bookmarkEnd w:id="82"/>
            <w:r>
              <w:rPr>
                <w:b/>
                <w:spacing w:val="-4"/>
                <w:sz w:val="24"/>
              </w:rPr>
              <w:t>24.</w:t>
            </w:r>
            <w:r>
              <w:rPr>
                <w:b/>
                <w:sz w:val="24"/>
              </w:rPr>
              <w:tab/>
            </w:r>
            <w:r>
              <w:rPr>
                <w:b/>
                <w:sz w:val="24"/>
              </w:rPr>
              <w:tab/>
            </w:r>
            <w:r>
              <w:rPr>
                <w:b/>
                <w:spacing w:val="-2"/>
                <w:sz w:val="24"/>
              </w:rPr>
              <w:t xml:space="preserve">Sécurit </w:t>
            </w:r>
            <w:r>
              <w:rPr>
                <w:b/>
                <w:sz w:val="24"/>
              </w:rPr>
              <w:t>é du Site</w:t>
            </w:r>
          </w:p>
        </w:tc>
        <w:tc>
          <w:tcPr>
            <w:tcW w:w="8046" w:type="dxa"/>
          </w:tcPr>
          <w:p w14:paraId="654921E5" w14:textId="77777777" w:rsidR="00E14A36" w:rsidRDefault="00000000">
            <w:pPr>
              <w:pStyle w:val="TableParagraph"/>
              <w:spacing w:before="108"/>
              <w:ind w:left="179"/>
              <w:rPr>
                <w:sz w:val="24"/>
              </w:rPr>
            </w:pPr>
            <w:r>
              <w:rPr>
                <w:sz w:val="24"/>
              </w:rPr>
              <w:t>24.1</w:t>
            </w:r>
            <w:r>
              <w:rPr>
                <w:b/>
                <w:i/>
                <w:sz w:val="24"/>
              </w:rPr>
              <w:t>]</w:t>
            </w:r>
            <w:r>
              <w:rPr>
                <w:b/>
                <w:i/>
                <w:spacing w:val="-4"/>
                <w:sz w:val="24"/>
              </w:rPr>
              <w:t xml:space="preserve"> </w:t>
            </w:r>
            <w:r>
              <w:rPr>
                <w:sz w:val="24"/>
              </w:rPr>
              <w:t>L’Entreprise</w:t>
            </w:r>
            <w:r>
              <w:rPr>
                <w:spacing w:val="-3"/>
                <w:sz w:val="24"/>
              </w:rPr>
              <w:t xml:space="preserve"> </w:t>
            </w:r>
            <w:r>
              <w:rPr>
                <w:sz w:val="24"/>
              </w:rPr>
              <w:t>est</w:t>
            </w:r>
            <w:r>
              <w:rPr>
                <w:spacing w:val="-6"/>
                <w:sz w:val="24"/>
              </w:rPr>
              <w:t xml:space="preserve"> </w:t>
            </w:r>
            <w:r>
              <w:rPr>
                <w:sz w:val="24"/>
              </w:rPr>
              <w:t>responsable</w:t>
            </w:r>
            <w:r>
              <w:rPr>
                <w:spacing w:val="-3"/>
                <w:sz w:val="24"/>
              </w:rPr>
              <w:t xml:space="preserve"> </w:t>
            </w:r>
            <w:r>
              <w:rPr>
                <w:sz w:val="24"/>
              </w:rPr>
              <w:t>de</w:t>
            </w:r>
            <w:r>
              <w:rPr>
                <w:spacing w:val="-3"/>
                <w:sz w:val="24"/>
              </w:rPr>
              <w:t xml:space="preserve"> </w:t>
            </w:r>
            <w:r>
              <w:rPr>
                <w:sz w:val="24"/>
              </w:rPr>
              <w:t>la</w:t>
            </w:r>
            <w:r>
              <w:rPr>
                <w:spacing w:val="-4"/>
                <w:sz w:val="24"/>
              </w:rPr>
              <w:t xml:space="preserve"> </w:t>
            </w:r>
            <w:r>
              <w:rPr>
                <w:sz w:val="24"/>
              </w:rPr>
              <w:t>sécurité</w:t>
            </w:r>
            <w:r>
              <w:rPr>
                <w:spacing w:val="-3"/>
                <w:sz w:val="24"/>
              </w:rPr>
              <w:t xml:space="preserve"> </w:t>
            </w:r>
            <w:r>
              <w:rPr>
                <w:sz w:val="24"/>
              </w:rPr>
              <w:t>du</w:t>
            </w:r>
            <w:r>
              <w:rPr>
                <w:spacing w:val="-3"/>
                <w:sz w:val="24"/>
              </w:rPr>
              <w:t xml:space="preserve"> </w:t>
            </w:r>
            <w:r>
              <w:rPr>
                <w:sz w:val="24"/>
              </w:rPr>
              <w:t>Site</w:t>
            </w:r>
            <w:r>
              <w:rPr>
                <w:spacing w:val="-5"/>
                <w:sz w:val="24"/>
              </w:rPr>
              <w:t xml:space="preserve"> </w:t>
            </w:r>
            <w:r>
              <w:rPr>
                <w:sz w:val="24"/>
              </w:rPr>
              <w:t>et</w:t>
            </w:r>
            <w:r>
              <w:rPr>
                <w:spacing w:val="-3"/>
                <w:sz w:val="24"/>
              </w:rPr>
              <w:t xml:space="preserve"> </w:t>
            </w:r>
            <w:r>
              <w:rPr>
                <w:spacing w:val="-10"/>
                <w:sz w:val="24"/>
              </w:rPr>
              <w:t>:</w:t>
            </w:r>
          </w:p>
          <w:p w14:paraId="41A6413E" w14:textId="77777777" w:rsidR="00E14A36" w:rsidRDefault="00000000">
            <w:pPr>
              <w:pStyle w:val="TableParagraph"/>
              <w:numPr>
                <w:ilvl w:val="0"/>
                <w:numId w:val="28"/>
              </w:numPr>
              <w:tabs>
                <w:tab w:val="left" w:pos="999"/>
              </w:tabs>
              <w:spacing w:before="163"/>
              <w:ind w:left="999" w:hanging="373"/>
              <w:jc w:val="both"/>
              <w:rPr>
                <w:sz w:val="24"/>
              </w:rPr>
            </w:pPr>
            <w:proofErr w:type="gramStart"/>
            <w:r>
              <w:rPr>
                <w:sz w:val="24"/>
              </w:rPr>
              <w:t>pour</w:t>
            </w:r>
            <w:proofErr w:type="gramEnd"/>
            <w:r>
              <w:rPr>
                <w:spacing w:val="-3"/>
                <w:sz w:val="24"/>
              </w:rPr>
              <w:t xml:space="preserve"> </w:t>
            </w:r>
            <w:r>
              <w:rPr>
                <w:sz w:val="24"/>
              </w:rPr>
              <w:t>empêcher</w:t>
            </w:r>
            <w:r>
              <w:rPr>
                <w:spacing w:val="-2"/>
                <w:sz w:val="24"/>
              </w:rPr>
              <w:t xml:space="preserve"> </w:t>
            </w:r>
            <w:r>
              <w:rPr>
                <w:sz w:val="24"/>
              </w:rPr>
              <w:t>les</w:t>
            </w:r>
            <w:r>
              <w:rPr>
                <w:spacing w:val="-7"/>
                <w:sz w:val="24"/>
              </w:rPr>
              <w:t xml:space="preserve"> </w:t>
            </w:r>
            <w:r>
              <w:rPr>
                <w:sz w:val="24"/>
              </w:rPr>
              <w:t>personnes</w:t>
            </w:r>
            <w:r>
              <w:rPr>
                <w:spacing w:val="-4"/>
                <w:sz w:val="24"/>
              </w:rPr>
              <w:t xml:space="preserve"> </w:t>
            </w:r>
            <w:r>
              <w:rPr>
                <w:sz w:val="24"/>
              </w:rPr>
              <w:t>non</w:t>
            </w:r>
            <w:r>
              <w:rPr>
                <w:spacing w:val="-5"/>
                <w:sz w:val="24"/>
              </w:rPr>
              <w:t xml:space="preserve"> </w:t>
            </w:r>
            <w:r>
              <w:rPr>
                <w:sz w:val="24"/>
              </w:rPr>
              <w:t>autorisées</w:t>
            </w:r>
            <w:r>
              <w:rPr>
                <w:spacing w:val="-4"/>
                <w:sz w:val="24"/>
              </w:rPr>
              <w:t xml:space="preserve"> </w:t>
            </w:r>
            <w:r>
              <w:rPr>
                <w:sz w:val="24"/>
              </w:rPr>
              <w:t>à</w:t>
            </w:r>
            <w:r>
              <w:rPr>
                <w:spacing w:val="-3"/>
                <w:sz w:val="24"/>
              </w:rPr>
              <w:t xml:space="preserve"> </w:t>
            </w:r>
            <w:r>
              <w:rPr>
                <w:sz w:val="24"/>
              </w:rPr>
              <w:t>accéder</w:t>
            </w:r>
            <w:r>
              <w:rPr>
                <w:spacing w:val="-5"/>
                <w:sz w:val="24"/>
              </w:rPr>
              <w:t xml:space="preserve"> </w:t>
            </w:r>
            <w:r>
              <w:rPr>
                <w:sz w:val="24"/>
              </w:rPr>
              <w:t>au</w:t>
            </w:r>
            <w:r>
              <w:rPr>
                <w:spacing w:val="-2"/>
                <w:sz w:val="24"/>
              </w:rPr>
              <w:t xml:space="preserve"> </w:t>
            </w:r>
            <w:proofErr w:type="gramStart"/>
            <w:r>
              <w:rPr>
                <w:spacing w:val="-2"/>
                <w:sz w:val="24"/>
              </w:rPr>
              <w:t>Site;</w:t>
            </w:r>
            <w:proofErr w:type="gramEnd"/>
          </w:p>
          <w:p w14:paraId="2221D106" w14:textId="77777777" w:rsidR="00E14A36" w:rsidRDefault="00000000">
            <w:pPr>
              <w:pStyle w:val="TableParagraph"/>
              <w:numPr>
                <w:ilvl w:val="0"/>
                <w:numId w:val="28"/>
              </w:numPr>
              <w:tabs>
                <w:tab w:val="left" w:pos="973"/>
              </w:tabs>
              <w:spacing w:before="160" w:line="276" w:lineRule="auto"/>
              <w:ind w:left="563" w:right="100" w:firstLine="0"/>
              <w:jc w:val="both"/>
              <w:rPr>
                <w:sz w:val="24"/>
              </w:rPr>
            </w:pPr>
            <w:proofErr w:type="gramStart"/>
            <w:r>
              <w:rPr>
                <w:sz w:val="24"/>
              </w:rPr>
              <w:t>les</w:t>
            </w:r>
            <w:proofErr w:type="gramEnd"/>
            <w:r>
              <w:rPr>
                <w:sz w:val="24"/>
              </w:rPr>
              <w:t xml:space="preserve">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p>
          <w:p w14:paraId="065CA36F" w14:textId="77777777" w:rsidR="00E14A36" w:rsidRDefault="00000000">
            <w:pPr>
              <w:pStyle w:val="TableParagraph"/>
              <w:spacing w:before="122" w:line="276" w:lineRule="auto"/>
              <w:ind w:left="633" w:right="98"/>
              <w:jc w:val="both"/>
              <w:rPr>
                <w:sz w:val="24"/>
              </w:rPr>
            </w:pPr>
            <w:r>
              <w:rPr>
                <w:sz w:val="24"/>
              </w:rPr>
              <w:t>L’Entreprise doit exiger que le personnel de sécurité agisse conformément aux Lois applicables.</w:t>
            </w:r>
          </w:p>
        </w:tc>
      </w:tr>
      <w:tr w:rsidR="00E14A36" w14:paraId="0E1F6ABF" w14:textId="77777777">
        <w:trPr>
          <w:trHeight w:val="561"/>
        </w:trPr>
        <w:tc>
          <w:tcPr>
            <w:tcW w:w="9856" w:type="dxa"/>
            <w:gridSpan w:val="2"/>
          </w:tcPr>
          <w:p w14:paraId="4CDB24CB" w14:textId="77777777" w:rsidR="00E14A36" w:rsidRDefault="00000000">
            <w:pPr>
              <w:pStyle w:val="TableParagraph"/>
              <w:spacing w:before="108"/>
              <w:ind w:left="107"/>
              <w:rPr>
                <w:b/>
                <w:sz w:val="24"/>
              </w:rPr>
            </w:pPr>
            <w:bookmarkStart w:id="83" w:name="_bookmark76"/>
            <w:bookmarkEnd w:id="83"/>
            <w:r>
              <w:rPr>
                <w:b/>
                <w:sz w:val="24"/>
              </w:rPr>
              <w:t>B.</w:t>
            </w:r>
            <w:r>
              <w:rPr>
                <w:b/>
                <w:spacing w:val="-3"/>
                <w:sz w:val="24"/>
              </w:rPr>
              <w:t xml:space="preserve"> </w:t>
            </w:r>
            <w:r>
              <w:rPr>
                <w:b/>
                <w:sz w:val="24"/>
              </w:rPr>
              <w:t>Maîtrise</w:t>
            </w:r>
            <w:r>
              <w:rPr>
                <w:b/>
                <w:spacing w:val="-3"/>
                <w:sz w:val="24"/>
              </w:rPr>
              <w:t xml:space="preserve"> </w:t>
            </w:r>
            <w:r>
              <w:rPr>
                <w:b/>
                <w:sz w:val="24"/>
              </w:rPr>
              <w:t>du</w:t>
            </w:r>
            <w:r>
              <w:rPr>
                <w:b/>
                <w:spacing w:val="-2"/>
                <w:sz w:val="24"/>
              </w:rPr>
              <w:t xml:space="preserve"> </w:t>
            </w:r>
            <w:r>
              <w:rPr>
                <w:b/>
                <w:spacing w:val="-4"/>
                <w:sz w:val="24"/>
              </w:rPr>
              <w:t>temps</w:t>
            </w:r>
          </w:p>
        </w:tc>
      </w:tr>
      <w:tr w:rsidR="00E14A36" w14:paraId="409873BC" w14:textId="77777777">
        <w:trPr>
          <w:trHeight w:val="2070"/>
        </w:trPr>
        <w:tc>
          <w:tcPr>
            <w:tcW w:w="1810" w:type="dxa"/>
            <w:tcBorders>
              <w:bottom w:val="nil"/>
            </w:tcBorders>
          </w:tcPr>
          <w:p w14:paraId="664EE38C" w14:textId="77777777" w:rsidR="00E14A36" w:rsidRDefault="00000000">
            <w:pPr>
              <w:pStyle w:val="TableParagraph"/>
              <w:tabs>
                <w:tab w:val="left" w:pos="828"/>
                <w:tab w:val="left" w:pos="1466"/>
              </w:tabs>
              <w:spacing w:before="108" w:line="276" w:lineRule="auto"/>
              <w:ind w:left="468" w:right="99" w:hanging="361"/>
              <w:rPr>
                <w:b/>
                <w:sz w:val="24"/>
              </w:rPr>
            </w:pPr>
            <w:bookmarkStart w:id="84" w:name="_bookmark77"/>
            <w:bookmarkEnd w:id="84"/>
            <w:r>
              <w:rPr>
                <w:b/>
                <w:spacing w:val="-4"/>
                <w:sz w:val="24"/>
              </w:rPr>
              <w:t>25.</w:t>
            </w:r>
            <w:r>
              <w:rPr>
                <w:b/>
                <w:sz w:val="24"/>
              </w:rPr>
              <w:tab/>
            </w:r>
            <w:r>
              <w:rPr>
                <w:b/>
                <w:sz w:val="24"/>
              </w:rPr>
              <w:tab/>
            </w:r>
            <w:proofErr w:type="spellStart"/>
            <w:r>
              <w:rPr>
                <w:b/>
                <w:spacing w:val="-2"/>
                <w:sz w:val="24"/>
              </w:rPr>
              <w:t>Progra</w:t>
            </w:r>
            <w:proofErr w:type="spellEnd"/>
            <w:r>
              <w:rPr>
                <w:b/>
                <w:spacing w:val="-2"/>
                <w:sz w:val="24"/>
              </w:rPr>
              <w:t xml:space="preserve"> </w:t>
            </w:r>
            <w:proofErr w:type="spellStart"/>
            <w:r>
              <w:rPr>
                <w:b/>
                <w:spacing w:val="-4"/>
                <w:sz w:val="24"/>
              </w:rPr>
              <w:t>mme</w:t>
            </w:r>
            <w:proofErr w:type="spellEnd"/>
            <w:r>
              <w:rPr>
                <w:b/>
                <w:sz w:val="24"/>
              </w:rPr>
              <w:tab/>
            </w:r>
            <w:r>
              <w:rPr>
                <w:b/>
                <w:spacing w:val="-6"/>
                <w:sz w:val="24"/>
              </w:rPr>
              <w:t xml:space="preserve">et </w:t>
            </w:r>
            <w:r>
              <w:rPr>
                <w:b/>
                <w:spacing w:val="-2"/>
                <w:sz w:val="24"/>
              </w:rPr>
              <w:t>rapports</w:t>
            </w:r>
          </w:p>
          <w:p w14:paraId="7B7C5A9B" w14:textId="77777777" w:rsidR="00E14A36" w:rsidRDefault="00000000">
            <w:pPr>
              <w:pStyle w:val="TableParagraph"/>
              <w:spacing w:before="1" w:line="276" w:lineRule="auto"/>
              <w:ind w:left="468" w:right="111"/>
              <w:rPr>
                <w:b/>
                <w:sz w:val="24"/>
              </w:rPr>
            </w:pPr>
            <w:proofErr w:type="gramStart"/>
            <w:r>
              <w:rPr>
                <w:b/>
                <w:spacing w:val="-2"/>
                <w:sz w:val="24"/>
              </w:rPr>
              <w:t>d’</w:t>
            </w:r>
            <w:proofErr w:type="spellStart"/>
            <w:r>
              <w:rPr>
                <w:b/>
                <w:spacing w:val="-2"/>
                <w:sz w:val="24"/>
              </w:rPr>
              <w:t>avancem</w:t>
            </w:r>
            <w:proofErr w:type="spellEnd"/>
            <w:proofErr w:type="gramEnd"/>
            <w:r>
              <w:rPr>
                <w:b/>
                <w:spacing w:val="-2"/>
                <w:sz w:val="24"/>
              </w:rPr>
              <w:t xml:space="preserve"> </w:t>
            </w:r>
            <w:proofErr w:type="spellStart"/>
            <w:r>
              <w:rPr>
                <w:b/>
                <w:spacing w:val="-4"/>
                <w:sz w:val="24"/>
              </w:rPr>
              <w:t>ent</w:t>
            </w:r>
            <w:proofErr w:type="spellEnd"/>
          </w:p>
        </w:tc>
        <w:tc>
          <w:tcPr>
            <w:tcW w:w="8046" w:type="dxa"/>
            <w:tcBorders>
              <w:bottom w:val="nil"/>
            </w:tcBorders>
          </w:tcPr>
          <w:p w14:paraId="6CACE9F6" w14:textId="77777777" w:rsidR="00E14A36" w:rsidRDefault="00000000">
            <w:pPr>
              <w:pStyle w:val="TableParagraph"/>
              <w:spacing w:before="108" w:line="276" w:lineRule="auto"/>
              <w:ind w:left="647" w:right="23" w:hanging="540"/>
              <w:jc w:val="both"/>
              <w:rPr>
                <w:sz w:val="24"/>
              </w:rPr>
            </w:pPr>
            <w:r>
              <w:rPr>
                <w:sz w:val="24"/>
              </w:rPr>
              <w:t xml:space="preserve">25.1 Dans les délais </w:t>
            </w:r>
            <w:r>
              <w:rPr>
                <w:b/>
                <w:sz w:val="24"/>
              </w:rPr>
              <w:t xml:space="preserve">prescrits dans la Clause 2.10, </w:t>
            </w:r>
            <w:r>
              <w:rPr>
                <w:sz w:val="24"/>
              </w:rPr>
              <w:t>l’Entreprise présentera aux fins d’approbation, un Programme d’exécution des Travaux. L’Entreprise peut réviser le programme et le soumettre à nouveau au Directeur de Projet à tout moment.</w:t>
            </w:r>
            <w:r>
              <w:rPr>
                <w:spacing w:val="40"/>
                <w:sz w:val="24"/>
              </w:rPr>
              <w:t xml:space="preserve"> </w:t>
            </w:r>
            <w:r>
              <w:rPr>
                <w:sz w:val="24"/>
              </w:rPr>
              <w:t>Un programme révisé doit montrer l’effet des Variations et des Evénements donnant lieu à Compensation.</w:t>
            </w:r>
          </w:p>
        </w:tc>
      </w:tr>
      <w:tr w:rsidR="00E14A36" w14:paraId="16C03A33" w14:textId="77777777">
        <w:trPr>
          <w:trHeight w:val="1401"/>
        </w:trPr>
        <w:tc>
          <w:tcPr>
            <w:tcW w:w="1810" w:type="dxa"/>
            <w:tcBorders>
              <w:top w:val="nil"/>
              <w:bottom w:val="nil"/>
            </w:tcBorders>
          </w:tcPr>
          <w:p w14:paraId="339CC665" w14:textId="77777777" w:rsidR="00E14A36" w:rsidRDefault="00E14A36">
            <w:pPr>
              <w:pStyle w:val="TableParagraph"/>
              <w:rPr>
                <w:rFonts w:ascii="Times New Roman"/>
                <w:sz w:val="24"/>
              </w:rPr>
            </w:pPr>
          </w:p>
        </w:tc>
        <w:tc>
          <w:tcPr>
            <w:tcW w:w="8046" w:type="dxa"/>
            <w:tcBorders>
              <w:top w:val="nil"/>
              <w:bottom w:val="nil"/>
            </w:tcBorders>
          </w:tcPr>
          <w:p w14:paraId="2073D507" w14:textId="77777777" w:rsidR="00E14A36" w:rsidRDefault="00000000">
            <w:pPr>
              <w:pStyle w:val="TableParagraph"/>
              <w:spacing w:before="80" w:line="276" w:lineRule="auto"/>
              <w:ind w:left="647" w:right="23" w:hanging="540"/>
              <w:jc w:val="both"/>
              <w:rPr>
                <w:b/>
                <w:sz w:val="24"/>
              </w:rPr>
            </w:pPr>
            <w:r>
              <w:rPr>
                <w:sz w:val="24"/>
              </w:rPr>
              <w:t>25.2</w:t>
            </w:r>
            <w:r>
              <w:rPr>
                <w:spacing w:val="-1"/>
                <w:sz w:val="24"/>
              </w:rPr>
              <w:t xml:space="preserve"> </w:t>
            </w:r>
            <w:r>
              <w:rPr>
                <w:sz w:val="24"/>
              </w:rPr>
              <w:t>L’Entreprise doit surveiller l’avancement des Travaux et soumettre au Directeur de Projet pour approbation un rapport d’avancement des travaux, à des intervalles n’excédant</w:t>
            </w:r>
            <w:r>
              <w:rPr>
                <w:spacing w:val="-1"/>
                <w:sz w:val="24"/>
              </w:rPr>
              <w:t xml:space="preserve"> </w:t>
            </w:r>
            <w:r>
              <w:rPr>
                <w:sz w:val="24"/>
              </w:rPr>
              <w:t xml:space="preserve">pas les périodes énoncées </w:t>
            </w:r>
            <w:r>
              <w:rPr>
                <w:b/>
                <w:sz w:val="24"/>
              </w:rPr>
              <w:t>dans la Clause 2.11.</w:t>
            </w:r>
          </w:p>
        </w:tc>
      </w:tr>
      <w:tr w:rsidR="00E14A36" w14:paraId="29020CD4" w14:textId="77777777">
        <w:trPr>
          <w:trHeight w:val="2363"/>
        </w:trPr>
        <w:tc>
          <w:tcPr>
            <w:tcW w:w="1810" w:type="dxa"/>
            <w:tcBorders>
              <w:top w:val="nil"/>
              <w:bottom w:val="nil"/>
            </w:tcBorders>
          </w:tcPr>
          <w:p w14:paraId="67856308" w14:textId="77777777" w:rsidR="00E14A36" w:rsidRDefault="00E14A36">
            <w:pPr>
              <w:pStyle w:val="TableParagraph"/>
              <w:rPr>
                <w:rFonts w:ascii="Times New Roman"/>
                <w:sz w:val="24"/>
              </w:rPr>
            </w:pPr>
          </w:p>
        </w:tc>
        <w:tc>
          <w:tcPr>
            <w:tcW w:w="8046" w:type="dxa"/>
            <w:tcBorders>
              <w:top w:val="nil"/>
              <w:bottom w:val="nil"/>
            </w:tcBorders>
          </w:tcPr>
          <w:p w14:paraId="03352611" w14:textId="77777777" w:rsidR="00E14A36" w:rsidRDefault="00000000">
            <w:pPr>
              <w:pStyle w:val="TableParagraph"/>
              <w:spacing w:before="80" w:line="276" w:lineRule="auto"/>
              <w:ind w:left="647" w:right="27" w:hanging="540"/>
              <w:jc w:val="both"/>
              <w:rPr>
                <w:sz w:val="24"/>
              </w:rPr>
            </w:pPr>
            <w:r>
              <w:rPr>
                <w:sz w:val="24"/>
              </w:rPr>
              <w:t>25.3 En plus du rapport d’avancement des travaux énoncé dans la</w:t>
            </w:r>
            <w:r>
              <w:rPr>
                <w:spacing w:val="40"/>
                <w:sz w:val="24"/>
              </w:rPr>
              <w:t xml:space="preserve"> </w:t>
            </w:r>
            <w:r>
              <w:rPr>
                <w:b/>
                <w:sz w:val="24"/>
              </w:rPr>
              <w:t>Clause 2.11</w:t>
            </w:r>
            <w:r>
              <w:rPr>
                <w:sz w:val="24"/>
              </w:rPr>
              <w:t>, l’Entreprise doit informer immédiatement le</w:t>
            </w:r>
            <w:r>
              <w:rPr>
                <w:spacing w:val="40"/>
                <w:sz w:val="24"/>
              </w:rPr>
              <w:t xml:space="preserve"> </w:t>
            </w:r>
            <w:r>
              <w:rPr>
                <w:sz w:val="24"/>
              </w:rPr>
              <w:t>Directeur de Projet de toute allégation, incident ou accident sur le Site, qui a ou est susceptible d’avoir un effet négatif important, sans s’y limiter, tout incident ou accident causant un décès ou des blessures graves ; les effets</w:t>
            </w:r>
            <w:r>
              <w:rPr>
                <w:spacing w:val="-1"/>
                <w:sz w:val="24"/>
              </w:rPr>
              <w:t xml:space="preserve"> </w:t>
            </w:r>
            <w:r>
              <w:rPr>
                <w:sz w:val="24"/>
              </w:rPr>
              <w:t>indésirables importants ou dommages à la propriété privée ; ou toute allégation de EAS ou HS.</w:t>
            </w:r>
          </w:p>
        </w:tc>
      </w:tr>
      <w:tr w:rsidR="00E14A36" w14:paraId="31B1FDEE" w14:textId="77777777">
        <w:trPr>
          <w:trHeight w:val="1175"/>
        </w:trPr>
        <w:tc>
          <w:tcPr>
            <w:tcW w:w="1810" w:type="dxa"/>
            <w:tcBorders>
              <w:top w:val="nil"/>
            </w:tcBorders>
          </w:tcPr>
          <w:p w14:paraId="4EB2F2C4" w14:textId="77777777" w:rsidR="00E14A36" w:rsidRDefault="00E14A36">
            <w:pPr>
              <w:pStyle w:val="TableParagraph"/>
              <w:rPr>
                <w:rFonts w:ascii="Times New Roman"/>
                <w:sz w:val="24"/>
              </w:rPr>
            </w:pPr>
          </w:p>
        </w:tc>
        <w:tc>
          <w:tcPr>
            <w:tcW w:w="8046" w:type="dxa"/>
            <w:tcBorders>
              <w:top w:val="nil"/>
            </w:tcBorders>
          </w:tcPr>
          <w:p w14:paraId="42181A33" w14:textId="77777777" w:rsidR="00E14A36" w:rsidRDefault="00000000">
            <w:pPr>
              <w:pStyle w:val="TableParagraph"/>
              <w:spacing w:before="81" w:line="276" w:lineRule="auto"/>
              <w:ind w:left="623" w:right="100"/>
              <w:jc w:val="both"/>
              <w:rPr>
                <w:sz w:val="24"/>
              </w:rPr>
            </w:pPr>
            <w:r>
              <w:rPr>
                <w:sz w:val="24"/>
              </w:rPr>
              <w:t>L’Entreprise doit fournir tous les détails de tels incidents ou accidents au Directeur de Projet dans les délais convenus avec le Directeur de Projet.</w:t>
            </w:r>
          </w:p>
        </w:tc>
      </w:tr>
      <w:tr w:rsidR="00E14A36" w14:paraId="2CDF1223" w14:textId="77777777">
        <w:trPr>
          <w:trHeight w:val="406"/>
        </w:trPr>
        <w:tc>
          <w:tcPr>
            <w:tcW w:w="1810" w:type="dxa"/>
            <w:tcBorders>
              <w:bottom w:val="nil"/>
            </w:tcBorders>
          </w:tcPr>
          <w:p w14:paraId="1467606A" w14:textId="77777777" w:rsidR="00E14A36" w:rsidRDefault="00000000">
            <w:pPr>
              <w:pStyle w:val="TableParagraph"/>
              <w:tabs>
                <w:tab w:val="left" w:pos="828"/>
              </w:tabs>
              <w:spacing w:before="108"/>
              <w:ind w:left="107"/>
              <w:rPr>
                <w:b/>
                <w:sz w:val="24"/>
              </w:rPr>
            </w:pPr>
            <w:bookmarkStart w:id="85" w:name="_bookmark78"/>
            <w:bookmarkEnd w:id="85"/>
            <w:r>
              <w:rPr>
                <w:b/>
                <w:spacing w:val="-5"/>
                <w:sz w:val="24"/>
              </w:rPr>
              <w:t>26.</w:t>
            </w:r>
            <w:r>
              <w:rPr>
                <w:b/>
                <w:sz w:val="24"/>
              </w:rPr>
              <w:tab/>
            </w:r>
            <w:r>
              <w:rPr>
                <w:b/>
                <w:spacing w:val="-2"/>
                <w:sz w:val="24"/>
              </w:rPr>
              <w:t>Report</w:t>
            </w:r>
          </w:p>
        </w:tc>
        <w:tc>
          <w:tcPr>
            <w:tcW w:w="8046" w:type="dxa"/>
            <w:tcBorders>
              <w:bottom w:val="nil"/>
            </w:tcBorders>
          </w:tcPr>
          <w:p w14:paraId="5CEA8AE3" w14:textId="77777777" w:rsidR="00E14A36" w:rsidRDefault="00000000">
            <w:pPr>
              <w:pStyle w:val="TableParagraph"/>
              <w:spacing w:before="108"/>
              <w:ind w:right="34"/>
              <w:jc w:val="right"/>
              <w:rPr>
                <w:sz w:val="24"/>
              </w:rPr>
            </w:pPr>
            <w:r>
              <w:rPr>
                <w:sz w:val="24"/>
              </w:rPr>
              <w:t>26.1</w:t>
            </w:r>
            <w:r>
              <w:rPr>
                <w:spacing w:val="-2"/>
                <w:sz w:val="24"/>
              </w:rPr>
              <w:t xml:space="preserve"> </w:t>
            </w:r>
            <w:r>
              <w:rPr>
                <w:sz w:val="24"/>
              </w:rPr>
              <w:t>Le</w:t>
            </w:r>
            <w:r>
              <w:rPr>
                <w:spacing w:val="-4"/>
                <w:sz w:val="24"/>
              </w:rPr>
              <w:t xml:space="preserve"> </w:t>
            </w:r>
            <w:r>
              <w:rPr>
                <w:sz w:val="24"/>
              </w:rPr>
              <w:t>Directeur</w:t>
            </w:r>
            <w:r>
              <w:rPr>
                <w:spacing w:val="-4"/>
                <w:sz w:val="24"/>
              </w:rPr>
              <w:t xml:space="preserve"> </w:t>
            </w:r>
            <w:r>
              <w:rPr>
                <w:sz w:val="24"/>
              </w:rPr>
              <w:t>de</w:t>
            </w:r>
            <w:r>
              <w:rPr>
                <w:spacing w:val="-3"/>
                <w:sz w:val="24"/>
              </w:rPr>
              <w:t xml:space="preserve"> </w:t>
            </w:r>
            <w:r>
              <w:rPr>
                <w:sz w:val="24"/>
              </w:rPr>
              <w:t>Projet</w:t>
            </w:r>
            <w:r>
              <w:rPr>
                <w:spacing w:val="-7"/>
                <w:sz w:val="24"/>
              </w:rPr>
              <w:t xml:space="preserve"> </w:t>
            </w:r>
            <w:r>
              <w:rPr>
                <w:sz w:val="24"/>
              </w:rPr>
              <w:t>reportera</w:t>
            </w:r>
            <w:r>
              <w:rPr>
                <w:spacing w:val="-2"/>
                <w:sz w:val="24"/>
              </w:rPr>
              <w:t xml:space="preserve"> </w:t>
            </w:r>
            <w:r>
              <w:rPr>
                <w:sz w:val="24"/>
              </w:rPr>
              <w:t>la</w:t>
            </w:r>
            <w:r>
              <w:rPr>
                <w:spacing w:val="-4"/>
                <w:sz w:val="24"/>
              </w:rPr>
              <w:t xml:space="preserve"> </w:t>
            </w:r>
            <w:r>
              <w:rPr>
                <w:sz w:val="24"/>
              </w:rPr>
              <w:t>Date</w:t>
            </w:r>
            <w:r>
              <w:rPr>
                <w:spacing w:val="-4"/>
                <w:sz w:val="24"/>
              </w:rPr>
              <w:t xml:space="preserve"> </w:t>
            </w:r>
            <w:r>
              <w:rPr>
                <w:sz w:val="24"/>
              </w:rPr>
              <w:t>d’Achèvement</w:t>
            </w:r>
            <w:r>
              <w:rPr>
                <w:spacing w:val="-3"/>
                <w:sz w:val="24"/>
              </w:rPr>
              <w:t xml:space="preserve"> </w:t>
            </w:r>
            <w:r>
              <w:rPr>
                <w:sz w:val="24"/>
              </w:rPr>
              <w:t>prévue</w:t>
            </w:r>
            <w:r>
              <w:rPr>
                <w:spacing w:val="-4"/>
                <w:sz w:val="24"/>
              </w:rPr>
              <w:t xml:space="preserve"> </w:t>
            </w:r>
            <w:r>
              <w:rPr>
                <w:sz w:val="24"/>
              </w:rPr>
              <w:t>si</w:t>
            </w:r>
            <w:r>
              <w:rPr>
                <w:spacing w:val="-3"/>
                <w:sz w:val="24"/>
              </w:rPr>
              <w:t xml:space="preserve"> </w:t>
            </w:r>
            <w:r>
              <w:rPr>
                <w:spacing w:val="-5"/>
                <w:sz w:val="24"/>
              </w:rPr>
              <w:t>un</w:t>
            </w:r>
          </w:p>
        </w:tc>
      </w:tr>
      <w:tr w:rsidR="00E14A36" w14:paraId="6801BD61" w14:textId="77777777">
        <w:trPr>
          <w:trHeight w:val="353"/>
        </w:trPr>
        <w:tc>
          <w:tcPr>
            <w:tcW w:w="1810" w:type="dxa"/>
            <w:tcBorders>
              <w:top w:val="nil"/>
            </w:tcBorders>
          </w:tcPr>
          <w:p w14:paraId="04C7A33B" w14:textId="77777777" w:rsidR="00E14A36" w:rsidRDefault="00000000">
            <w:pPr>
              <w:pStyle w:val="TableParagraph"/>
              <w:spacing w:before="20"/>
              <w:ind w:left="468"/>
              <w:rPr>
                <w:b/>
                <w:sz w:val="24"/>
              </w:rPr>
            </w:pPr>
            <w:proofErr w:type="gramStart"/>
            <w:r>
              <w:rPr>
                <w:b/>
                <w:sz w:val="24"/>
              </w:rPr>
              <w:t>de</w:t>
            </w:r>
            <w:proofErr w:type="gramEnd"/>
            <w:r>
              <w:rPr>
                <w:b/>
                <w:spacing w:val="43"/>
                <w:sz w:val="24"/>
              </w:rPr>
              <w:t xml:space="preserve"> </w:t>
            </w:r>
            <w:r>
              <w:rPr>
                <w:b/>
                <w:sz w:val="24"/>
              </w:rPr>
              <w:t>la</w:t>
            </w:r>
            <w:r>
              <w:rPr>
                <w:b/>
                <w:spacing w:val="46"/>
                <w:sz w:val="24"/>
              </w:rPr>
              <w:t xml:space="preserve"> </w:t>
            </w:r>
            <w:r>
              <w:rPr>
                <w:b/>
                <w:spacing w:val="-4"/>
                <w:sz w:val="24"/>
              </w:rPr>
              <w:t>Date</w:t>
            </w:r>
          </w:p>
        </w:tc>
        <w:tc>
          <w:tcPr>
            <w:tcW w:w="8046" w:type="dxa"/>
            <w:tcBorders>
              <w:top w:val="nil"/>
            </w:tcBorders>
          </w:tcPr>
          <w:p w14:paraId="79CDD217" w14:textId="77777777" w:rsidR="00E14A36" w:rsidRDefault="00000000">
            <w:pPr>
              <w:pStyle w:val="TableParagraph"/>
              <w:spacing w:before="20"/>
              <w:ind w:right="32"/>
              <w:jc w:val="right"/>
              <w:rPr>
                <w:sz w:val="24"/>
              </w:rPr>
            </w:pPr>
            <w:r>
              <w:rPr>
                <w:sz w:val="24"/>
              </w:rPr>
              <w:t>Evènement</w:t>
            </w:r>
            <w:r>
              <w:rPr>
                <w:spacing w:val="69"/>
                <w:w w:val="150"/>
                <w:sz w:val="24"/>
              </w:rPr>
              <w:t xml:space="preserve"> </w:t>
            </w:r>
            <w:r>
              <w:rPr>
                <w:sz w:val="24"/>
              </w:rPr>
              <w:t>donnant</w:t>
            </w:r>
            <w:r>
              <w:rPr>
                <w:spacing w:val="69"/>
                <w:w w:val="150"/>
                <w:sz w:val="24"/>
              </w:rPr>
              <w:t xml:space="preserve"> </w:t>
            </w:r>
            <w:r>
              <w:rPr>
                <w:sz w:val="24"/>
              </w:rPr>
              <w:t>droit</w:t>
            </w:r>
            <w:r>
              <w:rPr>
                <w:spacing w:val="72"/>
                <w:w w:val="150"/>
                <w:sz w:val="24"/>
              </w:rPr>
              <w:t xml:space="preserve"> </w:t>
            </w:r>
            <w:r>
              <w:rPr>
                <w:sz w:val="24"/>
              </w:rPr>
              <w:t>à</w:t>
            </w:r>
            <w:r>
              <w:rPr>
                <w:spacing w:val="70"/>
                <w:w w:val="150"/>
                <w:sz w:val="24"/>
              </w:rPr>
              <w:t xml:space="preserve"> </w:t>
            </w:r>
            <w:r>
              <w:rPr>
                <w:sz w:val="24"/>
              </w:rPr>
              <w:t>compensation</w:t>
            </w:r>
            <w:r>
              <w:rPr>
                <w:spacing w:val="72"/>
                <w:w w:val="150"/>
                <w:sz w:val="24"/>
              </w:rPr>
              <w:t xml:space="preserve"> </w:t>
            </w:r>
            <w:r>
              <w:rPr>
                <w:sz w:val="24"/>
              </w:rPr>
              <w:t>survient</w:t>
            </w:r>
            <w:r>
              <w:rPr>
                <w:spacing w:val="70"/>
                <w:w w:val="150"/>
                <w:sz w:val="24"/>
              </w:rPr>
              <w:t xml:space="preserve"> </w:t>
            </w:r>
            <w:r>
              <w:rPr>
                <w:sz w:val="24"/>
              </w:rPr>
              <w:t>ou</w:t>
            </w:r>
            <w:r>
              <w:rPr>
                <w:spacing w:val="70"/>
                <w:w w:val="150"/>
                <w:sz w:val="24"/>
              </w:rPr>
              <w:t xml:space="preserve"> </w:t>
            </w:r>
            <w:r>
              <w:rPr>
                <w:sz w:val="24"/>
              </w:rPr>
              <w:t>si</w:t>
            </w:r>
            <w:r>
              <w:rPr>
                <w:spacing w:val="70"/>
                <w:w w:val="150"/>
                <w:sz w:val="24"/>
              </w:rPr>
              <w:t xml:space="preserve"> </w:t>
            </w:r>
            <w:r>
              <w:rPr>
                <w:spacing w:val="-5"/>
                <w:sz w:val="24"/>
              </w:rPr>
              <w:t>une</w:t>
            </w:r>
          </w:p>
        </w:tc>
      </w:tr>
    </w:tbl>
    <w:p w14:paraId="25CB2A5A" w14:textId="77777777" w:rsidR="00E14A36" w:rsidRDefault="00E14A36">
      <w:pPr>
        <w:pStyle w:val="TableParagraph"/>
        <w:jc w:val="right"/>
        <w:rPr>
          <w:sz w:val="24"/>
        </w:rPr>
        <w:sectPr w:rsidR="00E14A36">
          <w:headerReference w:type="default" r:id="rId101"/>
          <w:footerReference w:type="default" r:id="rId10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F4BF7F9" w14:textId="77777777">
        <w:trPr>
          <w:trHeight w:val="2803"/>
        </w:trPr>
        <w:tc>
          <w:tcPr>
            <w:tcW w:w="1810" w:type="dxa"/>
          </w:tcPr>
          <w:p w14:paraId="7E2478B0" w14:textId="77777777" w:rsidR="00E14A36" w:rsidRDefault="00000000">
            <w:pPr>
              <w:pStyle w:val="TableParagraph"/>
              <w:spacing w:line="276" w:lineRule="auto"/>
              <w:ind w:left="468" w:right="281"/>
              <w:rPr>
                <w:b/>
                <w:sz w:val="24"/>
              </w:rPr>
            </w:pPr>
            <w:proofErr w:type="gramStart"/>
            <w:r>
              <w:rPr>
                <w:b/>
                <w:spacing w:val="-2"/>
                <w:sz w:val="24"/>
              </w:rPr>
              <w:lastRenderedPageBreak/>
              <w:t>d’Achève</w:t>
            </w:r>
            <w:proofErr w:type="gramEnd"/>
            <w:r>
              <w:rPr>
                <w:b/>
                <w:spacing w:val="-2"/>
                <w:sz w:val="24"/>
              </w:rPr>
              <w:t xml:space="preserve"> </w:t>
            </w:r>
            <w:r>
              <w:rPr>
                <w:b/>
                <w:spacing w:val="-4"/>
                <w:sz w:val="24"/>
              </w:rPr>
              <w:t>ment</w:t>
            </w:r>
          </w:p>
        </w:tc>
        <w:tc>
          <w:tcPr>
            <w:tcW w:w="8046" w:type="dxa"/>
          </w:tcPr>
          <w:p w14:paraId="5836E867" w14:textId="77777777" w:rsidR="00E14A36" w:rsidRDefault="00000000">
            <w:pPr>
              <w:pStyle w:val="TableParagraph"/>
              <w:spacing w:line="276" w:lineRule="auto"/>
              <w:ind w:left="647" w:right="22"/>
              <w:jc w:val="both"/>
              <w:rPr>
                <w:sz w:val="24"/>
              </w:rPr>
            </w:pPr>
            <w:r>
              <w:rPr>
                <w:sz w:val="24"/>
              </w:rPr>
              <w:t>Variation est acceptée qui rend impossible l’achèvement des Travaux à la Date d’Achèvement prévue sans que l’Entreprise ne prenne des mesures pour accélérer le travail restant, entraînant pour lui un coût supplémentaire.</w:t>
            </w:r>
          </w:p>
          <w:p w14:paraId="4D7EA9FC" w14:textId="77777777" w:rsidR="00E14A36" w:rsidRDefault="00000000">
            <w:pPr>
              <w:pStyle w:val="TableParagraph"/>
              <w:spacing w:before="108" w:line="276" w:lineRule="auto"/>
              <w:ind w:left="647" w:right="27" w:hanging="540"/>
              <w:jc w:val="both"/>
              <w:rPr>
                <w:sz w:val="24"/>
              </w:rPr>
            </w:pPr>
            <w:r>
              <w:rPr>
                <w:sz w:val="24"/>
              </w:rPr>
              <w:t>26.2 Si l’Entreprise n’a pas donné préavis d’un retard ou s’il n’a pas coopéré</w:t>
            </w:r>
            <w:r>
              <w:rPr>
                <w:spacing w:val="-3"/>
                <w:sz w:val="24"/>
              </w:rPr>
              <w:t xml:space="preserve"> </w:t>
            </w:r>
            <w:r>
              <w:rPr>
                <w:sz w:val="24"/>
              </w:rPr>
              <w:t>en</w:t>
            </w:r>
            <w:r>
              <w:rPr>
                <w:spacing w:val="-2"/>
                <w:sz w:val="24"/>
              </w:rPr>
              <w:t xml:space="preserve"> </w:t>
            </w:r>
            <w:r>
              <w:rPr>
                <w:sz w:val="24"/>
              </w:rPr>
              <w:t>vue</w:t>
            </w:r>
            <w:r>
              <w:rPr>
                <w:spacing w:val="-2"/>
                <w:sz w:val="24"/>
              </w:rPr>
              <w:t xml:space="preserve"> </w:t>
            </w:r>
            <w:r>
              <w:rPr>
                <w:sz w:val="24"/>
              </w:rPr>
              <w:t>de</w:t>
            </w:r>
            <w:r>
              <w:rPr>
                <w:spacing w:val="-2"/>
                <w:sz w:val="24"/>
              </w:rPr>
              <w:t xml:space="preserve"> </w:t>
            </w:r>
            <w:r>
              <w:rPr>
                <w:sz w:val="24"/>
              </w:rPr>
              <w:t>réduire</w:t>
            </w:r>
            <w:r>
              <w:rPr>
                <w:spacing w:val="-2"/>
                <w:sz w:val="24"/>
              </w:rPr>
              <w:t xml:space="preserve"> </w:t>
            </w:r>
            <w:r>
              <w:rPr>
                <w:sz w:val="24"/>
              </w:rPr>
              <w:t>le</w:t>
            </w:r>
            <w:r>
              <w:rPr>
                <w:spacing w:val="-2"/>
                <w:sz w:val="24"/>
              </w:rPr>
              <w:t xml:space="preserve"> </w:t>
            </w:r>
            <w:r>
              <w:rPr>
                <w:sz w:val="24"/>
              </w:rPr>
              <w:t>retard</w:t>
            </w:r>
            <w:r>
              <w:rPr>
                <w:spacing w:val="-2"/>
                <w:sz w:val="24"/>
              </w:rPr>
              <w:t xml:space="preserve"> </w:t>
            </w:r>
            <w:r>
              <w:rPr>
                <w:sz w:val="24"/>
              </w:rPr>
              <w:t>ou</w:t>
            </w:r>
            <w:r>
              <w:rPr>
                <w:spacing w:val="-2"/>
                <w:sz w:val="24"/>
              </w:rPr>
              <w:t xml:space="preserve"> </w:t>
            </w:r>
            <w:r>
              <w:rPr>
                <w:sz w:val="24"/>
              </w:rPr>
              <w:t>en</w:t>
            </w:r>
            <w:r>
              <w:rPr>
                <w:spacing w:val="-2"/>
                <w:sz w:val="24"/>
              </w:rPr>
              <w:t xml:space="preserve"> </w:t>
            </w:r>
            <w:r>
              <w:rPr>
                <w:sz w:val="24"/>
              </w:rPr>
              <w:t>limiter</w:t>
            </w:r>
            <w:r>
              <w:rPr>
                <w:spacing w:val="-2"/>
                <w:sz w:val="24"/>
              </w:rPr>
              <w:t xml:space="preserve"> </w:t>
            </w:r>
            <w:r>
              <w:rPr>
                <w:sz w:val="24"/>
              </w:rPr>
              <w:t>les</w:t>
            </w:r>
            <w:r>
              <w:rPr>
                <w:spacing w:val="-4"/>
                <w:sz w:val="24"/>
              </w:rPr>
              <w:t xml:space="preserve"> </w:t>
            </w:r>
            <w:r>
              <w:rPr>
                <w:sz w:val="24"/>
              </w:rPr>
              <w:t>conséquences, le retard dû à son manquement ne sera pas pris en compte lors de l’évaluation d’une nouvelle Date d’Achèvement prévue.</w:t>
            </w:r>
          </w:p>
        </w:tc>
      </w:tr>
      <w:tr w:rsidR="00E14A36" w14:paraId="5EE8E5F9" w14:textId="77777777">
        <w:trPr>
          <w:trHeight w:val="3885"/>
        </w:trPr>
        <w:tc>
          <w:tcPr>
            <w:tcW w:w="1810" w:type="dxa"/>
          </w:tcPr>
          <w:p w14:paraId="7074D39C" w14:textId="77777777" w:rsidR="00E14A36" w:rsidRDefault="00000000">
            <w:pPr>
              <w:pStyle w:val="TableParagraph"/>
              <w:tabs>
                <w:tab w:val="left" w:pos="828"/>
              </w:tabs>
              <w:spacing w:before="108" w:line="276" w:lineRule="auto"/>
              <w:ind w:left="468" w:right="125" w:hanging="361"/>
              <w:rPr>
                <w:b/>
                <w:sz w:val="24"/>
              </w:rPr>
            </w:pPr>
            <w:bookmarkStart w:id="86" w:name="_bookmark79"/>
            <w:bookmarkEnd w:id="86"/>
            <w:r>
              <w:rPr>
                <w:b/>
                <w:spacing w:val="-4"/>
                <w:sz w:val="24"/>
              </w:rPr>
              <w:t>27.</w:t>
            </w:r>
            <w:r>
              <w:rPr>
                <w:b/>
                <w:sz w:val="24"/>
              </w:rPr>
              <w:tab/>
            </w:r>
            <w:r>
              <w:rPr>
                <w:b/>
                <w:sz w:val="24"/>
              </w:rPr>
              <w:tab/>
            </w:r>
            <w:proofErr w:type="spellStart"/>
            <w:r>
              <w:rPr>
                <w:b/>
                <w:spacing w:val="-2"/>
                <w:sz w:val="24"/>
              </w:rPr>
              <w:t>Accélér</w:t>
            </w:r>
            <w:proofErr w:type="spellEnd"/>
            <w:r>
              <w:rPr>
                <w:b/>
                <w:spacing w:val="-2"/>
                <w:sz w:val="24"/>
              </w:rPr>
              <w:t xml:space="preserve"> </w:t>
            </w:r>
            <w:proofErr w:type="spellStart"/>
            <w:r>
              <w:rPr>
                <w:b/>
                <w:spacing w:val="-4"/>
                <w:sz w:val="24"/>
              </w:rPr>
              <w:t>ation</w:t>
            </w:r>
            <w:proofErr w:type="spellEnd"/>
          </w:p>
        </w:tc>
        <w:tc>
          <w:tcPr>
            <w:tcW w:w="8046" w:type="dxa"/>
          </w:tcPr>
          <w:p w14:paraId="4CE704CD" w14:textId="77777777" w:rsidR="00E14A36" w:rsidRDefault="00000000">
            <w:pPr>
              <w:pStyle w:val="TableParagraph"/>
              <w:numPr>
                <w:ilvl w:val="1"/>
                <w:numId w:val="27"/>
              </w:numPr>
              <w:tabs>
                <w:tab w:val="left" w:pos="644"/>
                <w:tab w:val="left" w:pos="647"/>
              </w:tabs>
              <w:spacing w:before="108" w:line="276" w:lineRule="auto"/>
              <w:ind w:right="23"/>
              <w:jc w:val="both"/>
              <w:rPr>
                <w:sz w:val="24"/>
              </w:rPr>
            </w:pPr>
            <w:r>
              <w:rPr>
                <w:sz w:val="24"/>
              </w:rPr>
              <w:t>Lorsque le Maître d’Ouvrage souhaite que l’Entreprise achève les Travaux avant la Date</w:t>
            </w:r>
            <w:r>
              <w:rPr>
                <w:spacing w:val="-1"/>
                <w:sz w:val="24"/>
              </w:rPr>
              <w:t xml:space="preserve"> </w:t>
            </w:r>
            <w:r>
              <w:rPr>
                <w:sz w:val="24"/>
              </w:rPr>
              <w:t>d’Achèvement</w:t>
            </w:r>
            <w:r>
              <w:rPr>
                <w:spacing w:val="-1"/>
                <w:sz w:val="24"/>
              </w:rPr>
              <w:t xml:space="preserve"> </w:t>
            </w:r>
            <w:r>
              <w:rPr>
                <w:sz w:val="24"/>
              </w:rPr>
              <w:t>prévue,</w:t>
            </w:r>
            <w:r>
              <w:rPr>
                <w:spacing w:val="-1"/>
                <w:sz w:val="24"/>
              </w:rPr>
              <w:t xml:space="preserve"> </w:t>
            </w:r>
            <w:r>
              <w:rPr>
                <w:sz w:val="24"/>
              </w:rPr>
              <w:t xml:space="preserve">le Directeur de Projet obtiendra de l’Entreprise des propositions chiffrées pour l’accélération nécessaire. Si le Maître d’Ouvrage accepte ces propositions, la Date d’Achèvement prévue sera ajustée en conséquence et confirmée par le Maître d’Ouvrage et par </w:t>
            </w:r>
            <w:r>
              <w:rPr>
                <w:spacing w:val="-2"/>
                <w:sz w:val="24"/>
              </w:rPr>
              <w:t>l’Entreprise.</w:t>
            </w:r>
          </w:p>
          <w:p w14:paraId="55B01380" w14:textId="77777777" w:rsidR="00E14A36" w:rsidRDefault="00000000">
            <w:pPr>
              <w:pStyle w:val="TableParagraph"/>
              <w:numPr>
                <w:ilvl w:val="1"/>
                <w:numId w:val="27"/>
              </w:numPr>
              <w:tabs>
                <w:tab w:val="left" w:pos="644"/>
                <w:tab w:val="left" w:pos="647"/>
              </w:tabs>
              <w:spacing w:before="121" w:line="276" w:lineRule="auto"/>
              <w:ind w:right="27"/>
              <w:jc w:val="both"/>
              <w:rPr>
                <w:sz w:val="24"/>
              </w:rPr>
            </w:pPr>
            <w:r>
              <w:rPr>
                <w:sz w:val="24"/>
              </w:rPr>
              <w:t>Si les propositions de prix aux fins d’accélération des travaux présentées</w:t>
            </w:r>
            <w:r>
              <w:rPr>
                <w:spacing w:val="-3"/>
                <w:sz w:val="24"/>
              </w:rPr>
              <w:t xml:space="preserve"> </w:t>
            </w:r>
            <w:r>
              <w:rPr>
                <w:sz w:val="24"/>
              </w:rPr>
              <w:t>par</w:t>
            </w:r>
            <w:r>
              <w:rPr>
                <w:spacing w:val="-2"/>
                <w:sz w:val="24"/>
              </w:rPr>
              <w:t xml:space="preserve"> </w:t>
            </w:r>
            <w:r>
              <w:rPr>
                <w:sz w:val="24"/>
              </w:rPr>
              <w:t>l’Entreprise sont</w:t>
            </w:r>
            <w:r>
              <w:rPr>
                <w:spacing w:val="-2"/>
                <w:sz w:val="24"/>
              </w:rPr>
              <w:t xml:space="preserve"> </w:t>
            </w:r>
            <w:r>
              <w:rPr>
                <w:sz w:val="24"/>
              </w:rPr>
              <w:t>acceptées</w:t>
            </w:r>
            <w:r>
              <w:rPr>
                <w:spacing w:val="-3"/>
                <w:sz w:val="24"/>
              </w:rPr>
              <w:t xml:space="preserve"> </w:t>
            </w:r>
            <w:r>
              <w:rPr>
                <w:sz w:val="24"/>
              </w:rPr>
              <w:t>par</w:t>
            </w:r>
            <w:r>
              <w:rPr>
                <w:spacing w:val="-2"/>
                <w:sz w:val="24"/>
              </w:rPr>
              <w:t xml:space="preserve"> </w:t>
            </w:r>
            <w:r>
              <w:rPr>
                <w:sz w:val="24"/>
              </w:rPr>
              <w:t>le</w:t>
            </w:r>
            <w:r>
              <w:rPr>
                <w:spacing w:val="-1"/>
                <w:sz w:val="24"/>
              </w:rPr>
              <w:t xml:space="preserve"> </w:t>
            </w:r>
            <w:r>
              <w:rPr>
                <w:sz w:val="24"/>
              </w:rPr>
              <w:t>Maître</w:t>
            </w:r>
            <w:r>
              <w:rPr>
                <w:spacing w:val="-1"/>
                <w:sz w:val="24"/>
              </w:rPr>
              <w:t xml:space="preserve"> </w:t>
            </w:r>
            <w:r>
              <w:rPr>
                <w:sz w:val="24"/>
              </w:rPr>
              <w:t>d’Ouvrage, elles seront incorporées au Marché et traitées comme une</w:t>
            </w:r>
            <w:r>
              <w:rPr>
                <w:spacing w:val="40"/>
                <w:sz w:val="24"/>
              </w:rPr>
              <w:t xml:space="preserve"> </w:t>
            </w:r>
            <w:r>
              <w:rPr>
                <w:spacing w:val="-2"/>
                <w:sz w:val="24"/>
              </w:rPr>
              <w:t>Variation.</w:t>
            </w:r>
          </w:p>
        </w:tc>
      </w:tr>
      <w:tr w:rsidR="00E14A36" w14:paraId="6827B6F4" w14:textId="77777777">
        <w:trPr>
          <w:trHeight w:val="1843"/>
        </w:trPr>
        <w:tc>
          <w:tcPr>
            <w:tcW w:w="1810" w:type="dxa"/>
          </w:tcPr>
          <w:p w14:paraId="27CB5E72" w14:textId="77777777" w:rsidR="00E14A36" w:rsidRDefault="00000000">
            <w:pPr>
              <w:pStyle w:val="TableParagraph"/>
              <w:tabs>
                <w:tab w:val="left" w:pos="828"/>
              </w:tabs>
              <w:spacing w:before="108" w:line="276" w:lineRule="auto"/>
              <w:ind w:left="468" w:right="99" w:hanging="361"/>
              <w:rPr>
                <w:b/>
                <w:sz w:val="24"/>
              </w:rPr>
            </w:pPr>
            <w:bookmarkStart w:id="87" w:name="_bookmark80"/>
            <w:bookmarkEnd w:id="87"/>
            <w:r>
              <w:rPr>
                <w:b/>
                <w:spacing w:val="-4"/>
                <w:sz w:val="24"/>
              </w:rPr>
              <w:t>28.</w:t>
            </w:r>
            <w:r>
              <w:rPr>
                <w:b/>
                <w:sz w:val="24"/>
              </w:rPr>
              <w:tab/>
            </w:r>
            <w:r>
              <w:rPr>
                <w:b/>
                <w:sz w:val="24"/>
              </w:rPr>
              <w:tab/>
            </w:r>
            <w:proofErr w:type="spellStart"/>
            <w:r>
              <w:rPr>
                <w:b/>
                <w:spacing w:val="-2"/>
                <w:sz w:val="24"/>
              </w:rPr>
              <w:t>Ajourn</w:t>
            </w:r>
            <w:proofErr w:type="spellEnd"/>
            <w:r>
              <w:rPr>
                <w:b/>
                <w:spacing w:val="-2"/>
                <w:sz w:val="24"/>
              </w:rPr>
              <w:t xml:space="preserve"> </w:t>
            </w:r>
            <w:proofErr w:type="spellStart"/>
            <w:r>
              <w:rPr>
                <w:b/>
                <w:sz w:val="24"/>
              </w:rPr>
              <w:t>ement</w:t>
            </w:r>
            <w:proofErr w:type="spellEnd"/>
            <w:r>
              <w:rPr>
                <w:b/>
                <w:spacing w:val="31"/>
                <w:sz w:val="24"/>
              </w:rPr>
              <w:t xml:space="preserve"> </w:t>
            </w:r>
            <w:r>
              <w:rPr>
                <w:b/>
                <w:sz w:val="24"/>
              </w:rPr>
              <w:t xml:space="preserve">par </w:t>
            </w:r>
            <w:r>
              <w:rPr>
                <w:b/>
                <w:spacing w:val="-6"/>
                <w:sz w:val="24"/>
              </w:rPr>
              <w:t xml:space="preserve">le </w:t>
            </w:r>
            <w:r>
              <w:rPr>
                <w:b/>
                <w:spacing w:val="-2"/>
                <w:sz w:val="24"/>
              </w:rPr>
              <w:t xml:space="preserve">Directeur </w:t>
            </w:r>
            <w:r>
              <w:rPr>
                <w:b/>
                <w:sz w:val="24"/>
              </w:rPr>
              <w:t>de Projet</w:t>
            </w:r>
          </w:p>
        </w:tc>
        <w:tc>
          <w:tcPr>
            <w:tcW w:w="8046" w:type="dxa"/>
          </w:tcPr>
          <w:p w14:paraId="3FF2FEDA" w14:textId="77777777" w:rsidR="00E14A36" w:rsidRDefault="00000000">
            <w:pPr>
              <w:pStyle w:val="TableParagraph"/>
              <w:spacing w:before="108" w:line="276" w:lineRule="auto"/>
              <w:ind w:left="647" w:right="23" w:hanging="540"/>
              <w:jc w:val="both"/>
              <w:rPr>
                <w:sz w:val="24"/>
              </w:rPr>
            </w:pPr>
            <w:r>
              <w:rPr>
                <w:sz w:val="24"/>
              </w:rPr>
              <w:t>28.1 Le Directeur de Projet pourra donner des</w:t>
            </w:r>
            <w:r>
              <w:rPr>
                <w:spacing w:val="-1"/>
                <w:sz w:val="24"/>
              </w:rPr>
              <w:t xml:space="preserve"> </w:t>
            </w:r>
            <w:r>
              <w:rPr>
                <w:sz w:val="24"/>
              </w:rPr>
              <w:t>instructions à l’Entreprise de retarder le commencement ou la poursuite d’une activité dans</w:t>
            </w:r>
            <w:r>
              <w:rPr>
                <w:spacing w:val="40"/>
                <w:sz w:val="24"/>
              </w:rPr>
              <w:t xml:space="preserve"> </w:t>
            </w:r>
            <w:r>
              <w:rPr>
                <w:sz w:val="24"/>
              </w:rPr>
              <w:t>le cadre des Travaux.</w:t>
            </w:r>
          </w:p>
        </w:tc>
      </w:tr>
      <w:tr w:rsidR="00E14A36" w14:paraId="78C03927" w14:textId="77777777">
        <w:trPr>
          <w:trHeight w:val="1843"/>
        </w:trPr>
        <w:tc>
          <w:tcPr>
            <w:tcW w:w="1810" w:type="dxa"/>
          </w:tcPr>
          <w:p w14:paraId="56A28C9A" w14:textId="77777777" w:rsidR="00E14A36" w:rsidRDefault="00000000">
            <w:pPr>
              <w:pStyle w:val="TableParagraph"/>
              <w:tabs>
                <w:tab w:val="left" w:pos="828"/>
                <w:tab w:val="left" w:pos="1423"/>
              </w:tabs>
              <w:spacing w:before="108" w:line="276" w:lineRule="auto"/>
              <w:ind w:left="468" w:right="97" w:hanging="361"/>
              <w:rPr>
                <w:b/>
                <w:sz w:val="24"/>
              </w:rPr>
            </w:pPr>
            <w:bookmarkStart w:id="88" w:name="_bookmark81"/>
            <w:bookmarkEnd w:id="88"/>
            <w:r>
              <w:rPr>
                <w:b/>
                <w:spacing w:val="-4"/>
                <w:sz w:val="24"/>
              </w:rPr>
              <w:t>29.</w:t>
            </w:r>
            <w:r>
              <w:rPr>
                <w:b/>
                <w:sz w:val="24"/>
              </w:rPr>
              <w:tab/>
            </w:r>
            <w:r>
              <w:rPr>
                <w:b/>
                <w:sz w:val="24"/>
              </w:rPr>
              <w:tab/>
            </w:r>
            <w:proofErr w:type="spellStart"/>
            <w:r>
              <w:rPr>
                <w:b/>
                <w:spacing w:val="-2"/>
                <w:sz w:val="24"/>
              </w:rPr>
              <w:t>Réunio</w:t>
            </w:r>
            <w:proofErr w:type="spellEnd"/>
            <w:r>
              <w:rPr>
                <w:b/>
                <w:spacing w:val="-2"/>
                <w:sz w:val="24"/>
              </w:rPr>
              <w:t xml:space="preserve"> </w:t>
            </w:r>
            <w:r>
              <w:rPr>
                <w:b/>
                <w:spacing w:val="-6"/>
                <w:sz w:val="24"/>
              </w:rPr>
              <w:t>ns</w:t>
            </w:r>
            <w:r>
              <w:rPr>
                <w:b/>
                <w:sz w:val="24"/>
              </w:rPr>
              <w:tab/>
            </w:r>
            <w:r>
              <w:rPr>
                <w:b/>
                <w:sz w:val="24"/>
              </w:rPr>
              <w:tab/>
            </w:r>
            <w:r>
              <w:rPr>
                <w:b/>
                <w:spacing w:val="-6"/>
                <w:sz w:val="24"/>
              </w:rPr>
              <w:t>de</w:t>
            </w:r>
          </w:p>
          <w:p w14:paraId="34F8C13E" w14:textId="77777777" w:rsidR="00E14A36" w:rsidRDefault="00000000">
            <w:pPr>
              <w:pStyle w:val="TableParagraph"/>
              <w:ind w:left="468"/>
              <w:rPr>
                <w:b/>
                <w:sz w:val="24"/>
              </w:rPr>
            </w:pPr>
            <w:proofErr w:type="gramStart"/>
            <w:r>
              <w:rPr>
                <w:b/>
                <w:spacing w:val="-2"/>
                <w:sz w:val="24"/>
              </w:rPr>
              <w:t>gestion</w:t>
            </w:r>
            <w:proofErr w:type="gramEnd"/>
          </w:p>
        </w:tc>
        <w:tc>
          <w:tcPr>
            <w:tcW w:w="8046" w:type="dxa"/>
          </w:tcPr>
          <w:p w14:paraId="461A446F" w14:textId="77777777" w:rsidR="00E14A36" w:rsidRDefault="00000000">
            <w:pPr>
              <w:pStyle w:val="TableParagraph"/>
              <w:spacing w:before="108" w:line="276" w:lineRule="auto"/>
              <w:ind w:left="647" w:right="24" w:hanging="540"/>
              <w:jc w:val="both"/>
              <w:rPr>
                <w:sz w:val="24"/>
              </w:rPr>
            </w:pPr>
            <w:r>
              <w:rPr>
                <w:sz w:val="24"/>
              </w:rPr>
              <w:t>29.1 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w:t>
            </w:r>
          </w:p>
        </w:tc>
      </w:tr>
      <w:tr w:rsidR="00E14A36" w14:paraId="29760D27" w14:textId="77777777">
        <w:trPr>
          <w:trHeight w:val="2802"/>
        </w:trPr>
        <w:tc>
          <w:tcPr>
            <w:tcW w:w="1810" w:type="dxa"/>
          </w:tcPr>
          <w:p w14:paraId="015D7D6A" w14:textId="77777777" w:rsidR="00E14A36" w:rsidRDefault="00000000">
            <w:pPr>
              <w:pStyle w:val="TableParagraph"/>
              <w:tabs>
                <w:tab w:val="left" w:pos="828"/>
              </w:tabs>
              <w:spacing w:before="108"/>
              <w:ind w:left="107"/>
              <w:rPr>
                <w:b/>
                <w:sz w:val="24"/>
              </w:rPr>
            </w:pPr>
            <w:bookmarkStart w:id="89" w:name="_bookmark82"/>
            <w:bookmarkEnd w:id="89"/>
            <w:r>
              <w:rPr>
                <w:b/>
                <w:spacing w:val="-5"/>
                <w:sz w:val="24"/>
              </w:rPr>
              <w:t>30.</w:t>
            </w:r>
            <w:r>
              <w:rPr>
                <w:b/>
                <w:sz w:val="24"/>
              </w:rPr>
              <w:tab/>
            </w:r>
            <w:r>
              <w:rPr>
                <w:b/>
                <w:spacing w:val="-2"/>
                <w:sz w:val="24"/>
              </w:rPr>
              <w:t>Préavis</w:t>
            </w:r>
          </w:p>
        </w:tc>
        <w:tc>
          <w:tcPr>
            <w:tcW w:w="8046" w:type="dxa"/>
          </w:tcPr>
          <w:p w14:paraId="7AA102E0" w14:textId="77777777" w:rsidR="00E14A36" w:rsidRDefault="00000000">
            <w:pPr>
              <w:pStyle w:val="TableParagraph"/>
              <w:numPr>
                <w:ilvl w:val="1"/>
                <w:numId w:val="26"/>
              </w:numPr>
              <w:tabs>
                <w:tab w:val="left" w:pos="644"/>
                <w:tab w:val="left" w:pos="647"/>
              </w:tabs>
              <w:spacing w:before="108" w:line="276" w:lineRule="auto"/>
              <w:ind w:right="27"/>
              <w:jc w:val="both"/>
              <w:rPr>
                <w:sz w:val="24"/>
              </w:rPr>
            </w:pPr>
            <w:r>
              <w:rPr>
                <w:sz w:val="24"/>
              </w:rPr>
              <w:t>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w:t>
            </w:r>
          </w:p>
          <w:p w14:paraId="0DF85480" w14:textId="77777777" w:rsidR="00E14A36" w:rsidRDefault="00000000">
            <w:pPr>
              <w:pStyle w:val="TableParagraph"/>
              <w:numPr>
                <w:ilvl w:val="1"/>
                <w:numId w:val="26"/>
              </w:numPr>
              <w:tabs>
                <w:tab w:val="left" w:pos="644"/>
                <w:tab w:val="left" w:pos="647"/>
              </w:tabs>
              <w:spacing w:before="121" w:line="276" w:lineRule="auto"/>
              <w:ind w:right="29"/>
              <w:jc w:val="both"/>
              <w:rPr>
                <w:sz w:val="24"/>
              </w:rPr>
            </w:pPr>
            <w:r>
              <w:rPr>
                <w:sz w:val="24"/>
              </w:rPr>
              <w:t>L’Entreprise coopérera avec le Directeur de Projet afin d’élaborer et</w:t>
            </w:r>
            <w:r>
              <w:rPr>
                <w:spacing w:val="62"/>
                <w:sz w:val="24"/>
              </w:rPr>
              <w:t xml:space="preserve"> </w:t>
            </w:r>
            <w:r>
              <w:rPr>
                <w:sz w:val="24"/>
              </w:rPr>
              <w:t>d’examiner</w:t>
            </w:r>
            <w:r>
              <w:rPr>
                <w:spacing w:val="62"/>
                <w:sz w:val="24"/>
              </w:rPr>
              <w:t xml:space="preserve"> </w:t>
            </w:r>
            <w:r>
              <w:rPr>
                <w:sz w:val="24"/>
              </w:rPr>
              <w:t>des</w:t>
            </w:r>
            <w:r>
              <w:rPr>
                <w:spacing w:val="62"/>
                <w:sz w:val="24"/>
              </w:rPr>
              <w:t xml:space="preserve"> </w:t>
            </w:r>
            <w:r>
              <w:rPr>
                <w:sz w:val="24"/>
              </w:rPr>
              <w:t>propositions</w:t>
            </w:r>
            <w:r>
              <w:rPr>
                <w:spacing w:val="61"/>
                <w:sz w:val="24"/>
              </w:rPr>
              <w:t xml:space="preserve"> </w:t>
            </w:r>
            <w:r>
              <w:rPr>
                <w:sz w:val="24"/>
              </w:rPr>
              <w:t>visant</w:t>
            </w:r>
            <w:r>
              <w:rPr>
                <w:spacing w:val="61"/>
                <w:sz w:val="24"/>
              </w:rPr>
              <w:t xml:space="preserve"> </w:t>
            </w:r>
            <w:r>
              <w:rPr>
                <w:sz w:val="24"/>
              </w:rPr>
              <w:t>à</w:t>
            </w:r>
            <w:r>
              <w:rPr>
                <w:spacing w:val="63"/>
                <w:sz w:val="24"/>
              </w:rPr>
              <w:t xml:space="preserve"> </w:t>
            </w:r>
            <w:r>
              <w:rPr>
                <w:sz w:val="24"/>
              </w:rPr>
              <w:t>éviter</w:t>
            </w:r>
            <w:r>
              <w:rPr>
                <w:spacing w:val="61"/>
                <w:sz w:val="24"/>
              </w:rPr>
              <w:t xml:space="preserve"> </w:t>
            </w:r>
            <w:r>
              <w:rPr>
                <w:sz w:val="24"/>
              </w:rPr>
              <w:t>ou</w:t>
            </w:r>
            <w:r>
              <w:rPr>
                <w:spacing w:val="61"/>
                <w:sz w:val="24"/>
              </w:rPr>
              <w:t xml:space="preserve"> </w:t>
            </w:r>
            <w:r>
              <w:rPr>
                <w:sz w:val="24"/>
              </w:rPr>
              <w:t>à</w:t>
            </w:r>
            <w:r>
              <w:rPr>
                <w:spacing w:val="63"/>
                <w:sz w:val="24"/>
              </w:rPr>
              <w:t xml:space="preserve"> </w:t>
            </w:r>
            <w:r>
              <w:rPr>
                <w:sz w:val="24"/>
              </w:rPr>
              <w:t>mitiger</w:t>
            </w:r>
            <w:r>
              <w:rPr>
                <w:spacing w:val="62"/>
                <w:sz w:val="24"/>
              </w:rPr>
              <w:t xml:space="preserve"> </w:t>
            </w:r>
            <w:r>
              <w:rPr>
                <w:sz w:val="24"/>
              </w:rPr>
              <w:t>les</w:t>
            </w:r>
          </w:p>
          <w:p w14:paraId="0ACE5A97" w14:textId="77777777" w:rsidR="00E14A36" w:rsidRDefault="00000000">
            <w:pPr>
              <w:pStyle w:val="TableParagraph"/>
              <w:spacing w:line="278" w:lineRule="exact"/>
              <w:ind w:left="647"/>
              <w:jc w:val="both"/>
              <w:rPr>
                <w:sz w:val="24"/>
              </w:rPr>
            </w:pPr>
            <w:proofErr w:type="gramStart"/>
            <w:r>
              <w:rPr>
                <w:sz w:val="24"/>
              </w:rPr>
              <w:t>effets</w:t>
            </w:r>
            <w:proofErr w:type="gramEnd"/>
            <w:r>
              <w:rPr>
                <w:spacing w:val="7"/>
                <w:sz w:val="24"/>
              </w:rPr>
              <w:t xml:space="preserve"> </w:t>
            </w:r>
            <w:r>
              <w:rPr>
                <w:sz w:val="24"/>
              </w:rPr>
              <w:t>de</w:t>
            </w:r>
            <w:r>
              <w:rPr>
                <w:spacing w:val="10"/>
                <w:sz w:val="24"/>
              </w:rPr>
              <w:t xml:space="preserve"> </w:t>
            </w:r>
            <w:r>
              <w:rPr>
                <w:sz w:val="24"/>
              </w:rPr>
              <w:t>ces</w:t>
            </w:r>
            <w:r>
              <w:rPr>
                <w:spacing w:val="8"/>
                <w:sz w:val="24"/>
              </w:rPr>
              <w:t xml:space="preserve"> </w:t>
            </w:r>
            <w:r>
              <w:rPr>
                <w:sz w:val="24"/>
              </w:rPr>
              <w:t>événements</w:t>
            </w:r>
            <w:r>
              <w:rPr>
                <w:spacing w:val="8"/>
                <w:sz w:val="24"/>
              </w:rPr>
              <w:t xml:space="preserve"> </w:t>
            </w:r>
            <w:r>
              <w:rPr>
                <w:sz w:val="24"/>
              </w:rPr>
              <w:t>ou</w:t>
            </w:r>
            <w:r>
              <w:rPr>
                <w:spacing w:val="10"/>
                <w:sz w:val="24"/>
              </w:rPr>
              <w:t xml:space="preserve"> </w:t>
            </w:r>
            <w:r>
              <w:rPr>
                <w:sz w:val="24"/>
              </w:rPr>
              <w:t>de</w:t>
            </w:r>
            <w:r>
              <w:rPr>
                <w:spacing w:val="10"/>
                <w:sz w:val="24"/>
              </w:rPr>
              <w:t xml:space="preserve"> </w:t>
            </w:r>
            <w:r>
              <w:rPr>
                <w:sz w:val="24"/>
              </w:rPr>
              <w:t>ces</w:t>
            </w:r>
            <w:r>
              <w:rPr>
                <w:spacing w:val="8"/>
                <w:sz w:val="24"/>
              </w:rPr>
              <w:t xml:space="preserve"> </w:t>
            </w:r>
            <w:r>
              <w:rPr>
                <w:sz w:val="24"/>
              </w:rPr>
              <w:t>circonstances</w:t>
            </w:r>
            <w:r>
              <w:rPr>
                <w:spacing w:val="6"/>
                <w:sz w:val="24"/>
              </w:rPr>
              <w:t xml:space="preserve"> </w:t>
            </w:r>
            <w:r>
              <w:rPr>
                <w:sz w:val="24"/>
              </w:rPr>
              <w:t>;</w:t>
            </w:r>
            <w:r>
              <w:rPr>
                <w:spacing w:val="10"/>
                <w:sz w:val="24"/>
              </w:rPr>
              <w:t xml:space="preserve"> </w:t>
            </w:r>
            <w:r>
              <w:rPr>
                <w:sz w:val="24"/>
              </w:rPr>
              <w:t>il</w:t>
            </w:r>
            <w:r>
              <w:rPr>
                <w:spacing w:val="8"/>
                <w:sz w:val="24"/>
              </w:rPr>
              <w:t xml:space="preserve"> </w:t>
            </w:r>
            <w:r>
              <w:rPr>
                <w:sz w:val="24"/>
              </w:rPr>
              <w:t>coopérera</w:t>
            </w:r>
            <w:r>
              <w:rPr>
                <w:spacing w:val="10"/>
                <w:sz w:val="24"/>
              </w:rPr>
              <w:t xml:space="preserve"> </w:t>
            </w:r>
            <w:r>
              <w:rPr>
                <w:spacing w:val="-5"/>
                <w:sz w:val="24"/>
              </w:rPr>
              <w:t>en</w:t>
            </w:r>
          </w:p>
        </w:tc>
      </w:tr>
    </w:tbl>
    <w:p w14:paraId="30E350C9" w14:textId="77777777" w:rsidR="00E14A36" w:rsidRDefault="00E14A36">
      <w:pPr>
        <w:pStyle w:val="TableParagraph"/>
        <w:spacing w:line="278" w:lineRule="exact"/>
        <w:jc w:val="both"/>
        <w:rPr>
          <w:sz w:val="24"/>
        </w:rPr>
        <w:sectPr w:rsidR="00E14A36">
          <w:headerReference w:type="default" r:id="rId103"/>
          <w:footerReference w:type="default" r:id="rId10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3E883BAC" w14:textId="77777777">
        <w:trPr>
          <w:trHeight w:val="760"/>
        </w:trPr>
        <w:tc>
          <w:tcPr>
            <w:tcW w:w="1810" w:type="dxa"/>
          </w:tcPr>
          <w:p w14:paraId="1B9EEAAA" w14:textId="77777777" w:rsidR="00E14A36" w:rsidRDefault="00E14A36">
            <w:pPr>
              <w:pStyle w:val="TableParagraph"/>
              <w:rPr>
                <w:rFonts w:ascii="Times New Roman"/>
              </w:rPr>
            </w:pPr>
          </w:p>
        </w:tc>
        <w:tc>
          <w:tcPr>
            <w:tcW w:w="8046" w:type="dxa"/>
          </w:tcPr>
          <w:p w14:paraId="3A9D45B6" w14:textId="77777777" w:rsidR="00E14A36" w:rsidRDefault="00000000">
            <w:pPr>
              <w:pStyle w:val="TableParagraph"/>
              <w:spacing w:line="276" w:lineRule="auto"/>
              <w:ind w:left="647"/>
              <w:rPr>
                <w:sz w:val="24"/>
              </w:rPr>
            </w:pPr>
            <w:proofErr w:type="gramStart"/>
            <w:r>
              <w:rPr>
                <w:sz w:val="24"/>
              </w:rPr>
              <w:t>outre</w:t>
            </w:r>
            <w:proofErr w:type="gramEnd"/>
            <w:r>
              <w:rPr>
                <w:spacing w:val="40"/>
                <w:sz w:val="24"/>
              </w:rPr>
              <w:t xml:space="preserve"> </w:t>
            </w:r>
            <w:r>
              <w:rPr>
                <w:sz w:val="24"/>
              </w:rPr>
              <w:t>lors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mise</w:t>
            </w:r>
            <w:r>
              <w:rPr>
                <w:spacing w:val="40"/>
                <w:sz w:val="24"/>
              </w:rPr>
              <w:t xml:space="preserve"> </w:t>
            </w:r>
            <w:r>
              <w:rPr>
                <w:sz w:val="24"/>
              </w:rPr>
              <w:t>en</w:t>
            </w:r>
            <w:r>
              <w:rPr>
                <w:spacing w:val="40"/>
                <w:sz w:val="24"/>
              </w:rPr>
              <w:t xml:space="preserve"> </w:t>
            </w:r>
            <w:r>
              <w:rPr>
                <w:sz w:val="24"/>
              </w:rPr>
              <w:t>œuvre</w:t>
            </w:r>
            <w:r>
              <w:rPr>
                <w:spacing w:val="40"/>
                <w:sz w:val="24"/>
              </w:rPr>
              <w:t xml:space="preserve"> </w:t>
            </w:r>
            <w:r>
              <w:rPr>
                <w:sz w:val="24"/>
              </w:rPr>
              <w:t>des</w:t>
            </w:r>
            <w:r>
              <w:rPr>
                <w:spacing w:val="40"/>
                <w:sz w:val="24"/>
              </w:rPr>
              <w:t xml:space="preserve"> </w:t>
            </w:r>
            <w:r>
              <w:rPr>
                <w:sz w:val="24"/>
              </w:rPr>
              <w:t>instructions</w:t>
            </w:r>
            <w:r>
              <w:rPr>
                <w:spacing w:val="40"/>
                <w:sz w:val="24"/>
              </w:rPr>
              <w:t xml:space="preserve"> </w:t>
            </w:r>
            <w:r>
              <w:rPr>
                <w:sz w:val="24"/>
              </w:rPr>
              <w:t>du</w:t>
            </w:r>
            <w:r>
              <w:rPr>
                <w:spacing w:val="40"/>
                <w:sz w:val="24"/>
              </w:rPr>
              <w:t xml:space="preserve"> </w:t>
            </w:r>
            <w:r>
              <w:rPr>
                <w:sz w:val="24"/>
              </w:rPr>
              <w:t>Directeur</w:t>
            </w:r>
            <w:r>
              <w:rPr>
                <w:spacing w:val="40"/>
                <w:sz w:val="24"/>
              </w:rPr>
              <w:t xml:space="preserve"> </w:t>
            </w:r>
            <w:r>
              <w:rPr>
                <w:sz w:val="24"/>
              </w:rPr>
              <w:t>de Projet qui pourraient en résulter.</w:t>
            </w:r>
          </w:p>
        </w:tc>
      </w:tr>
      <w:tr w:rsidR="00E14A36" w14:paraId="6408049A" w14:textId="77777777">
        <w:trPr>
          <w:trHeight w:val="561"/>
        </w:trPr>
        <w:tc>
          <w:tcPr>
            <w:tcW w:w="9856" w:type="dxa"/>
            <w:gridSpan w:val="2"/>
          </w:tcPr>
          <w:p w14:paraId="0B660630" w14:textId="77777777" w:rsidR="00E14A36" w:rsidRDefault="00000000">
            <w:pPr>
              <w:pStyle w:val="TableParagraph"/>
              <w:spacing w:before="108"/>
              <w:ind w:left="107"/>
              <w:rPr>
                <w:b/>
                <w:sz w:val="24"/>
              </w:rPr>
            </w:pPr>
            <w:bookmarkStart w:id="90" w:name="_bookmark83"/>
            <w:bookmarkEnd w:id="90"/>
            <w:r>
              <w:rPr>
                <w:b/>
                <w:sz w:val="24"/>
              </w:rPr>
              <w:t>C.</w:t>
            </w:r>
            <w:r>
              <w:rPr>
                <w:b/>
                <w:spacing w:val="-3"/>
                <w:sz w:val="24"/>
              </w:rPr>
              <w:t xml:space="preserve"> </w:t>
            </w:r>
            <w:r>
              <w:rPr>
                <w:b/>
                <w:sz w:val="24"/>
              </w:rPr>
              <w:t>Contrôle</w:t>
            </w:r>
            <w:r>
              <w:rPr>
                <w:b/>
                <w:spacing w:val="-3"/>
                <w:sz w:val="24"/>
              </w:rPr>
              <w:t xml:space="preserve"> </w:t>
            </w:r>
            <w:r>
              <w:rPr>
                <w:b/>
                <w:sz w:val="24"/>
              </w:rPr>
              <w:t>de</w:t>
            </w:r>
            <w:r>
              <w:rPr>
                <w:b/>
                <w:spacing w:val="-3"/>
                <w:sz w:val="24"/>
              </w:rPr>
              <w:t xml:space="preserve"> </w:t>
            </w:r>
            <w:r>
              <w:rPr>
                <w:b/>
                <w:spacing w:val="-2"/>
                <w:sz w:val="24"/>
              </w:rPr>
              <w:t>qualité</w:t>
            </w:r>
          </w:p>
        </w:tc>
      </w:tr>
      <w:tr w:rsidR="00E14A36" w14:paraId="320A9371" w14:textId="77777777">
        <w:trPr>
          <w:trHeight w:val="2162"/>
        </w:trPr>
        <w:tc>
          <w:tcPr>
            <w:tcW w:w="1810" w:type="dxa"/>
          </w:tcPr>
          <w:p w14:paraId="22A56562" w14:textId="77777777" w:rsidR="00E14A36" w:rsidRDefault="00000000">
            <w:pPr>
              <w:pStyle w:val="TableParagraph"/>
              <w:spacing w:before="108" w:line="276" w:lineRule="auto"/>
              <w:ind w:left="468" w:right="96" w:hanging="361"/>
              <w:jc w:val="both"/>
              <w:rPr>
                <w:b/>
                <w:sz w:val="24"/>
              </w:rPr>
            </w:pPr>
            <w:bookmarkStart w:id="91" w:name="_bookmark84"/>
            <w:bookmarkEnd w:id="91"/>
            <w:r>
              <w:rPr>
                <w:b/>
                <w:sz w:val="24"/>
              </w:rPr>
              <w:t xml:space="preserve">31. </w:t>
            </w:r>
            <w:proofErr w:type="spellStart"/>
            <w:r>
              <w:rPr>
                <w:b/>
                <w:sz w:val="24"/>
              </w:rPr>
              <w:t>Identifi</w:t>
            </w:r>
            <w:proofErr w:type="spellEnd"/>
            <w:r>
              <w:rPr>
                <w:b/>
                <w:sz w:val="24"/>
              </w:rPr>
              <w:t xml:space="preserve"> cation des </w:t>
            </w:r>
            <w:r>
              <w:rPr>
                <w:b/>
                <w:spacing w:val="-2"/>
                <w:sz w:val="24"/>
              </w:rPr>
              <w:t>malfaçons</w:t>
            </w:r>
          </w:p>
        </w:tc>
        <w:tc>
          <w:tcPr>
            <w:tcW w:w="8046" w:type="dxa"/>
          </w:tcPr>
          <w:p w14:paraId="3E2F277C" w14:textId="77777777" w:rsidR="00E14A36" w:rsidRDefault="00000000">
            <w:pPr>
              <w:pStyle w:val="TableParagraph"/>
              <w:spacing w:before="108" w:line="276" w:lineRule="auto"/>
              <w:ind w:left="647" w:right="23" w:hanging="540"/>
              <w:jc w:val="both"/>
              <w:rPr>
                <w:sz w:val="24"/>
              </w:rPr>
            </w:pPr>
            <w:r>
              <w:rPr>
                <w:sz w:val="24"/>
              </w:rPr>
              <w:t>31.1 Le Directeur de Projet examinera le travail de l’Entreprise et le notifiera de toute malfaçon qu’il découvrirait. Ces vérifications n’affecteront pas les responsabilités de l’Entreprise. Le Directeur de Projet pourra instruire l’Entreprise de chercher une malfaçon et de</w:t>
            </w:r>
            <w:r>
              <w:rPr>
                <w:spacing w:val="-3"/>
                <w:sz w:val="24"/>
              </w:rPr>
              <w:t xml:space="preserve"> </w:t>
            </w:r>
            <w:r>
              <w:rPr>
                <w:sz w:val="24"/>
              </w:rPr>
              <w:t>découvrir</w:t>
            </w:r>
            <w:r>
              <w:rPr>
                <w:spacing w:val="-3"/>
                <w:sz w:val="24"/>
              </w:rPr>
              <w:t xml:space="preserve"> </w:t>
            </w:r>
            <w:r>
              <w:rPr>
                <w:sz w:val="24"/>
              </w:rPr>
              <w:t>et</w:t>
            </w:r>
            <w:r>
              <w:rPr>
                <w:spacing w:val="-3"/>
                <w:sz w:val="24"/>
              </w:rPr>
              <w:t xml:space="preserve"> </w:t>
            </w:r>
            <w:r>
              <w:rPr>
                <w:sz w:val="24"/>
              </w:rPr>
              <w:t>de</w:t>
            </w:r>
            <w:r>
              <w:rPr>
                <w:spacing w:val="-2"/>
                <w:sz w:val="24"/>
              </w:rPr>
              <w:t xml:space="preserve"> </w:t>
            </w:r>
            <w:r>
              <w:rPr>
                <w:sz w:val="24"/>
              </w:rPr>
              <w:t>tester</w:t>
            </w:r>
            <w:r>
              <w:rPr>
                <w:spacing w:val="-3"/>
                <w:sz w:val="24"/>
              </w:rPr>
              <w:t xml:space="preserve"> </w:t>
            </w:r>
            <w:r>
              <w:rPr>
                <w:sz w:val="24"/>
              </w:rPr>
              <w:t>tout</w:t>
            </w:r>
            <w:r>
              <w:rPr>
                <w:spacing w:val="-3"/>
                <w:sz w:val="24"/>
              </w:rPr>
              <w:t xml:space="preserve"> </w:t>
            </w:r>
            <w:r>
              <w:rPr>
                <w:sz w:val="24"/>
              </w:rPr>
              <w:t>élément</w:t>
            </w:r>
            <w:r>
              <w:rPr>
                <w:spacing w:val="-3"/>
                <w:sz w:val="24"/>
              </w:rPr>
              <w:t xml:space="preserve"> </w:t>
            </w:r>
            <w:r>
              <w:rPr>
                <w:sz w:val="24"/>
              </w:rPr>
              <w:t>du</w:t>
            </w:r>
            <w:r>
              <w:rPr>
                <w:spacing w:val="-3"/>
                <w:sz w:val="24"/>
              </w:rPr>
              <w:t xml:space="preserve"> </w:t>
            </w:r>
            <w:r>
              <w:rPr>
                <w:sz w:val="24"/>
              </w:rPr>
              <w:t>travail</w:t>
            </w:r>
            <w:r>
              <w:rPr>
                <w:spacing w:val="-5"/>
                <w:sz w:val="24"/>
              </w:rPr>
              <w:t xml:space="preserve"> </w:t>
            </w:r>
            <w:r>
              <w:rPr>
                <w:sz w:val="24"/>
              </w:rPr>
              <w:t>qui</w:t>
            </w:r>
            <w:r>
              <w:rPr>
                <w:spacing w:val="-3"/>
                <w:sz w:val="24"/>
              </w:rPr>
              <w:t xml:space="preserve"> </w:t>
            </w:r>
            <w:r>
              <w:rPr>
                <w:sz w:val="24"/>
              </w:rPr>
              <w:t>pourrait,</w:t>
            </w:r>
            <w:r>
              <w:rPr>
                <w:spacing w:val="-4"/>
                <w:sz w:val="24"/>
              </w:rPr>
              <w:t xml:space="preserve"> </w:t>
            </w:r>
            <w:r>
              <w:rPr>
                <w:sz w:val="24"/>
              </w:rPr>
              <w:t>à</w:t>
            </w:r>
            <w:r>
              <w:rPr>
                <w:spacing w:val="-2"/>
                <w:sz w:val="24"/>
              </w:rPr>
              <w:t xml:space="preserve"> </w:t>
            </w:r>
            <w:r>
              <w:rPr>
                <w:sz w:val="24"/>
              </w:rPr>
              <w:t>son avis, présenter une malfaçon.</w:t>
            </w:r>
          </w:p>
        </w:tc>
      </w:tr>
      <w:tr w:rsidR="00E14A36" w14:paraId="7711A398" w14:textId="77777777">
        <w:trPr>
          <w:trHeight w:val="2484"/>
        </w:trPr>
        <w:tc>
          <w:tcPr>
            <w:tcW w:w="1810" w:type="dxa"/>
          </w:tcPr>
          <w:p w14:paraId="5AC73642" w14:textId="77777777" w:rsidR="00E14A36" w:rsidRDefault="00000000">
            <w:pPr>
              <w:pStyle w:val="TableParagraph"/>
              <w:tabs>
                <w:tab w:val="left" w:pos="828"/>
              </w:tabs>
              <w:spacing w:before="108"/>
              <w:ind w:left="107"/>
              <w:rPr>
                <w:b/>
                <w:sz w:val="24"/>
              </w:rPr>
            </w:pPr>
            <w:bookmarkStart w:id="92" w:name="_bookmark85"/>
            <w:bookmarkEnd w:id="92"/>
            <w:r>
              <w:rPr>
                <w:b/>
                <w:spacing w:val="-5"/>
                <w:sz w:val="24"/>
              </w:rPr>
              <w:t>32.</w:t>
            </w:r>
            <w:r>
              <w:rPr>
                <w:b/>
                <w:sz w:val="24"/>
              </w:rPr>
              <w:tab/>
            </w:r>
            <w:r>
              <w:rPr>
                <w:b/>
                <w:spacing w:val="-2"/>
                <w:sz w:val="24"/>
              </w:rPr>
              <w:t>Essais</w:t>
            </w:r>
          </w:p>
        </w:tc>
        <w:tc>
          <w:tcPr>
            <w:tcW w:w="8046" w:type="dxa"/>
          </w:tcPr>
          <w:p w14:paraId="27796482" w14:textId="77777777" w:rsidR="00E14A36" w:rsidRDefault="00000000">
            <w:pPr>
              <w:pStyle w:val="TableParagraph"/>
              <w:spacing w:before="108" w:line="276" w:lineRule="auto"/>
              <w:ind w:left="647" w:right="24" w:hanging="540"/>
              <w:jc w:val="both"/>
              <w:rPr>
                <w:sz w:val="24"/>
              </w:rPr>
            </w:pPr>
            <w:r>
              <w:rPr>
                <w:sz w:val="24"/>
              </w:rPr>
              <w:t>32.1 Si</w:t>
            </w:r>
            <w:r>
              <w:rPr>
                <w:spacing w:val="-3"/>
                <w:sz w:val="24"/>
              </w:rPr>
              <w:t xml:space="preserve"> </w:t>
            </w:r>
            <w:r>
              <w:rPr>
                <w:sz w:val="24"/>
              </w:rPr>
              <w:t>le</w:t>
            </w:r>
            <w:r>
              <w:rPr>
                <w:spacing w:val="-3"/>
                <w:sz w:val="24"/>
              </w:rPr>
              <w:t xml:space="preserve"> </w:t>
            </w:r>
            <w:r>
              <w:rPr>
                <w:sz w:val="24"/>
              </w:rPr>
              <w:t>Directeur</w:t>
            </w:r>
            <w:r>
              <w:rPr>
                <w:spacing w:val="-3"/>
                <w:sz w:val="24"/>
              </w:rPr>
              <w:t xml:space="preserve"> </w:t>
            </w:r>
            <w:r>
              <w:rPr>
                <w:sz w:val="24"/>
              </w:rPr>
              <w:t>de</w:t>
            </w:r>
            <w:r>
              <w:rPr>
                <w:spacing w:val="-3"/>
                <w:sz w:val="24"/>
              </w:rPr>
              <w:t xml:space="preserve"> </w:t>
            </w:r>
            <w:r>
              <w:rPr>
                <w:sz w:val="24"/>
              </w:rPr>
              <w:t>Projet</w:t>
            </w:r>
            <w:r>
              <w:rPr>
                <w:spacing w:val="-3"/>
                <w:sz w:val="24"/>
              </w:rPr>
              <w:t xml:space="preserve"> </w:t>
            </w:r>
            <w:r>
              <w:rPr>
                <w:sz w:val="24"/>
              </w:rPr>
              <w:t>charge</w:t>
            </w:r>
            <w:r>
              <w:rPr>
                <w:spacing w:val="-3"/>
                <w:sz w:val="24"/>
              </w:rPr>
              <w:t xml:space="preserve"> </w:t>
            </w:r>
            <w:r>
              <w:rPr>
                <w:sz w:val="24"/>
              </w:rPr>
              <w:t>l’Entreprise</w:t>
            </w:r>
            <w:r>
              <w:rPr>
                <w:spacing w:val="-4"/>
                <w:sz w:val="24"/>
              </w:rPr>
              <w:t xml:space="preserve"> </w:t>
            </w:r>
            <w:r>
              <w:rPr>
                <w:sz w:val="24"/>
              </w:rPr>
              <w:t>de</w:t>
            </w:r>
            <w:r>
              <w:rPr>
                <w:spacing w:val="-3"/>
                <w:sz w:val="24"/>
              </w:rPr>
              <w:t xml:space="preserve"> </w:t>
            </w:r>
            <w:r>
              <w:rPr>
                <w:sz w:val="24"/>
              </w:rPr>
              <w:t>réaliser</w:t>
            </w:r>
            <w:r>
              <w:rPr>
                <w:spacing w:val="-3"/>
                <w:sz w:val="24"/>
              </w:rPr>
              <w:t xml:space="preserve"> </w:t>
            </w:r>
            <w:r>
              <w:rPr>
                <w:sz w:val="24"/>
              </w:rPr>
              <w:t>un</w:t>
            </w:r>
            <w:r>
              <w:rPr>
                <w:spacing w:val="-3"/>
                <w:sz w:val="24"/>
              </w:rPr>
              <w:t xml:space="preserve"> </w:t>
            </w:r>
            <w:r>
              <w:rPr>
                <w:sz w:val="24"/>
              </w:rPr>
              <w:t>essai</w:t>
            </w:r>
            <w:r>
              <w:rPr>
                <w:spacing w:val="-3"/>
                <w:sz w:val="24"/>
              </w:rPr>
              <w:t xml:space="preserve"> </w:t>
            </w:r>
            <w:r>
              <w:rPr>
                <w:sz w:val="24"/>
              </w:rPr>
              <w:t xml:space="preserve">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w:t>
            </w:r>
            <w:r>
              <w:rPr>
                <w:spacing w:val="-2"/>
                <w:sz w:val="24"/>
              </w:rPr>
              <w:t>compensation.</w:t>
            </w:r>
          </w:p>
        </w:tc>
      </w:tr>
      <w:tr w:rsidR="00E14A36" w14:paraId="3DD10C67" w14:textId="77777777">
        <w:trPr>
          <w:trHeight w:val="2603"/>
        </w:trPr>
        <w:tc>
          <w:tcPr>
            <w:tcW w:w="1810" w:type="dxa"/>
          </w:tcPr>
          <w:p w14:paraId="7ABDEC49" w14:textId="77777777" w:rsidR="00E14A36" w:rsidRDefault="00000000">
            <w:pPr>
              <w:pStyle w:val="TableParagraph"/>
              <w:spacing w:before="108" w:line="276" w:lineRule="auto"/>
              <w:ind w:left="468" w:right="96" w:hanging="361"/>
              <w:jc w:val="both"/>
              <w:rPr>
                <w:b/>
                <w:sz w:val="24"/>
              </w:rPr>
            </w:pPr>
            <w:bookmarkStart w:id="93" w:name="_bookmark86"/>
            <w:bookmarkEnd w:id="93"/>
            <w:r>
              <w:rPr>
                <w:b/>
                <w:sz w:val="24"/>
              </w:rPr>
              <w:t xml:space="preserve">33. Correct ion des </w:t>
            </w:r>
            <w:r>
              <w:rPr>
                <w:b/>
                <w:spacing w:val="-2"/>
                <w:sz w:val="24"/>
              </w:rPr>
              <w:t>Malfaçons</w:t>
            </w:r>
          </w:p>
        </w:tc>
        <w:tc>
          <w:tcPr>
            <w:tcW w:w="8046" w:type="dxa"/>
          </w:tcPr>
          <w:p w14:paraId="631EA647" w14:textId="77777777" w:rsidR="00E14A36" w:rsidRDefault="00000000">
            <w:pPr>
              <w:pStyle w:val="TableParagraph"/>
              <w:numPr>
                <w:ilvl w:val="1"/>
                <w:numId w:val="25"/>
              </w:numPr>
              <w:tabs>
                <w:tab w:val="left" w:pos="644"/>
                <w:tab w:val="left" w:pos="647"/>
              </w:tabs>
              <w:spacing w:before="108" w:line="276" w:lineRule="auto"/>
              <w:ind w:right="22"/>
              <w:jc w:val="both"/>
              <w:rPr>
                <w:sz w:val="24"/>
              </w:rPr>
            </w:pPr>
            <w:r>
              <w:rPr>
                <w:sz w:val="24"/>
              </w:rPr>
              <w:t>Le Directeur de Projet notifiera à l’Entreprise tout Malfaçon avant la fin de la Période de garantie, qui commence au moment de l’Achèvement</w:t>
            </w:r>
            <w:r>
              <w:rPr>
                <w:spacing w:val="-1"/>
                <w:sz w:val="24"/>
              </w:rPr>
              <w:t xml:space="preserve"> </w:t>
            </w:r>
            <w:r>
              <w:rPr>
                <w:sz w:val="24"/>
              </w:rPr>
              <w:t>et</w:t>
            </w:r>
            <w:r>
              <w:rPr>
                <w:spacing w:val="-1"/>
                <w:sz w:val="24"/>
              </w:rPr>
              <w:t xml:space="preserve"> </w:t>
            </w:r>
            <w:r>
              <w:rPr>
                <w:sz w:val="24"/>
              </w:rPr>
              <w:t xml:space="preserve">qui est </w:t>
            </w:r>
            <w:r>
              <w:rPr>
                <w:b/>
                <w:sz w:val="24"/>
              </w:rPr>
              <w:t>définie dans la Clause</w:t>
            </w:r>
            <w:r>
              <w:rPr>
                <w:b/>
                <w:spacing w:val="-1"/>
                <w:sz w:val="24"/>
              </w:rPr>
              <w:t xml:space="preserve"> </w:t>
            </w:r>
            <w:r>
              <w:rPr>
                <w:b/>
                <w:sz w:val="24"/>
              </w:rPr>
              <w:t>2.12.</w:t>
            </w:r>
            <w:r>
              <w:rPr>
                <w:b/>
                <w:spacing w:val="-1"/>
                <w:sz w:val="24"/>
              </w:rPr>
              <w:t xml:space="preserve"> </w:t>
            </w:r>
            <w:r>
              <w:rPr>
                <w:sz w:val="24"/>
              </w:rPr>
              <w:t>La période</w:t>
            </w:r>
            <w:r>
              <w:rPr>
                <w:spacing w:val="-3"/>
                <w:sz w:val="24"/>
              </w:rPr>
              <w:t xml:space="preserve"> </w:t>
            </w:r>
            <w:r>
              <w:rPr>
                <w:sz w:val="24"/>
              </w:rPr>
              <w:t>de garantie sera prolongée jusqu’à correction des Malfaçons.</w:t>
            </w:r>
          </w:p>
          <w:p w14:paraId="29DDD214" w14:textId="77777777" w:rsidR="00E14A36" w:rsidRDefault="00000000">
            <w:pPr>
              <w:pStyle w:val="TableParagraph"/>
              <w:numPr>
                <w:ilvl w:val="1"/>
                <w:numId w:val="25"/>
              </w:numPr>
              <w:tabs>
                <w:tab w:val="left" w:pos="644"/>
                <w:tab w:val="left" w:pos="647"/>
              </w:tabs>
              <w:spacing w:before="120" w:line="276" w:lineRule="auto"/>
              <w:ind w:right="29"/>
              <w:jc w:val="both"/>
              <w:rPr>
                <w:sz w:val="24"/>
              </w:rPr>
            </w:pPr>
            <w:r>
              <w:rPr>
                <w:sz w:val="24"/>
              </w:rPr>
              <w:t>Chaque fois qu’une notification de Malfaçon lui sera remise, l’Entreprise rectifiera la Malfaçon dans les délais spécifiés dans la notification du Directeur de Projet.</w:t>
            </w:r>
          </w:p>
        </w:tc>
      </w:tr>
      <w:tr w:rsidR="00E14A36" w14:paraId="3A9E15B1" w14:textId="77777777">
        <w:trPr>
          <w:trHeight w:val="1202"/>
        </w:trPr>
        <w:tc>
          <w:tcPr>
            <w:tcW w:w="1810" w:type="dxa"/>
          </w:tcPr>
          <w:p w14:paraId="17D59BAB" w14:textId="77777777" w:rsidR="00E14A36" w:rsidRDefault="00000000">
            <w:pPr>
              <w:pStyle w:val="TableParagraph"/>
              <w:spacing w:before="108" w:line="276" w:lineRule="auto"/>
              <w:ind w:left="468" w:right="96" w:hanging="361"/>
              <w:jc w:val="both"/>
              <w:rPr>
                <w:b/>
                <w:sz w:val="24"/>
              </w:rPr>
            </w:pPr>
            <w:bookmarkStart w:id="94" w:name="_bookmark87"/>
            <w:bookmarkEnd w:id="94"/>
            <w:r>
              <w:rPr>
                <w:b/>
                <w:sz w:val="24"/>
              </w:rPr>
              <w:t xml:space="preserve">34. </w:t>
            </w:r>
            <w:proofErr w:type="spellStart"/>
            <w:r>
              <w:rPr>
                <w:b/>
                <w:sz w:val="24"/>
              </w:rPr>
              <w:t>Malfaço</w:t>
            </w:r>
            <w:proofErr w:type="spellEnd"/>
            <w:r>
              <w:rPr>
                <w:b/>
                <w:spacing w:val="40"/>
                <w:sz w:val="24"/>
              </w:rPr>
              <w:t xml:space="preserve"> </w:t>
            </w:r>
            <w:r>
              <w:rPr>
                <w:b/>
                <w:sz w:val="24"/>
              </w:rPr>
              <w:t xml:space="preserve">ns non </w:t>
            </w:r>
            <w:r>
              <w:rPr>
                <w:b/>
                <w:spacing w:val="-2"/>
                <w:sz w:val="24"/>
              </w:rPr>
              <w:t>rectifiées</w:t>
            </w:r>
          </w:p>
        </w:tc>
        <w:tc>
          <w:tcPr>
            <w:tcW w:w="8046" w:type="dxa"/>
          </w:tcPr>
          <w:p w14:paraId="78C1B733" w14:textId="77777777" w:rsidR="00E14A36" w:rsidRDefault="00000000">
            <w:pPr>
              <w:pStyle w:val="TableParagraph"/>
              <w:spacing w:before="108" w:line="276" w:lineRule="auto"/>
              <w:ind w:left="647" w:right="23" w:hanging="540"/>
              <w:jc w:val="both"/>
              <w:rPr>
                <w:sz w:val="24"/>
              </w:rPr>
            </w:pPr>
            <w:r>
              <w:rPr>
                <w:sz w:val="24"/>
              </w:rPr>
              <w:t>34.1 Si l’Entreprise ne rectifie pas une malfaçon</w:t>
            </w:r>
            <w:r>
              <w:rPr>
                <w:spacing w:val="-1"/>
                <w:sz w:val="24"/>
              </w:rPr>
              <w:t xml:space="preserve"> </w:t>
            </w:r>
            <w:r>
              <w:rPr>
                <w:sz w:val="24"/>
              </w:rPr>
              <w:t>dans les délais spécifiés dans</w:t>
            </w:r>
            <w:r>
              <w:rPr>
                <w:spacing w:val="-3"/>
                <w:sz w:val="24"/>
              </w:rPr>
              <w:t xml:space="preserve"> </w:t>
            </w:r>
            <w:r>
              <w:rPr>
                <w:sz w:val="24"/>
              </w:rPr>
              <w:t>la</w:t>
            </w:r>
            <w:r>
              <w:rPr>
                <w:spacing w:val="-3"/>
                <w:sz w:val="24"/>
              </w:rPr>
              <w:t xml:space="preserve"> </w:t>
            </w:r>
            <w:r>
              <w:rPr>
                <w:sz w:val="24"/>
              </w:rPr>
              <w:t>notification</w:t>
            </w:r>
            <w:r>
              <w:rPr>
                <w:spacing w:val="-3"/>
                <w:sz w:val="24"/>
              </w:rPr>
              <w:t xml:space="preserve"> </w:t>
            </w:r>
            <w:r>
              <w:rPr>
                <w:sz w:val="24"/>
              </w:rPr>
              <w:t>du</w:t>
            </w:r>
            <w:r>
              <w:rPr>
                <w:spacing w:val="-3"/>
                <w:sz w:val="24"/>
              </w:rPr>
              <w:t xml:space="preserve"> </w:t>
            </w:r>
            <w:r>
              <w:rPr>
                <w:sz w:val="24"/>
              </w:rPr>
              <w:t>Directeur</w:t>
            </w:r>
            <w:r>
              <w:rPr>
                <w:spacing w:val="-3"/>
                <w:sz w:val="24"/>
              </w:rPr>
              <w:t xml:space="preserve"> </w:t>
            </w:r>
            <w:r>
              <w:rPr>
                <w:sz w:val="24"/>
              </w:rPr>
              <w:t>de</w:t>
            </w:r>
            <w:r>
              <w:rPr>
                <w:spacing w:val="-3"/>
                <w:sz w:val="24"/>
              </w:rPr>
              <w:t xml:space="preserve"> </w:t>
            </w:r>
            <w:r>
              <w:rPr>
                <w:sz w:val="24"/>
              </w:rPr>
              <w:t>Projet,</w:t>
            </w:r>
            <w:r>
              <w:rPr>
                <w:spacing w:val="-4"/>
                <w:sz w:val="24"/>
              </w:rPr>
              <w:t xml:space="preserve"> </w:t>
            </w:r>
            <w:r>
              <w:rPr>
                <w:sz w:val="24"/>
              </w:rPr>
              <w:t>celui-ci</w:t>
            </w:r>
            <w:r>
              <w:rPr>
                <w:spacing w:val="-3"/>
                <w:sz w:val="24"/>
              </w:rPr>
              <w:t xml:space="preserve"> </w:t>
            </w:r>
            <w:r>
              <w:rPr>
                <w:sz w:val="24"/>
              </w:rPr>
              <w:t>évaluera</w:t>
            </w:r>
            <w:r>
              <w:rPr>
                <w:spacing w:val="-3"/>
                <w:sz w:val="24"/>
              </w:rPr>
              <w:t xml:space="preserve"> </w:t>
            </w:r>
            <w:r>
              <w:rPr>
                <w:sz w:val="24"/>
              </w:rPr>
              <w:t>le</w:t>
            </w:r>
            <w:r>
              <w:rPr>
                <w:spacing w:val="-3"/>
                <w:sz w:val="24"/>
              </w:rPr>
              <w:t xml:space="preserve"> </w:t>
            </w:r>
            <w:r>
              <w:rPr>
                <w:sz w:val="24"/>
              </w:rPr>
              <w:t>coût de la rectification</w:t>
            </w:r>
            <w:r>
              <w:rPr>
                <w:spacing w:val="-1"/>
                <w:sz w:val="24"/>
              </w:rPr>
              <w:t xml:space="preserve"> </w:t>
            </w:r>
            <w:r>
              <w:rPr>
                <w:sz w:val="24"/>
              </w:rPr>
              <w:t>à apporter et ce coût sera facturé à l’Entreprise.</w:t>
            </w:r>
          </w:p>
        </w:tc>
      </w:tr>
      <w:tr w:rsidR="00E14A36" w14:paraId="3414F839" w14:textId="77777777">
        <w:trPr>
          <w:trHeight w:val="559"/>
        </w:trPr>
        <w:tc>
          <w:tcPr>
            <w:tcW w:w="9856" w:type="dxa"/>
            <w:gridSpan w:val="2"/>
          </w:tcPr>
          <w:p w14:paraId="5DB2EC02" w14:textId="77777777" w:rsidR="00E14A36" w:rsidRDefault="00000000">
            <w:pPr>
              <w:pStyle w:val="TableParagraph"/>
              <w:spacing w:before="108"/>
              <w:ind w:left="107"/>
              <w:rPr>
                <w:b/>
                <w:sz w:val="24"/>
              </w:rPr>
            </w:pPr>
            <w:bookmarkStart w:id="95" w:name="_bookmark88"/>
            <w:bookmarkEnd w:id="95"/>
            <w:r>
              <w:rPr>
                <w:b/>
                <w:sz w:val="24"/>
              </w:rPr>
              <w:t>D.</w:t>
            </w:r>
            <w:r>
              <w:rPr>
                <w:b/>
                <w:spacing w:val="-5"/>
                <w:sz w:val="24"/>
              </w:rPr>
              <w:t xml:space="preserve"> </w:t>
            </w:r>
            <w:r>
              <w:rPr>
                <w:b/>
                <w:sz w:val="24"/>
              </w:rPr>
              <w:t>Maîtrise</w:t>
            </w:r>
            <w:r>
              <w:rPr>
                <w:b/>
                <w:spacing w:val="-4"/>
                <w:sz w:val="24"/>
              </w:rPr>
              <w:t xml:space="preserve"> </w:t>
            </w:r>
            <w:r>
              <w:rPr>
                <w:b/>
                <w:sz w:val="24"/>
              </w:rPr>
              <w:t>des</w:t>
            </w:r>
            <w:r>
              <w:rPr>
                <w:b/>
                <w:spacing w:val="-1"/>
                <w:sz w:val="24"/>
              </w:rPr>
              <w:t xml:space="preserve"> </w:t>
            </w:r>
            <w:r>
              <w:rPr>
                <w:b/>
                <w:spacing w:val="-4"/>
                <w:sz w:val="24"/>
              </w:rPr>
              <w:t>coûts</w:t>
            </w:r>
          </w:p>
        </w:tc>
      </w:tr>
      <w:tr w:rsidR="00E14A36" w14:paraId="6E407B07" w14:textId="77777777">
        <w:trPr>
          <w:trHeight w:val="1082"/>
        </w:trPr>
        <w:tc>
          <w:tcPr>
            <w:tcW w:w="1810" w:type="dxa"/>
          </w:tcPr>
          <w:p w14:paraId="238360F9" w14:textId="77777777" w:rsidR="00E14A36" w:rsidRDefault="00000000">
            <w:pPr>
              <w:pStyle w:val="TableParagraph"/>
              <w:tabs>
                <w:tab w:val="left" w:pos="828"/>
              </w:tabs>
              <w:spacing w:before="108" w:line="276" w:lineRule="auto"/>
              <w:ind w:left="468" w:right="97" w:hanging="361"/>
              <w:rPr>
                <w:b/>
                <w:sz w:val="24"/>
              </w:rPr>
            </w:pPr>
            <w:bookmarkStart w:id="96" w:name="_bookmark89"/>
            <w:bookmarkEnd w:id="96"/>
            <w:r>
              <w:rPr>
                <w:b/>
                <w:spacing w:val="-4"/>
                <w:sz w:val="24"/>
              </w:rPr>
              <w:t>35.</w:t>
            </w:r>
            <w:r>
              <w:rPr>
                <w:b/>
                <w:sz w:val="24"/>
              </w:rPr>
              <w:tab/>
            </w:r>
            <w:r>
              <w:rPr>
                <w:b/>
                <w:sz w:val="24"/>
              </w:rPr>
              <w:tab/>
              <w:t>Prix</w:t>
            </w:r>
            <w:r>
              <w:rPr>
                <w:b/>
                <w:spacing w:val="34"/>
                <w:sz w:val="24"/>
              </w:rPr>
              <w:t xml:space="preserve"> </w:t>
            </w:r>
            <w:r>
              <w:rPr>
                <w:b/>
                <w:sz w:val="24"/>
              </w:rPr>
              <w:t xml:space="preserve">du </w:t>
            </w:r>
            <w:r>
              <w:rPr>
                <w:b/>
                <w:spacing w:val="-2"/>
                <w:sz w:val="24"/>
              </w:rPr>
              <w:t>Marché</w:t>
            </w:r>
            <w:r>
              <w:rPr>
                <w:b/>
                <w:spacing w:val="-2"/>
                <w:sz w:val="24"/>
                <w:vertAlign w:val="superscript"/>
              </w:rPr>
              <w:t>2</w:t>
            </w:r>
          </w:p>
        </w:tc>
        <w:tc>
          <w:tcPr>
            <w:tcW w:w="8046" w:type="dxa"/>
          </w:tcPr>
          <w:p w14:paraId="022C0821" w14:textId="77777777" w:rsidR="00E14A36" w:rsidRDefault="00000000">
            <w:pPr>
              <w:pStyle w:val="TableParagraph"/>
              <w:spacing w:before="66" w:line="320" w:lineRule="atLeast"/>
              <w:ind w:left="647" w:right="22" w:hanging="540"/>
              <w:jc w:val="both"/>
              <w:rPr>
                <w:sz w:val="24"/>
              </w:rPr>
            </w:pPr>
            <w:r>
              <w:rPr>
                <w:sz w:val="24"/>
              </w:rPr>
              <w:t xml:space="preserve">35.1 Le Détail quantitatif et estimatif </w:t>
            </w:r>
            <w:proofErr w:type="gramStart"/>
            <w:r>
              <w:rPr>
                <w:sz w:val="24"/>
              </w:rPr>
              <w:t>comprendront</w:t>
            </w:r>
            <w:proofErr w:type="gramEnd"/>
            <w:r>
              <w:rPr>
                <w:sz w:val="24"/>
              </w:rPr>
              <w:t xml:space="preserve"> les postes de prix des Travaux à exécuter par l’Entreprise. Le Détail quantitatif et estimatif</w:t>
            </w:r>
            <w:r>
              <w:rPr>
                <w:spacing w:val="34"/>
                <w:sz w:val="24"/>
              </w:rPr>
              <w:t xml:space="preserve"> </w:t>
            </w:r>
            <w:r>
              <w:rPr>
                <w:sz w:val="24"/>
              </w:rPr>
              <w:t>est</w:t>
            </w:r>
            <w:r>
              <w:rPr>
                <w:spacing w:val="35"/>
                <w:sz w:val="24"/>
              </w:rPr>
              <w:t xml:space="preserve"> </w:t>
            </w:r>
            <w:r>
              <w:rPr>
                <w:sz w:val="24"/>
              </w:rPr>
              <w:t>utilisé</w:t>
            </w:r>
            <w:r>
              <w:rPr>
                <w:spacing w:val="35"/>
                <w:sz w:val="24"/>
              </w:rPr>
              <w:t xml:space="preserve"> </w:t>
            </w:r>
            <w:r>
              <w:rPr>
                <w:sz w:val="24"/>
              </w:rPr>
              <w:t>pour</w:t>
            </w:r>
            <w:r>
              <w:rPr>
                <w:spacing w:val="34"/>
                <w:sz w:val="24"/>
              </w:rPr>
              <w:t xml:space="preserve"> </w:t>
            </w:r>
            <w:r>
              <w:rPr>
                <w:sz w:val="24"/>
              </w:rPr>
              <w:t>calculer</w:t>
            </w:r>
            <w:r>
              <w:rPr>
                <w:spacing w:val="37"/>
                <w:sz w:val="24"/>
              </w:rPr>
              <w:t xml:space="preserve"> </w:t>
            </w:r>
            <w:r>
              <w:rPr>
                <w:sz w:val="24"/>
              </w:rPr>
              <w:t>le</w:t>
            </w:r>
            <w:r>
              <w:rPr>
                <w:spacing w:val="35"/>
                <w:sz w:val="24"/>
              </w:rPr>
              <w:t xml:space="preserve"> </w:t>
            </w:r>
            <w:r>
              <w:rPr>
                <w:sz w:val="24"/>
              </w:rPr>
              <w:t>Prix</w:t>
            </w:r>
            <w:r>
              <w:rPr>
                <w:spacing w:val="34"/>
                <w:sz w:val="24"/>
              </w:rPr>
              <w:t xml:space="preserve"> </w:t>
            </w:r>
            <w:r>
              <w:rPr>
                <w:sz w:val="24"/>
              </w:rPr>
              <w:t>du</w:t>
            </w:r>
            <w:r>
              <w:rPr>
                <w:spacing w:val="37"/>
                <w:sz w:val="24"/>
              </w:rPr>
              <w:t xml:space="preserve"> </w:t>
            </w:r>
            <w:r>
              <w:rPr>
                <w:sz w:val="24"/>
              </w:rPr>
              <w:t>Marché.</w:t>
            </w:r>
            <w:r>
              <w:rPr>
                <w:spacing w:val="35"/>
                <w:sz w:val="24"/>
              </w:rPr>
              <w:t xml:space="preserve"> </w:t>
            </w:r>
            <w:r>
              <w:rPr>
                <w:sz w:val="24"/>
              </w:rPr>
              <w:t>L’Entreprise</w:t>
            </w:r>
          </w:p>
        </w:tc>
      </w:tr>
    </w:tbl>
    <w:p w14:paraId="3ABCBFB8" w14:textId="77777777" w:rsidR="00E14A36" w:rsidRDefault="00000000">
      <w:pPr>
        <w:pStyle w:val="Corpsdetexte"/>
        <w:spacing w:before="186"/>
        <w:rPr>
          <w:rFonts w:ascii="Arial Narrow"/>
        </w:rPr>
      </w:pPr>
      <w:r>
        <w:rPr>
          <w:rFonts w:ascii="Arial Narrow"/>
          <w:noProof/>
        </w:rPr>
        <mc:AlternateContent>
          <mc:Choice Requires="wps">
            <w:drawing>
              <wp:anchor distT="0" distB="0" distL="0" distR="0" simplePos="0" relativeHeight="487599104" behindDoc="1" locked="0" layoutInCell="1" allowOverlap="1" wp14:anchorId="54824BC7" wp14:editId="25A1ECEF">
                <wp:simplePos x="0" y="0"/>
                <wp:positionH relativeFrom="page">
                  <wp:posOffset>655319</wp:posOffset>
                </wp:positionH>
                <wp:positionV relativeFrom="paragraph">
                  <wp:posOffset>279272</wp:posOffset>
                </wp:positionV>
                <wp:extent cx="1829435" cy="762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A4251" id="Graphic 85" o:spid="_x0000_s1026" style="position:absolute;margin-left:51.6pt;margin-top:22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3gQsu3wAAAAkBAAAPAAAAZHJzL2Rvd25yZXYueG1sTI/BTsMwEETv&#10;SPyDtUhcEHUaF0RDnKoK4gAIAQVxduMljojtYLut+XuWExxn9ml2pl5lO7I9hjh4J2E+K4Ch67we&#10;XC/h7fX2/ApYTMppNXqHEr4xwqo5PqpVpf3BveB+k3pGIS5WSoJJaao4j51Bq+LMT+jo9uGDVYlk&#10;6LkO6kDhduRlUVxyqwZHH4yasDXYfW52VkKb8/rm6c50Z/f4/PgulqEVXw9Snp7k9TWwhDn9wfBb&#10;n6pDQ522fud0ZCPpQpSESlgsaBMBYjkXwLZkXJTAm5r/X9D8AAAA//8DAFBLAQItABQABgAIAAAA&#10;IQC2gziS/gAAAOEBAAATAAAAAAAAAAAAAAAAAAAAAABbQ29udGVudF9UeXBlc10ueG1sUEsBAi0A&#10;FAAGAAgAAAAhADj9If/WAAAAlAEAAAsAAAAAAAAAAAAAAAAALwEAAF9yZWxzLy5yZWxzUEsBAi0A&#10;FAAGAAgAAAAhAEkbCj4dAgAAvQQAAA4AAAAAAAAAAAAAAAAALgIAAGRycy9lMm9Eb2MueG1sUEsB&#10;Ai0AFAAGAAgAAAAhAHeBCy7fAAAACQEAAA8AAAAAAAAAAAAAAAAAdwQAAGRycy9kb3ducmV2Lnht&#10;bFBLBQYAAAAABAAEAPMAAACDBQAAAAA=&#10;" path="m1829054,l,,,7620r1829054,l1829054,xe" fillcolor="black" stroked="f">
                <v:path arrowok="t"/>
                <w10:wrap type="topAndBottom" anchorx="page"/>
              </v:shape>
            </w:pict>
          </mc:Fallback>
        </mc:AlternateContent>
      </w:r>
    </w:p>
    <w:p w14:paraId="7613D047" w14:textId="77777777" w:rsidR="00E14A36" w:rsidRDefault="00000000">
      <w:pPr>
        <w:pStyle w:val="Corpsdetexte"/>
        <w:spacing w:before="105" w:line="231" w:lineRule="exact"/>
        <w:ind w:left="312"/>
        <w:jc w:val="both"/>
        <w:rPr>
          <w:rFonts w:ascii="Arial Narrow" w:hAnsi="Arial Narrow"/>
        </w:rPr>
      </w:pPr>
      <w:proofErr w:type="gramStart"/>
      <w:r>
        <w:rPr>
          <w:rFonts w:ascii="Times New Roman" w:hAnsi="Times New Roman"/>
          <w:vertAlign w:val="superscript"/>
        </w:rPr>
        <w:t>2</w:t>
      </w:r>
      <w:r>
        <w:rPr>
          <w:rFonts w:ascii="Times New Roman" w:hAnsi="Times New Roman"/>
          <w:spacing w:val="49"/>
        </w:rPr>
        <w:t xml:space="preserve">  </w:t>
      </w:r>
      <w:r>
        <w:rPr>
          <w:rFonts w:ascii="Arial Narrow" w:hAnsi="Arial Narrow"/>
        </w:rPr>
        <w:t>Dans</w:t>
      </w:r>
      <w:proofErr w:type="gramEnd"/>
      <w:r>
        <w:rPr>
          <w:rFonts w:ascii="Arial Narrow" w:hAnsi="Arial Narrow"/>
          <w:spacing w:val="-4"/>
        </w:rPr>
        <w:t xml:space="preserve"> </w:t>
      </w:r>
      <w:r>
        <w:rPr>
          <w:rFonts w:ascii="Arial Narrow" w:hAnsi="Arial Narrow"/>
        </w:rPr>
        <w:t>le</w:t>
      </w:r>
      <w:r>
        <w:rPr>
          <w:rFonts w:ascii="Arial Narrow" w:hAnsi="Arial Narrow"/>
          <w:spacing w:val="-4"/>
        </w:rPr>
        <w:t xml:space="preserve"> </w:t>
      </w:r>
      <w:r>
        <w:rPr>
          <w:rFonts w:ascii="Arial Narrow" w:hAnsi="Arial Narrow"/>
        </w:rPr>
        <w:t>cas</w:t>
      </w:r>
      <w:r>
        <w:rPr>
          <w:rFonts w:ascii="Arial Narrow" w:hAnsi="Arial Narrow"/>
          <w:spacing w:val="-4"/>
        </w:rPr>
        <w:t xml:space="preserve"> </w:t>
      </w:r>
      <w:r>
        <w:rPr>
          <w:rFonts w:ascii="Arial Narrow" w:hAnsi="Arial Narrow"/>
        </w:rPr>
        <w:t>de</w:t>
      </w:r>
      <w:r>
        <w:rPr>
          <w:rFonts w:ascii="Arial Narrow" w:hAnsi="Arial Narrow"/>
          <w:spacing w:val="-5"/>
        </w:rPr>
        <w:t xml:space="preserve"> </w:t>
      </w:r>
      <w:r>
        <w:rPr>
          <w:rFonts w:ascii="Arial Narrow" w:hAnsi="Arial Narrow"/>
        </w:rPr>
        <w:t>marché</w:t>
      </w:r>
      <w:r>
        <w:rPr>
          <w:rFonts w:ascii="Arial Narrow" w:hAnsi="Arial Narrow"/>
          <w:spacing w:val="-4"/>
        </w:rPr>
        <w:t xml:space="preserve"> </w:t>
      </w:r>
      <w:r>
        <w:rPr>
          <w:rFonts w:ascii="Arial Narrow" w:hAnsi="Arial Narrow"/>
        </w:rPr>
        <w:t>rémunéré</w:t>
      </w:r>
      <w:r>
        <w:rPr>
          <w:rFonts w:ascii="Arial Narrow" w:hAnsi="Arial Narrow"/>
          <w:spacing w:val="-5"/>
        </w:rPr>
        <w:t xml:space="preserve"> </w:t>
      </w:r>
      <w:r>
        <w:rPr>
          <w:rFonts w:ascii="Arial Narrow" w:hAnsi="Arial Narrow"/>
        </w:rPr>
        <w:t>au</w:t>
      </w:r>
      <w:r>
        <w:rPr>
          <w:rFonts w:ascii="Arial Narrow" w:hAnsi="Arial Narrow"/>
          <w:spacing w:val="-5"/>
        </w:rPr>
        <w:t xml:space="preserve"> </w:t>
      </w:r>
      <w:r>
        <w:rPr>
          <w:rFonts w:ascii="Arial Narrow" w:hAnsi="Arial Narrow"/>
        </w:rPr>
        <w:t>forfait,</w:t>
      </w:r>
      <w:r>
        <w:rPr>
          <w:rFonts w:ascii="Arial Narrow" w:hAnsi="Arial Narrow"/>
          <w:spacing w:val="-4"/>
        </w:rPr>
        <w:t xml:space="preserve"> </w:t>
      </w:r>
      <w:r>
        <w:rPr>
          <w:rFonts w:ascii="Arial Narrow" w:hAnsi="Arial Narrow"/>
        </w:rPr>
        <w:t>remplacer</w:t>
      </w:r>
      <w:r>
        <w:rPr>
          <w:rFonts w:ascii="Arial Narrow" w:hAnsi="Arial Narrow"/>
          <w:spacing w:val="-3"/>
        </w:rPr>
        <w:t xml:space="preserve"> </w:t>
      </w:r>
      <w:r>
        <w:rPr>
          <w:rFonts w:ascii="Arial Narrow" w:hAnsi="Arial Narrow"/>
        </w:rPr>
        <w:t>la</w:t>
      </w:r>
      <w:r>
        <w:rPr>
          <w:rFonts w:ascii="Arial Narrow" w:hAnsi="Arial Narrow"/>
          <w:spacing w:val="-5"/>
        </w:rPr>
        <w:t xml:space="preserve"> </w:t>
      </w:r>
      <w:r>
        <w:rPr>
          <w:rFonts w:ascii="Arial Narrow" w:hAnsi="Arial Narrow"/>
        </w:rPr>
        <w:t>clause</w:t>
      </w:r>
      <w:r>
        <w:rPr>
          <w:rFonts w:ascii="Arial Narrow" w:hAnsi="Arial Narrow"/>
          <w:spacing w:val="-5"/>
        </w:rPr>
        <w:t xml:space="preserve"> </w:t>
      </w:r>
      <w:r>
        <w:rPr>
          <w:rFonts w:ascii="Arial Narrow" w:hAnsi="Arial Narrow"/>
        </w:rPr>
        <w:t>35.1</w:t>
      </w:r>
      <w:r>
        <w:rPr>
          <w:rFonts w:ascii="Arial Narrow" w:hAnsi="Arial Narrow"/>
          <w:spacing w:val="-4"/>
        </w:rPr>
        <w:t xml:space="preserve"> </w:t>
      </w:r>
      <w:r>
        <w:rPr>
          <w:rFonts w:ascii="Arial Narrow" w:hAnsi="Arial Narrow"/>
        </w:rPr>
        <w:t>comme</w:t>
      </w:r>
      <w:r>
        <w:rPr>
          <w:rFonts w:ascii="Arial Narrow" w:hAnsi="Arial Narrow"/>
          <w:spacing w:val="-5"/>
        </w:rPr>
        <w:t xml:space="preserve"> </w:t>
      </w:r>
      <w:r>
        <w:rPr>
          <w:rFonts w:ascii="Arial Narrow" w:hAnsi="Arial Narrow"/>
        </w:rPr>
        <w:t>suit</w:t>
      </w:r>
      <w:r>
        <w:rPr>
          <w:rFonts w:ascii="Arial Narrow" w:hAnsi="Arial Narrow"/>
          <w:spacing w:val="1"/>
        </w:rPr>
        <w:t xml:space="preserve"> </w:t>
      </w:r>
      <w:r>
        <w:rPr>
          <w:rFonts w:ascii="Arial Narrow" w:hAnsi="Arial Narrow"/>
          <w:spacing w:val="-10"/>
        </w:rPr>
        <w:t>:</w:t>
      </w:r>
    </w:p>
    <w:p w14:paraId="712A3D35" w14:textId="77777777" w:rsidR="00E14A36" w:rsidRDefault="00000000">
      <w:pPr>
        <w:pStyle w:val="Corpsdetexte"/>
        <w:ind w:left="1164" w:right="335" w:hanging="570"/>
        <w:jc w:val="both"/>
        <w:rPr>
          <w:rFonts w:ascii="Arial Narrow" w:hAnsi="Arial Narrow"/>
        </w:rPr>
      </w:pPr>
      <w:r>
        <w:rPr>
          <w:rFonts w:ascii="Arial Narrow" w:hAnsi="Arial Narrow"/>
        </w:rPr>
        <w:t>35.1</w:t>
      </w:r>
      <w:r>
        <w:rPr>
          <w:rFonts w:ascii="Arial Narrow" w:hAnsi="Arial Narrow"/>
          <w:spacing w:val="80"/>
        </w:rPr>
        <w:t xml:space="preserve"> </w:t>
      </w:r>
      <w:r>
        <w:rPr>
          <w:rFonts w:ascii="Arial Narrow" w:hAnsi="Arial Narrow"/>
        </w:rPr>
        <w:t>L’Entrepreneur présentera un Programme d’activités mis à jour dans les 7 jours suivant réception des instructions du Directeur de Projet. Le Programme d’activités contiendra les activités chiffrées à réaliser dans le cadre des Travaux. Le Programme</w:t>
      </w:r>
      <w:r>
        <w:rPr>
          <w:rFonts w:ascii="Arial Narrow" w:hAnsi="Arial Narrow"/>
          <w:spacing w:val="-1"/>
        </w:rPr>
        <w:t xml:space="preserve"> </w:t>
      </w:r>
      <w:r>
        <w:rPr>
          <w:rFonts w:ascii="Arial Narrow" w:hAnsi="Arial Narrow"/>
        </w:rPr>
        <w:t>d’activités</w:t>
      </w:r>
      <w:r>
        <w:rPr>
          <w:rFonts w:ascii="Arial Narrow" w:hAnsi="Arial Narrow"/>
          <w:spacing w:val="-1"/>
        </w:rPr>
        <w:t xml:space="preserve"> </w:t>
      </w:r>
      <w:r>
        <w:rPr>
          <w:rFonts w:ascii="Arial Narrow" w:hAnsi="Arial Narrow"/>
        </w:rPr>
        <w:t>est</w:t>
      </w:r>
      <w:r>
        <w:rPr>
          <w:rFonts w:ascii="Arial Narrow" w:hAnsi="Arial Narrow"/>
          <w:spacing w:val="-1"/>
        </w:rPr>
        <w:t xml:space="preserve"> </w:t>
      </w:r>
      <w:r>
        <w:rPr>
          <w:rFonts w:ascii="Arial Narrow" w:hAnsi="Arial Narrow"/>
        </w:rPr>
        <w:t>utilisé</w:t>
      </w:r>
      <w:r>
        <w:rPr>
          <w:rFonts w:ascii="Arial Narrow" w:hAnsi="Arial Narrow"/>
          <w:spacing w:val="-1"/>
        </w:rPr>
        <w:t xml:space="preserve"> </w:t>
      </w:r>
      <w:r>
        <w:rPr>
          <w:rFonts w:ascii="Arial Narrow" w:hAnsi="Arial Narrow"/>
        </w:rPr>
        <w:t>pour</w:t>
      </w:r>
      <w:r>
        <w:rPr>
          <w:rFonts w:ascii="Arial Narrow" w:hAnsi="Arial Narrow"/>
          <w:spacing w:val="-1"/>
        </w:rPr>
        <w:t xml:space="preserve"> </w:t>
      </w:r>
      <w:r>
        <w:rPr>
          <w:rFonts w:ascii="Arial Narrow" w:hAnsi="Arial Narrow"/>
        </w:rPr>
        <w:t>suivre</w:t>
      </w:r>
      <w:r>
        <w:rPr>
          <w:rFonts w:ascii="Arial Narrow" w:hAnsi="Arial Narrow"/>
          <w:spacing w:val="-1"/>
        </w:rPr>
        <w:t xml:space="preserve"> </w:t>
      </w:r>
      <w:r>
        <w:rPr>
          <w:rFonts w:ascii="Arial Narrow" w:hAnsi="Arial Narrow"/>
        </w:rPr>
        <w:t>et</w:t>
      </w:r>
      <w:r>
        <w:rPr>
          <w:rFonts w:ascii="Arial Narrow" w:hAnsi="Arial Narrow"/>
          <w:spacing w:val="-1"/>
        </w:rPr>
        <w:t xml:space="preserve"> </w:t>
      </w:r>
      <w:r>
        <w:rPr>
          <w:rFonts w:ascii="Arial Narrow" w:hAnsi="Arial Narrow"/>
        </w:rPr>
        <w:t>contrôler</w:t>
      </w:r>
      <w:r>
        <w:rPr>
          <w:rFonts w:ascii="Arial Narrow" w:hAnsi="Arial Narrow"/>
          <w:spacing w:val="-2"/>
        </w:rPr>
        <w:t xml:space="preserve"> </w:t>
      </w:r>
      <w:r>
        <w:rPr>
          <w:rFonts w:ascii="Arial Narrow" w:hAnsi="Arial Narrow"/>
        </w:rPr>
        <w:t>la</w:t>
      </w:r>
      <w:r>
        <w:rPr>
          <w:rFonts w:ascii="Arial Narrow" w:hAnsi="Arial Narrow"/>
          <w:spacing w:val="-1"/>
        </w:rPr>
        <w:t xml:space="preserve"> </w:t>
      </w:r>
      <w:r>
        <w:rPr>
          <w:rFonts w:ascii="Arial Narrow" w:hAnsi="Arial Narrow"/>
        </w:rPr>
        <w:t>performance</w:t>
      </w:r>
      <w:r>
        <w:rPr>
          <w:rFonts w:ascii="Arial Narrow" w:hAnsi="Arial Narrow"/>
          <w:spacing w:val="-1"/>
        </w:rPr>
        <w:t xml:space="preserve"> </w:t>
      </w:r>
      <w:r>
        <w:rPr>
          <w:rFonts w:ascii="Arial Narrow" w:hAnsi="Arial Narrow"/>
        </w:rPr>
        <w:t>des</w:t>
      </w:r>
      <w:r>
        <w:rPr>
          <w:rFonts w:ascii="Arial Narrow" w:hAnsi="Arial Narrow"/>
          <w:spacing w:val="-1"/>
        </w:rPr>
        <w:t xml:space="preserve"> </w:t>
      </w:r>
      <w:r>
        <w:rPr>
          <w:rFonts w:ascii="Arial Narrow" w:hAnsi="Arial Narrow"/>
        </w:rPr>
        <w:t>activités</w:t>
      </w:r>
      <w:r>
        <w:rPr>
          <w:rFonts w:ascii="Arial Narrow" w:hAnsi="Arial Narrow"/>
          <w:spacing w:val="-1"/>
        </w:rPr>
        <w:t xml:space="preserve"> </w:t>
      </w:r>
      <w:r>
        <w:rPr>
          <w:rFonts w:ascii="Arial Narrow" w:hAnsi="Arial Narrow"/>
        </w:rPr>
        <w:t>sur</w:t>
      </w:r>
      <w:r>
        <w:rPr>
          <w:rFonts w:ascii="Arial Narrow" w:hAnsi="Arial Narrow"/>
          <w:spacing w:val="-1"/>
        </w:rPr>
        <w:t xml:space="preserve"> </w:t>
      </w:r>
      <w:r>
        <w:rPr>
          <w:rFonts w:ascii="Arial Narrow" w:hAnsi="Arial Narrow"/>
        </w:rPr>
        <w:t>la</w:t>
      </w:r>
      <w:r>
        <w:rPr>
          <w:rFonts w:ascii="Arial Narrow" w:hAnsi="Arial Narrow"/>
          <w:spacing w:val="-1"/>
        </w:rPr>
        <w:t xml:space="preserve"> </w:t>
      </w:r>
      <w:r>
        <w:rPr>
          <w:rFonts w:ascii="Arial Narrow" w:hAnsi="Arial Narrow"/>
        </w:rPr>
        <w:t>base</w:t>
      </w:r>
      <w:r>
        <w:rPr>
          <w:rFonts w:ascii="Arial Narrow" w:hAnsi="Arial Narrow"/>
          <w:spacing w:val="-1"/>
        </w:rPr>
        <w:t xml:space="preserve"> </w:t>
      </w:r>
      <w:r>
        <w:rPr>
          <w:rFonts w:ascii="Arial Narrow" w:hAnsi="Arial Narrow"/>
        </w:rPr>
        <w:t>desquelles</w:t>
      </w:r>
      <w:r>
        <w:rPr>
          <w:rFonts w:ascii="Arial Narrow" w:hAnsi="Arial Narrow"/>
          <w:spacing w:val="-2"/>
        </w:rPr>
        <w:t xml:space="preserve"> </w:t>
      </w:r>
      <w:r>
        <w:rPr>
          <w:rFonts w:ascii="Arial Narrow" w:hAnsi="Arial Narrow"/>
        </w:rPr>
        <w:t>l’Entrepreneur sera payé.</w:t>
      </w:r>
      <w:r>
        <w:rPr>
          <w:rFonts w:ascii="Arial Narrow" w:hAnsi="Arial Narrow"/>
          <w:spacing w:val="40"/>
        </w:rPr>
        <w:t xml:space="preserve"> </w:t>
      </w:r>
      <w:r>
        <w:rPr>
          <w:rFonts w:ascii="Arial Narrow" w:hAnsi="Arial Narrow"/>
        </w:rPr>
        <w:t>Si le paiement des matériaux livrés sur le chantier est effectué séparément, l’Entrepreneur présentera la livraison des matériaux sur le chantier séparément du Programme d’activités.</w:t>
      </w:r>
    </w:p>
    <w:p w14:paraId="7C7B1F8C" w14:textId="77777777" w:rsidR="00E14A36" w:rsidRDefault="00E14A36">
      <w:pPr>
        <w:pStyle w:val="Corpsdetexte"/>
        <w:jc w:val="both"/>
        <w:rPr>
          <w:rFonts w:ascii="Arial Narrow" w:hAnsi="Arial Narrow"/>
        </w:rPr>
        <w:sectPr w:rsidR="00E14A36">
          <w:headerReference w:type="default" r:id="rId105"/>
          <w:footerReference w:type="default" r:id="rId10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0A3DBF70" w14:textId="77777777">
        <w:trPr>
          <w:trHeight w:val="1082"/>
        </w:trPr>
        <w:tc>
          <w:tcPr>
            <w:tcW w:w="1810" w:type="dxa"/>
          </w:tcPr>
          <w:p w14:paraId="1A764376" w14:textId="77777777" w:rsidR="00E14A36" w:rsidRDefault="00E14A36">
            <w:pPr>
              <w:pStyle w:val="TableParagraph"/>
              <w:rPr>
                <w:rFonts w:ascii="Times New Roman"/>
              </w:rPr>
            </w:pPr>
          </w:p>
        </w:tc>
        <w:tc>
          <w:tcPr>
            <w:tcW w:w="8046" w:type="dxa"/>
          </w:tcPr>
          <w:p w14:paraId="4606B43F" w14:textId="77777777" w:rsidR="00E14A36" w:rsidRDefault="00000000">
            <w:pPr>
              <w:pStyle w:val="TableParagraph"/>
              <w:spacing w:line="276" w:lineRule="auto"/>
              <w:ind w:left="647" w:right="20"/>
              <w:jc w:val="both"/>
              <w:rPr>
                <w:sz w:val="24"/>
              </w:rPr>
            </w:pPr>
            <w:proofErr w:type="gramStart"/>
            <w:r>
              <w:rPr>
                <w:sz w:val="24"/>
              </w:rPr>
              <w:t>sera</w:t>
            </w:r>
            <w:proofErr w:type="gramEnd"/>
            <w:r>
              <w:rPr>
                <w:sz w:val="24"/>
              </w:rPr>
              <w:t xml:space="preserve"> rémunéré au titre de la quantité de travail exécuté au taux correspondant à chaque intrant spécifié dans le Détail quantitatif</w:t>
            </w:r>
            <w:r>
              <w:rPr>
                <w:spacing w:val="40"/>
                <w:sz w:val="24"/>
              </w:rPr>
              <w:t xml:space="preserve"> </w:t>
            </w:r>
            <w:r>
              <w:rPr>
                <w:sz w:val="24"/>
              </w:rPr>
              <w:t>et estimatif.</w:t>
            </w:r>
          </w:p>
        </w:tc>
      </w:tr>
      <w:tr w:rsidR="00E14A36" w14:paraId="54AAD273" w14:textId="77777777">
        <w:trPr>
          <w:trHeight w:val="406"/>
        </w:trPr>
        <w:tc>
          <w:tcPr>
            <w:tcW w:w="1810" w:type="dxa"/>
            <w:tcBorders>
              <w:bottom w:val="nil"/>
            </w:tcBorders>
          </w:tcPr>
          <w:p w14:paraId="7DE5EA66" w14:textId="77777777" w:rsidR="00E14A36" w:rsidRDefault="00000000">
            <w:pPr>
              <w:pStyle w:val="TableParagraph"/>
              <w:tabs>
                <w:tab w:val="left" w:pos="720"/>
              </w:tabs>
              <w:spacing w:before="108"/>
              <w:ind w:right="158"/>
              <w:jc w:val="right"/>
              <w:rPr>
                <w:b/>
                <w:sz w:val="24"/>
              </w:rPr>
            </w:pPr>
            <w:bookmarkStart w:id="97" w:name="_bookmark90"/>
            <w:bookmarkEnd w:id="97"/>
            <w:r>
              <w:rPr>
                <w:b/>
                <w:spacing w:val="-5"/>
                <w:sz w:val="24"/>
              </w:rPr>
              <w:t>36.</w:t>
            </w:r>
            <w:r>
              <w:rPr>
                <w:b/>
                <w:sz w:val="24"/>
              </w:rPr>
              <w:tab/>
            </w:r>
            <w:proofErr w:type="spellStart"/>
            <w:r>
              <w:rPr>
                <w:b/>
                <w:spacing w:val="-2"/>
                <w:sz w:val="24"/>
              </w:rPr>
              <w:t>Modific</w:t>
            </w:r>
            <w:proofErr w:type="spellEnd"/>
          </w:p>
        </w:tc>
        <w:tc>
          <w:tcPr>
            <w:tcW w:w="8046" w:type="dxa"/>
            <w:tcBorders>
              <w:bottom w:val="nil"/>
            </w:tcBorders>
          </w:tcPr>
          <w:p w14:paraId="785E4C87" w14:textId="77777777" w:rsidR="00E14A36" w:rsidRDefault="00000000">
            <w:pPr>
              <w:pStyle w:val="TableParagraph"/>
              <w:spacing w:before="108"/>
              <w:ind w:right="35"/>
              <w:jc w:val="right"/>
              <w:rPr>
                <w:sz w:val="24"/>
              </w:rPr>
            </w:pPr>
            <w:r>
              <w:rPr>
                <w:sz w:val="24"/>
              </w:rPr>
              <w:t>36.1</w:t>
            </w:r>
            <w:r>
              <w:rPr>
                <w:spacing w:val="1"/>
                <w:sz w:val="24"/>
              </w:rPr>
              <w:t xml:space="preserve"> </w:t>
            </w:r>
            <w:r>
              <w:rPr>
                <w:sz w:val="24"/>
              </w:rPr>
              <w:t>Lorsque</w:t>
            </w:r>
            <w:r>
              <w:rPr>
                <w:spacing w:val="4"/>
                <w:sz w:val="24"/>
              </w:rPr>
              <w:t xml:space="preserve"> </w:t>
            </w:r>
            <w:r>
              <w:rPr>
                <w:sz w:val="24"/>
              </w:rPr>
              <w:t>les</w:t>
            </w:r>
            <w:r>
              <w:rPr>
                <w:spacing w:val="2"/>
                <w:sz w:val="24"/>
              </w:rPr>
              <w:t xml:space="preserve"> </w:t>
            </w:r>
            <w:r>
              <w:rPr>
                <w:sz w:val="24"/>
              </w:rPr>
              <w:t>quantités finales</w:t>
            </w:r>
            <w:r>
              <w:rPr>
                <w:spacing w:val="2"/>
                <w:sz w:val="24"/>
              </w:rPr>
              <w:t xml:space="preserve"> </w:t>
            </w:r>
            <w:r>
              <w:rPr>
                <w:sz w:val="24"/>
              </w:rPr>
              <w:t>des</w:t>
            </w:r>
            <w:r>
              <w:rPr>
                <w:spacing w:val="2"/>
                <w:sz w:val="24"/>
              </w:rPr>
              <w:t xml:space="preserve"> </w:t>
            </w:r>
            <w:r>
              <w:rPr>
                <w:sz w:val="24"/>
              </w:rPr>
              <w:t>travaux</w:t>
            </w:r>
            <w:r>
              <w:rPr>
                <w:spacing w:val="3"/>
                <w:sz w:val="24"/>
              </w:rPr>
              <w:t xml:space="preserve"> </w:t>
            </w:r>
            <w:r>
              <w:rPr>
                <w:sz w:val="24"/>
              </w:rPr>
              <w:t>exécutés</w:t>
            </w:r>
            <w:r>
              <w:rPr>
                <w:spacing w:val="2"/>
                <w:sz w:val="24"/>
              </w:rPr>
              <w:t xml:space="preserve"> </w:t>
            </w:r>
            <w:r>
              <w:rPr>
                <w:sz w:val="24"/>
              </w:rPr>
              <w:t>diffèrent</w:t>
            </w:r>
            <w:r>
              <w:rPr>
                <w:spacing w:val="4"/>
                <w:sz w:val="24"/>
              </w:rPr>
              <w:t xml:space="preserve"> </w:t>
            </w:r>
            <w:r>
              <w:rPr>
                <w:sz w:val="24"/>
              </w:rPr>
              <w:t>de</w:t>
            </w:r>
            <w:r>
              <w:rPr>
                <w:spacing w:val="5"/>
                <w:sz w:val="24"/>
              </w:rPr>
              <w:t xml:space="preserve"> </w:t>
            </w:r>
            <w:r>
              <w:rPr>
                <w:spacing w:val="-4"/>
                <w:sz w:val="24"/>
              </w:rPr>
              <w:t>plus</w:t>
            </w:r>
          </w:p>
        </w:tc>
      </w:tr>
      <w:tr w:rsidR="00E14A36" w14:paraId="6DCC04BE" w14:textId="77777777">
        <w:trPr>
          <w:trHeight w:val="320"/>
        </w:trPr>
        <w:tc>
          <w:tcPr>
            <w:tcW w:w="1810" w:type="dxa"/>
            <w:tcBorders>
              <w:top w:val="nil"/>
              <w:bottom w:val="nil"/>
            </w:tcBorders>
          </w:tcPr>
          <w:p w14:paraId="385865E9" w14:textId="77777777" w:rsidR="00E14A36" w:rsidRDefault="00000000">
            <w:pPr>
              <w:pStyle w:val="TableParagraph"/>
              <w:tabs>
                <w:tab w:val="left" w:pos="952"/>
              </w:tabs>
              <w:spacing w:before="20"/>
              <w:ind w:right="96"/>
              <w:jc w:val="right"/>
              <w:rPr>
                <w:b/>
                <w:sz w:val="24"/>
              </w:rPr>
            </w:pPr>
            <w:proofErr w:type="spellStart"/>
            <w:proofErr w:type="gramStart"/>
            <w:r>
              <w:rPr>
                <w:b/>
                <w:spacing w:val="-2"/>
                <w:sz w:val="24"/>
              </w:rPr>
              <w:t>ations</w:t>
            </w:r>
            <w:proofErr w:type="spellEnd"/>
            <w:proofErr w:type="gramEnd"/>
            <w:r>
              <w:rPr>
                <w:b/>
                <w:sz w:val="24"/>
              </w:rPr>
              <w:tab/>
            </w:r>
            <w:r>
              <w:rPr>
                <w:b/>
                <w:spacing w:val="-5"/>
                <w:sz w:val="24"/>
              </w:rPr>
              <w:t>du</w:t>
            </w:r>
          </w:p>
        </w:tc>
        <w:tc>
          <w:tcPr>
            <w:tcW w:w="8046" w:type="dxa"/>
            <w:tcBorders>
              <w:top w:val="nil"/>
              <w:bottom w:val="nil"/>
            </w:tcBorders>
          </w:tcPr>
          <w:p w14:paraId="324A7735" w14:textId="77777777" w:rsidR="00E14A36" w:rsidRDefault="00000000">
            <w:pPr>
              <w:pStyle w:val="TableParagraph"/>
              <w:spacing w:before="20"/>
              <w:ind w:right="31"/>
              <w:jc w:val="right"/>
              <w:rPr>
                <w:sz w:val="24"/>
              </w:rPr>
            </w:pPr>
            <w:proofErr w:type="gramStart"/>
            <w:r>
              <w:rPr>
                <w:sz w:val="24"/>
              </w:rPr>
              <w:t>de</w:t>
            </w:r>
            <w:proofErr w:type="gramEnd"/>
            <w:r>
              <w:rPr>
                <w:spacing w:val="3"/>
                <w:sz w:val="24"/>
              </w:rPr>
              <w:t xml:space="preserve"> </w:t>
            </w:r>
            <w:r>
              <w:rPr>
                <w:sz w:val="24"/>
              </w:rPr>
              <w:t>vingt-cinq</w:t>
            </w:r>
            <w:r>
              <w:rPr>
                <w:spacing w:val="4"/>
                <w:sz w:val="24"/>
              </w:rPr>
              <w:t xml:space="preserve"> </w:t>
            </w:r>
            <w:r>
              <w:rPr>
                <w:sz w:val="24"/>
              </w:rPr>
              <w:t>pour</w:t>
            </w:r>
            <w:r>
              <w:rPr>
                <w:spacing w:val="1"/>
                <w:sz w:val="24"/>
              </w:rPr>
              <w:t xml:space="preserve"> </w:t>
            </w:r>
            <w:r>
              <w:rPr>
                <w:sz w:val="24"/>
              </w:rPr>
              <w:t>cent</w:t>
            </w:r>
            <w:r>
              <w:rPr>
                <w:spacing w:val="4"/>
                <w:sz w:val="24"/>
              </w:rPr>
              <w:t xml:space="preserve"> </w:t>
            </w:r>
            <w:r>
              <w:rPr>
                <w:sz w:val="24"/>
              </w:rPr>
              <w:t>(25%)</w:t>
            </w:r>
            <w:r>
              <w:rPr>
                <w:spacing w:val="4"/>
                <w:sz w:val="24"/>
              </w:rPr>
              <w:t xml:space="preserve"> </w:t>
            </w:r>
            <w:r>
              <w:rPr>
                <w:sz w:val="24"/>
              </w:rPr>
              <w:t>pour</w:t>
            </w:r>
            <w:r>
              <w:rPr>
                <w:spacing w:val="2"/>
                <w:sz w:val="24"/>
              </w:rPr>
              <w:t xml:space="preserve"> </w:t>
            </w:r>
            <w:r>
              <w:rPr>
                <w:sz w:val="24"/>
              </w:rPr>
              <w:t>un</w:t>
            </w:r>
            <w:r>
              <w:rPr>
                <w:spacing w:val="4"/>
                <w:sz w:val="24"/>
              </w:rPr>
              <w:t xml:space="preserve"> </w:t>
            </w:r>
            <w:r>
              <w:rPr>
                <w:sz w:val="24"/>
              </w:rPr>
              <w:t>poste</w:t>
            </w:r>
            <w:r>
              <w:rPr>
                <w:spacing w:val="2"/>
                <w:sz w:val="24"/>
              </w:rPr>
              <w:t xml:space="preserve"> </w:t>
            </w:r>
            <w:r>
              <w:rPr>
                <w:sz w:val="24"/>
              </w:rPr>
              <w:t>donné</w:t>
            </w:r>
            <w:r>
              <w:rPr>
                <w:spacing w:val="4"/>
                <w:sz w:val="24"/>
              </w:rPr>
              <w:t xml:space="preserve"> </w:t>
            </w:r>
            <w:r>
              <w:rPr>
                <w:sz w:val="24"/>
              </w:rPr>
              <w:t>des</w:t>
            </w:r>
            <w:r>
              <w:rPr>
                <w:spacing w:val="2"/>
                <w:sz w:val="24"/>
              </w:rPr>
              <w:t xml:space="preserve"> </w:t>
            </w:r>
            <w:r>
              <w:rPr>
                <w:sz w:val="24"/>
              </w:rPr>
              <w:t>quantités</w:t>
            </w:r>
            <w:r>
              <w:rPr>
                <w:spacing w:val="2"/>
                <w:sz w:val="24"/>
              </w:rPr>
              <w:t xml:space="preserve"> </w:t>
            </w:r>
            <w:r>
              <w:rPr>
                <w:spacing w:val="-5"/>
                <w:sz w:val="24"/>
              </w:rPr>
              <w:t>du</w:t>
            </w:r>
          </w:p>
        </w:tc>
      </w:tr>
      <w:tr w:rsidR="00E14A36" w14:paraId="4A56766B" w14:textId="77777777">
        <w:trPr>
          <w:trHeight w:val="320"/>
        </w:trPr>
        <w:tc>
          <w:tcPr>
            <w:tcW w:w="1810" w:type="dxa"/>
            <w:tcBorders>
              <w:top w:val="nil"/>
              <w:bottom w:val="nil"/>
            </w:tcBorders>
          </w:tcPr>
          <w:p w14:paraId="46DEDAB8" w14:textId="77777777" w:rsidR="00E14A36" w:rsidRDefault="00000000">
            <w:pPr>
              <w:pStyle w:val="TableParagraph"/>
              <w:tabs>
                <w:tab w:val="left" w:pos="952"/>
              </w:tabs>
              <w:spacing w:before="21"/>
              <w:ind w:right="96"/>
              <w:jc w:val="right"/>
              <w:rPr>
                <w:b/>
                <w:sz w:val="24"/>
              </w:rPr>
            </w:pPr>
            <w:r>
              <w:rPr>
                <w:b/>
                <w:spacing w:val="-4"/>
                <w:sz w:val="24"/>
              </w:rPr>
              <w:t>Prix</w:t>
            </w:r>
            <w:r>
              <w:rPr>
                <w:b/>
                <w:sz w:val="24"/>
              </w:rPr>
              <w:tab/>
            </w:r>
            <w:r>
              <w:rPr>
                <w:b/>
                <w:spacing w:val="-5"/>
                <w:sz w:val="24"/>
              </w:rPr>
              <w:t>du</w:t>
            </w:r>
          </w:p>
        </w:tc>
        <w:tc>
          <w:tcPr>
            <w:tcW w:w="8046" w:type="dxa"/>
            <w:tcBorders>
              <w:top w:val="nil"/>
              <w:bottom w:val="nil"/>
            </w:tcBorders>
          </w:tcPr>
          <w:p w14:paraId="6E799BAF" w14:textId="77777777" w:rsidR="00E14A36" w:rsidRDefault="00000000">
            <w:pPr>
              <w:pStyle w:val="TableParagraph"/>
              <w:spacing w:before="21"/>
              <w:ind w:right="32"/>
              <w:jc w:val="right"/>
              <w:rPr>
                <w:sz w:val="24"/>
              </w:rPr>
            </w:pPr>
            <w:r>
              <w:rPr>
                <w:sz w:val="24"/>
              </w:rPr>
              <w:t>Détail</w:t>
            </w:r>
            <w:r>
              <w:rPr>
                <w:spacing w:val="3"/>
                <w:sz w:val="24"/>
              </w:rPr>
              <w:t xml:space="preserve"> </w:t>
            </w:r>
            <w:r>
              <w:rPr>
                <w:sz w:val="24"/>
              </w:rPr>
              <w:t>quantitatif</w:t>
            </w:r>
            <w:r>
              <w:rPr>
                <w:spacing w:val="3"/>
                <w:sz w:val="24"/>
              </w:rPr>
              <w:t xml:space="preserve"> </w:t>
            </w:r>
            <w:r>
              <w:rPr>
                <w:sz w:val="24"/>
              </w:rPr>
              <w:t>et</w:t>
            </w:r>
            <w:r>
              <w:rPr>
                <w:spacing w:val="4"/>
                <w:sz w:val="24"/>
              </w:rPr>
              <w:t xml:space="preserve"> </w:t>
            </w:r>
            <w:r>
              <w:rPr>
                <w:sz w:val="24"/>
              </w:rPr>
              <w:t>estimatif,</w:t>
            </w:r>
            <w:r>
              <w:rPr>
                <w:spacing w:val="4"/>
                <w:sz w:val="24"/>
              </w:rPr>
              <w:t xml:space="preserve"> </w:t>
            </w:r>
            <w:r>
              <w:rPr>
                <w:sz w:val="24"/>
              </w:rPr>
              <w:t>et</w:t>
            </w:r>
            <w:r>
              <w:rPr>
                <w:spacing w:val="6"/>
                <w:sz w:val="24"/>
              </w:rPr>
              <w:t xml:space="preserve"> </w:t>
            </w:r>
            <w:r>
              <w:rPr>
                <w:sz w:val="24"/>
              </w:rPr>
              <w:t>dans</w:t>
            </w:r>
            <w:r>
              <w:rPr>
                <w:spacing w:val="4"/>
                <w:sz w:val="24"/>
              </w:rPr>
              <w:t xml:space="preserve"> </w:t>
            </w:r>
            <w:r>
              <w:rPr>
                <w:sz w:val="24"/>
              </w:rPr>
              <w:t>la</w:t>
            </w:r>
            <w:r>
              <w:rPr>
                <w:spacing w:val="6"/>
                <w:sz w:val="24"/>
              </w:rPr>
              <w:t xml:space="preserve"> </w:t>
            </w:r>
            <w:r>
              <w:rPr>
                <w:sz w:val="24"/>
              </w:rPr>
              <w:t>mesure</w:t>
            </w:r>
            <w:r>
              <w:rPr>
                <w:spacing w:val="7"/>
                <w:sz w:val="24"/>
              </w:rPr>
              <w:t xml:space="preserve"> </w:t>
            </w:r>
            <w:r>
              <w:rPr>
                <w:sz w:val="24"/>
              </w:rPr>
              <w:t>où</w:t>
            </w:r>
            <w:r>
              <w:rPr>
                <w:spacing w:val="6"/>
                <w:sz w:val="24"/>
              </w:rPr>
              <w:t xml:space="preserve"> </w:t>
            </w:r>
            <w:r>
              <w:rPr>
                <w:sz w:val="24"/>
              </w:rPr>
              <w:t>le</w:t>
            </w:r>
            <w:r>
              <w:rPr>
                <w:spacing w:val="4"/>
                <w:sz w:val="24"/>
              </w:rPr>
              <w:t xml:space="preserve"> </w:t>
            </w:r>
            <w:r>
              <w:rPr>
                <w:spacing w:val="-2"/>
                <w:sz w:val="24"/>
              </w:rPr>
              <w:t>changement</w:t>
            </w:r>
          </w:p>
        </w:tc>
      </w:tr>
      <w:tr w:rsidR="00E14A36" w14:paraId="294271BE" w14:textId="77777777">
        <w:trPr>
          <w:trHeight w:val="320"/>
        </w:trPr>
        <w:tc>
          <w:tcPr>
            <w:tcW w:w="1810" w:type="dxa"/>
            <w:tcBorders>
              <w:top w:val="nil"/>
              <w:bottom w:val="nil"/>
            </w:tcBorders>
          </w:tcPr>
          <w:p w14:paraId="7209CBCC" w14:textId="77777777" w:rsidR="00E14A36" w:rsidRDefault="00000000">
            <w:pPr>
              <w:pStyle w:val="TableParagraph"/>
              <w:spacing w:before="20"/>
              <w:ind w:left="468"/>
              <w:rPr>
                <w:b/>
                <w:sz w:val="24"/>
              </w:rPr>
            </w:pPr>
            <w:r>
              <w:rPr>
                <w:b/>
                <w:spacing w:val="-2"/>
                <w:sz w:val="24"/>
              </w:rPr>
              <w:t>Marché</w:t>
            </w:r>
            <w:r>
              <w:rPr>
                <w:b/>
                <w:spacing w:val="-2"/>
                <w:sz w:val="24"/>
                <w:vertAlign w:val="superscript"/>
              </w:rPr>
              <w:t>3</w:t>
            </w:r>
          </w:p>
        </w:tc>
        <w:tc>
          <w:tcPr>
            <w:tcW w:w="8046" w:type="dxa"/>
            <w:tcBorders>
              <w:top w:val="nil"/>
              <w:bottom w:val="nil"/>
            </w:tcBorders>
          </w:tcPr>
          <w:p w14:paraId="7CDC44A5" w14:textId="77777777" w:rsidR="00E14A36" w:rsidRDefault="00000000">
            <w:pPr>
              <w:pStyle w:val="TableParagraph"/>
              <w:spacing w:before="20"/>
              <w:ind w:right="21"/>
              <w:jc w:val="right"/>
              <w:rPr>
                <w:sz w:val="24"/>
              </w:rPr>
            </w:pPr>
            <w:proofErr w:type="gramStart"/>
            <w:r>
              <w:rPr>
                <w:sz w:val="24"/>
              </w:rPr>
              <w:t>conduit</w:t>
            </w:r>
            <w:proofErr w:type="gramEnd"/>
            <w:r>
              <w:rPr>
                <w:spacing w:val="24"/>
                <w:sz w:val="24"/>
              </w:rPr>
              <w:t xml:space="preserve"> </w:t>
            </w:r>
            <w:r>
              <w:rPr>
                <w:sz w:val="24"/>
              </w:rPr>
              <w:t>à</w:t>
            </w:r>
            <w:r>
              <w:rPr>
                <w:spacing w:val="29"/>
                <w:sz w:val="24"/>
              </w:rPr>
              <w:t xml:space="preserve"> </w:t>
            </w:r>
            <w:r>
              <w:rPr>
                <w:sz w:val="24"/>
              </w:rPr>
              <w:t>un</w:t>
            </w:r>
            <w:r>
              <w:rPr>
                <w:spacing w:val="27"/>
                <w:sz w:val="24"/>
              </w:rPr>
              <w:t xml:space="preserve"> </w:t>
            </w:r>
            <w:r>
              <w:rPr>
                <w:sz w:val="24"/>
              </w:rPr>
              <w:t>dépassement</w:t>
            </w:r>
            <w:r>
              <w:rPr>
                <w:spacing w:val="27"/>
                <w:sz w:val="24"/>
              </w:rPr>
              <w:t xml:space="preserve"> </w:t>
            </w:r>
            <w:r>
              <w:rPr>
                <w:sz w:val="24"/>
              </w:rPr>
              <w:t>de</w:t>
            </w:r>
            <w:r>
              <w:rPr>
                <w:spacing w:val="27"/>
                <w:sz w:val="24"/>
              </w:rPr>
              <w:t xml:space="preserve"> </w:t>
            </w:r>
            <w:r>
              <w:rPr>
                <w:sz w:val="24"/>
              </w:rPr>
              <w:t>plus</w:t>
            </w:r>
            <w:r>
              <w:rPr>
                <w:spacing w:val="28"/>
                <w:sz w:val="24"/>
              </w:rPr>
              <w:t xml:space="preserve"> </w:t>
            </w:r>
            <w:r>
              <w:rPr>
                <w:sz w:val="24"/>
              </w:rPr>
              <w:t>d’un</w:t>
            </w:r>
            <w:r>
              <w:rPr>
                <w:spacing w:val="27"/>
                <w:sz w:val="24"/>
              </w:rPr>
              <w:t xml:space="preserve"> </w:t>
            </w:r>
            <w:r>
              <w:rPr>
                <w:sz w:val="24"/>
              </w:rPr>
              <w:t>pour</w:t>
            </w:r>
            <w:r>
              <w:rPr>
                <w:spacing w:val="28"/>
                <w:sz w:val="24"/>
              </w:rPr>
              <w:t xml:space="preserve"> </w:t>
            </w:r>
            <w:r>
              <w:rPr>
                <w:sz w:val="24"/>
              </w:rPr>
              <w:t>cent</w:t>
            </w:r>
            <w:r>
              <w:rPr>
                <w:spacing w:val="29"/>
                <w:sz w:val="24"/>
              </w:rPr>
              <w:t xml:space="preserve"> </w:t>
            </w:r>
            <w:r>
              <w:rPr>
                <w:sz w:val="24"/>
              </w:rPr>
              <w:t>(1%)</w:t>
            </w:r>
            <w:r>
              <w:rPr>
                <w:spacing w:val="27"/>
                <w:sz w:val="24"/>
              </w:rPr>
              <w:t xml:space="preserve"> </w:t>
            </w:r>
            <w:r>
              <w:rPr>
                <w:sz w:val="24"/>
              </w:rPr>
              <w:t>du</w:t>
            </w:r>
            <w:r>
              <w:rPr>
                <w:spacing w:val="27"/>
                <w:sz w:val="24"/>
              </w:rPr>
              <w:t xml:space="preserve"> </w:t>
            </w:r>
            <w:r>
              <w:rPr>
                <w:sz w:val="24"/>
              </w:rPr>
              <w:t>Prix</w:t>
            </w:r>
            <w:r>
              <w:rPr>
                <w:spacing w:val="27"/>
                <w:sz w:val="24"/>
              </w:rPr>
              <w:t xml:space="preserve"> </w:t>
            </w:r>
            <w:r>
              <w:rPr>
                <w:spacing w:val="-5"/>
                <w:sz w:val="24"/>
              </w:rPr>
              <w:t>du</w:t>
            </w:r>
          </w:p>
        </w:tc>
      </w:tr>
      <w:tr w:rsidR="00E14A36" w14:paraId="1B9ABE19" w14:textId="77777777">
        <w:trPr>
          <w:trHeight w:val="320"/>
        </w:trPr>
        <w:tc>
          <w:tcPr>
            <w:tcW w:w="1810" w:type="dxa"/>
            <w:tcBorders>
              <w:top w:val="nil"/>
              <w:bottom w:val="nil"/>
            </w:tcBorders>
          </w:tcPr>
          <w:p w14:paraId="75124CFA" w14:textId="77777777" w:rsidR="00E14A36" w:rsidRDefault="00E14A36">
            <w:pPr>
              <w:pStyle w:val="TableParagraph"/>
              <w:rPr>
                <w:rFonts w:ascii="Times New Roman"/>
              </w:rPr>
            </w:pPr>
          </w:p>
        </w:tc>
        <w:tc>
          <w:tcPr>
            <w:tcW w:w="8046" w:type="dxa"/>
            <w:tcBorders>
              <w:top w:val="nil"/>
              <w:bottom w:val="nil"/>
            </w:tcBorders>
          </w:tcPr>
          <w:p w14:paraId="5A20138C" w14:textId="77777777" w:rsidR="00E14A36" w:rsidRDefault="00000000">
            <w:pPr>
              <w:pStyle w:val="TableParagraph"/>
              <w:spacing w:before="21"/>
              <w:ind w:right="32"/>
              <w:jc w:val="right"/>
              <w:rPr>
                <w:sz w:val="24"/>
              </w:rPr>
            </w:pPr>
            <w:r>
              <w:rPr>
                <w:sz w:val="24"/>
              </w:rPr>
              <w:t>Marché</w:t>
            </w:r>
            <w:r>
              <w:rPr>
                <w:spacing w:val="13"/>
                <w:sz w:val="24"/>
              </w:rPr>
              <w:t xml:space="preserve"> </w:t>
            </w:r>
            <w:r>
              <w:rPr>
                <w:sz w:val="24"/>
              </w:rPr>
              <w:t>initial,</w:t>
            </w:r>
            <w:r>
              <w:rPr>
                <w:spacing w:val="13"/>
                <w:sz w:val="24"/>
              </w:rPr>
              <w:t xml:space="preserve"> </w:t>
            </w:r>
            <w:r>
              <w:rPr>
                <w:sz w:val="24"/>
              </w:rPr>
              <w:t>le</w:t>
            </w:r>
            <w:r>
              <w:rPr>
                <w:spacing w:val="13"/>
                <w:sz w:val="24"/>
              </w:rPr>
              <w:t xml:space="preserve"> </w:t>
            </w:r>
            <w:r>
              <w:rPr>
                <w:sz w:val="24"/>
              </w:rPr>
              <w:t>Directeur</w:t>
            </w:r>
            <w:r>
              <w:rPr>
                <w:spacing w:val="13"/>
                <w:sz w:val="24"/>
              </w:rPr>
              <w:t xml:space="preserve"> </w:t>
            </w:r>
            <w:r>
              <w:rPr>
                <w:sz w:val="24"/>
              </w:rPr>
              <w:t>de</w:t>
            </w:r>
            <w:r>
              <w:rPr>
                <w:spacing w:val="14"/>
                <w:sz w:val="24"/>
              </w:rPr>
              <w:t xml:space="preserve"> </w:t>
            </w:r>
            <w:r>
              <w:rPr>
                <w:sz w:val="24"/>
              </w:rPr>
              <w:t>Projet</w:t>
            </w:r>
            <w:r>
              <w:rPr>
                <w:spacing w:val="12"/>
                <w:sz w:val="24"/>
              </w:rPr>
              <w:t xml:space="preserve"> </w:t>
            </w:r>
            <w:r>
              <w:rPr>
                <w:sz w:val="24"/>
              </w:rPr>
              <w:t>ajustera</w:t>
            </w:r>
            <w:r>
              <w:rPr>
                <w:spacing w:val="14"/>
                <w:sz w:val="24"/>
              </w:rPr>
              <w:t xml:space="preserve"> </w:t>
            </w:r>
            <w:r>
              <w:rPr>
                <w:sz w:val="24"/>
              </w:rPr>
              <w:t>le</w:t>
            </w:r>
            <w:r>
              <w:rPr>
                <w:spacing w:val="13"/>
                <w:sz w:val="24"/>
              </w:rPr>
              <w:t xml:space="preserve"> </w:t>
            </w:r>
            <w:r>
              <w:rPr>
                <w:sz w:val="24"/>
              </w:rPr>
              <w:t>prix</w:t>
            </w:r>
            <w:r>
              <w:rPr>
                <w:spacing w:val="13"/>
                <w:sz w:val="24"/>
              </w:rPr>
              <w:t xml:space="preserve"> </w:t>
            </w:r>
            <w:r>
              <w:rPr>
                <w:sz w:val="24"/>
              </w:rPr>
              <w:t>unitaire</w:t>
            </w:r>
            <w:r>
              <w:rPr>
                <w:spacing w:val="14"/>
                <w:sz w:val="24"/>
              </w:rPr>
              <w:t xml:space="preserve"> </w:t>
            </w:r>
            <w:r>
              <w:rPr>
                <w:spacing w:val="-4"/>
                <w:sz w:val="24"/>
              </w:rPr>
              <w:t>pour</w:t>
            </w:r>
          </w:p>
        </w:tc>
      </w:tr>
      <w:tr w:rsidR="00E14A36" w14:paraId="44E9C496" w14:textId="77777777">
        <w:trPr>
          <w:trHeight w:val="320"/>
        </w:trPr>
        <w:tc>
          <w:tcPr>
            <w:tcW w:w="1810" w:type="dxa"/>
            <w:tcBorders>
              <w:top w:val="nil"/>
              <w:bottom w:val="nil"/>
            </w:tcBorders>
          </w:tcPr>
          <w:p w14:paraId="1A7B8F90" w14:textId="77777777" w:rsidR="00E14A36" w:rsidRDefault="00E14A36">
            <w:pPr>
              <w:pStyle w:val="TableParagraph"/>
              <w:rPr>
                <w:rFonts w:ascii="Times New Roman"/>
              </w:rPr>
            </w:pPr>
          </w:p>
        </w:tc>
        <w:tc>
          <w:tcPr>
            <w:tcW w:w="8046" w:type="dxa"/>
            <w:tcBorders>
              <w:top w:val="nil"/>
              <w:bottom w:val="nil"/>
            </w:tcBorders>
          </w:tcPr>
          <w:p w14:paraId="113F4FEC" w14:textId="77777777" w:rsidR="00E14A36" w:rsidRDefault="00000000">
            <w:pPr>
              <w:pStyle w:val="TableParagraph"/>
              <w:spacing w:before="20"/>
              <w:ind w:right="31"/>
              <w:jc w:val="right"/>
              <w:rPr>
                <w:sz w:val="24"/>
              </w:rPr>
            </w:pPr>
            <w:proofErr w:type="gramStart"/>
            <w:r>
              <w:rPr>
                <w:sz w:val="24"/>
              </w:rPr>
              <w:t>répondre</w:t>
            </w:r>
            <w:proofErr w:type="gramEnd"/>
            <w:r>
              <w:rPr>
                <w:spacing w:val="29"/>
                <w:sz w:val="24"/>
              </w:rPr>
              <w:t xml:space="preserve"> </w:t>
            </w:r>
            <w:r>
              <w:rPr>
                <w:sz w:val="24"/>
              </w:rPr>
              <w:t>à</w:t>
            </w:r>
            <w:r>
              <w:rPr>
                <w:spacing w:val="28"/>
                <w:sz w:val="24"/>
              </w:rPr>
              <w:t xml:space="preserve"> </w:t>
            </w:r>
            <w:r>
              <w:rPr>
                <w:sz w:val="24"/>
              </w:rPr>
              <w:t>ce</w:t>
            </w:r>
            <w:r>
              <w:rPr>
                <w:spacing w:val="29"/>
                <w:sz w:val="24"/>
              </w:rPr>
              <w:t xml:space="preserve"> </w:t>
            </w:r>
            <w:r>
              <w:rPr>
                <w:sz w:val="24"/>
              </w:rPr>
              <w:t>changement.</w:t>
            </w:r>
            <w:r>
              <w:rPr>
                <w:spacing w:val="28"/>
                <w:sz w:val="24"/>
              </w:rPr>
              <w:t xml:space="preserve"> </w:t>
            </w:r>
            <w:r>
              <w:rPr>
                <w:sz w:val="24"/>
              </w:rPr>
              <w:t>Le</w:t>
            </w:r>
            <w:r>
              <w:rPr>
                <w:spacing w:val="29"/>
                <w:sz w:val="24"/>
              </w:rPr>
              <w:t xml:space="preserve"> </w:t>
            </w:r>
            <w:r>
              <w:rPr>
                <w:sz w:val="24"/>
              </w:rPr>
              <w:t>Directeur</w:t>
            </w:r>
            <w:r>
              <w:rPr>
                <w:spacing w:val="30"/>
                <w:sz w:val="24"/>
              </w:rPr>
              <w:t xml:space="preserve"> </w:t>
            </w:r>
            <w:r>
              <w:rPr>
                <w:sz w:val="24"/>
              </w:rPr>
              <w:t>de</w:t>
            </w:r>
            <w:r>
              <w:rPr>
                <w:spacing w:val="31"/>
                <w:sz w:val="24"/>
              </w:rPr>
              <w:t xml:space="preserve"> </w:t>
            </w:r>
            <w:r>
              <w:rPr>
                <w:sz w:val="24"/>
              </w:rPr>
              <w:t>Projet</w:t>
            </w:r>
            <w:r>
              <w:rPr>
                <w:spacing w:val="28"/>
                <w:sz w:val="24"/>
              </w:rPr>
              <w:t xml:space="preserve"> </w:t>
            </w:r>
            <w:r>
              <w:rPr>
                <w:sz w:val="24"/>
              </w:rPr>
              <w:t>n’ajustera</w:t>
            </w:r>
            <w:r>
              <w:rPr>
                <w:spacing w:val="29"/>
                <w:sz w:val="24"/>
              </w:rPr>
              <w:t xml:space="preserve"> </w:t>
            </w:r>
            <w:r>
              <w:rPr>
                <w:spacing w:val="-5"/>
                <w:sz w:val="24"/>
              </w:rPr>
              <w:t>pas</w:t>
            </w:r>
          </w:p>
        </w:tc>
      </w:tr>
      <w:tr w:rsidR="00E14A36" w14:paraId="2107D1AC" w14:textId="77777777">
        <w:trPr>
          <w:trHeight w:val="320"/>
        </w:trPr>
        <w:tc>
          <w:tcPr>
            <w:tcW w:w="1810" w:type="dxa"/>
            <w:tcBorders>
              <w:top w:val="nil"/>
              <w:bottom w:val="nil"/>
            </w:tcBorders>
          </w:tcPr>
          <w:p w14:paraId="57277CA4" w14:textId="77777777" w:rsidR="00E14A36" w:rsidRDefault="00E14A36">
            <w:pPr>
              <w:pStyle w:val="TableParagraph"/>
              <w:rPr>
                <w:rFonts w:ascii="Times New Roman"/>
              </w:rPr>
            </w:pPr>
          </w:p>
        </w:tc>
        <w:tc>
          <w:tcPr>
            <w:tcW w:w="8046" w:type="dxa"/>
            <w:tcBorders>
              <w:top w:val="nil"/>
              <w:bottom w:val="nil"/>
            </w:tcBorders>
          </w:tcPr>
          <w:p w14:paraId="20E58ABA" w14:textId="77777777" w:rsidR="00E14A36" w:rsidRDefault="00000000">
            <w:pPr>
              <w:pStyle w:val="TableParagraph"/>
              <w:spacing w:before="21"/>
              <w:ind w:right="31"/>
              <w:jc w:val="right"/>
              <w:rPr>
                <w:sz w:val="24"/>
              </w:rPr>
            </w:pPr>
            <w:proofErr w:type="gramStart"/>
            <w:r>
              <w:rPr>
                <w:sz w:val="24"/>
              </w:rPr>
              <w:t>les</w:t>
            </w:r>
            <w:proofErr w:type="gramEnd"/>
            <w:r>
              <w:rPr>
                <w:spacing w:val="67"/>
                <w:sz w:val="24"/>
              </w:rPr>
              <w:t xml:space="preserve"> </w:t>
            </w:r>
            <w:r>
              <w:rPr>
                <w:sz w:val="24"/>
              </w:rPr>
              <w:t>prix</w:t>
            </w:r>
            <w:r>
              <w:rPr>
                <w:spacing w:val="67"/>
                <w:sz w:val="24"/>
              </w:rPr>
              <w:t xml:space="preserve"> </w:t>
            </w:r>
            <w:r>
              <w:rPr>
                <w:sz w:val="24"/>
              </w:rPr>
              <w:t>unitaires</w:t>
            </w:r>
            <w:r>
              <w:rPr>
                <w:spacing w:val="68"/>
                <w:sz w:val="24"/>
              </w:rPr>
              <w:t xml:space="preserve"> </w:t>
            </w:r>
            <w:r>
              <w:rPr>
                <w:sz w:val="24"/>
              </w:rPr>
              <w:t>en</w:t>
            </w:r>
            <w:r>
              <w:rPr>
                <w:spacing w:val="66"/>
                <w:sz w:val="24"/>
              </w:rPr>
              <w:t xml:space="preserve"> </w:t>
            </w:r>
            <w:r>
              <w:rPr>
                <w:sz w:val="24"/>
              </w:rPr>
              <w:t>raison</w:t>
            </w:r>
            <w:r>
              <w:rPr>
                <w:spacing w:val="69"/>
                <w:sz w:val="24"/>
              </w:rPr>
              <w:t xml:space="preserve"> </w:t>
            </w:r>
            <w:r>
              <w:rPr>
                <w:sz w:val="24"/>
              </w:rPr>
              <w:t>de</w:t>
            </w:r>
            <w:r>
              <w:rPr>
                <w:spacing w:val="69"/>
                <w:sz w:val="24"/>
              </w:rPr>
              <w:t xml:space="preserve"> </w:t>
            </w:r>
            <w:r>
              <w:rPr>
                <w:sz w:val="24"/>
              </w:rPr>
              <w:t>changements</w:t>
            </w:r>
            <w:r>
              <w:rPr>
                <w:spacing w:val="68"/>
                <w:sz w:val="24"/>
              </w:rPr>
              <w:t xml:space="preserve"> </w:t>
            </w:r>
            <w:r>
              <w:rPr>
                <w:sz w:val="24"/>
              </w:rPr>
              <w:t>de</w:t>
            </w:r>
            <w:r>
              <w:rPr>
                <w:spacing w:val="69"/>
                <w:sz w:val="24"/>
              </w:rPr>
              <w:t xml:space="preserve"> </w:t>
            </w:r>
            <w:r>
              <w:rPr>
                <w:sz w:val="24"/>
              </w:rPr>
              <w:t>quantité</w:t>
            </w:r>
            <w:r>
              <w:rPr>
                <w:spacing w:val="70"/>
                <w:sz w:val="24"/>
              </w:rPr>
              <w:t xml:space="preserve"> </w:t>
            </w:r>
            <w:r>
              <w:rPr>
                <w:sz w:val="24"/>
              </w:rPr>
              <w:t>si,</w:t>
            </w:r>
            <w:r>
              <w:rPr>
                <w:spacing w:val="68"/>
                <w:sz w:val="24"/>
              </w:rPr>
              <w:t xml:space="preserve"> </w:t>
            </w:r>
            <w:r>
              <w:rPr>
                <w:spacing w:val="-5"/>
                <w:sz w:val="24"/>
              </w:rPr>
              <w:t>ce</w:t>
            </w:r>
          </w:p>
        </w:tc>
      </w:tr>
      <w:tr w:rsidR="00E14A36" w14:paraId="3588D24B" w14:textId="77777777">
        <w:trPr>
          <w:trHeight w:val="320"/>
        </w:trPr>
        <w:tc>
          <w:tcPr>
            <w:tcW w:w="1810" w:type="dxa"/>
            <w:tcBorders>
              <w:top w:val="nil"/>
              <w:bottom w:val="nil"/>
            </w:tcBorders>
          </w:tcPr>
          <w:p w14:paraId="44036DA1" w14:textId="77777777" w:rsidR="00E14A36" w:rsidRDefault="00E14A36">
            <w:pPr>
              <w:pStyle w:val="TableParagraph"/>
              <w:rPr>
                <w:rFonts w:ascii="Times New Roman"/>
              </w:rPr>
            </w:pPr>
          </w:p>
        </w:tc>
        <w:tc>
          <w:tcPr>
            <w:tcW w:w="8046" w:type="dxa"/>
            <w:tcBorders>
              <w:top w:val="nil"/>
              <w:bottom w:val="nil"/>
            </w:tcBorders>
          </w:tcPr>
          <w:p w14:paraId="52919187" w14:textId="77777777" w:rsidR="00E14A36" w:rsidRDefault="00000000">
            <w:pPr>
              <w:pStyle w:val="TableParagraph"/>
              <w:spacing w:before="20"/>
              <w:ind w:right="26"/>
              <w:jc w:val="right"/>
              <w:rPr>
                <w:sz w:val="24"/>
              </w:rPr>
            </w:pPr>
            <w:proofErr w:type="gramStart"/>
            <w:r>
              <w:rPr>
                <w:sz w:val="24"/>
              </w:rPr>
              <w:t>faisant</w:t>
            </w:r>
            <w:proofErr w:type="gramEnd"/>
            <w:r>
              <w:rPr>
                <w:sz w:val="24"/>
              </w:rPr>
              <w:t>,</w:t>
            </w:r>
            <w:r>
              <w:rPr>
                <w:spacing w:val="34"/>
                <w:sz w:val="24"/>
              </w:rPr>
              <w:t xml:space="preserve"> </w:t>
            </w:r>
            <w:r>
              <w:rPr>
                <w:sz w:val="24"/>
              </w:rPr>
              <w:t>le</w:t>
            </w:r>
            <w:r>
              <w:rPr>
                <w:spacing w:val="36"/>
                <w:sz w:val="24"/>
              </w:rPr>
              <w:t xml:space="preserve"> </w:t>
            </w:r>
            <w:r>
              <w:rPr>
                <w:sz w:val="24"/>
              </w:rPr>
              <w:t>Prix</w:t>
            </w:r>
            <w:r>
              <w:rPr>
                <w:spacing w:val="36"/>
                <w:sz w:val="24"/>
              </w:rPr>
              <w:t xml:space="preserve"> </w:t>
            </w:r>
            <w:r>
              <w:rPr>
                <w:sz w:val="24"/>
              </w:rPr>
              <w:t>du</w:t>
            </w:r>
            <w:r>
              <w:rPr>
                <w:spacing w:val="36"/>
                <w:sz w:val="24"/>
              </w:rPr>
              <w:t xml:space="preserve"> </w:t>
            </w:r>
            <w:r>
              <w:rPr>
                <w:sz w:val="24"/>
              </w:rPr>
              <w:t>Marché</w:t>
            </w:r>
            <w:r>
              <w:rPr>
                <w:spacing w:val="34"/>
                <w:sz w:val="24"/>
              </w:rPr>
              <w:t xml:space="preserve"> </w:t>
            </w:r>
            <w:r>
              <w:rPr>
                <w:sz w:val="24"/>
              </w:rPr>
              <w:t>initial</w:t>
            </w:r>
            <w:r>
              <w:rPr>
                <w:spacing w:val="35"/>
                <w:sz w:val="24"/>
              </w:rPr>
              <w:t xml:space="preserve"> </w:t>
            </w:r>
            <w:r>
              <w:rPr>
                <w:sz w:val="24"/>
              </w:rPr>
              <w:t>était</w:t>
            </w:r>
            <w:r>
              <w:rPr>
                <w:spacing w:val="36"/>
                <w:sz w:val="24"/>
              </w:rPr>
              <w:t xml:space="preserve"> </w:t>
            </w:r>
            <w:r>
              <w:rPr>
                <w:sz w:val="24"/>
              </w:rPr>
              <w:t>dépassé</w:t>
            </w:r>
            <w:r>
              <w:rPr>
                <w:spacing w:val="36"/>
                <w:sz w:val="24"/>
              </w:rPr>
              <w:t xml:space="preserve"> </w:t>
            </w:r>
            <w:r>
              <w:rPr>
                <w:sz w:val="24"/>
              </w:rPr>
              <w:t>de</w:t>
            </w:r>
            <w:r>
              <w:rPr>
                <w:spacing w:val="37"/>
                <w:sz w:val="24"/>
              </w:rPr>
              <w:t xml:space="preserve"> </w:t>
            </w:r>
            <w:r>
              <w:rPr>
                <w:sz w:val="24"/>
              </w:rPr>
              <w:t>plus</w:t>
            </w:r>
            <w:r>
              <w:rPr>
                <w:spacing w:val="34"/>
                <w:sz w:val="24"/>
              </w:rPr>
              <w:t xml:space="preserve"> </w:t>
            </w:r>
            <w:r>
              <w:rPr>
                <w:sz w:val="24"/>
              </w:rPr>
              <w:t>de</w:t>
            </w:r>
            <w:r>
              <w:rPr>
                <w:spacing w:val="37"/>
                <w:sz w:val="24"/>
              </w:rPr>
              <w:t xml:space="preserve"> </w:t>
            </w:r>
            <w:r>
              <w:rPr>
                <w:spacing w:val="-2"/>
                <w:sz w:val="24"/>
              </w:rPr>
              <w:t>quinze</w:t>
            </w:r>
          </w:p>
        </w:tc>
      </w:tr>
      <w:tr w:rsidR="00E14A36" w14:paraId="70E0316B" w14:textId="77777777">
        <w:trPr>
          <w:trHeight w:val="381"/>
        </w:trPr>
        <w:tc>
          <w:tcPr>
            <w:tcW w:w="1810" w:type="dxa"/>
            <w:tcBorders>
              <w:top w:val="nil"/>
              <w:bottom w:val="nil"/>
            </w:tcBorders>
          </w:tcPr>
          <w:p w14:paraId="5CF85073" w14:textId="77777777" w:rsidR="00E14A36" w:rsidRDefault="00E14A36">
            <w:pPr>
              <w:pStyle w:val="TableParagraph"/>
              <w:rPr>
                <w:rFonts w:ascii="Times New Roman"/>
              </w:rPr>
            </w:pPr>
          </w:p>
        </w:tc>
        <w:tc>
          <w:tcPr>
            <w:tcW w:w="8046" w:type="dxa"/>
            <w:tcBorders>
              <w:top w:val="nil"/>
              <w:bottom w:val="nil"/>
            </w:tcBorders>
          </w:tcPr>
          <w:p w14:paraId="3D333760" w14:textId="77777777" w:rsidR="00E14A36" w:rsidRDefault="00000000">
            <w:pPr>
              <w:pStyle w:val="TableParagraph"/>
              <w:spacing w:before="21"/>
              <w:ind w:left="647"/>
              <w:rPr>
                <w:sz w:val="24"/>
              </w:rPr>
            </w:pPr>
            <w:proofErr w:type="gramStart"/>
            <w:r>
              <w:rPr>
                <w:sz w:val="24"/>
              </w:rPr>
              <w:t>pour</w:t>
            </w:r>
            <w:proofErr w:type="gramEnd"/>
            <w:r>
              <w:rPr>
                <w:spacing w:val="-6"/>
                <w:sz w:val="24"/>
              </w:rPr>
              <w:t xml:space="preserve"> </w:t>
            </w:r>
            <w:r>
              <w:rPr>
                <w:sz w:val="24"/>
              </w:rPr>
              <w:t>cent</w:t>
            </w:r>
            <w:r>
              <w:rPr>
                <w:spacing w:val="-4"/>
                <w:sz w:val="24"/>
              </w:rPr>
              <w:t xml:space="preserve"> </w:t>
            </w:r>
            <w:r>
              <w:rPr>
                <w:sz w:val="24"/>
              </w:rPr>
              <w:t>(15%),</w:t>
            </w:r>
            <w:r>
              <w:rPr>
                <w:spacing w:val="-2"/>
                <w:sz w:val="24"/>
              </w:rPr>
              <w:t xml:space="preserve"> </w:t>
            </w:r>
            <w:r>
              <w:rPr>
                <w:sz w:val="24"/>
              </w:rPr>
              <w:t>sauf</w:t>
            </w:r>
            <w:r>
              <w:rPr>
                <w:spacing w:val="-7"/>
                <w:sz w:val="24"/>
              </w:rPr>
              <w:t xml:space="preserve"> </w:t>
            </w:r>
            <w:r>
              <w:rPr>
                <w:sz w:val="24"/>
              </w:rPr>
              <w:t>approbation</w:t>
            </w:r>
            <w:r>
              <w:rPr>
                <w:spacing w:val="-4"/>
                <w:sz w:val="24"/>
              </w:rPr>
              <w:t xml:space="preserve"> </w:t>
            </w:r>
            <w:r>
              <w:rPr>
                <w:sz w:val="24"/>
              </w:rPr>
              <w:t>préalable</w:t>
            </w:r>
            <w:r>
              <w:rPr>
                <w:spacing w:val="-5"/>
                <w:sz w:val="24"/>
              </w:rPr>
              <w:t xml:space="preserve"> </w:t>
            </w:r>
            <w:r>
              <w:rPr>
                <w:sz w:val="24"/>
              </w:rPr>
              <w:t>du</w:t>
            </w:r>
            <w:r>
              <w:rPr>
                <w:spacing w:val="-3"/>
                <w:sz w:val="24"/>
              </w:rPr>
              <w:t xml:space="preserve"> </w:t>
            </w:r>
            <w:r>
              <w:rPr>
                <w:sz w:val="24"/>
              </w:rPr>
              <w:t>Maître</w:t>
            </w:r>
            <w:r>
              <w:rPr>
                <w:spacing w:val="-2"/>
                <w:sz w:val="24"/>
              </w:rPr>
              <w:t xml:space="preserve"> d’Ouvrage.</w:t>
            </w:r>
          </w:p>
        </w:tc>
      </w:tr>
      <w:tr w:rsidR="00E14A36" w14:paraId="20E5B8E3" w14:textId="77777777">
        <w:trPr>
          <w:trHeight w:val="380"/>
        </w:trPr>
        <w:tc>
          <w:tcPr>
            <w:tcW w:w="1810" w:type="dxa"/>
            <w:tcBorders>
              <w:top w:val="nil"/>
              <w:bottom w:val="nil"/>
            </w:tcBorders>
          </w:tcPr>
          <w:p w14:paraId="63D4C404" w14:textId="77777777" w:rsidR="00E14A36" w:rsidRDefault="00E14A36">
            <w:pPr>
              <w:pStyle w:val="TableParagraph"/>
              <w:rPr>
                <w:rFonts w:ascii="Times New Roman"/>
              </w:rPr>
            </w:pPr>
          </w:p>
        </w:tc>
        <w:tc>
          <w:tcPr>
            <w:tcW w:w="8046" w:type="dxa"/>
            <w:tcBorders>
              <w:top w:val="nil"/>
              <w:bottom w:val="nil"/>
            </w:tcBorders>
          </w:tcPr>
          <w:p w14:paraId="7470A7E4" w14:textId="77777777" w:rsidR="00E14A36" w:rsidRDefault="00000000">
            <w:pPr>
              <w:pStyle w:val="TableParagraph"/>
              <w:spacing w:before="81"/>
              <w:ind w:right="23"/>
              <w:jc w:val="right"/>
              <w:rPr>
                <w:sz w:val="24"/>
              </w:rPr>
            </w:pPr>
            <w:r>
              <w:rPr>
                <w:sz w:val="24"/>
              </w:rPr>
              <w:t>36.2</w:t>
            </w:r>
            <w:r>
              <w:rPr>
                <w:spacing w:val="-2"/>
                <w:sz w:val="24"/>
              </w:rPr>
              <w:t xml:space="preserve"> </w:t>
            </w:r>
            <w:r>
              <w:rPr>
                <w:sz w:val="24"/>
              </w:rPr>
              <w:t>Sur</w:t>
            </w:r>
            <w:r>
              <w:rPr>
                <w:spacing w:val="11"/>
                <w:sz w:val="24"/>
              </w:rPr>
              <w:t xml:space="preserve"> </w:t>
            </w:r>
            <w:r>
              <w:rPr>
                <w:sz w:val="24"/>
              </w:rPr>
              <w:t>demande</w:t>
            </w:r>
            <w:r>
              <w:rPr>
                <w:spacing w:val="11"/>
                <w:sz w:val="24"/>
              </w:rPr>
              <w:t xml:space="preserve"> </w:t>
            </w:r>
            <w:r>
              <w:rPr>
                <w:sz w:val="24"/>
              </w:rPr>
              <w:t>du</w:t>
            </w:r>
            <w:r>
              <w:rPr>
                <w:spacing w:val="10"/>
                <w:sz w:val="24"/>
              </w:rPr>
              <w:t xml:space="preserve"> </w:t>
            </w:r>
            <w:r>
              <w:rPr>
                <w:sz w:val="24"/>
              </w:rPr>
              <w:t>Directeur</w:t>
            </w:r>
            <w:r>
              <w:rPr>
                <w:spacing w:val="11"/>
                <w:sz w:val="24"/>
              </w:rPr>
              <w:t xml:space="preserve"> </w:t>
            </w:r>
            <w:r>
              <w:rPr>
                <w:sz w:val="24"/>
              </w:rPr>
              <w:t>de</w:t>
            </w:r>
            <w:r>
              <w:rPr>
                <w:spacing w:val="11"/>
                <w:sz w:val="24"/>
              </w:rPr>
              <w:t xml:space="preserve"> </w:t>
            </w:r>
            <w:r>
              <w:rPr>
                <w:sz w:val="24"/>
              </w:rPr>
              <w:t>Projet,</w:t>
            </w:r>
            <w:r>
              <w:rPr>
                <w:spacing w:val="11"/>
                <w:sz w:val="24"/>
              </w:rPr>
              <w:t xml:space="preserve"> </w:t>
            </w:r>
            <w:r>
              <w:rPr>
                <w:sz w:val="24"/>
              </w:rPr>
              <w:t>l’Entreprise</w:t>
            </w:r>
            <w:r>
              <w:rPr>
                <w:spacing w:val="13"/>
                <w:sz w:val="24"/>
              </w:rPr>
              <w:t xml:space="preserve"> </w:t>
            </w:r>
            <w:r>
              <w:rPr>
                <w:sz w:val="24"/>
              </w:rPr>
              <w:t>lui</w:t>
            </w:r>
            <w:r>
              <w:rPr>
                <w:spacing w:val="11"/>
                <w:sz w:val="24"/>
              </w:rPr>
              <w:t xml:space="preserve"> </w:t>
            </w:r>
            <w:r>
              <w:rPr>
                <w:sz w:val="24"/>
              </w:rPr>
              <w:t>présentera</w:t>
            </w:r>
            <w:r>
              <w:rPr>
                <w:spacing w:val="11"/>
                <w:sz w:val="24"/>
              </w:rPr>
              <w:t xml:space="preserve"> </w:t>
            </w:r>
            <w:r>
              <w:rPr>
                <w:spacing w:val="-5"/>
                <w:sz w:val="24"/>
              </w:rPr>
              <w:t>un</w:t>
            </w:r>
          </w:p>
        </w:tc>
      </w:tr>
      <w:tr w:rsidR="00E14A36" w14:paraId="2C0F9EAA" w14:textId="77777777">
        <w:trPr>
          <w:trHeight w:val="320"/>
        </w:trPr>
        <w:tc>
          <w:tcPr>
            <w:tcW w:w="1810" w:type="dxa"/>
            <w:tcBorders>
              <w:top w:val="nil"/>
              <w:bottom w:val="nil"/>
            </w:tcBorders>
          </w:tcPr>
          <w:p w14:paraId="27F2950A" w14:textId="77777777" w:rsidR="00E14A36" w:rsidRDefault="00E14A36">
            <w:pPr>
              <w:pStyle w:val="TableParagraph"/>
              <w:rPr>
                <w:rFonts w:ascii="Times New Roman"/>
              </w:rPr>
            </w:pPr>
          </w:p>
        </w:tc>
        <w:tc>
          <w:tcPr>
            <w:tcW w:w="8046" w:type="dxa"/>
            <w:tcBorders>
              <w:top w:val="nil"/>
              <w:bottom w:val="nil"/>
            </w:tcBorders>
          </w:tcPr>
          <w:p w14:paraId="204C596E" w14:textId="77777777" w:rsidR="00E14A36" w:rsidRDefault="00000000">
            <w:pPr>
              <w:pStyle w:val="TableParagraph"/>
              <w:spacing w:before="20"/>
              <w:ind w:right="20"/>
              <w:jc w:val="right"/>
              <w:rPr>
                <w:sz w:val="24"/>
              </w:rPr>
            </w:pPr>
            <w:proofErr w:type="gramStart"/>
            <w:r>
              <w:rPr>
                <w:sz w:val="24"/>
              </w:rPr>
              <w:t>sous</w:t>
            </w:r>
            <w:proofErr w:type="gramEnd"/>
            <w:r>
              <w:rPr>
                <w:sz w:val="24"/>
              </w:rPr>
              <w:t>-détail</w:t>
            </w:r>
            <w:r>
              <w:rPr>
                <w:spacing w:val="22"/>
                <w:sz w:val="24"/>
              </w:rPr>
              <w:t xml:space="preserve"> </w:t>
            </w:r>
            <w:r>
              <w:rPr>
                <w:sz w:val="24"/>
              </w:rPr>
              <w:t>de</w:t>
            </w:r>
            <w:r>
              <w:rPr>
                <w:spacing w:val="26"/>
                <w:sz w:val="24"/>
              </w:rPr>
              <w:t xml:space="preserve"> </w:t>
            </w:r>
            <w:r>
              <w:rPr>
                <w:sz w:val="24"/>
              </w:rPr>
              <w:t>tous</w:t>
            </w:r>
            <w:r>
              <w:rPr>
                <w:spacing w:val="25"/>
                <w:sz w:val="24"/>
              </w:rPr>
              <w:t xml:space="preserve"> </w:t>
            </w:r>
            <w:r>
              <w:rPr>
                <w:sz w:val="24"/>
              </w:rPr>
              <w:t>les</w:t>
            </w:r>
            <w:r>
              <w:rPr>
                <w:spacing w:val="24"/>
                <w:sz w:val="24"/>
              </w:rPr>
              <w:t xml:space="preserve"> </w:t>
            </w:r>
            <w:r>
              <w:rPr>
                <w:sz w:val="24"/>
              </w:rPr>
              <w:t>prix</w:t>
            </w:r>
            <w:r>
              <w:rPr>
                <w:spacing w:val="25"/>
                <w:sz w:val="24"/>
              </w:rPr>
              <w:t xml:space="preserve"> </w:t>
            </w:r>
            <w:r>
              <w:rPr>
                <w:sz w:val="24"/>
              </w:rPr>
              <w:t>unitaires</w:t>
            </w:r>
            <w:r>
              <w:rPr>
                <w:spacing w:val="25"/>
                <w:sz w:val="24"/>
              </w:rPr>
              <w:t xml:space="preserve"> </w:t>
            </w:r>
            <w:r>
              <w:rPr>
                <w:sz w:val="24"/>
              </w:rPr>
              <w:t>figurant</w:t>
            </w:r>
            <w:r>
              <w:rPr>
                <w:spacing w:val="26"/>
                <w:sz w:val="24"/>
              </w:rPr>
              <w:t xml:space="preserve"> </w:t>
            </w:r>
            <w:r>
              <w:rPr>
                <w:sz w:val="24"/>
              </w:rPr>
              <w:t>au</w:t>
            </w:r>
            <w:r>
              <w:rPr>
                <w:spacing w:val="34"/>
                <w:sz w:val="24"/>
              </w:rPr>
              <w:t xml:space="preserve"> </w:t>
            </w:r>
            <w:r>
              <w:rPr>
                <w:sz w:val="24"/>
              </w:rPr>
              <w:t>Détail</w:t>
            </w:r>
            <w:r>
              <w:rPr>
                <w:spacing w:val="26"/>
                <w:sz w:val="24"/>
              </w:rPr>
              <w:t xml:space="preserve"> </w:t>
            </w:r>
            <w:r>
              <w:rPr>
                <w:spacing w:val="-2"/>
                <w:sz w:val="24"/>
              </w:rPr>
              <w:t>quantitatif</w:t>
            </w:r>
          </w:p>
        </w:tc>
      </w:tr>
      <w:tr w:rsidR="00E14A36" w14:paraId="3C97F8D5" w14:textId="77777777">
        <w:trPr>
          <w:trHeight w:val="472"/>
        </w:trPr>
        <w:tc>
          <w:tcPr>
            <w:tcW w:w="1810" w:type="dxa"/>
            <w:tcBorders>
              <w:top w:val="nil"/>
            </w:tcBorders>
          </w:tcPr>
          <w:p w14:paraId="6E46A118" w14:textId="77777777" w:rsidR="00E14A36" w:rsidRDefault="00E14A36">
            <w:pPr>
              <w:pStyle w:val="TableParagraph"/>
              <w:rPr>
                <w:rFonts w:ascii="Times New Roman"/>
              </w:rPr>
            </w:pPr>
          </w:p>
        </w:tc>
        <w:tc>
          <w:tcPr>
            <w:tcW w:w="8046" w:type="dxa"/>
            <w:tcBorders>
              <w:top w:val="nil"/>
            </w:tcBorders>
          </w:tcPr>
          <w:p w14:paraId="269EFE8C" w14:textId="77777777" w:rsidR="00E14A36" w:rsidRDefault="00000000">
            <w:pPr>
              <w:pStyle w:val="TableParagraph"/>
              <w:spacing w:before="21"/>
              <w:ind w:left="647"/>
              <w:rPr>
                <w:sz w:val="24"/>
              </w:rPr>
            </w:pPr>
            <w:proofErr w:type="gramStart"/>
            <w:r>
              <w:rPr>
                <w:sz w:val="24"/>
              </w:rPr>
              <w:t>et</w:t>
            </w:r>
            <w:proofErr w:type="gramEnd"/>
            <w:r>
              <w:rPr>
                <w:spacing w:val="-2"/>
                <w:sz w:val="24"/>
              </w:rPr>
              <w:t xml:space="preserve"> estimatif.</w:t>
            </w:r>
          </w:p>
        </w:tc>
      </w:tr>
      <w:tr w:rsidR="00E14A36" w14:paraId="6CCCFD72" w14:textId="77777777">
        <w:trPr>
          <w:trHeight w:val="788"/>
        </w:trPr>
        <w:tc>
          <w:tcPr>
            <w:tcW w:w="1810" w:type="dxa"/>
            <w:tcBorders>
              <w:bottom w:val="nil"/>
            </w:tcBorders>
          </w:tcPr>
          <w:p w14:paraId="2D31D128" w14:textId="77777777" w:rsidR="00E14A36" w:rsidRDefault="00000000">
            <w:pPr>
              <w:pStyle w:val="TableParagraph"/>
              <w:tabs>
                <w:tab w:val="left" w:pos="828"/>
              </w:tabs>
              <w:spacing w:before="108" w:line="276" w:lineRule="auto"/>
              <w:ind w:left="468" w:right="224" w:hanging="361"/>
              <w:rPr>
                <w:b/>
                <w:sz w:val="24"/>
              </w:rPr>
            </w:pPr>
            <w:bookmarkStart w:id="98" w:name="_bookmark91"/>
            <w:bookmarkEnd w:id="98"/>
            <w:r>
              <w:rPr>
                <w:b/>
                <w:spacing w:val="-4"/>
                <w:sz w:val="24"/>
              </w:rPr>
              <w:t>37.</w:t>
            </w:r>
            <w:r>
              <w:rPr>
                <w:b/>
                <w:sz w:val="24"/>
              </w:rPr>
              <w:tab/>
            </w:r>
            <w:r>
              <w:rPr>
                <w:b/>
                <w:sz w:val="24"/>
              </w:rPr>
              <w:tab/>
            </w:r>
            <w:proofErr w:type="spellStart"/>
            <w:r>
              <w:rPr>
                <w:b/>
                <w:spacing w:val="-2"/>
                <w:sz w:val="24"/>
              </w:rPr>
              <w:t>Variati</w:t>
            </w:r>
            <w:proofErr w:type="spellEnd"/>
            <w:r>
              <w:rPr>
                <w:b/>
                <w:spacing w:val="-2"/>
                <w:sz w:val="24"/>
              </w:rPr>
              <w:t xml:space="preserve"> </w:t>
            </w:r>
            <w:proofErr w:type="spellStart"/>
            <w:r>
              <w:rPr>
                <w:b/>
                <w:spacing w:val="-4"/>
                <w:sz w:val="24"/>
              </w:rPr>
              <w:t>ons</w:t>
            </w:r>
            <w:proofErr w:type="spellEnd"/>
          </w:p>
        </w:tc>
        <w:tc>
          <w:tcPr>
            <w:tcW w:w="8046" w:type="dxa"/>
            <w:tcBorders>
              <w:bottom w:val="nil"/>
            </w:tcBorders>
          </w:tcPr>
          <w:p w14:paraId="6B31B3D6" w14:textId="77777777" w:rsidR="00E14A36" w:rsidRDefault="00000000">
            <w:pPr>
              <w:pStyle w:val="TableParagraph"/>
              <w:spacing w:before="108" w:line="276" w:lineRule="auto"/>
              <w:ind w:left="647" w:hanging="540"/>
              <w:rPr>
                <w:sz w:val="24"/>
              </w:rPr>
            </w:pPr>
            <w:r>
              <w:rPr>
                <w:sz w:val="24"/>
              </w:rPr>
              <w:t>37.1 Toutes</w:t>
            </w:r>
            <w:r>
              <w:rPr>
                <w:spacing w:val="39"/>
                <w:sz w:val="24"/>
              </w:rPr>
              <w:t xml:space="preserve"> </w:t>
            </w:r>
            <w:r>
              <w:rPr>
                <w:sz w:val="24"/>
              </w:rPr>
              <w:t>les</w:t>
            </w:r>
            <w:r>
              <w:rPr>
                <w:spacing w:val="39"/>
                <w:sz w:val="24"/>
              </w:rPr>
              <w:t xml:space="preserve"> </w:t>
            </w:r>
            <w:r>
              <w:rPr>
                <w:sz w:val="24"/>
              </w:rPr>
              <w:t>Variations</w:t>
            </w:r>
            <w:r>
              <w:rPr>
                <w:spacing w:val="39"/>
                <w:sz w:val="24"/>
              </w:rPr>
              <w:t xml:space="preserve"> </w:t>
            </w:r>
            <w:r>
              <w:rPr>
                <w:sz w:val="24"/>
              </w:rPr>
              <w:t>seront</w:t>
            </w:r>
            <w:r>
              <w:rPr>
                <w:spacing w:val="40"/>
                <w:sz w:val="24"/>
              </w:rPr>
              <w:t xml:space="preserve"> </w:t>
            </w:r>
            <w:r>
              <w:rPr>
                <w:sz w:val="24"/>
              </w:rPr>
              <w:t>incluses</w:t>
            </w:r>
            <w:r>
              <w:rPr>
                <w:spacing w:val="39"/>
                <w:sz w:val="24"/>
              </w:rPr>
              <w:t xml:space="preserve"> </w:t>
            </w:r>
            <w:r>
              <w:rPr>
                <w:sz w:val="24"/>
              </w:rPr>
              <w:t>dans</w:t>
            </w:r>
            <w:r>
              <w:rPr>
                <w:spacing w:val="39"/>
                <w:sz w:val="24"/>
              </w:rPr>
              <w:t xml:space="preserve"> </w:t>
            </w:r>
            <w:r>
              <w:rPr>
                <w:sz w:val="24"/>
              </w:rPr>
              <w:t>les</w:t>
            </w:r>
            <w:r>
              <w:rPr>
                <w:spacing w:val="39"/>
                <w:sz w:val="24"/>
              </w:rPr>
              <w:t xml:space="preserve"> </w:t>
            </w:r>
            <w:r>
              <w:rPr>
                <w:sz w:val="24"/>
              </w:rPr>
              <w:t>Programmes</w:t>
            </w:r>
            <w:r>
              <w:rPr>
                <w:sz w:val="24"/>
                <w:vertAlign w:val="superscript"/>
              </w:rPr>
              <w:t>4</w:t>
            </w:r>
            <w:r>
              <w:rPr>
                <w:sz w:val="24"/>
              </w:rPr>
              <w:t>fournis par l’Entreprise.</w:t>
            </w:r>
          </w:p>
        </w:tc>
      </w:tr>
      <w:tr w:rsidR="00E14A36" w14:paraId="5EBDADC8" w14:textId="77777777">
        <w:trPr>
          <w:trHeight w:val="1402"/>
        </w:trPr>
        <w:tc>
          <w:tcPr>
            <w:tcW w:w="1810" w:type="dxa"/>
            <w:tcBorders>
              <w:top w:val="nil"/>
              <w:bottom w:val="nil"/>
            </w:tcBorders>
          </w:tcPr>
          <w:p w14:paraId="0F23DD0D" w14:textId="77777777" w:rsidR="00E14A36" w:rsidRDefault="00E14A36">
            <w:pPr>
              <w:pStyle w:val="TableParagraph"/>
              <w:rPr>
                <w:rFonts w:ascii="Times New Roman"/>
              </w:rPr>
            </w:pPr>
          </w:p>
        </w:tc>
        <w:tc>
          <w:tcPr>
            <w:tcW w:w="8046" w:type="dxa"/>
            <w:tcBorders>
              <w:top w:val="nil"/>
              <w:bottom w:val="nil"/>
            </w:tcBorders>
          </w:tcPr>
          <w:p w14:paraId="6DE3FF15" w14:textId="77777777" w:rsidR="00E14A36" w:rsidRDefault="00000000">
            <w:pPr>
              <w:pStyle w:val="TableParagraph"/>
              <w:spacing w:before="80" w:line="276" w:lineRule="auto"/>
              <w:ind w:left="647" w:right="27" w:hanging="540"/>
              <w:jc w:val="both"/>
              <w:rPr>
                <w:sz w:val="24"/>
              </w:rPr>
            </w:pPr>
            <w:r>
              <w:rPr>
                <w:sz w:val="24"/>
              </w:rPr>
              <w:t>37.2 L’Entreprise, sur demande du Directeur de Projet, présentera à celui-ci une proposition de prix pour l’exécution de la Variation dans un délai de sept (7) jours suivant la date de la demande ou dans un délai plus long spécifié par le Directeur de Projet.</w:t>
            </w:r>
          </w:p>
        </w:tc>
      </w:tr>
      <w:tr w:rsidR="00E14A36" w14:paraId="2E474A58" w14:textId="77777777">
        <w:trPr>
          <w:trHeight w:val="1723"/>
        </w:trPr>
        <w:tc>
          <w:tcPr>
            <w:tcW w:w="1810" w:type="dxa"/>
            <w:tcBorders>
              <w:top w:val="nil"/>
              <w:bottom w:val="nil"/>
            </w:tcBorders>
          </w:tcPr>
          <w:p w14:paraId="2DC0B3E4" w14:textId="77777777" w:rsidR="00E14A36" w:rsidRDefault="00E14A36">
            <w:pPr>
              <w:pStyle w:val="TableParagraph"/>
              <w:rPr>
                <w:rFonts w:ascii="Times New Roman"/>
              </w:rPr>
            </w:pPr>
          </w:p>
        </w:tc>
        <w:tc>
          <w:tcPr>
            <w:tcW w:w="8046" w:type="dxa"/>
            <w:tcBorders>
              <w:top w:val="nil"/>
              <w:bottom w:val="nil"/>
            </w:tcBorders>
          </w:tcPr>
          <w:p w14:paraId="54C1EA53" w14:textId="77777777" w:rsidR="00E14A36" w:rsidRDefault="00000000">
            <w:pPr>
              <w:pStyle w:val="TableParagraph"/>
              <w:spacing w:before="80" w:line="276" w:lineRule="auto"/>
              <w:ind w:left="647" w:right="27" w:hanging="540"/>
              <w:jc w:val="both"/>
              <w:rPr>
                <w:sz w:val="24"/>
              </w:rPr>
            </w:pPr>
            <w:r>
              <w:rPr>
                <w:sz w:val="24"/>
              </w:rPr>
              <w:t>37.3</w:t>
            </w:r>
            <w:r>
              <w:rPr>
                <w:spacing w:val="40"/>
                <w:sz w:val="24"/>
              </w:rPr>
              <w:t xml:space="preserve"> </w:t>
            </w:r>
            <w:r>
              <w:rPr>
                <w:sz w:val="24"/>
              </w:rPr>
              <w:t xml:space="preserve">Si le prix présenté par l’Entreprise est </w:t>
            </w:r>
            <w:proofErr w:type="gramStart"/>
            <w:r>
              <w:rPr>
                <w:sz w:val="24"/>
              </w:rPr>
              <w:t>jugée</w:t>
            </w:r>
            <w:proofErr w:type="gramEnd"/>
            <w:r>
              <w:rPr>
                <w:sz w:val="24"/>
              </w:rPr>
              <w:t xml:space="preserve"> trop élevé par le Directeur de Projet, ce dernier pourra commander la Variation et apporter un changement au Prix du Marché, sur la base de ses propres prévisions quant aux effets de la Variation sur le coût pour </w:t>
            </w:r>
            <w:r>
              <w:rPr>
                <w:spacing w:val="-2"/>
                <w:sz w:val="24"/>
              </w:rPr>
              <w:t>l’Entreprise.</w:t>
            </w:r>
          </w:p>
        </w:tc>
      </w:tr>
      <w:tr w:rsidR="00E14A36" w14:paraId="32BB432D" w14:textId="77777777">
        <w:trPr>
          <w:trHeight w:val="2042"/>
        </w:trPr>
        <w:tc>
          <w:tcPr>
            <w:tcW w:w="1810" w:type="dxa"/>
            <w:tcBorders>
              <w:top w:val="nil"/>
              <w:bottom w:val="nil"/>
            </w:tcBorders>
          </w:tcPr>
          <w:p w14:paraId="7FFBE3C9" w14:textId="77777777" w:rsidR="00E14A36" w:rsidRDefault="00E14A36">
            <w:pPr>
              <w:pStyle w:val="TableParagraph"/>
              <w:rPr>
                <w:rFonts w:ascii="Times New Roman"/>
              </w:rPr>
            </w:pPr>
          </w:p>
        </w:tc>
        <w:tc>
          <w:tcPr>
            <w:tcW w:w="8046" w:type="dxa"/>
            <w:tcBorders>
              <w:top w:val="nil"/>
              <w:bottom w:val="nil"/>
            </w:tcBorders>
          </w:tcPr>
          <w:p w14:paraId="7D5EA3B5" w14:textId="77777777" w:rsidR="00E14A36" w:rsidRDefault="00000000">
            <w:pPr>
              <w:pStyle w:val="TableParagraph"/>
              <w:spacing w:before="80" w:line="276" w:lineRule="auto"/>
              <w:ind w:left="647" w:right="23" w:hanging="540"/>
              <w:jc w:val="both"/>
              <w:rPr>
                <w:sz w:val="24"/>
              </w:rPr>
            </w:pPr>
            <w:r>
              <w:rPr>
                <w:sz w:val="24"/>
              </w:rPr>
              <w:t>37.4 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Variation sera assimilée à un Evénement donnant droit à compensation.</w:t>
            </w:r>
          </w:p>
        </w:tc>
      </w:tr>
      <w:tr w:rsidR="00E14A36" w14:paraId="5F480ABE" w14:textId="77777777">
        <w:trPr>
          <w:trHeight w:val="413"/>
        </w:trPr>
        <w:tc>
          <w:tcPr>
            <w:tcW w:w="1810" w:type="dxa"/>
            <w:tcBorders>
              <w:top w:val="nil"/>
            </w:tcBorders>
          </w:tcPr>
          <w:p w14:paraId="550CE8E4" w14:textId="77777777" w:rsidR="00E14A36" w:rsidRDefault="00E14A36">
            <w:pPr>
              <w:pStyle w:val="TableParagraph"/>
              <w:rPr>
                <w:rFonts w:ascii="Times New Roman"/>
              </w:rPr>
            </w:pPr>
          </w:p>
        </w:tc>
        <w:tc>
          <w:tcPr>
            <w:tcW w:w="8046" w:type="dxa"/>
            <w:tcBorders>
              <w:top w:val="nil"/>
            </w:tcBorders>
          </w:tcPr>
          <w:p w14:paraId="6B4F60F8" w14:textId="77777777" w:rsidR="00E14A36" w:rsidRDefault="00000000">
            <w:pPr>
              <w:pStyle w:val="TableParagraph"/>
              <w:spacing w:before="80"/>
              <w:ind w:right="32"/>
              <w:jc w:val="right"/>
              <w:rPr>
                <w:sz w:val="24"/>
              </w:rPr>
            </w:pPr>
            <w:r>
              <w:rPr>
                <w:sz w:val="24"/>
              </w:rPr>
              <w:t>37.5</w:t>
            </w:r>
            <w:r>
              <w:rPr>
                <w:spacing w:val="-2"/>
                <w:sz w:val="24"/>
              </w:rPr>
              <w:t xml:space="preserve"> </w:t>
            </w:r>
            <w:r>
              <w:rPr>
                <w:sz w:val="24"/>
              </w:rPr>
              <w:t>L’Entreprise</w:t>
            </w:r>
            <w:r>
              <w:rPr>
                <w:spacing w:val="3"/>
                <w:sz w:val="24"/>
              </w:rPr>
              <w:t xml:space="preserve"> </w:t>
            </w:r>
            <w:r>
              <w:rPr>
                <w:sz w:val="24"/>
              </w:rPr>
              <w:t>n’aura</w:t>
            </w:r>
            <w:r>
              <w:rPr>
                <w:spacing w:val="3"/>
                <w:sz w:val="24"/>
              </w:rPr>
              <w:t xml:space="preserve"> </w:t>
            </w:r>
            <w:r>
              <w:rPr>
                <w:sz w:val="24"/>
              </w:rPr>
              <w:t>droit</w:t>
            </w:r>
            <w:r>
              <w:rPr>
                <w:spacing w:val="3"/>
                <w:sz w:val="24"/>
              </w:rPr>
              <w:t xml:space="preserve"> </w:t>
            </w:r>
            <w:r>
              <w:rPr>
                <w:sz w:val="24"/>
              </w:rPr>
              <w:t>à</w:t>
            </w:r>
            <w:r>
              <w:rPr>
                <w:spacing w:val="3"/>
                <w:sz w:val="24"/>
              </w:rPr>
              <w:t xml:space="preserve"> </w:t>
            </w:r>
            <w:r>
              <w:rPr>
                <w:sz w:val="24"/>
              </w:rPr>
              <w:t>aucun</w:t>
            </w:r>
            <w:r>
              <w:rPr>
                <w:spacing w:val="3"/>
                <w:sz w:val="24"/>
              </w:rPr>
              <w:t xml:space="preserve"> </w:t>
            </w:r>
            <w:r>
              <w:rPr>
                <w:sz w:val="24"/>
              </w:rPr>
              <w:t>paiement supplémentaire</w:t>
            </w:r>
            <w:r>
              <w:rPr>
                <w:spacing w:val="3"/>
                <w:sz w:val="24"/>
              </w:rPr>
              <w:t xml:space="preserve"> </w:t>
            </w:r>
            <w:r>
              <w:rPr>
                <w:sz w:val="24"/>
              </w:rPr>
              <w:t>au</w:t>
            </w:r>
            <w:r>
              <w:rPr>
                <w:spacing w:val="3"/>
                <w:sz w:val="24"/>
              </w:rPr>
              <w:t xml:space="preserve"> </w:t>
            </w:r>
            <w:r>
              <w:rPr>
                <w:spacing w:val="-2"/>
                <w:sz w:val="24"/>
              </w:rPr>
              <w:t>titre</w:t>
            </w:r>
          </w:p>
        </w:tc>
      </w:tr>
    </w:tbl>
    <w:p w14:paraId="69D11694" w14:textId="77777777" w:rsidR="00E14A36" w:rsidRDefault="00E14A36">
      <w:pPr>
        <w:pStyle w:val="Corpsdetexte"/>
        <w:rPr>
          <w:rFonts w:ascii="Arial Narrow"/>
        </w:rPr>
      </w:pPr>
    </w:p>
    <w:p w14:paraId="155C19C3" w14:textId="77777777" w:rsidR="00E14A36" w:rsidRDefault="00000000">
      <w:pPr>
        <w:pStyle w:val="Corpsdetexte"/>
        <w:spacing w:before="1"/>
        <w:rPr>
          <w:rFonts w:ascii="Arial Narrow"/>
        </w:rPr>
      </w:pPr>
      <w:r>
        <w:rPr>
          <w:rFonts w:ascii="Arial Narrow"/>
          <w:noProof/>
        </w:rPr>
        <mc:AlternateContent>
          <mc:Choice Requires="wps">
            <w:drawing>
              <wp:anchor distT="0" distB="0" distL="0" distR="0" simplePos="0" relativeHeight="487599616" behindDoc="1" locked="0" layoutInCell="1" allowOverlap="1" wp14:anchorId="500B45EB" wp14:editId="5B8631F2">
                <wp:simplePos x="0" y="0"/>
                <wp:positionH relativeFrom="page">
                  <wp:posOffset>655319</wp:posOffset>
                </wp:positionH>
                <wp:positionV relativeFrom="paragraph">
                  <wp:posOffset>161739</wp:posOffset>
                </wp:positionV>
                <wp:extent cx="1829435"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DD1DC" id="Graphic 87" o:spid="_x0000_s1026" style="position:absolute;margin-left:51.6pt;margin-top:12.75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S3xX/4AAAAAkBAAAPAAAAZHJzL2Rvd25yZXYueG1sTI/B&#10;TsMwDIbvSLxDZCQuaEvXahsrTaepiANMCBiIc9aYpqJJSpJt4e0xJzj+9qffn6t1MgM7og+9swJm&#10;0wwY2tap3nYC3l7vJtfAQpRWycFZFPCNAdb1+VklS+VO9gWPu9gxKrGhlAJ0jGPJeWg1GhmmbkRL&#10;uw/njYwUfceVlycqNwPPs2zBjewtXdByxEZj+7k7GAFNSpvbp3vdXj3g8+N7sfJN8bUV4vIibW6A&#10;RUzxD4ZffVKHmpz27mBVYAPlrMgJFZDP58AIKFazAtieBosl8Lri/z+ofwAAAP//AwBQSwECLQAU&#10;AAYACAAAACEAtoM4kv4AAADhAQAAEwAAAAAAAAAAAAAAAAAAAAAAW0NvbnRlbnRfVHlwZXNdLnht&#10;bFBLAQItABQABgAIAAAAIQA4/SH/1gAAAJQBAAALAAAAAAAAAAAAAAAAAC8BAABfcmVscy8ucmVs&#10;c1BLAQItABQABgAIAAAAIQCGUzrVIwIAAL0EAAAOAAAAAAAAAAAAAAAAAC4CAABkcnMvZTJvRG9j&#10;LnhtbFBLAQItABQABgAIAAAAIQAS3xX/4AAAAAkBAAAPAAAAAAAAAAAAAAAAAH0EAABkcnMvZG93&#10;bnJldi54bWxQSwUGAAAAAAQABADzAAAAigUAAAAA&#10;" path="m1829054,l,,,7619r1829054,l1829054,xe" fillcolor="black" stroked="f">
                <v:path arrowok="t"/>
                <w10:wrap type="topAndBottom" anchorx="page"/>
              </v:shape>
            </w:pict>
          </mc:Fallback>
        </mc:AlternateContent>
      </w:r>
    </w:p>
    <w:p w14:paraId="09551A32" w14:textId="77777777" w:rsidR="00E14A36" w:rsidRDefault="00000000">
      <w:pPr>
        <w:pStyle w:val="Corpsdetexte"/>
        <w:spacing w:before="105"/>
        <w:ind w:left="312"/>
        <w:jc w:val="both"/>
        <w:rPr>
          <w:rFonts w:ascii="Arial Narrow" w:hAnsi="Arial Narrow"/>
        </w:rPr>
      </w:pPr>
      <w:proofErr w:type="gramStart"/>
      <w:r>
        <w:rPr>
          <w:rFonts w:ascii="Arial Narrow" w:hAnsi="Arial Narrow"/>
          <w:spacing w:val="-4"/>
          <w:position w:val="5"/>
          <w:sz w:val="13"/>
        </w:rPr>
        <w:t>3</w:t>
      </w:r>
      <w:r>
        <w:rPr>
          <w:rFonts w:ascii="Arial Narrow" w:hAnsi="Arial Narrow"/>
          <w:spacing w:val="68"/>
          <w:w w:val="150"/>
          <w:position w:val="5"/>
          <w:sz w:val="13"/>
        </w:rPr>
        <w:t xml:space="preserve">  </w:t>
      </w:r>
      <w:r>
        <w:rPr>
          <w:rFonts w:ascii="Arial Narrow" w:hAnsi="Arial Narrow"/>
          <w:spacing w:val="-4"/>
        </w:rPr>
        <w:t>Dans</w:t>
      </w:r>
      <w:proofErr w:type="gramEnd"/>
      <w:r>
        <w:rPr>
          <w:rFonts w:ascii="Arial Narrow" w:hAnsi="Arial Narrow"/>
          <w:spacing w:val="-7"/>
        </w:rPr>
        <w:t xml:space="preserve"> </w:t>
      </w:r>
      <w:r>
        <w:rPr>
          <w:rFonts w:ascii="Arial Narrow" w:hAnsi="Arial Narrow"/>
          <w:spacing w:val="-4"/>
        </w:rPr>
        <w:t>le</w:t>
      </w:r>
      <w:r>
        <w:rPr>
          <w:rFonts w:ascii="Arial Narrow" w:hAnsi="Arial Narrow"/>
          <w:spacing w:val="-6"/>
        </w:rPr>
        <w:t xml:space="preserve"> </w:t>
      </w:r>
      <w:r>
        <w:rPr>
          <w:rFonts w:ascii="Arial Narrow" w:hAnsi="Arial Narrow"/>
          <w:spacing w:val="-4"/>
        </w:rPr>
        <w:t>cas</w:t>
      </w:r>
      <w:r>
        <w:rPr>
          <w:rFonts w:ascii="Arial Narrow" w:hAnsi="Arial Narrow"/>
          <w:spacing w:val="-10"/>
        </w:rPr>
        <w:t xml:space="preserve"> </w:t>
      </w:r>
      <w:r>
        <w:rPr>
          <w:rFonts w:ascii="Arial Narrow" w:hAnsi="Arial Narrow"/>
          <w:spacing w:val="-4"/>
        </w:rPr>
        <w:t>de</w:t>
      </w:r>
      <w:r>
        <w:rPr>
          <w:rFonts w:ascii="Arial Narrow" w:hAnsi="Arial Narrow"/>
          <w:spacing w:val="-9"/>
        </w:rPr>
        <w:t xml:space="preserve"> </w:t>
      </w:r>
      <w:r>
        <w:rPr>
          <w:rFonts w:ascii="Arial Narrow" w:hAnsi="Arial Narrow"/>
          <w:spacing w:val="-4"/>
        </w:rPr>
        <w:t>marché</w:t>
      </w:r>
      <w:r>
        <w:rPr>
          <w:rFonts w:ascii="Arial Narrow" w:hAnsi="Arial Narrow"/>
          <w:spacing w:val="-10"/>
        </w:rPr>
        <w:t xml:space="preserve"> </w:t>
      </w:r>
      <w:r>
        <w:rPr>
          <w:rFonts w:ascii="Arial Narrow" w:hAnsi="Arial Narrow"/>
          <w:spacing w:val="-4"/>
        </w:rPr>
        <w:t>rémunéré</w:t>
      </w:r>
      <w:r>
        <w:rPr>
          <w:rFonts w:ascii="Arial Narrow" w:hAnsi="Arial Narrow"/>
          <w:spacing w:val="-6"/>
        </w:rPr>
        <w:t xml:space="preserve"> </w:t>
      </w:r>
      <w:r>
        <w:rPr>
          <w:rFonts w:ascii="Arial Narrow" w:hAnsi="Arial Narrow"/>
          <w:spacing w:val="-4"/>
        </w:rPr>
        <w:t>au</w:t>
      </w:r>
      <w:r>
        <w:rPr>
          <w:rFonts w:ascii="Arial Narrow" w:hAnsi="Arial Narrow"/>
          <w:spacing w:val="-9"/>
        </w:rPr>
        <w:t xml:space="preserve"> </w:t>
      </w:r>
      <w:r>
        <w:rPr>
          <w:rFonts w:ascii="Arial Narrow" w:hAnsi="Arial Narrow"/>
          <w:spacing w:val="-4"/>
        </w:rPr>
        <w:t>forfait,</w:t>
      </w:r>
      <w:r>
        <w:rPr>
          <w:rFonts w:ascii="Arial Narrow" w:hAnsi="Arial Narrow"/>
          <w:spacing w:val="-7"/>
        </w:rPr>
        <w:t xml:space="preserve"> </w:t>
      </w:r>
      <w:r>
        <w:rPr>
          <w:rFonts w:ascii="Arial Narrow" w:hAnsi="Arial Narrow"/>
          <w:spacing w:val="-4"/>
        </w:rPr>
        <w:t>remplacer</w:t>
      </w:r>
      <w:r>
        <w:rPr>
          <w:rFonts w:ascii="Arial Narrow" w:hAnsi="Arial Narrow"/>
          <w:spacing w:val="-6"/>
        </w:rPr>
        <w:t xml:space="preserve"> </w:t>
      </w:r>
      <w:r>
        <w:rPr>
          <w:rFonts w:ascii="Arial Narrow" w:hAnsi="Arial Narrow"/>
          <w:spacing w:val="-4"/>
        </w:rPr>
        <w:t>la</w:t>
      </w:r>
      <w:r>
        <w:rPr>
          <w:rFonts w:ascii="Arial Narrow" w:hAnsi="Arial Narrow"/>
          <w:spacing w:val="-10"/>
        </w:rPr>
        <w:t xml:space="preserve"> </w:t>
      </w:r>
      <w:r>
        <w:rPr>
          <w:rFonts w:ascii="Arial Narrow" w:hAnsi="Arial Narrow"/>
          <w:spacing w:val="-4"/>
        </w:rPr>
        <w:t>totalité</w:t>
      </w:r>
      <w:r>
        <w:rPr>
          <w:rFonts w:ascii="Arial Narrow" w:hAnsi="Arial Narrow"/>
          <w:spacing w:val="-6"/>
        </w:rPr>
        <w:t xml:space="preserve"> </w:t>
      </w:r>
      <w:r>
        <w:rPr>
          <w:rFonts w:ascii="Arial Narrow" w:hAnsi="Arial Narrow"/>
          <w:spacing w:val="-4"/>
        </w:rPr>
        <w:t>de</w:t>
      </w:r>
      <w:r>
        <w:rPr>
          <w:rFonts w:ascii="Arial Narrow" w:hAnsi="Arial Narrow"/>
          <w:spacing w:val="-6"/>
        </w:rPr>
        <w:t xml:space="preserve"> </w:t>
      </w:r>
      <w:r>
        <w:rPr>
          <w:rFonts w:ascii="Arial Narrow" w:hAnsi="Arial Narrow"/>
          <w:spacing w:val="-4"/>
        </w:rPr>
        <w:t>la</w:t>
      </w:r>
      <w:r>
        <w:rPr>
          <w:rFonts w:ascii="Arial Narrow" w:hAnsi="Arial Narrow"/>
          <w:spacing w:val="-5"/>
        </w:rPr>
        <w:t xml:space="preserve"> </w:t>
      </w:r>
      <w:r>
        <w:rPr>
          <w:rFonts w:ascii="Arial Narrow" w:hAnsi="Arial Narrow"/>
          <w:spacing w:val="-4"/>
        </w:rPr>
        <w:t>Clause</w:t>
      </w:r>
      <w:r>
        <w:rPr>
          <w:rFonts w:ascii="Arial Narrow" w:hAnsi="Arial Narrow"/>
          <w:spacing w:val="-9"/>
        </w:rPr>
        <w:t xml:space="preserve"> </w:t>
      </w:r>
      <w:r>
        <w:rPr>
          <w:rFonts w:ascii="Arial Narrow" w:hAnsi="Arial Narrow"/>
          <w:spacing w:val="-4"/>
        </w:rPr>
        <w:t>36</w:t>
      </w:r>
      <w:r>
        <w:rPr>
          <w:rFonts w:ascii="Arial Narrow" w:hAnsi="Arial Narrow"/>
          <w:spacing w:val="-10"/>
        </w:rPr>
        <w:t xml:space="preserve"> </w:t>
      </w:r>
      <w:r>
        <w:rPr>
          <w:rFonts w:ascii="Arial Narrow" w:hAnsi="Arial Narrow"/>
          <w:spacing w:val="-4"/>
        </w:rPr>
        <w:t>par</w:t>
      </w:r>
      <w:r>
        <w:rPr>
          <w:rFonts w:ascii="Arial Narrow" w:hAnsi="Arial Narrow"/>
          <w:spacing w:val="-6"/>
        </w:rPr>
        <w:t xml:space="preserve"> </w:t>
      </w:r>
      <w:r>
        <w:rPr>
          <w:rFonts w:ascii="Arial Narrow" w:hAnsi="Arial Narrow"/>
          <w:spacing w:val="-4"/>
        </w:rPr>
        <w:t>la</w:t>
      </w:r>
      <w:r>
        <w:rPr>
          <w:rFonts w:ascii="Arial Narrow" w:hAnsi="Arial Narrow"/>
          <w:spacing w:val="-7"/>
        </w:rPr>
        <w:t xml:space="preserve"> </w:t>
      </w:r>
      <w:r>
        <w:rPr>
          <w:rFonts w:ascii="Arial Narrow" w:hAnsi="Arial Narrow"/>
          <w:spacing w:val="-4"/>
        </w:rPr>
        <w:t>nouvelle</w:t>
      </w:r>
      <w:r>
        <w:rPr>
          <w:rFonts w:ascii="Arial Narrow" w:hAnsi="Arial Narrow"/>
          <w:spacing w:val="-9"/>
        </w:rPr>
        <w:t xml:space="preserve"> </w:t>
      </w:r>
      <w:r>
        <w:rPr>
          <w:rFonts w:ascii="Arial Narrow" w:hAnsi="Arial Narrow"/>
          <w:spacing w:val="-4"/>
        </w:rPr>
        <w:t>clause</w:t>
      </w:r>
      <w:r>
        <w:rPr>
          <w:rFonts w:ascii="Arial Narrow" w:hAnsi="Arial Narrow"/>
          <w:spacing w:val="-10"/>
        </w:rPr>
        <w:t xml:space="preserve"> </w:t>
      </w:r>
      <w:r>
        <w:rPr>
          <w:rFonts w:ascii="Arial Narrow" w:hAnsi="Arial Narrow"/>
          <w:spacing w:val="-4"/>
        </w:rPr>
        <w:t>36.1</w:t>
      </w:r>
      <w:r>
        <w:rPr>
          <w:rFonts w:ascii="Arial Narrow" w:hAnsi="Arial Narrow"/>
          <w:spacing w:val="-6"/>
        </w:rPr>
        <w:t xml:space="preserve"> </w:t>
      </w:r>
      <w:r>
        <w:rPr>
          <w:rFonts w:ascii="Arial Narrow" w:hAnsi="Arial Narrow"/>
          <w:spacing w:val="-4"/>
        </w:rPr>
        <w:t>comme</w:t>
      </w:r>
      <w:r>
        <w:rPr>
          <w:rFonts w:ascii="Arial Narrow" w:hAnsi="Arial Narrow"/>
          <w:spacing w:val="-6"/>
        </w:rPr>
        <w:t xml:space="preserve"> </w:t>
      </w:r>
      <w:r>
        <w:rPr>
          <w:rFonts w:ascii="Arial Narrow" w:hAnsi="Arial Narrow"/>
          <w:spacing w:val="-4"/>
        </w:rPr>
        <w:t>suit</w:t>
      </w:r>
      <w:r>
        <w:rPr>
          <w:rFonts w:ascii="Arial Narrow" w:hAnsi="Arial Narrow"/>
          <w:spacing w:val="-10"/>
        </w:rPr>
        <w:t xml:space="preserve"> :</w:t>
      </w:r>
    </w:p>
    <w:p w14:paraId="20DAA72A" w14:textId="77777777" w:rsidR="00E14A36" w:rsidRDefault="00000000">
      <w:pPr>
        <w:pStyle w:val="Corpsdetexte"/>
        <w:spacing w:before="1"/>
        <w:ind w:left="1164" w:right="338" w:hanging="570"/>
        <w:jc w:val="both"/>
        <w:rPr>
          <w:rFonts w:ascii="Arial Narrow" w:hAnsi="Arial Narrow"/>
        </w:rPr>
      </w:pPr>
      <w:r>
        <w:rPr>
          <w:rFonts w:ascii="Arial Narrow" w:hAnsi="Arial Narrow"/>
        </w:rPr>
        <w:t>36.1</w:t>
      </w:r>
      <w:r>
        <w:rPr>
          <w:rFonts w:ascii="Arial Narrow" w:hAnsi="Arial Narrow"/>
          <w:spacing w:val="80"/>
          <w:w w:val="150"/>
        </w:rPr>
        <w:t xml:space="preserve"> </w:t>
      </w:r>
      <w:r>
        <w:rPr>
          <w:rFonts w:ascii="Arial Narrow" w:hAnsi="Arial Narrow"/>
        </w:rPr>
        <w:t>L’Entrepreneur modifiera le Programme d’Activités pour répondre aux changements de Programme ou de méthode de</w:t>
      </w:r>
      <w:r>
        <w:rPr>
          <w:rFonts w:ascii="Arial Narrow" w:hAnsi="Arial Narrow"/>
          <w:spacing w:val="40"/>
        </w:rPr>
        <w:t xml:space="preserve"> </w:t>
      </w:r>
      <w:r>
        <w:rPr>
          <w:rFonts w:ascii="Arial Narrow" w:hAnsi="Arial Narrow"/>
        </w:rPr>
        <w:t>travail effectués à la discrétion de l’Entrepreneur. Les Prix figurant dans le Programme d’Activités ne seront pas modifiés</w:t>
      </w:r>
      <w:r>
        <w:rPr>
          <w:rFonts w:ascii="Arial Narrow" w:hAnsi="Arial Narrow"/>
          <w:spacing w:val="40"/>
        </w:rPr>
        <w:t xml:space="preserve"> </w:t>
      </w:r>
      <w:r>
        <w:rPr>
          <w:rFonts w:ascii="Arial Narrow" w:hAnsi="Arial Narrow"/>
        </w:rPr>
        <w:t>en raison des changements apportés par l’Entrepreneur au Programme d’Activités.</w:t>
      </w:r>
    </w:p>
    <w:p w14:paraId="7F4BB62B" w14:textId="77777777" w:rsidR="00E14A36" w:rsidRDefault="00000000">
      <w:pPr>
        <w:pStyle w:val="Corpsdetexte"/>
        <w:tabs>
          <w:tab w:val="left" w:pos="1032"/>
        </w:tabs>
        <w:spacing w:before="42"/>
        <w:ind w:left="312"/>
        <w:jc w:val="both"/>
        <w:rPr>
          <w:rFonts w:ascii="Arial Narrow" w:hAnsi="Arial Narrow"/>
        </w:rPr>
      </w:pPr>
      <w:r>
        <w:rPr>
          <w:rFonts w:ascii="Arial Narrow" w:hAnsi="Arial Narrow"/>
          <w:spacing w:val="-10"/>
          <w:position w:val="5"/>
          <w:sz w:val="13"/>
        </w:rPr>
        <w:t>4</w:t>
      </w:r>
      <w:r>
        <w:rPr>
          <w:rFonts w:ascii="Arial Narrow" w:hAnsi="Arial Narrow"/>
          <w:position w:val="5"/>
          <w:sz w:val="13"/>
        </w:rPr>
        <w:tab/>
      </w:r>
      <w:r>
        <w:rPr>
          <w:rFonts w:ascii="Arial Narrow" w:hAnsi="Arial Narrow"/>
        </w:rPr>
        <w:t>Dans</w:t>
      </w:r>
      <w:r>
        <w:rPr>
          <w:rFonts w:ascii="Arial Narrow" w:hAnsi="Arial Narrow"/>
          <w:spacing w:val="-7"/>
        </w:rPr>
        <w:t xml:space="preserve"> </w:t>
      </w:r>
      <w:r>
        <w:rPr>
          <w:rFonts w:ascii="Arial Narrow" w:hAnsi="Arial Narrow"/>
        </w:rPr>
        <w:t>le</w:t>
      </w:r>
      <w:r>
        <w:rPr>
          <w:rFonts w:ascii="Arial Narrow" w:hAnsi="Arial Narrow"/>
          <w:spacing w:val="-5"/>
        </w:rPr>
        <w:t xml:space="preserve"> </w:t>
      </w:r>
      <w:r>
        <w:rPr>
          <w:rFonts w:ascii="Arial Narrow" w:hAnsi="Arial Narrow"/>
        </w:rPr>
        <w:t>cas</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marché</w:t>
      </w:r>
      <w:r>
        <w:rPr>
          <w:rFonts w:ascii="Arial Narrow" w:hAnsi="Arial Narrow"/>
          <w:spacing w:val="-5"/>
        </w:rPr>
        <w:t xml:space="preserve"> </w:t>
      </w:r>
      <w:r>
        <w:rPr>
          <w:rFonts w:ascii="Arial Narrow" w:hAnsi="Arial Narrow"/>
        </w:rPr>
        <w:t>rémunérés</w:t>
      </w:r>
      <w:r>
        <w:rPr>
          <w:rFonts w:ascii="Arial Narrow" w:hAnsi="Arial Narrow"/>
          <w:spacing w:val="-6"/>
        </w:rPr>
        <w:t xml:space="preserve"> </w:t>
      </w:r>
      <w:r>
        <w:rPr>
          <w:rFonts w:ascii="Arial Narrow" w:hAnsi="Arial Narrow"/>
        </w:rPr>
        <w:t>au</w:t>
      </w:r>
      <w:r>
        <w:rPr>
          <w:rFonts w:ascii="Arial Narrow" w:hAnsi="Arial Narrow"/>
          <w:spacing w:val="-6"/>
        </w:rPr>
        <w:t xml:space="preserve"> </w:t>
      </w:r>
      <w:r>
        <w:rPr>
          <w:rFonts w:ascii="Arial Narrow" w:hAnsi="Arial Narrow"/>
        </w:rPr>
        <w:t>forfait,</w:t>
      </w:r>
      <w:r>
        <w:rPr>
          <w:rFonts w:ascii="Arial Narrow" w:hAnsi="Arial Narrow"/>
          <w:spacing w:val="-5"/>
        </w:rPr>
        <w:t xml:space="preserve"> </w:t>
      </w:r>
      <w:r>
        <w:rPr>
          <w:rFonts w:ascii="Arial Narrow" w:hAnsi="Arial Narrow"/>
        </w:rPr>
        <w:t>ajouter</w:t>
      </w:r>
      <w:r>
        <w:rPr>
          <w:rFonts w:ascii="Arial Narrow" w:hAnsi="Arial Narrow"/>
          <w:spacing w:val="-6"/>
        </w:rPr>
        <w:t xml:space="preserve"> </w:t>
      </w:r>
      <w:r>
        <w:rPr>
          <w:rFonts w:ascii="Arial Narrow" w:hAnsi="Arial Narrow"/>
        </w:rPr>
        <w:t>«</w:t>
      </w:r>
      <w:r>
        <w:rPr>
          <w:rFonts w:ascii="Arial Narrow" w:hAnsi="Arial Narrow"/>
          <w:spacing w:val="-1"/>
        </w:rPr>
        <w:t xml:space="preserve"> </w:t>
      </w:r>
      <w:r>
        <w:rPr>
          <w:rFonts w:ascii="Arial Narrow" w:hAnsi="Arial Narrow"/>
        </w:rPr>
        <w:t>et</w:t>
      </w:r>
      <w:r>
        <w:rPr>
          <w:rFonts w:ascii="Arial Narrow" w:hAnsi="Arial Narrow"/>
          <w:spacing w:val="-5"/>
        </w:rPr>
        <w:t xml:space="preserve"> </w:t>
      </w:r>
      <w:r>
        <w:rPr>
          <w:rFonts w:ascii="Arial Narrow" w:hAnsi="Arial Narrow"/>
        </w:rPr>
        <w:t>Programme</w:t>
      </w:r>
      <w:r>
        <w:rPr>
          <w:rFonts w:ascii="Arial Narrow" w:hAnsi="Arial Narrow"/>
          <w:spacing w:val="-6"/>
        </w:rPr>
        <w:t xml:space="preserve"> </w:t>
      </w:r>
      <w:r>
        <w:rPr>
          <w:rFonts w:ascii="Arial Narrow" w:hAnsi="Arial Narrow"/>
        </w:rPr>
        <w:t>d’Activités</w:t>
      </w:r>
      <w:r>
        <w:rPr>
          <w:rFonts w:ascii="Arial Narrow" w:hAnsi="Arial Narrow"/>
          <w:spacing w:val="-5"/>
        </w:rPr>
        <w:t xml:space="preserve"> </w:t>
      </w:r>
      <w:r>
        <w:rPr>
          <w:rFonts w:ascii="Arial Narrow" w:hAnsi="Arial Narrow"/>
        </w:rPr>
        <w:t>»</w:t>
      </w:r>
      <w:r>
        <w:rPr>
          <w:rFonts w:ascii="Arial Narrow" w:hAnsi="Arial Narrow"/>
          <w:spacing w:val="-6"/>
        </w:rPr>
        <w:t xml:space="preserve"> </w:t>
      </w:r>
      <w:r>
        <w:rPr>
          <w:rFonts w:ascii="Arial Narrow" w:hAnsi="Arial Narrow"/>
        </w:rPr>
        <w:t>après</w:t>
      </w:r>
      <w:r>
        <w:rPr>
          <w:rFonts w:ascii="Arial Narrow" w:hAnsi="Arial Narrow"/>
          <w:spacing w:val="-6"/>
        </w:rPr>
        <w:t xml:space="preserve"> </w:t>
      </w:r>
      <w:r>
        <w:rPr>
          <w:rFonts w:ascii="Arial Narrow" w:hAnsi="Arial Narrow"/>
        </w:rPr>
        <w:t>«</w:t>
      </w:r>
      <w:r>
        <w:rPr>
          <w:rFonts w:ascii="Arial Narrow" w:hAnsi="Arial Narrow"/>
          <w:spacing w:val="-4"/>
        </w:rPr>
        <w:t xml:space="preserve"> </w:t>
      </w:r>
      <w:r>
        <w:rPr>
          <w:rFonts w:ascii="Arial Narrow" w:hAnsi="Arial Narrow"/>
        </w:rPr>
        <w:t>Programme</w:t>
      </w:r>
      <w:r>
        <w:rPr>
          <w:rFonts w:ascii="Arial Narrow" w:hAnsi="Arial Narrow"/>
          <w:spacing w:val="-4"/>
        </w:rPr>
        <w:t xml:space="preserve"> </w:t>
      </w:r>
      <w:r>
        <w:rPr>
          <w:rFonts w:ascii="Arial Narrow" w:hAnsi="Arial Narrow"/>
          <w:spacing w:val="-5"/>
        </w:rPr>
        <w:t>».</w:t>
      </w:r>
    </w:p>
    <w:p w14:paraId="16988D81" w14:textId="77777777" w:rsidR="00E14A36" w:rsidRDefault="00E14A36">
      <w:pPr>
        <w:pStyle w:val="Corpsdetexte"/>
        <w:jc w:val="both"/>
        <w:rPr>
          <w:rFonts w:ascii="Arial Narrow" w:hAnsi="Arial Narrow"/>
        </w:rPr>
        <w:sectPr w:rsidR="00E14A36">
          <w:headerReference w:type="default" r:id="rId107"/>
          <w:footerReference w:type="default" r:id="rId10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532B4A43" w14:textId="77777777">
        <w:trPr>
          <w:trHeight w:val="4726"/>
        </w:trPr>
        <w:tc>
          <w:tcPr>
            <w:tcW w:w="1810" w:type="dxa"/>
          </w:tcPr>
          <w:p w14:paraId="75794755" w14:textId="77777777" w:rsidR="00E14A36" w:rsidRDefault="00E14A36">
            <w:pPr>
              <w:pStyle w:val="TableParagraph"/>
              <w:rPr>
                <w:rFonts w:ascii="Times New Roman"/>
              </w:rPr>
            </w:pPr>
          </w:p>
        </w:tc>
        <w:tc>
          <w:tcPr>
            <w:tcW w:w="8046" w:type="dxa"/>
          </w:tcPr>
          <w:p w14:paraId="48B26DEE" w14:textId="77777777" w:rsidR="00E14A36" w:rsidRDefault="00000000">
            <w:pPr>
              <w:pStyle w:val="TableParagraph"/>
              <w:spacing w:line="276" w:lineRule="auto"/>
              <w:ind w:left="647" w:right="22"/>
              <w:jc w:val="both"/>
              <w:rPr>
                <w:sz w:val="24"/>
              </w:rPr>
            </w:pPr>
            <w:proofErr w:type="gramStart"/>
            <w:r>
              <w:rPr>
                <w:sz w:val="24"/>
              </w:rPr>
              <w:t>de</w:t>
            </w:r>
            <w:proofErr w:type="gramEnd"/>
            <w:r>
              <w:rPr>
                <w:sz w:val="24"/>
              </w:rPr>
              <w:t xml:space="preserve"> coûts qui auraient pu être évités si l’Entreprise avait notifié un </w:t>
            </w:r>
            <w:r>
              <w:rPr>
                <w:spacing w:val="-2"/>
                <w:sz w:val="24"/>
              </w:rPr>
              <w:t>préavis.</w:t>
            </w:r>
          </w:p>
          <w:p w14:paraId="00302C97" w14:textId="77777777" w:rsidR="00E14A36" w:rsidRDefault="00000000">
            <w:pPr>
              <w:pStyle w:val="TableParagraph"/>
              <w:spacing w:before="108" w:line="276" w:lineRule="auto"/>
              <w:ind w:left="647" w:right="21" w:hanging="540"/>
              <w:jc w:val="both"/>
              <w:rPr>
                <w:sz w:val="24"/>
              </w:rPr>
            </w:pPr>
            <w:r>
              <w:rPr>
                <w:sz w:val="24"/>
              </w:rPr>
              <w:t>37.6 Si le travail requis par la Variation correspond à un poste décrit dans le Détail quantitatif et estimatif et si, de l’avis du Directeur</w:t>
            </w:r>
            <w:r>
              <w:rPr>
                <w:spacing w:val="40"/>
                <w:sz w:val="24"/>
              </w:rPr>
              <w:t xml:space="preserve"> </w:t>
            </w:r>
            <w:r>
              <w:rPr>
                <w:sz w:val="24"/>
              </w:rPr>
              <w:t>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w:t>
            </w:r>
            <w:r>
              <w:rPr>
                <w:spacing w:val="40"/>
                <w:sz w:val="24"/>
              </w:rPr>
              <w:t xml:space="preserve"> </w:t>
            </w:r>
            <w:r>
              <w:rPr>
                <w:sz w:val="24"/>
              </w:rPr>
              <w:t>Variation ne correspondent pas aux postes figurant dans le Détail quantitatif et estimatif, la proposition de prix présentée par l’Entreprise sera pour de nouveaux prix unitaires correspondant au travail spécifié.</w:t>
            </w:r>
            <w:r>
              <w:rPr>
                <w:sz w:val="24"/>
                <w:vertAlign w:val="superscript"/>
              </w:rPr>
              <w:t>5</w:t>
            </w:r>
          </w:p>
        </w:tc>
      </w:tr>
      <w:tr w:rsidR="00E14A36" w14:paraId="2166CA23" w14:textId="77777777">
        <w:trPr>
          <w:trHeight w:val="5650"/>
        </w:trPr>
        <w:tc>
          <w:tcPr>
            <w:tcW w:w="1810" w:type="dxa"/>
          </w:tcPr>
          <w:p w14:paraId="3ECCC907" w14:textId="77777777" w:rsidR="00E14A36" w:rsidRDefault="00000000">
            <w:pPr>
              <w:pStyle w:val="TableParagraph"/>
              <w:tabs>
                <w:tab w:val="left" w:pos="828"/>
              </w:tabs>
              <w:spacing w:before="110" w:line="276" w:lineRule="auto"/>
              <w:ind w:left="468" w:right="214" w:hanging="361"/>
              <w:rPr>
                <w:b/>
                <w:sz w:val="24"/>
              </w:rPr>
            </w:pPr>
            <w:bookmarkStart w:id="99" w:name="_bookmark92"/>
            <w:bookmarkEnd w:id="99"/>
            <w:r>
              <w:rPr>
                <w:b/>
                <w:spacing w:val="-4"/>
                <w:sz w:val="24"/>
              </w:rPr>
              <w:t>38.</w:t>
            </w:r>
            <w:r>
              <w:rPr>
                <w:b/>
                <w:sz w:val="24"/>
              </w:rPr>
              <w:tab/>
            </w:r>
            <w:r>
              <w:rPr>
                <w:b/>
                <w:sz w:val="24"/>
              </w:rPr>
              <w:tab/>
            </w:r>
            <w:proofErr w:type="spellStart"/>
            <w:r>
              <w:rPr>
                <w:b/>
                <w:spacing w:val="-2"/>
                <w:sz w:val="24"/>
              </w:rPr>
              <w:t>Décom</w:t>
            </w:r>
            <w:proofErr w:type="spellEnd"/>
            <w:r>
              <w:rPr>
                <w:b/>
                <w:spacing w:val="-2"/>
                <w:sz w:val="24"/>
              </w:rPr>
              <w:t xml:space="preserve"> </w:t>
            </w:r>
            <w:proofErr w:type="spellStart"/>
            <w:r>
              <w:rPr>
                <w:b/>
                <w:spacing w:val="-4"/>
                <w:sz w:val="24"/>
              </w:rPr>
              <w:t>ptes</w:t>
            </w:r>
            <w:proofErr w:type="spellEnd"/>
          </w:p>
        </w:tc>
        <w:tc>
          <w:tcPr>
            <w:tcW w:w="8046" w:type="dxa"/>
          </w:tcPr>
          <w:p w14:paraId="5148EDDB" w14:textId="77777777" w:rsidR="00E14A36" w:rsidRDefault="00000000">
            <w:pPr>
              <w:pStyle w:val="TableParagraph"/>
              <w:numPr>
                <w:ilvl w:val="1"/>
                <w:numId w:val="24"/>
              </w:numPr>
              <w:tabs>
                <w:tab w:val="left" w:pos="644"/>
                <w:tab w:val="left" w:pos="647"/>
              </w:tabs>
              <w:spacing w:before="110" w:line="276" w:lineRule="auto"/>
              <w:ind w:right="23"/>
              <w:jc w:val="both"/>
              <w:rPr>
                <w:sz w:val="24"/>
              </w:rPr>
            </w:pPr>
            <w:r>
              <w:rPr>
                <w:sz w:val="24"/>
              </w:rPr>
              <w:t>L’Entreprise présentera au Directeur de Projet des décomptes mensuels</w:t>
            </w:r>
            <w:r>
              <w:rPr>
                <w:spacing w:val="-5"/>
                <w:sz w:val="24"/>
              </w:rPr>
              <w:t xml:space="preserve"> </w:t>
            </w:r>
            <w:r>
              <w:rPr>
                <w:sz w:val="24"/>
              </w:rPr>
              <w:t>de</w:t>
            </w:r>
            <w:r>
              <w:rPr>
                <w:spacing w:val="-3"/>
                <w:sz w:val="24"/>
              </w:rPr>
              <w:t xml:space="preserve"> </w:t>
            </w:r>
            <w:r>
              <w:rPr>
                <w:sz w:val="24"/>
              </w:rPr>
              <w:t>la</w:t>
            </w:r>
            <w:r>
              <w:rPr>
                <w:spacing w:val="-4"/>
                <w:sz w:val="24"/>
              </w:rPr>
              <w:t xml:space="preserve"> </w:t>
            </w:r>
            <w:r>
              <w:rPr>
                <w:sz w:val="24"/>
              </w:rPr>
              <w:t>valeur</w:t>
            </w:r>
            <w:r>
              <w:rPr>
                <w:spacing w:val="-6"/>
                <w:sz w:val="24"/>
              </w:rPr>
              <w:t xml:space="preserve"> </w:t>
            </w:r>
            <w:r>
              <w:rPr>
                <w:sz w:val="24"/>
              </w:rPr>
              <w:t>estimée</w:t>
            </w:r>
            <w:r>
              <w:rPr>
                <w:spacing w:val="-4"/>
                <w:sz w:val="24"/>
              </w:rPr>
              <w:t xml:space="preserve"> </w:t>
            </w:r>
            <w:r>
              <w:rPr>
                <w:sz w:val="24"/>
              </w:rPr>
              <w:t>du</w:t>
            </w:r>
            <w:r>
              <w:rPr>
                <w:spacing w:val="-3"/>
                <w:sz w:val="24"/>
              </w:rPr>
              <w:t xml:space="preserve"> </w:t>
            </w:r>
            <w:r>
              <w:rPr>
                <w:sz w:val="24"/>
              </w:rPr>
              <w:t>travail</w:t>
            </w:r>
            <w:r>
              <w:rPr>
                <w:spacing w:val="-5"/>
                <w:sz w:val="24"/>
              </w:rPr>
              <w:t xml:space="preserve"> </w:t>
            </w:r>
            <w:r>
              <w:rPr>
                <w:sz w:val="24"/>
              </w:rPr>
              <w:t>exécuté</w:t>
            </w:r>
            <w:r>
              <w:rPr>
                <w:spacing w:val="-4"/>
                <w:sz w:val="24"/>
              </w:rPr>
              <w:t xml:space="preserve"> </w:t>
            </w:r>
            <w:r>
              <w:rPr>
                <w:sz w:val="24"/>
              </w:rPr>
              <w:t>déduction</w:t>
            </w:r>
            <w:r>
              <w:rPr>
                <w:spacing w:val="-4"/>
                <w:sz w:val="24"/>
              </w:rPr>
              <w:t xml:space="preserve"> </w:t>
            </w:r>
            <w:r>
              <w:rPr>
                <w:sz w:val="24"/>
              </w:rPr>
              <w:t>faite</w:t>
            </w:r>
            <w:r>
              <w:rPr>
                <w:spacing w:val="-4"/>
                <w:sz w:val="24"/>
              </w:rPr>
              <w:t xml:space="preserve"> </w:t>
            </w:r>
            <w:r>
              <w:rPr>
                <w:sz w:val="24"/>
              </w:rPr>
              <w:t>du montant accumulé des décomptes certifiés précédemment.</w:t>
            </w:r>
          </w:p>
          <w:p w14:paraId="75D9BC01" w14:textId="77777777" w:rsidR="00E14A36" w:rsidRDefault="00000000">
            <w:pPr>
              <w:pStyle w:val="TableParagraph"/>
              <w:numPr>
                <w:ilvl w:val="1"/>
                <w:numId w:val="24"/>
              </w:numPr>
              <w:tabs>
                <w:tab w:val="left" w:pos="644"/>
                <w:tab w:val="left" w:pos="647"/>
              </w:tabs>
              <w:spacing w:before="119" w:line="276" w:lineRule="auto"/>
              <w:ind w:right="31"/>
              <w:jc w:val="both"/>
              <w:rPr>
                <w:sz w:val="24"/>
              </w:rPr>
            </w:pPr>
            <w:r>
              <w:rPr>
                <w:sz w:val="24"/>
              </w:rPr>
              <w:t>Le Directeur de Projet vérifiera les décomptes mensuels et certifiera les montants devant être versés à l’Entreprise.</w:t>
            </w:r>
          </w:p>
          <w:p w14:paraId="3D0E5D36" w14:textId="77777777" w:rsidR="00E14A36" w:rsidRDefault="00000000">
            <w:pPr>
              <w:pStyle w:val="TableParagraph"/>
              <w:numPr>
                <w:ilvl w:val="1"/>
                <w:numId w:val="24"/>
              </w:numPr>
              <w:tabs>
                <w:tab w:val="left" w:pos="644"/>
                <w:tab w:val="left" w:pos="647"/>
              </w:tabs>
              <w:spacing w:before="120" w:line="278" w:lineRule="auto"/>
              <w:ind w:right="22"/>
              <w:jc w:val="both"/>
              <w:rPr>
                <w:sz w:val="24"/>
              </w:rPr>
            </w:pPr>
            <w:r>
              <w:rPr>
                <w:sz w:val="24"/>
              </w:rPr>
              <w:t xml:space="preserve">La valeur du travail exécuté sera déterminée par le Directeur de </w:t>
            </w:r>
            <w:r>
              <w:rPr>
                <w:spacing w:val="-2"/>
                <w:sz w:val="24"/>
              </w:rPr>
              <w:t>Projet.</w:t>
            </w:r>
          </w:p>
          <w:p w14:paraId="6B1ABB5A" w14:textId="77777777" w:rsidR="00E14A36" w:rsidRDefault="00000000">
            <w:pPr>
              <w:pStyle w:val="TableParagraph"/>
              <w:numPr>
                <w:ilvl w:val="1"/>
                <w:numId w:val="24"/>
              </w:numPr>
              <w:tabs>
                <w:tab w:val="left" w:pos="644"/>
                <w:tab w:val="left" w:pos="647"/>
              </w:tabs>
              <w:spacing w:before="114" w:line="276" w:lineRule="auto"/>
              <w:ind w:right="22"/>
              <w:jc w:val="both"/>
              <w:rPr>
                <w:sz w:val="24"/>
              </w:rPr>
            </w:pPr>
            <w:r>
              <w:rPr>
                <w:sz w:val="24"/>
              </w:rPr>
              <w:t xml:space="preserve">La valeur du travail exécuté comprendra la valeur des quantités de travaux réalisées par poste figurant au Détail quantitatif et </w:t>
            </w:r>
            <w:r>
              <w:rPr>
                <w:spacing w:val="-2"/>
                <w:sz w:val="24"/>
              </w:rPr>
              <w:t>estimatif.</w:t>
            </w:r>
            <w:r>
              <w:rPr>
                <w:spacing w:val="-2"/>
                <w:sz w:val="24"/>
                <w:vertAlign w:val="superscript"/>
              </w:rPr>
              <w:t>6</w:t>
            </w:r>
          </w:p>
          <w:p w14:paraId="7B926A9F" w14:textId="77777777" w:rsidR="00E14A36" w:rsidRDefault="00000000">
            <w:pPr>
              <w:pStyle w:val="TableParagraph"/>
              <w:numPr>
                <w:ilvl w:val="1"/>
                <w:numId w:val="24"/>
              </w:numPr>
              <w:tabs>
                <w:tab w:val="left" w:pos="644"/>
                <w:tab w:val="left" w:pos="647"/>
              </w:tabs>
              <w:spacing w:before="121" w:line="276" w:lineRule="auto"/>
              <w:ind w:right="31"/>
              <w:jc w:val="both"/>
              <w:rPr>
                <w:sz w:val="24"/>
              </w:rPr>
            </w:pPr>
            <w:r>
              <w:rPr>
                <w:sz w:val="24"/>
              </w:rPr>
              <w:t>La valeur du travail exécuté inclura la valeur des Variations et des Evènements donnant droit à compensation.</w:t>
            </w:r>
          </w:p>
          <w:p w14:paraId="3B114A93" w14:textId="77777777" w:rsidR="00E14A36" w:rsidRDefault="00000000">
            <w:pPr>
              <w:pStyle w:val="TableParagraph"/>
              <w:numPr>
                <w:ilvl w:val="1"/>
                <w:numId w:val="24"/>
              </w:numPr>
              <w:tabs>
                <w:tab w:val="left" w:pos="644"/>
                <w:tab w:val="left" w:pos="647"/>
              </w:tabs>
              <w:spacing w:before="120" w:line="276" w:lineRule="auto"/>
              <w:ind w:right="33"/>
              <w:jc w:val="both"/>
              <w:rPr>
                <w:sz w:val="24"/>
              </w:rPr>
            </w:pPr>
            <w:r>
              <w:rPr>
                <w:sz w:val="24"/>
              </w:rPr>
              <w:t>Le Directeur de Projet pourra exclure un élément certifié dans un décompte précédent ou réduire la proportion d’un poste certifié précédemment à la lumière d’informations nouvelles.</w:t>
            </w:r>
          </w:p>
        </w:tc>
      </w:tr>
      <w:tr w:rsidR="00E14A36" w14:paraId="7657EC35" w14:textId="77777777">
        <w:trPr>
          <w:trHeight w:val="2042"/>
        </w:trPr>
        <w:tc>
          <w:tcPr>
            <w:tcW w:w="1810" w:type="dxa"/>
          </w:tcPr>
          <w:p w14:paraId="7F65674B" w14:textId="77777777" w:rsidR="00E14A36" w:rsidRDefault="00000000">
            <w:pPr>
              <w:pStyle w:val="TableParagraph"/>
              <w:tabs>
                <w:tab w:val="left" w:pos="828"/>
              </w:tabs>
              <w:spacing w:before="108" w:line="276" w:lineRule="auto"/>
              <w:ind w:left="468" w:right="147" w:hanging="361"/>
              <w:rPr>
                <w:b/>
                <w:sz w:val="24"/>
              </w:rPr>
            </w:pPr>
            <w:bookmarkStart w:id="100" w:name="_bookmark93"/>
            <w:bookmarkEnd w:id="100"/>
            <w:r>
              <w:rPr>
                <w:b/>
                <w:spacing w:val="-4"/>
                <w:sz w:val="24"/>
              </w:rPr>
              <w:t>39.</w:t>
            </w:r>
            <w:r>
              <w:rPr>
                <w:b/>
                <w:sz w:val="24"/>
              </w:rPr>
              <w:tab/>
            </w:r>
            <w:r>
              <w:rPr>
                <w:b/>
                <w:sz w:val="24"/>
              </w:rPr>
              <w:tab/>
            </w:r>
            <w:proofErr w:type="spellStart"/>
            <w:r>
              <w:rPr>
                <w:b/>
                <w:spacing w:val="-2"/>
                <w:sz w:val="24"/>
              </w:rPr>
              <w:t>Paieme</w:t>
            </w:r>
            <w:proofErr w:type="spellEnd"/>
            <w:r>
              <w:rPr>
                <w:b/>
                <w:spacing w:val="-2"/>
                <w:sz w:val="24"/>
              </w:rPr>
              <w:t xml:space="preserve"> </w:t>
            </w:r>
            <w:proofErr w:type="spellStart"/>
            <w:r>
              <w:rPr>
                <w:b/>
                <w:spacing w:val="-4"/>
                <w:sz w:val="24"/>
              </w:rPr>
              <w:t>nts</w:t>
            </w:r>
            <w:proofErr w:type="spellEnd"/>
          </w:p>
        </w:tc>
        <w:tc>
          <w:tcPr>
            <w:tcW w:w="8046" w:type="dxa"/>
          </w:tcPr>
          <w:p w14:paraId="7038AC7E" w14:textId="77777777" w:rsidR="00E14A36" w:rsidRDefault="00000000">
            <w:pPr>
              <w:pStyle w:val="TableParagraph"/>
              <w:spacing w:before="108" w:line="276" w:lineRule="auto"/>
              <w:ind w:left="647" w:right="24" w:hanging="540"/>
              <w:jc w:val="both"/>
              <w:rPr>
                <w:sz w:val="24"/>
              </w:rPr>
            </w:pPr>
            <w:r>
              <w:rPr>
                <w:sz w:val="24"/>
              </w:rPr>
              <w:t>39.1 Les paiements seront ajustés pour prendre en compte les déductions correspondant aux avances et retenues. Le Maître d’Ouvrage versera à l’Entreprise les montants du décompte</w:t>
            </w:r>
            <w:r>
              <w:rPr>
                <w:spacing w:val="40"/>
                <w:sz w:val="24"/>
              </w:rPr>
              <w:t xml:space="preserve"> </w:t>
            </w:r>
            <w:r>
              <w:rPr>
                <w:sz w:val="24"/>
              </w:rPr>
              <w:t>certifiés par le Directeur de Projet dans un délai de vingt-huit (28) jours</w:t>
            </w:r>
            <w:r>
              <w:rPr>
                <w:spacing w:val="7"/>
                <w:sz w:val="24"/>
              </w:rPr>
              <w:t xml:space="preserve"> </w:t>
            </w:r>
            <w:r>
              <w:rPr>
                <w:sz w:val="24"/>
              </w:rPr>
              <w:t>suivant</w:t>
            </w:r>
            <w:r>
              <w:rPr>
                <w:spacing w:val="11"/>
                <w:sz w:val="24"/>
              </w:rPr>
              <w:t xml:space="preserve"> </w:t>
            </w:r>
            <w:r>
              <w:rPr>
                <w:sz w:val="24"/>
              </w:rPr>
              <w:t>la</w:t>
            </w:r>
            <w:r>
              <w:rPr>
                <w:spacing w:val="10"/>
                <w:sz w:val="24"/>
              </w:rPr>
              <w:t xml:space="preserve"> </w:t>
            </w:r>
            <w:r>
              <w:rPr>
                <w:sz w:val="24"/>
              </w:rPr>
              <w:t>date</w:t>
            </w:r>
            <w:r>
              <w:rPr>
                <w:spacing w:val="9"/>
                <w:sz w:val="24"/>
              </w:rPr>
              <w:t xml:space="preserve"> </w:t>
            </w:r>
            <w:r>
              <w:rPr>
                <w:sz w:val="24"/>
              </w:rPr>
              <w:t>du</w:t>
            </w:r>
            <w:r>
              <w:rPr>
                <w:spacing w:val="11"/>
                <w:sz w:val="24"/>
              </w:rPr>
              <w:t xml:space="preserve"> </w:t>
            </w:r>
            <w:r>
              <w:rPr>
                <w:sz w:val="24"/>
              </w:rPr>
              <w:t>décompte.</w:t>
            </w:r>
            <w:r>
              <w:rPr>
                <w:spacing w:val="12"/>
                <w:sz w:val="24"/>
              </w:rPr>
              <w:t xml:space="preserve"> </w:t>
            </w:r>
            <w:r>
              <w:rPr>
                <w:sz w:val="24"/>
              </w:rPr>
              <w:t>Si</w:t>
            </w:r>
            <w:r>
              <w:rPr>
                <w:spacing w:val="11"/>
                <w:sz w:val="24"/>
              </w:rPr>
              <w:t xml:space="preserve"> </w:t>
            </w:r>
            <w:r>
              <w:rPr>
                <w:sz w:val="24"/>
              </w:rPr>
              <w:t>le</w:t>
            </w:r>
            <w:r>
              <w:rPr>
                <w:spacing w:val="11"/>
                <w:sz w:val="24"/>
              </w:rPr>
              <w:t xml:space="preserve"> </w:t>
            </w:r>
            <w:r>
              <w:rPr>
                <w:sz w:val="24"/>
              </w:rPr>
              <w:t>Maître</w:t>
            </w:r>
            <w:r>
              <w:rPr>
                <w:spacing w:val="18"/>
                <w:sz w:val="24"/>
              </w:rPr>
              <w:t xml:space="preserve"> </w:t>
            </w:r>
            <w:r>
              <w:rPr>
                <w:sz w:val="24"/>
              </w:rPr>
              <w:t>d’Ouvrage</w:t>
            </w:r>
            <w:r>
              <w:rPr>
                <w:spacing w:val="12"/>
                <w:sz w:val="24"/>
              </w:rPr>
              <w:t xml:space="preserve"> </w:t>
            </w:r>
            <w:r>
              <w:rPr>
                <w:spacing w:val="-2"/>
                <w:sz w:val="24"/>
              </w:rPr>
              <w:t>effectue</w:t>
            </w:r>
          </w:p>
          <w:p w14:paraId="493E4E8A" w14:textId="77777777" w:rsidR="00E14A36" w:rsidRDefault="00000000">
            <w:pPr>
              <w:pStyle w:val="TableParagraph"/>
              <w:spacing w:line="277" w:lineRule="exact"/>
              <w:ind w:left="647"/>
              <w:jc w:val="both"/>
              <w:rPr>
                <w:sz w:val="24"/>
              </w:rPr>
            </w:pPr>
            <w:proofErr w:type="gramStart"/>
            <w:r>
              <w:rPr>
                <w:sz w:val="24"/>
              </w:rPr>
              <w:t>un</w:t>
            </w:r>
            <w:proofErr w:type="gramEnd"/>
            <w:r>
              <w:rPr>
                <w:spacing w:val="51"/>
                <w:sz w:val="24"/>
              </w:rPr>
              <w:t xml:space="preserve"> </w:t>
            </w:r>
            <w:r>
              <w:rPr>
                <w:sz w:val="24"/>
              </w:rPr>
              <w:t>paiement</w:t>
            </w:r>
            <w:r>
              <w:rPr>
                <w:spacing w:val="53"/>
                <w:sz w:val="24"/>
              </w:rPr>
              <w:t xml:space="preserve"> </w:t>
            </w:r>
            <w:r>
              <w:rPr>
                <w:sz w:val="24"/>
              </w:rPr>
              <w:t>en</w:t>
            </w:r>
            <w:r>
              <w:rPr>
                <w:spacing w:val="51"/>
                <w:sz w:val="24"/>
              </w:rPr>
              <w:t xml:space="preserve"> </w:t>
            </w:r>
            <w:r>
              <w:rPr>
                <w:sz w:val="24"/>
              </w:rPr>
              <w:t>retard,</w:t>
            </w:r>
            <w:r>
              <w:rPr>
                <w:spacing w:val="53"/>
                <w:sz w:val="24"/>
              </w:rPr>
              <w:t xml:space="preserve"> </w:t>
            </w:r>
            <w:r>
              <w:rPr>
                <w:sz w:val="24"/>
              </w:rPr>
              <w:t>l’Entreprise</w:t>
            </w:r>
            <w:r>
              <w:rPr>
                <w:spacing w:val="55"/>
                <w:sz w:val="24"/>
              </w:rPr>
              <w:t xml:space="preserve"> </w:t>
            </w:r>
            <w:r>
              <w:rPr>
                <w:sz w:val="24"/>
              </w:rPr>
              <w:t>recevra</w:t>
            </w:r>
            <w:r>
              <w:rPr>
                <w:spacing w:val="53"/>
                <w:sz w:val="24"/>
              </w:rPr>
              <w:t xml:space="preserve"> </w:t>
            </w:r>
            <w:r>
              <w:rPr>
                <w:sz w:val="24"/>
              </w:rPr>
              <w:t>des</w:t>
            </w:r>
            <w:r>
              <w:rPr>
                <w:spacing w:val="51"/>
                <w:sz w:val="24"/>
              </w:rPr>
              <w:t xml:space="preserve"> </w:t>
            </w:r>
            <w:r>
              <w:rPr>
                <w:sz w:val="24"/>
              </w:rPr>
              <w:t>intérêts</w:t>
            </w:r>
            <w:r>
              <w:rPr>
                <w:spacing w:val="51"/>
                <w:sz w:val="24"/>
              </w:rPr>
              <w:t xml:space="preserve"> </w:t>
            </w:r>
            <w:r>
              <w:rPr>
                <w:sz w:val="24"/>
              </w:rPr>
              <w:t>sur</w:t>
            </w:r>
            <w:r>
              <w:rPr>
                <w:spacing w:val="54"/>
                <w:sz w:val="24"/>
              </w:rPr>
              <w:t xml:space="preserve"> </w:t>
            </w:r>
            <w:r>
              <w:rPr>
                <w:spacing w:val="-5"/>
                <w:sz w:val="24"/>
              </w:rPr>
              <w:t>les</w:t>
            </w:r>
          </w:p>
        </w:tc>
      </w:tr>
    </w:tbl>
    <w:p w14:paraId="260D928F" w14:textId="77777777" w:rsidR="00E14A36" w:rsidRDefault="00000000">
      <w:pPr>
        <w:pStyle w:val="Corpsdetexte"/>
        <w:spacing w:before="6"/>
        <w:rPr>
          <w:rFonts w:ascii="Arial Narrow"/>
          <w:sz w:val="16"/>
        </w:rPr>
      </w:pPr>
      <w:r>
        <w:rPr>
          <w:rFonts w:ascii="Arial Narrow"/>
          <w:noProof/>
          <w:sz w:val="16"/>
        </w:rPr>
        <mc:AlternateContent>
          <mc:Choice Requires="wps">
            <w:drawing>
              <wp:anchor distT="0" distB="0" distL="0" distR="0" simplePos="0" relativeHeight="487600128" behindDoc="1" locked="0" layoutInCell="1" allowOverlap="1" wp14:anchorId="4636E821" wp14:editId="43742450">
                <wp:simplePos x="0" y="0"/>
                <wp:positionH relativeFrom="page">
                  <wp:posOffset>655319</wp:posOffset>
                </wp:positionH>
                <wp:positionV relativeFrom="paragraph">
                  <wp:posOffset>136144</wp:posOffset>
                </wp:positionV>
                <wp:extent cx="1829435" cy="762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2EC8E" id="Graphic 89" o:spid="_x0000_s1026" style="position:absolute;margin-left:51.6pt;margin-top:10.7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5Njmd4AAAAAkBAAAPAAAAZHJzL2Rvd25yZXYueG1sTI/L&#10;TsMwEEX3SPyDNUhsUOs8UNWGOFUVxAJQBRTE2o2HOCK2g+225u8ZVrC8M0d3ztTrZEZ2RB8GZwXk&#10;8wwY2s6pwfYC3l7vZktgIUqr5OgsCvjGAOvm/KyWlXIn+4LHXewZldhQSQE6xqniPHQajQxzN6Gl&#10;3YfzRkaKvufKyxOVm5EXWbbgRg6WLmg5Yaux+9wdjIA2pc3t073urh7wefternxbfj0KcXmRNjfA&#10;Iqb4B8OvPqlDQ057d7AqsJFyVhaECijya2AElKu8BLanQbEA3tT8/wfNDwAAAP//AwBQSwECLQAU&#10;AAYACAAAACEAtoM4kv4AAADhAQAAEwAAAAAAAAAAAAAAAAAAAAAAW0NvbnRlbnRfVHlwZXNdLnht&#10;bFBLAQItABQABgAIAAAAIQA4/SH/1gAAAJQBAAALAAAAAAAAAAAAAAAAAC8BAABfcmVscy8ucmVs&#10;c1BLAQItABQABgAIAAAAIQCGUzrVIwIAAL0EAAAOAAAAAAAAAAAAAAAAAC4CAABkcnMvZTJvRG9j&#10;LnhtbFBLAQItABQABgAIAAAAIQA5Njmd4AAAAAkBAAAPAAAAAAAAAAAAAAAAAH0EAABkcnMvZG93&#10;bnJldi54bWxQSwUGAAAAAAQABADzAAAAigUAAAAA&#10;" path="m1829054,l,,,7619r1829054,l1829054,xe" fillcolor="black" stroked="f">
                <v:path arrowok="t"/>
                <w10:wrap type="topAndBottom" anchorx="page"/>
              </v:shape>
            </w:pict>
          </mc:Fallback>
        </mc:AlternateContent>
      </w:r>
    </w:p>
    <w:p w14:paraId="71BC419A" w14:textId="77777777" w:rsidR="00E14A36" w:rsidRDefault="00000000">
      <w:pPr>
        <w:pStyle w:val="Corpsdetexte"/>
        <w:tabs>
          <w:tab w:val="left" w:pos="1032"/>
        </w:tabs>
        <w:spacing w:before="105" w:line="231" w:lineRule="exact"/>
        <w:ind w:left="312"/>
        <w:rPr>
          <w:rFonts w:ascii="Arial Narrow" w:hAnsi="Arial Narrow"/>
        </w:rPr>
      </w:pPr>
      <w:r>
        <w:rPr>
          <w:rFonts w:ascii="Times New Roman" w:hAnsi="Times New Roman"/>
          <w:i/>
          <w:spacing w:val="-10"/>
          <w:vertAlign w:val="superscript"/>
        </w:rPr>
        <w:t>5</w:t>
      </w:r>
      <w:r>
        <w:rPr>
          <w:rFonts w:ascii="Times New Roman" w:hAnsi="Times New Roman"/>
          <w:i/>
        </w:rPr>
        <w:tab/>
      </w:r>
      <w:r>
        <w:rPr>
          <w:rFonts w:ascii="Arial Narrow" w:hAnsi="Arial Narrow"/>
        </w:rPr>
        <w:t>Dans</w:t>
      </w:r>
      <w:r>
        <w:rPr>
          <w:rFonts w:ascii="Arial Narrow" w:hAnsi="Arial Narrow"/>
          <w:spacing w:val="-6"/>
        </w:rPr>
        <w:t xml:space="preserve"> </w:t>
      </w:r>
      <w:r>
        <w:rPr>
          <w:rFonts w:ascii="Arial Narrow" w:hAnsi="Arial Narrow"/>
        </w:rPr>
        <w:t>le</w:t>
      </w:r>
      <w:r>
        <w:rPr>
          <w:rFonts w:ascii="Arial Narrow" w:hAnsi="Arial Narrow"/>
          <w:spacing w:val="-5"/>
        </w:rPr>
        <w:t xml:space="preserve"> </w:t>
      </w:r>
      <w:r>
        <w:rPr>
          <w:rFonts w:ascii="Arial Narrow" w:hAnsi="Arial Narrow"/>
        </w:rPr>
        <w:t>cas</w:t>
      </w:r>
      <w:r>
        <w:rPr>
          <w:rFonts w:ascii="Arial Narrow" w:hAnsi="Arial Narrow"/>
          <w:spacing w:val="-6"/>
        </w:rPr>
        <w:t xml:space="preserve"> </w:t>
      </w:r>
      <w:r>
        <w:rPr>
          <w:rFonts w:ascii="Arial Narrow" w:hAnsi="Arial Narrow"/>
        </w:rPr>
        <w:t>de</w:t>
      </w:r>
      <w:r>
        <w:rPr>
          <w:rFonts w:ascii="Arial Narrow" w:hAnsi="Arial Narrow"/>
          <w:spacing w:val="-5"/>
        </w:rPr>
        <w:t xml:space="preserve"> </w:t>
      </w:r>
      <w:r>
        <w:rPr>
          <w:rFonts w:ascii="Arial Narrow" w:hAnsi="Arial Narrow"/>
        </w:rPr>
        <w:t>marché</w:t>
      </w:r>
      <w:r>
        <w:rPr>
          <w:rFonts w:ascii="Arial Narrow" w:hAnsi="Arial Narrow"/>
          <w:spacing w:val="-5"/>
        </w:rPr>
        <w:t xml:space="preserve"> </w:t>
      </w:r>
      <w:r>
        <w:rPr>
          <w:rFonts w:ascii="Arial Narrow" w:hAnsi="Arial Narrow"/>
        </w:rPr>
        <w:t>rémunéré</w:t>
      </w:r>
      <w:r>
        <w:rPr>
          <w:rFonts w:ascii="Arial Narrow" w:hAnsi="Arial Narrow"/>
          <w:spacing w:val="-5"/>
        </w:rPr>
        <w:t xml:space="preserve"> </w:t>
      </w:r>
      <w:r>
        <w:rPr>
          <w:rFonts w:ascii="Arial Narrow" w:hAnsi="Arial Narrow"/>
        </w:rPr>
        <w:t>au</w:t>
      </w:r>
      <w:r>
        <w:rPr>
          <w:rFonts w:ascii="Arial Narrow" w:hAnsi="Arial Narrow"/>
          <w:spacing w:val="-6"/>
        </w:rPr>
        <w:t xml:space="preserve"> </w:t>
      </w:r>
      <w:r>
        <w:rPr>
          <w:rFonts w:ascii="Arial Narrow" w:hAnsi="Arial Narrow"/>
        </w:rPr>
        <w:t>forfait,</w:t>
      </w:r>
      <w:r>
        <w:rPr>
          <w:rFonts w:ascii="Arial Narrow" w:hAnsi="Arial Narrow"/>
          <w:spacing w:val="-5"/>
        </w:rPr>
        <w:t xml:space="preserve"> </w:t>
      </w:r>
      <w:r>
        <w:rPr>
          <w:rFonts w:ascii="Arial Narrow" w:hAnsi="Arial Narrow"/>
        </w:rPr>
        <w:t>supprimer</w:t>
      </w:r>
      <w:r>
        <w:rPr>
          <w:rFonts w:ascii="Arial Narrow" w:hAnsi="Arial Narrow"/>
          <w:spacing w:val="-5"/>
        </w:rPr>
        <w:t xml:space="preserve"> </w:t>
      </w:r>
      <w:r>
        <w:rPr>
          <w:rFonts w:ascii="Arial Narrow" w:hAnsi="Arial Narrow"/>
        </w:rPr>
        <w:t>ce</w:t>
      </w:r>
      <w:r>
        <w:rPr>
          <w:rFonts w:ascii="Arial Narrow" w:hAnsi="Arial Narrow"/>
          <w:spacing w:val="-5"/>
        </w:rPr>
        <w:t xml:space="preserve"> </w:t>
      </w:r>
      <w:r>
        <w:rPr>
          <w:rFonts w:ascii="Arial Narrow" w:hAnsi="Arial Narrow"/>
          <w:spacing w:val="-2"/>
        </w:rPr>
        <w:t>paragraphe.</w:t>
      </w:r>
    </w:p>
    <w:p w14:paraId="5E2D9FFD" w14:textId="77777777" w:rsidR="00E14A36" w:rsidRDefault="00000000">
      <w:pPr>
        <w:pStyle w:val="Corpsdetexte"/>
        <w:tabs>
          <w:tab w:val="left" w:pos="1032"/>
        </w:tabs>
        <w:ind w:left="1032" w:right="347" w:hanging="721"/>
        <w:rPr>
          <w:rFonts w:ascii="Arial Narrow" w:hAnsi="Arial Narrow"/>
        </w:rPr>
      </w:pPr>
      <w:r>
        <w:rPr>
          <w:rFonts w:ascii="Arial Narrow" w:hAnsi="Arial Narrow"/>
          <w:spacing w:val="-10"/>
          <w:position w:val="5"/>
          <w:sz w:val="13"/>
        </w:rPr>
        <w:t>6</w:t>
      </w:r>
      <w:r>
        <w:rPr>
          <w:rFonts w:ascii="Arial Narrow" w:hAnsi="Arial Narrow"/>
          <w:position w:val="5"/>
          <w:sz w:val="13"/>
        </w:rPr>
        <w:tab/>
      </w:r>
      <w:r>
        <w:rPr>
          <w:rFonts w:ascii="Arial Narrow" w:hAnsi="Arial Narrow"/>
        </w:rPr>
        <w:t>Dans</w:t>
      </w:r>
      <w:r>
        <w:rPr>
          <w:rFonts w:ascii="Arial Narrow" w:hAnsi="Arial Narrow"/>
          <w:spacing w:val="35"/>
        </w:rPr>
        <w:t xml:space="preserve"> </w:t>
      </w:r>
      <w:r>
        <w:rPr>
          <w:rFonts w:ascii="Arial Narrow" w:hAnsi="Arial Narrow"/>
        </w:rPr>
        <w:t>le</w:t>
      </w:r>
      <w:r>
        <w:rPr>
          <w:rFonts w:ascii="Arial Narrow" w:hAnsi="Arial Narrow"/>
          <w:spacing w:val="35"/>
        </w:rPr>
        <w:t xml:space="preserve"> </w:t>
      </w:r>
      <w:r>
        <w:rPr>
          <w:rFonts w:ascii="Arial Narrow" w:hAnsi="Arial Narrow"/>
        </w:rPr>
        <w:t>cas</w:t>
      </w:r>
      <w:r>
        <w:rPr>
          <w:rFonts w:ascii="Arial Narrow" w:hAnsi="Arial Narrow"/>
          <w:spacing w:val="38"/>
        </w:rPr>
        <w:t xml:space="preserve"> </w:t>
      </w:r>
      <w:r>
        <w:rPr>
          <w:rFonts w:ascii="Arial Narrow" w:hAnsi="Arial Narrow"/>
        </w:rPr>
        <w:t>de</w:t>
      </w:r>
      <w:r>
        <w:rPr>
          <w:rFonts w:ascii="Arial Narrow" w:hAnsi="Arial Narrow"/>
          <w:spacing w:val="36"/>
        </w:rPr>
        <w:t xml:space="preserve"> </w:t>
      </w:r>
      <w:r>
        <w:rPr>
          <w:rFonts w:ascii="Arial Narrow" w:hAnsi="Arial Narrow"/>
        </w:rPr>
        <w:t>marché</w:t>
      </w:r>
      <w:r>
        <w:rPr>
          <w:rFonts w:ascii="Arial Narrow" w:hAnsi="Arial Narrow"/>
          <w:spacing w:val="36"/>
        </w:rPr>
        <w:t xml:space="preserve"> </w:t>
      </w:r>
      <w:r>
        <w:rPr>
          <w:rFonts w:ascii="Arial Narrow" w:hAnsi="Arial Narrow"/>
        </w:rPr>
        <w:t>rémunéré</w:t>
      </w:r>
      <w:r>
        <w:rPr>
          <w:rFonts w:ascii="Arial Narrow" w:hAnsi="Arial Narrow"/>
          <w:spacing w:val="36"/>
        </w:rPr>
        <w:t xml:space="preserve"> </w:t>
      </w:r>
      <w:r>
        <w:rPr>
          <w:rFonts w:ascii="Arial Narrow" w:hAnsi="Arial Narrow"/>
        </w:rPr>
        <w:t>au</w:t>
      </w:r>
      <w:r>
        <w:rPr>
          <w:rFonts w:ascii="Arial Narrow" w:hAnsi="Arial Narrow"/>
          <w:spacing w:val="36"/>
        </w:rPr>
        <w:t xml:space="preserve"> </w:t>
      </w:r>
      <w:r>
        <w:rPr>
          <w:rFonts w:ascii="Arial Narrow" w:hAnsi="Arial Narrow"/>
        </w:rPr>
        <w:t>forfait,</w:t>
      </w:r>
      <w:r>
        <w:rPr>
          <w:rFonts w:ascii="Arial Narrow" w:hAnsi="Arial Narrow"/>
          <w:spacing w:val="36"/>
        </w:rPr>
        <w:t xml:space="preserve"> </w:t>
      </w:r>
      <w:r>
        <w:rPr>
          <w:rFonts w:ascii="Arial Narrow" w:hAnsi="Arial Narrow"/>
        </w:rPr>
        <w:t>remplacer</w:t>
      </w:r>
      <w:r>
        <w:rPr>
          <w:rFonts w:ascii="Arial Narrow" w:hAnsi="Arial Narrow"/>
          <w:spacing w:val="36"/>
        </w:rPr>
        <w:t xml:space="preserve"> </w:t>
      </w:r>
      <w:r>
        <w:rPr>
          <w:rFonts w:ascii="Arial Narrow" w:hAnsi="Arial Narrow"/>
        </w:rPr>
        <w:t>ce</w:t>
      </w:r>
      <w:r>
        <w:rPr>
          <w:rFonts w:ascii="Arial Narrow" w:hAnsi="Arial Narrow"/>
          <w:spacing w:val="35"/>
        </w:rPr>
        <w:t xml:space="preserve"> </w:t>
      </w:r>
      <w:r>
        <w:rPr>
          <w:rFonts w:ascii="Arial Narrow" w:hAnsi="Arial Narrow"/>
        </w:rPr>
        <w:t>paragraphe</w:t>
      </w:r>
      <w:r>
        <w:rPr>
          <w:rFonts w:ascii="Arial Narrow" w:hAnsi="Arial Narrow"/>
          <w:spacing w:val="36"/>
        </w:rPr>
        <w:t xml:space="preserve"> </w:t>
      </w:r>
      <w:r>
        <w:rPr>
          <w:rFonts w:ascii="Arial Narrow" w:hAnsi="Arial Narrow"/>
        </w:rPr>
        <w:t>par</w:t>
      </w:r>
      <w:r>
        <w:rPr>
          <w:rFonts w:ascii="Arial Narrow" w:hAnsi="Arial Narrow"/>
          <w:spacing w:val="36"/>
        </w:rPr>
        <w:t xml:space="preserve"> </w:t>
      </w:r>
      <w:r>
        <w:rPr>
          <w:rFonts w:ascii="Arial Narrow" w:hAnsi="Arial Narrow"/>
        </w:rPr>
        <w:t>le</w:t>
      </w:r>
      <w:r>
        <w:rPr>
          <w:rFonts w:ascii="Arial Narrow" w:hAnsi="Arial Narrow"/>
          <w:spacing w:val="35"/>
        </w:rPr>
        <w:t xml:space="preserve"> </w:t>
      </w:r>
      <w:r>
        <w:rPr>
          <w:rFonts w:ascii="Arial Narrow" w:hAnsi="Arial Narrow"/>
        </w:rPr>
        <w:t>suivant</w:t>
      </w:r>
      <w:r>
        <w:rPr>
          <w:rFonts w:ascii="Arial Narrow" w:hAnsi="Arial Narrow"/>
          <w:spacing w:val="35"/>
        </w:rPr>
        <w:t xml:space="preserve"> </w:t>
      </w:r>
      <w:r>
        <w:rPr>
          <w:rFonts w:ascii="Arial Narrow" w:hAnsi="Arial Narrow"/>
        </w:rPr>
        <w:t>:</w:t>
      </w:r>
      <w:r>
        <w:rPr>
          <w:rFonts w:ascii="Arial Narrow" w:hAnsi="Arial Narrow"/>
          <w:spacing w:val="35"/>
        </w:rPr>
        <w:t xml:space="preserve"> </w:t>
      </w:r>
      <w:r>
        <w:rPr>
          <w:rFonts w:ascii="Arial Narrow" w:hAnsi="Arial Narrow"/>
        </w:rPr>
        <w:t>« La</w:t>
      </w:r>
      <w:r>
        <w:rPr>
          <w:rFonts w:ascii="Arial Narrow" w:hAnsi="Arial Narrow"/>
          <w:spacing w:val="38"/>
        </w:rPr>
        <w:t xml:space="preserve"> </w:t>
      </w:r>
      <w:r>
        <w:rPr>
          <w:rFonts w:ascii="Arial Narrow" w:hAnsi="Arial Narrow"/>
        </w:rPr>
        <w:t>valeur</w:t>
      </w:r>
      <w:r>
        <w:rPr>
          <w:rFonts w:ascii="Arial Narrow" w:hAnsi="Arial Narrow"/>
          <w:spacing w:val="36"/>
        </w:rPr>
        <w:t xml:space="preserve"> </w:t>
      </w:r>
      <w:r>
        <w:rPr>
          <w:rFonts w:ascii="Arial Narrow" w:hAnsi="Arial Narrow"/>
        </w:rPr>
        <w:t>du</w:t>
      </w:r>
      <w:r>
        <w:rPr>
          <w:rFonts w:ascii="Arial Narrow" w:hAnsi="Arial Narrow"/>
          <w:spacing w:val="36"/>
        </w:rPr>
        <w:t xml:space="preserve"> </w:t>
      </w:r>
      <w:r>
        <w:rPr>
          <w:rFonts w:ascii="Arial Narrow" w:hAnsi="Arial Narrow"/>
        </w:rPr>
        <w:t>travail</w:t>
      </w:r>
      <w:r>
        <w:rPr>
          <w:rFonts w:ascii="Arial Narrow" w:hAnsi="Arial Narrow"/>
          <w:spacing w:val="35"/>
        </w:rPr>
        <w:t xml:space="preserve"> </w:t>
      </w:r>
      <w:r>
        <w:rPr>
          <w:rFonts w:ascii="Arial Narrow" w:hAnsi="Arial Narrow"/>
        </w:rPr>
        <w:t>exécuté comprendra la valeur des activités complétées figurant dans le Programme d’Activités ».</w:t>
      </w:r>
    </w:p>
    <w:p w14:paraId="175F8E3F" w14:textId="77777777" w:rsidR="00E14A36" w:rsidRDefault="00E14A36">
      <w:pPr>
        <w:pStyle w:val="Corpsdetexte"/>
        <w:rPr>
          <w:rFonts w:ascii="Arial Narrow" w:hAnsi="Arial Narrow"/>
        </w:rPr>
        <w:sectPr w:rsidR="00E14A36">
          <w:headerReference w:type="default" r:id="rId109"/>
          <w:footerReference w:type="default" r:id="rId11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35CB258" w14:textId="77777777">
        <w:trPr>
          <w:trHeight w:val="3124"/>
        </w:trPr>
        <w:tc>
          <w:tcPr>
            <w:tcW w:w="1810" w:type="dxa"/>
          </w:tcPr>
          <w:p w14:paraId="47E0B87D" w14:textId="77777777" w:rsidR="00E14A36" w:rsidRDefault="00E14A36">
            <w:pPr>
              <w:pStyle w:val="TableParagraph"/>
              <w:rPr>
                <w:rFonts w:ascii="Times New Roman"/>
                <w:sz w:val="24"/>
              </w:rPr>
            </w:pPr>
          </w:p>
        </w:tc>
        <w:tc>
          <w:tcPr>
            <w:tcW w:w="8046" w:type="dxa"/>
          </w:tcPr>
          <w:p w14:paraId="131276B1" w14:textId="77777777" w:rsidR="00E14A36" w:rsidRDefault="00000000">
            <w:pPr>
              <w:pStyle w:val="TableParagraph"/>
              <w:spacing w:line="276" w:lineRule="auto"/>
              <w:ind w:left="647" w:right="25"/>
              <w:jc w:val="both"/>
              <w:rPr>
                <w:sz w:val="24"/>
              </w:rPr>
            </w:pPr>
            <w:proofErr w:type="gramStart"/>
            <w:r>
              <w:rPr>
                <w:sz w:val="24"/>
              </w:rPr>
              <w:t>arriérés</w:t>
            </w:r>
            <w:proofErr w:type="gramEnd"/>
            <w:r>
              <w:rPr>
                <w:sz w:val="24"/>
              </w:rPr>
              <w:t xml:space="preserve"> de paiement lors du paiement suivant. L’intérêt sera calculé à partir de la date à laquelle le paiement était dû jusqu’à</w:t>
            </w:r>
            <w:r>
              <w:rPr>
                <w:spacing w:val="40"/>
                <w:sz w:val="24"/>
              </w:rPr>
              <w:t xml:space="preserve"> </w:t>
            </w:r>
            <w:r>
              <w:rPr>
                <w:sz w:val="24"/>
              </w:rPr>
              <w:t>la date à laquelle il a été effectué, au taux d’intérêt en vigueur pour les prêts commerciaux, pour chacune des monnaies dans lesquelles les paiements seront effectués.</w:t>
            </w:r>
          </w:p>
          <w:p w14:paraId="466031A0" w14:textId="77777777" w:rsidR="00E14A36" w:rsidRDefault="00000000">
            <w:pPr>
              <w:pStyle w:val="TableParagraph"/>
              <w:spacing w:before="109" w:line="276" w:lineRule="auto"/>
              <w:ind w:left="647" w:right="22" w:hanging="540"/>
              <w:jc w:val="both"/>
              <w:rPr>
                <w:sz w:val="24"/>
              </w:rPr>
            </w:pPr>
            <w:r>
              <w:rPr>
                <w:sz w:val="24"/>
              </w:rPr>
              <w:t>39.2 Les postes de travaux pour lesquels aucun taux, ni prix unitaire n’a été indiqué ne donneront pas lieu à paiement par le Maître d’Ouvrage et leur prix sera réputé être compris dans d’autres taux ou prix unitaires figurant dans le Marché.</w:t>
            </w:r>
          </w:p>
        </w:tc>
      </w:tr>
      <w:tr w:rsidR="00E14A36" w14:paraId="7279A05F" w14:textId="77777777">
        <w:trPr>
          <w:trHeight w:val="2310"/>
        </w:trPr>
        <w:tc>
          <w:tcPr>
            <w:tcW w:w="1810" w:type="dxa"/>
            <w:tcBorders>
              <w:bottom w:val="nil"/>
            </w:tcBorders>
          </w:tcPr>
          <w:p w14:paraId="4632D766" w14:textId="77777777" w:rsidR="00E14A36" w:rsidRDefault="00000000">
            <w:pPr>
              <w:pStyle w:val="TableParagraph"/>
              <w:tabs>
                <w:tab w:val="left" w:pos="828"/>
                <w:tab w:val="left" w:pos="1576"/>
              </w:tabs>
              <w:spacing w:before="108" w:line="276" w:lineRule="auto"/>
              <w:ind w:left="468" w:right="93" w:hanging="361"/>
              <w:rPr>
                <w:b/>
                <w:sz w:val="24"/>
              </w:rPr>
            </w:pPr>
            <w:bookmarkStart w:id="101" w:name="_bookmark94"/>
            <w:bookmarkEnd w:id="101"/>
            <w:r>
              <w:rPr>
                <w:b/>
                <w:spacing w:val="-4"/>
                <w:sz w:val="24"/>
              </w:rPr>
              <w:t>40.</w:t>
            </w:r>
            <w:r>
              <w:rPr>
                <w:b/>
                <w:sz w:val="24"/>
              </w:rPr>
              <w:tab/>
            </w:r>
            <w:r>
              <w:rPr>
                <w:b/>
                <w:sz w:val="24"/>
              </w:rPr>
              <w:tab/>
            </w:r>
            <w:r>
              <w:rPr>
                <w:b/>
                <w:spacing w:val="-2"/>
                <w:sz w:val="24"/>
              </w:rPr>
              <w:t xml:space="preserve">Evène </w:t>
            </w:r>
            <w:proofErr w:type="spellStart"/>
            <w:r>
              <w:rPr>
                <w:b/>
                <w:spacing w:val="-2"/>
                <w:sz w:val="24"/>
              </w:rPr>
              <w:t>ments</w:t>
            </w:r>
            <w:proofErr w:type="spellEnd"/>
            <w:r>
              <w:rPr>
                <w:b/>
                <w:spacing w:val="-2"/>
                <w:sz w:val="24"/>
              </w:rPr>
              <w:t xml:space="preserve"> donnant droit</w:t>
            </w:r>
            <w:r>
              <w:rPr>
                <w:b/>
                <w:sz w:val="24"/>
              </w:rPr>
              <w:tab/>
            </w:r>
            <w:r>
              <w:rPr>
                <w:b/>
                <w:spacing w:val="-10"/>
                <w:sz w:val="24"/>
              </w:rPr>
              <w:t xml:space="preserve">à </w:t>
            </w:r>
            <w:proofErr w:type="spellStart"/>
            <w:r>
              <w:rPr>
                <w:b/>
                <w:spacing w:val="-2"/>
                <w:sz w:val="24"/>
              </w:rPr>
              <w:t>compensat</w:t>
            </w:r>
            <w:proofErr w:type="spellEnd"/>
            <w:r>
              <w:rPr>
                <w:b/>
                <w:spacing w:val="-2"/>
                <w:sz w:val="24"/>
              </w:rPr>
              <w:t xml:space="preserve"> </w:t>
            </w:r>
            <w:r>
              <w:rPr>
                <w:b/>
                <w:spacing w:val="-4"/>
                <w:sz w:val="24"/>
              </w:rPr>
              <w:t>ion</w:t>
            </w:r>
          </w:p>
        </w:tc>
        <w:tc>
          <w:tcPr>
            <w:tcW w:w="8046" w:type="dxa"/>
            <w:tcBorders>
              <w:bottom w:val="nil"/>
            </w:tcBorders>
          </w:tcPr>
          <w:p w14:paraId="277E4098" w14:textId="77777777" w:rsidR="00E14A36" w:rsidRDefault="00000000">
            <w:pPr>
              <w:pStyle w:val="TableParagraph"/>
              <w:numPr>
                <w:ilvl w:val="1"/>
                <w:numId w:val="23"/>
              </w:numPr>
              <w:tabs>
                <w:tab w:val="left" w:pos="644"/>
              </w:tabs>
              <w:spacing w:before="108"/>
              <w:ind w:left="644" w:hanging="537"/>
              <w:rPr>
                <w:sz w:val="24"/>
              </w:rPr>
            </w:pPr>
            <w:r>
              <w:rPr>
                <w:sz w:val="24"/>
              </w:rPr>
              <w:t>Les</w:t>
            </w:r>
            <w:r>
              <w:rPr>
                <w:spacing w:val="-8"/>
                <w:sz w:val="24"/>
              </w:rPr>
              <w:t xml:space="preserve"> </w:t>
            </w:r>
            <w:r>
              <w:rPr>
                <w:sz w:val="24"/>
              </w:rPr>
              <w:t>évènements</w:t>
            </w:r>
            <w:r>
              <w:rPr>
                <w:spacing w:val="-5"/>
                <w:sz w:val="24"/>
              </w:rPr>
              <w:t xml:space="preserve"> </w:t>
            </w:r>
            <w:r>
              <w:rPr>
                <w:sz w:val="24"/>
              </w:rPr>
              <w:t>donnant</w:t>
            </w:r>
            <w:r>
              <w:rPr>
                <w:spacing w:val="-3"/>
                <w:sz w:val="24"/>
              </w:rPr>
              <w:t xml:space="preserve"> </w:t>
            </w:r>
            <w:r>
              <w:rPr>
                <w:sz w:val="24"/>
              </w:rPr>
              <w:t>droit</w:t>
            </w:r>
            <w:r>
              <w:rPr>
                <w:spacing w:val="-3"/>
                <w:sz w:val="24"/>
              </w:rPr>
              <w:t xml:space="preserve"> </w:t>
            </w:r>
            <w:r>
              <w:rPr>
                <w:sz w:val="24"/>
              </w:rPr>
              <w:t>à</w:t>
            </w:r>
            <w:r>
              <w:rPr>
                <w:spacing w:val="-6"/>
                <w:sz w:val="24"/>
              </w:rPr>
              <w:t xml:space="preserve"> </w:t>
            </w:r>
            <w:r>
              <w:rPr>
                <w:sz w:val="24"/>
              </w:rPr>
              <w:t>compensation</w:t>
            </w:r>
            <w:r>
              <w:rPr>
                <w:spacing w:val="-4"/>
                <w:sz w:val="24"/>
              </w:rPr>
              <w:t xml:space="preserve"> </w:t>
            </w:r>
            <w:r>
              <w:rPr>
                <w:sz w:val="24"/>
              </w:rPr>
              <w:t>seront</w:t>
            </w:r>
            <w:r>
              <w:rPr>
                <w:spacing w:val="-3"/>
                <w:sz w:val="24"/>
              </w:rPr>
              <w:t xml:space="preserve"> </w:t>
            </w:r>
            <w:r>
              <w:rPr>
                <w:sz w:val="24"/>
              </w:rPr>
              <w:t>les</w:t>
            </w:r>
            <w:r>
              <w:rPr>
                <w:spacing w:val="-5"/>
                <w:sz w:val="24"/>
              </w:rPr>
              <w:t xml:space="preserve"> </w:t>
            </w:r>
            <w:r>
              <w:rPr>
                <w:sz w:val="24"/>
              </w:rPr>
              <w:t>suivants</w:t>
            </w:r>
            <w:r>
              <w:rPr>
                <w:spacing w:val="4"/>
                <w:sz w:val="24"/>
              </w:rPr>
              <w:t xml:space="preserve"> </w:t>
            </w:r>
            <w:r>
              <w:rPr>
                <w:spacing w:val="-10"/>
                <w:sz w:val="24"/>
              </w:rPr>
              <w:t>:</w:t>
            </w:r>
          </w:p>
          <w:p w14:paraId="3180C735" w14:textId="77777777" w:rsidR="00E14A36" w:rsidRDefault="00000000">
            <w:pPr>
              <w:pStyle w:val="TableParagraph"/>
              <w:numPr>
                <w:ilvl w:val="2"/>
                <w:numId w:val="23"/>
              </w:numPr>
              <w:tabs>
                <w:tab w:val="left" w:pos="1184"/>
                <w:tab w:val="left" w:pos="1187"/>
              </w:tabs>
              <w:spacing w:before="161" w:line="276" w:lineRule="auto"/>
              <w:ind w:right="28"/>
              <w:jc w:val="both"/>
              <w:rPr>
                <w:sz w:val="24"/>
              </w:rPr>
            </w:pPr>
            <w:r>
              <w:rPr>
                <w:sz w:val="24"/>
              </w:rPr>
              <w:t xml:space="preserve">Le Maître d’Ouvrage ne donne pas accès à une partie du Site à la Date d’entrée en possession conformément à la </w:t>
            </w:r>
            <w:r>
              <w:rPr>
                <w:b/>
                <w:sz w:val="24"/>
              </w:rPr>
              <w:t>Clause 2.8</w:t>
            </w:r>
            <w:r>
              <w:rPr>
                <w:sz w:val="24"/>
              </w:rPr>
              <w:t>.</w:t>
            </w:r>
          </w:p>
          <w:p w14:paraId="34671ABD" w14:textId="77777777" w:rsidR="00E14A36" w:rsidRDefault="00000000">
            <w:pPr>
              <w:pStyle w:val="TableParagraph"/>
              <w:numPr>
                <w:ilvl w:val="2"/>
                <w:numId w:val="23"/>
              </w:numPr>
              <w:tabs>
                <w:tab w:val="left" w:pos="1183"/>
                <w:tab w:val="left" w:pos="1187"/>
              </w:tabs>
              <w:spacing w:before="122" w:line="276" w:lineRule="auto"/>
              <w:ind w:right="32"/>
              <w:jc w:val="both"/>
              <w:rPr>
                <w:sz w:val="24"/>
              </w:rPr>
            </w:pPr>
            <w:r>
              <w:rPr>
                <w:sz w:val="24"/>
              </w:rPr>
              <w:t>Le Directeur de Projet ordonne un ajournement ou ne fournit pas les Plans, les Spécifications techniques ou les instructions nécessaires à l’exécution des Travaux dans les délais.</w:t>
            </w:r>
          </w:p>
        </w:tc>
      </w:tr>
      <w:tr w:rsidR="00E14A36" w14:paraId="0C58090B" w14:textId="77777777">
        <w:trPr>
          <w:trHeight w:val="1401"/>
        </w:trPr>
        <w:tc>
          <w:tcPr>
            <w:tcW w:w="1810" w:type="dxa"/>
            <w:tcBorders>
              <w:top w:val="nil"/>
              <w:bottom w:val="nil"/>
            </w:tcBorders>
          </w:tcPr>
          <w:p w14:paraId="3F0A42F0" w14:textId="77777777" w:rsidR="00E14A36" w:rsidRDefault="00E14A36">
            <w:pPr>
              <w:pStyle w:val="TableParagraph"/>
              <w:rPr>
                <w:rFonts w:ascii="Times New Roman"/>
                <w:sz w:val="24"/>
              </w:rPr>
            </w:pPr>
          </w:p>
        </w:tc>
        <w:tc>
          <w:tcPr>
            <w:tcW w:w="8046" w:type="dxa"/>
            <w:tcBorders>
              <w:top w:val="nil"/>
              <w:bottom w:val="nil"/>
            </w:tcBorders>
          </w:tcPr>
          <w:p w14:paraId="07B6D6B8" w14:textId="77777777" w:rsidR="00E14A36" w:rsidRDefault="00000000">
            <w:pPr>
              <w:pStyle w:val="TableParagraph"/>
              <w:spacing w:before="80" w:line="276" w:lineRule="auto"/>
              <w:ind w:left="1187" w:right="23" w:hanging="548"/>
              <w:jc w:val="both"/>
              <w:rPr>
                <w:sz w:val="24"/>
              </w:rPr>
            </w:pPr>
            <w:r>
              <w:rPr>
                <w:sz w:val="24"/>
              </w:rPr>
              <w:t>(c)</w:t>
            </w:r>
            <w:r>
              <w:rPr>
                <w:spacing w:val="80"/>
                <w:sz w:val="24"/>
              </w:rPr>
              <w:t xml:space="preserve"> </w:t>
            </w:r>
            <w:r>
              <w:rPr>
                <w:sz w:val="24"/>
              </w:rPr>
              <w:t>Le Directeur de Projet donne à l’Entreprise des instructions</w:t>
            </w:r>
            <w:r>
              <w:rPr>
                <w:spacing w:val="80"/>
                <w:sz w:val="24"/>
              </w:rPr>
              <w:t xml:space="preserve"> </w:t>
            </w:r>
            <w:r>
              <w:rPr>
                <w:sz w:val="24"/>
              </w:rPr>
              <w:t>afin de découvrir un ouvrage réalisé, ou d’effectuer des essais supplémentaires</w:t>
            </w:r>
            <w:r>
              <w:rPr>
                <w:spacing w:val="-6"/>
                <w:sz w:val="24"/>
              </w:rPr>
              <w:t xml:space="preserve"> </w:t>
            </w:r>
            <w:r>
              <w:rPr>
                <w:sz w:val="24"/>
              </w:rPr>
              <w:t>sur</w:t>
            </w:r>
            <w:r>
              <w:rPr>
                <w:spacing w:val="-4"/>
                <w:sz w:val="24"/>
              </w:rPr>
              <w:t xml:space="preserve"> </w:t>
            </w:r>
            <w:r>
              <w:rPr>
                <w:sz w:val="24"/>
              </w:rPr>
              <w:t>les</w:t>
            </w:r>
            <w:r>
              <w:rPr>
                <w:spacing w:val="-6"/>
                <w:sz w:val="24"/>
              </w:rPr>
              <w:t xml:space="preserve"> </w:t>
            </w:r>
            <w:r>
              <w:rPr>
                <w:sz w:val="24"/>
              </w:rPr>
              <w:t>Travaux</w:t>
            </w:r>
            <w:r>
              <w:rPr>
                <w:spacing w:val="-5"/>
                <w:sz w:val="24"/>
              </w:rPr>
              <w:t xml:space="preserve"> </w:t>
            </w:r>
            <w:r>
              <w:rPr>
                <w:sz w:val="24"/>
              </w:rPr>
              <w:t>qui</w:t>
            </w:r>
            <w:r>
              <w:rPr>
                <w:spacing w:val="-4"/>
                <w:sz w:val="24"/>
              </w:rPr>
              <w:t xml:space="preserve"> </w:t>
            </w:r>
            <w:r>
              <w:rPr>
                <w:sz w:val="24"/>
              </w:rPr>
              <w:t>s’avèrent</w:t>
            </w:r>
            <w:r>
              <w:rPr>
                <w:spacing w:val="-4"/>
                <w:sz w:val="24"/>
              </w:rPr>
              <w:t xml:space="preserve"> </w:t>
            </w:r>
            <w:r>
              <w:rPr>
                <w:sz w:val="24"/>
              </w:rPr>
              <w:t>ne</w:t>
            </w:r>
            <w:r>
              <w:rPr>
                <w:spacing w:val="-3"/>
                <w:sz w:val="24"/>
              </w:rPr>
              <w:t xml:space="preserve"> </w:t>
            </w:r>
            <w:r>
              <w:rPr>
                <w:sz w:val="24"/>
              </w:rPr>
              <w:t>pas</w:t>
            </w:r>
            <w:r>
              <w:rPr>
                <w:spacing w:val="-6"/>
                <w:sz w:val="24"/>
              </w:rPr>
              <w:t xml:space="preserve"> </w:t>
            </w:r>
            <w:r>
              <w:rPr>
                <w:sz w:val="24"/>
              </w:rPr>
              <w:t>présenter de Malfaçon.</w:t>
            </w:r>
          </w:p>
        </w:tc>
      </w:tr>
      <w:tr w:rsidR="00E14A36" w14:paraId="0EA31DFB" w14:textId="77777777">
        <w:trPr>
          <w:trHeight w:val="761"/>
        </w:trPr>
        <w:tc>
          <w:tcPr>
            <w:tcW w:w="1810" w:type="dxa"/>
            <w:tcBorders>
              <w:top w:val="nil"/>
              <w:bottom w:val="nil"/>
            </w:tcBorders>
          </w:tcPr>
          <w:p w14:paraId="285FA751" w14:textId="77777777" w:rsidR="00E14A36" w:rsidRDefault="00E14A36">
            <w:pPr>
              <w:pStyle w:val="TableParagraph"/>
              <w:rPr>
                <w:rFonts w:ascii="Times New Roman"/>
                <w:sz w:val="24"/>
              </w:rPr>
            </w:pPr>
          </w:p>
        </w:tc>
        <w:tc>
          <w:tcPr>
            <w:tcW w:w="8046" w:type="dxa"/>
            <w:tcBorders>
              <w:top w:val="nil"/>
              <w:bottom w:val="nil"/>
            </w:tcBorders>
          </w:tcPr>
          <w:p w14:paraId="78A28A5E" w14:textId="77777777" w:rsidR="00E14A36" w:rsidRDefault="00000000">
            <w:pPr>
              <w:pStyle w:val="TableParagraph"/>
              <w:tabs>
                <w:tab w:val="left" w:pos="1187"/>
              </w:tabs>
              <w:spacing w:before="80" w:line="276" w:lineRule="auto"/>
              <w:ind w:left="1187" w:right="29" w:hanging="548"/>
              <w:rPr>
                <w:sz w:val="24"/>
              </w:rPr>
            </w:pPr>
            <w:r>
              <w:rPr>
                <w:spacing w:val="-4"/>
                <w:sz w:val="24"/>
              </w:rPr>
              <w:t>(d)</w:t>
            </w:r>
            <w:r>
              <w:rPr>
                <w:sz w:val="24"/>
              </w:rPr>
              <w:tab/>
              <w:t>Le</w:t>
            </w:r>
            <w:r>
              <w:rPr>
                <w:spacing w:val="40"/>
                <w:sz w:val="24"/>
              </w:rPr>
              <w:t xml:space="preserve"> </w:t>
            </w:r>
            <w:r>
              <w:rPr>
                <w:sz w:val="24"/>
              </w:rPr>
              <w:t>Directeur</w:t>
            </w:r>
            <w:r>
              <w:rPr>
                <w:spacing w:val="40"/>
                <w:sz w:val="24"/>
              </w:rPr>
              <w:t xml:space="preserve"> </w:t>
            </w:r>
            <w:r>
              <w:rPr>
                <w:sz w:val="24"/>
              </w:rPr>
              <w:t>de</w:t>
            </w:r>
            <w:r>
              <w:rPr>
                <w:spacing w:val="40"/>
                <w:sz w:val="24"/>
              </w:rPr>
              <w:t xml:space="preserve"> </w:t>
            </w:r>
            <w:r>
              <w:rPr>
                <w:sz w:val="24"/>
              </w:rPr>
              <w:t>Projet</w:t>
            </w:r>
            <w:r>
              <w:rPr>
                <w:spacing w:val="40"/>
                <w:sz w:val="24"/>
              </w:rPr>
              <w:t xml:space="preserve"> </w:t>
            </w:r>
            <w:r>
              <w:rPr>
                <w:sz w:val="24"/>
              </w:rPr>
              <w:t>n’approuve</w:t>
            </w:r>
            <w:r>
              <w:rPr>
                <w:spacing w:val="40"/>
                <w:sz w:val="24"/>
              </w:rPr>
              <w:t xml:space="preserve"> </w:t>
            </w:r>
            <w:r>
              <w:rPr>
                <w:sz w:val="24"/>
              </w:rPr>
              <w:t>pas</w:t>
            </w:r>
            <w:r>
              <w:rPr>
                <w:spacing w:val="40"/>
                <w:sz w:val="24"/>
              </w:rPr>
              <w:t xml:space="preserve"> </w:t>
            </w:r>
            <w:r>
              <w:rPr>
                <w:sz w:val="24"/>
              </w:rPr>
              <w:t>un</w:t>
            </w:r>
            <w:r>
              <w:rPr>
                <w:spacing w:val="40"/>
                <w:sz w:val="24"/>
              </w:rPr>
              <w:t xml:space="preserve"> </w:t>
            </w:r>
            <w:r>
              <w:rPr>
                <w:sz w:val="24"/>
              </w:rPr>
              <w:t>contrat</w:t>
            </w:r>
            <w:r>
              <w:rPr>
                <w:spacing w:val="40"/>
                <w:sz w:val="24"/>
              </w:rPr>
              <w:t xml:space="preserve"> </w:t>
            </w:r>
            <w:r>
              <w:rPr>
                <w:sz w:val="24"/>
              </w:rPr>
              <w:t>de</w:t>
            </w:r>
            <w:r>
              <w:rPr>
                <w:spacing w:val="40"/>
                <w:sz w:val="24"/>
              </w:rPr>
              <w:t xml:space="preserve"> </w:t>
            </w:r>
            <w:r>
              <w:rPr>
                <w:sz w:val="24"/>
              </w:rPr>
              <w:t>sous- traitant sans motifs valables.</w:t>
            </w:r>
          </w:p>
        </w:tc>
      </w:tr>
      <w:tr w:rsidR="00E14A36" w14:paraId="32E9C7E0" w14:textId="77777777">
        <w:trPr>
          <w:trHeight w:val="2042"/>
        </w:trPr>
        <w:tc>
          <w:tcPr>
            <w:tcW w:w="1810" w:type="dxa"/>
            <w:tcBorders>
              <w:top w:val="nil"/>
              <w:bottom w:val="nil"/>
            </w:tcBorders>
          </w:tcPr>
          <w:p w14:paraId="22C1D3F8" w14:textId="77777777" w:rsidR="00E14A36" w:rsidRDefault="00E14A36">
            <w:pPr>
              <w:pStyle w:val="TableParagraph"/>
              <w:rPr>
                <w:rFonts w:ascii="Times New Roman"/>
                <w:sz w:val="24"/>
              </w:rPr>
            </w:pPr>
          </w:p>
        </w:tc>
        <w:tc>
          <w:tcPr>
            <w:tcW w:w="8046" w:type="dxa"/>
            <w:tcBorders>
              <w:top w:val="nil"/>
              <w:bottom w:val="nil"/>
            </w:tcBorders>
          </w:tcPr>
          <w:p w14:paraId="00ED83E6" w14:textId="77777777" w:rsidR="00E14A36" w:rsidRDefault="00000000">
            <w:pPr>
              <w:pStyle w:val="TableParagraph"/>
              <w:spacing w:before="80" w:line="276" w:lineRule="auto"/>
              <w:ind w:left="1187" w:right="25" w:hanging="548"/>
              <w:jc w:val="both"/>
              <w:rPr>
                <w:sz w:val="24"/>
              </w:rPr>
            </w:pPr>
            <w:r>
              <w:rPr>
                <w:sz w:val="24"/>
              </w:rPr>
              <w:t>(e)</w:t>
            </w:r>
            <w:r>
              <w:rPr>
                <w:spacing w:val="40"/>
                <w:sz w:val="24"/>
              </w:rPr>
              <w:t xml:space="preserve"> </w:t>
            </w:r>
            <w:r>
              <w:rPr>
                <w:sz w:val="24"/>
              </w:rPr>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tc>
      </w:tr>
      <w:tr w:rsidR="00E14A36" w14:paraId="43E5F1C2" w14:textId="77777777">
        <w:trPr>
          <w:trHeight w:val="1403"/>
        </w:trPr>
        <w:tc>
          <w:tcPr>
            <w:tcW w:w="1810" w:type="dxa"/>
            <w:tcBorders>
              <w:top w:val="nil"/>
              <w:bottom w:val="nil"/>
            </w:tcBorders>
          </w:tcPr>
          <w:p w14:paraId="4DA5B47E" w14:textId="77777777" w:rsidR="00E14A36" w:rsidRDefault="00E14A36">
            <w:pPr>
              <w:pStyle w:val="TableParagraph"/>
              <w:rPr>
                <w:rFonts w:ascii="Times New Roman"/>
                <w:sz w:val="24"/>
              </w:rPr>
            </w:pPr>
          </w:p>
        </w:tc>
        <w:tc>
          <w:tcPr>
            <w:tcW w:w="8046" w:type="dxa"/>
            <w:tcBorders>
              <w:top w:val="nil"/>
              <w:bottom w:val="nil"/>
            </w:tcBorders>
          </w:tcPr>
          <w:p w14:paraId="690A1C20" w14:textId="77777777" w:rsidR="00E14A36" w:rsidRDefault="00000000">
            <w:pPr>
              <w:pStyle w:val="TableParagraph"/>
              <w:spacing w:before="80" w:line="276" w:lineRule="auto"/>
              <w:ind w:left="1187" w:right="25" w:hanging="548"/>
              <w:jc w:val="both"/>
              <w:rPr>
                <w:sz w:val="24"/>
              </w:rPr>
            </w:pPr>
            <w:r>
              <w:rPr>
                <w:sz w:val="24"/>
              </w:rPr>
              <w:t>(f)</w:t>
            </w:r>
            <w:r>
              <w:rPr>
                <w:spacing w:val="80"/>
                <w:w w:val="150"/>
                <w:sz w:val="24"/>
              </w:rPr>
              <w:t xml:space="preserve"> </w:t>
            </w:r>
            <w:r>
              <w:rPr>
                <w:sz w:val="24"/>
              </w:rPr>
              <w:t>Le Directeur</w:t>
            </w:r>
            <w:r>
              <w:rPr>
                <w:spacing w:val="-1"/>
                <w:sz w:val="24"/>
              </w:rPr>
              <w:t xml:space="preserve"> </w:t>
            </w:r>
            <w:r>
              <w:rPr>
                <w:sz w:val="24"/>
              </w:rPr>
              <w:t>de Projet</w:t>
            </w:r>
            <w:r>
              <w:rPr>
                <w:spacing w:val="-1"/>
                <w:sz w:val="24"/>
              </w:rPr>
              <w:t xml:space="preserve"> </w:t>
            </w:r>
            <w:r>
              <w:rPr>
                <w:sz w:val="24"/>
              </w:rPr>
              <w:t>donne des instructions pour faire face à une situation imprévue provoquée par le Maître d’Ouvrage, ou pour effectuer un travail supplémentaire rendu nécessaire pour des raisons de sécurité ou pour d’autres raisons.</w:t>
            </w:r>
          </w:p>
        </w:tc>
      </w:tr>
      <w:tr w:rsidR="00E14A36" w14:paraId="7BDF5250" w14:textId="77777777">
        <w:trPr>
          <w:trHeight w:val="1721"/>
        </w:trPr>
        <w:tc>
          <w:tcPr>
            <w:tcW w:w="1810" w:type="dxa"/>
            <w:tcBorders>
              <w:top w:val="nil"/>
              <w:bottom w:val="nil"/>
            </w:tcBorders>
          </w:tcPr>
          <w:p w14:paraId="67787C29" w14:textId="77777777" w:rsidR="00E14A36" w:rsidRDefault="00E14A36">
            <w:pPr>
              <w:pStyle w:val="TableParagraph"/>
              <w:rPr>
                <w:rFonts w:ascii="Times New Roman"/>
                <w:sz w:val="24"/>
              </w:rPr>
            </w:pPr>
          </w:p>
        </w:tc>
        <w:tc>
          <w:tcPr>
            <w:tcW w:w="8046" w:type="dxa"/>
            <w:tcBorders>
              <w:top w:val="nil"/>
              <w:bottom w:val="nil"/>
            </w:tcBorders>
          </w:tcPr>
          <w:p w14:paraId="14402530" w14:textId="77777777" w:rsidR="00E14A36" w:rsidRDefault="00000000">
            <w:pPr>
              <w:pStyle w:val="TableParagraph"/>
              <w:spacing w:before="81" w:line="276" w:lineRule="auto"/>
              <w:ind w:left="1187" w:right="24" w:hanging="548"/>
              <w:jc w:val="both"/>
              <w:rPr>
                <w:sz w:val="24"/>
              </w:rPr>
            </w:pPr>
            <w:r>
              <w:rPr>
                <w:sz w:val="24"/>
              </w:rPr>
              <w:t>(g)</w:t>
            </w:r>
            <w:r>
              <w:rPr>
                <w:spacing w:val="40"/>
                <w:sz w:val="24"/>
              </w:rPr>
              <w:t xml:space="preserve"> </w:t>
            </w:r>
            <w:r>
              <w:rPr>
                <w:sz w:val="24"/>
              </w:rPr>
              <w:t>D’autres Entreprises, les autorités publiques, les services</w:t>
            </w:r>
            <w:r>
              <w:rPr>
                <w:spacing w:val="40"/>
                <w:sz w:val="24"/>
              </w:rPr>
              <w:t xml:space="preserve"> </w:t>
            </w:r>
            <w:r>
              <w:rPr>
                <w:sz w:val="24"/>
              </w:rPr>
              <w:t>publics ou le Maître d’Ouvrage n’effectuent pas les activités leur incombant dans les délais prévus et dans le cadre des contraintes spécifiées dans le Marché, entraînant ainsi un retard ou des coûts supplémentaires pour l’Entreprise.</w:t>
            </w:r>
          </w:p>
        </w:tc>
      </w:tr>
      <w:tr w:rsidR="00E14A36" w14:paraId="663D6F2D" w14:textId="77777777">
        <w:trPr>
          <w:trHeight w:val="533"/>
        </w:trPr>
        <w:tc>
          <w:tcPr>
            <w:tcW w:w="1810" w:type="dxa"/>
            <w:tcBorders>
              <w:top w:val="nil"/>
            </w:tcBorders>
          </w:tcPr>
          <w:p w14:paraId="4165C9E3" w14:textId="77777777" w:rsidR="00E14A36" w:rsidRDefault="00E14A36">
            <w:pPr>
              <w:pStyle w:val="TableParagraph"/>
              <w:rPr>
                <w:rFonts w:ascii="Times New Roman"/>
                <w:sz w:val="24"/>
              </w:rPr>
            </w:pPr>
          </w:p>
        </w:tc>
        <w:tc>
          <w:tcPr>
            <w:tcW w:w="8046" w:type="dxa"/>
            <w:tcBorders>
              <w:top w:val="nil"/>
            </w:tcBorders>
          </w:tcPr>
          <w:p w14:paraId="78FEE8FF" w14:textId="77777777" w:rsidR="00E14A36" w:rsidRDefault="00000000">
            <w:pPr>
              <w:pStyle w:val="TableParagraph"/>
              <w:tabs>
                <w:tab w:val="left" w:pos="1187"/>
              </w:tabs>
              <w:spacing w:before="80"/>
              <w:ind w:left="647"/>
              <w:rPr>
                <w:sz w:val="24"/>
              </w:rPr>
            </w:pPr>
            <w:r>
              <w:rPr>
                <w:spacing w:val="-5"/>
                <w:sz w:val="24"/>
              </w:rPr>
              <w:t>(h)</w:t>
            </w:r>
            <w:r>
              <w:rPr>
                <w:sz w:val="24"/>
              </w:rPr>
              <w:tab/>
              <w:t>Les</w:t>
            </w:r>
            <w:r>
              <w:rPr>
                <w:spacing w:val="-5"/>
                <w:sz w:val="24"/>
              </w:rPr>
              <w:t xml:space="preserve"> </w:t>
            </w:r>
            <w:r>
              <w:rPr>
                <w:sz w:val="24"/>
              </w:rPr>
              <w:t>avances</w:t>
            </w:r>
            <w:r>
              <w:rPr>
                <w:spacing w:val="-4"/>
                <w:sz w:val="24"/>
              </w:rPr>
              <w:t xml:space="preserve"> </w:t>
            </w:r>
            <w:r>
              <w:rPr>
                <w:sz w:val="24"/>
              </w:rPr>
              <w:t>sont</w:t>
            </w:r>
            <w:r>
              <w:rPr>
                <w:spacing w:val="-3"/>
                <w:sz w:val="24"/>
              </w:rPr>
              <w:t xml:space="preserve"> </w:t>
            </w:r>
            <w:r>
              <w:rPr>
                <w:sz w:val="24"/>
              </w:rPr>
              <w:t>réglées</w:t>
            </w:r>
            <w:r>
              <w:rPr>
                <w:spacing w:val="-4"/>
                <w:sz w:val="24"/>
              </w:rPr>
              <w:t xml:space="preserve"> </w:t>
            </w:r>
            <w:r>
              <w:rPr>
                <w:sz w:val="24"/>
              </w:rPr>
              <w:t>en</w:t>
            </w:r>
            <w:r>
              <w:rPr>
                <w:spacing w:val="-2"/>
                <w:sz w:val="24"/>
              </w:rPr>
              <w:t xml:space="preserve"> retard.</w:t>
            </w:r>
          </w:p>
        </w:tc>
      </w:tr>
    </w:tbl>
    <w:p w14:paraId="5DDF0AF4" w14:textId="77777777" w:rsidR="00E14A36" w:rsidRDefault="00E14A36">
      <w:pPr>
        <w:pStyle w:val="TableParagraph"/>
        <w:rPr>
          <w:sz w:val="24"/>
        </w:rPr>
        <w:sectPr w:rsidR="00E14A36">
          <w:headerReference w:type="default" r:id="rId111"/>
          <w:footerReference w:type="default" r:id="rId11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71C96F8D" w14:textId="77777777">
        <w:trPr>
          <w:trHeight w:val="8612"/>
        </w:trPr>
        <w:tc>
          <w:tcPr>
            <w:tcW w:w="1810" w:type="dxa"/>
          </w:tcPr>
          <w:p w14:paraId="50B42B46" w14:textId="77777777" w:rsidR="00E14A36" w:rsidRDefault="00E14A36">
            <w:pPr>
              <w:pStyle w:val="TableParagraph"/>
              <w:rPr>
                <w:rFonts w:ascii="Times New Roman"/>
                <w:sz w:val="24"/>
              </w:rPr>
            </w:pPr>
          </w:p>
        </w:tc>
        <w:tc>
          <w:tcPr>
            <w:tcW w:w="8046" w:type="dxa"/>
          </w:tcPr>
          <w:p w14:paraId="2AED0734" w14:textId="77777777" w:rsidR="00E14A36" w:rsidRDefault="00000000">
            <w:pPr>
              <w:pStyle w:val="TableParagraph"/>
              <w:numPr>
                <w:ilvl w:val="0"/>
                <w:numId w:val="22"/>
              </w:numPr>
              <w:tabs>
                <w:tab w:val="left" w:pos="1184"/>
                <w:tab w:val="left" w:pos="1187"/>
              </w:tabs>
              <w:spacing w:line="276" w:lineRule="auto"/>
              <w:ind w:right="23"/>
              <w:jc w:val="both"/>
              <w:rPr>
                <w:sz w:val="24"/>
              </w:rPr>
            </w:pPr>
            <w:r>
              <w:rPr>
                <w:sz w:val="24"/>
              </w:rPr>
              <w:t xml:space="preserve">Les conséquences pour l’Entreprise de tout </w:t>
            </w:r>
            <w:proofErr w:type="gramStart"/>
            <w:r>
              <w:rPr>
                <w:sz w:val="24"/>
              </w:rPr>
              <w:t>risque</w:t>
            </w:r>
            <w:proofErr w:type="gramEnd"/>
            <w:r>
              <w:rPr>
                <w:sz w:val="24"/>
              </w:rPr>
              <w:t xml:space="preserve"> incombant au Maître d’Ouvrage.</w:t>
            </w:r>
          </w:p>
          <w:p w14:paraId="623A2982" w14:textId="77777777" w:rsidR="00E14A36" w:rsidRDefault="00000000">
            <w:pPr>
              <w:pStyle w:val="TableParagraph"/>
              <w:numPr>
                <w:ilvl w:val="0"/>
                <w:numId w:val="22"/>
              </w:numPr>
              <w:tabs>
                <w:tab w:val="left" w:pos="1185"/>
                <w:tab w:val="left" w:pos="1187"/>
              </w:tabs>
              <w:spacing w:before="108" w:line="276" w:lineRule="auto"/>
              <w:ind w:right="23"/>
              <w:jc w:val="both"/>
              <w:rPr>
                <w:sz w:val="24"/>
              </w:rPr>
            </w:pPr>
            <w:r>
              <w:rPr>
                <w:sz w:val="24"/>
              </w:rPr>
              <w:t xml:space="preserve">Le Directeur de Projet retarde indûment la délivrance du Certificat d’achèvement (ou le procès-verbal de réception </w:t>
            </w:r>
            <w:r>
              <w:rPr>
                <w:spacing w:val="-2"/>
                <w:sz w:val="24"/>
              </w:rPr>
              <w:t>provisoire).</w:t>
            </w:r>
          </w:p>
          <w:p w14:paraId="6C575556" w14:textId="77777777" w:rsidR="00E14A36" w:rsidRDefault="00000000">
            <w:pPr>
              <w:pStyle w:val="TableParagraph"/>
              <w:numPr>
                <w:ilvl w:val="1"/>
                <w:numId w:val="21"/>
              </w:numPr>
              <w:tabs>
                <w:tab w:val="left" w:pos="644"/>
                <w:tab w:val="left" w:pos="647"/>
              </w:tabs>
              <w:spacing w:before="121" w:line="276" w:lineRule="auto"/>
              <w:ind w:right="21"/>
              <w:jc w:val="both"/>
              <w:rPr>
                <w:sz w:val="24"/>
              </w:rPr>
            </w:pPr>
            <w:r>
              <w:rPr>
                <w:sz w:val="24"/>
              </w:rPr>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D71C0C5" w14:textId="77777777" w:rsidR="00E14A36" w:rsidRDefault="00000000">
            <w:pPr>
              <w:pStyle w:val="TableParagraph"/>
              <w:numPr>
                <w:ilvl w:val="1"/>
                <w:numId w:val="21"/>
              </w:numPr>
              <w:tabs>
                <w:tab w:val="left" w:pos="644"/>
                <w:tab w:val="left" w:pos="647"/>
              </w:tabs>
              <w:spacing w:before="119" w:line="276" w:lineRule="auto"/>
              <w:ind w:right="22"/>
              <w:jc w:val="both"/>
              <w:rPr>
                <w:sz w:val="24"/>
              </w:rPr>
            </w:pPr>
            <w:r>
              <w:rPr>
                <w:sz w:val="24"/>
              </w:rPr>
              <w:t>Dès que l’Entreprise aura fourni les informations démontrant les conséquences d’un Evénement donnant droit à compensation sur</w:t>
            </w:r>
            <w:r>
              <w:rPr>
                <w:spacing w:val="40"/>
                <w:sz w:val="24"/>
              </w:rPr>
              <w:t xml:space="preserve"> </w:t>
            </w:r>
            <w:r>
              <w:rPr>
                <w:sz w:val="24"/>
              </w:rPr>
              <w:t xml:space="preserve">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w:t>
            </w:r>
            <w:r>
              <w:rPr>
                <w:spacing w:val="-2"/>
                <w:sz w:val="24"/>
              </w:rPr>
              <w:t>situation.</w:t>
            </w:r>
          </w:p>
          <w:p w14:paraId="3FFD4193" w14:textId="77777777" w:rsidR="00E14A36" w:rsidRDefault="00000000">
            <w:pPr>
              <w:pStyle w:val="TableParagraph"/>
              <w:numPr>
                <w:ilvl w:val="1"/>
                <w:numId w:val="21"/>
              </w:numPr>
              <w:tabs>
                <w:tab w:val="left" w:pos="644"/>
                <w:tab w:val="left" w:pos="647"/>
              </w:tabs>
              <w:spacing w:before="121" w:line="276" w:lineRule="auto"/>
              <w:ind w:right="30"/>
              <w:jc w:val="both"/>
              <w:rPr>
                <w:sz w:val="24"/>
              </w:rPr>
            </w:pPr>
            <w:r>
              <w:rPr>
                <w:sz w:val="24"/>
              </w:rPr>
              <w:t>L’Entreprise n’a pas droit à une compensation dans la mesure où</w:t>
            </w:r>
            <w:r>
              <w:rPr>
                <w:spacing w:val="40"/>
                <w:sz w:val="24"/>
              </w:rPr>
              <w:t xml:space="preserve"> </w:t>
            </w:r>
            <w:r>
              <w:rPr>
                <w:sz w:val="24"/>
              </w:rPr>
              <w:t>les intérêts du Maître d’Ouvrage sont affectés négativement par le fait que l’Entreprise n’a pas fourni de Préavis d’évènements ou n’a pas coopéré avec le Directeur de Projet.</w:t>
            </w:r>
          </w:p>
        </w:tc>
      </w:tr>
      <w:tr w:rsidR="00E14A36" w14:paraId="686F7ACF" w14:textId="77777777">
        <w:trPr>
          <w:trHeight w:val="1843"/>
        </w:trPr>
        <w:tc>
          <w:tcPr>
            <w:tcW w:w="1810" w:type="dxa"/>
          </w:tcPr>
          <w:p w14:paraId="57C97B8B" w14:textId="77777777" w:rsidR="00E14A36" w:rsidRDefault="00000000">
            <w:pPr>
              <w:pStyle w:val="TableParagraph"/>
              <w:tabs>
                <w:tab w:val="left" w:pos="828"/>
              </w:tabs>
              <w:spacing w:before="108" w:line="276" w:lineRule="auto"/>
              <w:ind w:left="468" w:right="169" w:hanging="361"/>
              <w:rPr>
                <w:b/>
                <w:sz w:val="24"/>
              </w:rPr>
            </w:pPr>
            <w:bookmarkStart w:id="102" w:name="_bookmark95"/>
            <w:bookmarkEnd w:id="102"/>
            <w:r>
              <w:rPr>
                <w:b/>
                <w:spacing w:val="-4"/>
                <w:sz w:val="24"/>
              </w:rPr>
              <w:t>41.</w:t>
            </w:r>
            <w:r>
              <w:rPr>
                <w:b/>
                <w:sz w:val="24"/>
              </w:rPr>
              <w:tab/>
            </w:r>
            <w:r>
              <w:rPr>
                <w:b/>
                <w:sz w:val="24"/>
              </w:rPr>
              <w:tab/>
            </w:r>
            <w:proofErr w:type="spellStart"/>
            <w:r>
              <w:rPr>
                <w:b/>
                <w:spacing w:val="-2"/>
                <w:sz w:val="24"/>
              </w:rPr>
              <w:t>Fiscalit</w:t>
            </w:r>
            <w:proofErr w:type="spellEnd"/>
            <w:r>
              <w:rPr>
                <w:b/>
                <w:spacing w:val="-2"/>
                <w:sz w:val="24"/>
              </w:rPr>
              <w:t xml:space="preserve"> </w:t>
            </w:r>
            <w:r>
              <w:rPr>
                <w:b/>
                <w:spacing w:val="-10"/>
                <w:sz w:val="24"/>
              </w:rPr>
              <w:t>é</w:t>
            </w:r>
          </w:p>
        </w:tc>
        <w:tc>
          <w:tcPr>
            <w:tcW w:w="8046" w:type="dxa"/>
          </w:tcPr>
          <w:p w14:paraId="67955F22" w14:textId="77777777" w:rsidR="00E14A36" w:rsidRDefault="00000000">
            <w:pPr>
              <w:pStyle w:val="TableParagraph"/>
              <w:spacing w:before="108" w:line="276" w:lineRule="auto"/>
              <w:ind w:left="647" w:right="26" w:hanging="540"/>
              <w:jc w:val="both"/>
              <w:rPr>
                <w:sz w:val="24"/>
              </w:rPr>
            </w:pPr>
            <w:r>
              <w:rPr>
                <w:sz w:val="24"/>
              </w:rPr>
              <w:t>41.1 Le Directeur de Projet ajustera le Prix du Marché si les impôts, taxes et autres redevances sont Modifiées au cours de la période allant de la date de dépôt des Offres jusqu’à la date de remise du dernier certificat d’achèvement. L’ajustement correspondra à la variation du montant de l’impôt dont l’Entreprise est redevable.</w:t>
            </w:r>
          </w:p>
        </w:tc>
      </w:tr>
      <w:tr w:rsidR="00E14A36" w14:paraId="4EA74CC4" w14:textId="77777777">
        <w:trPr>
          <w:trHeight w:val="880"/>
        </w:trPr>
        <w:tc>
          <w:tcPr>
            <w:tcW w:w="1810" w:type="dxa"/>
          </w:tcPr>
          <w:p w14:paraId="17C740C7" w14:textId="77777777" w:rsidR="00E14A36" w:rsidRDefault="00000000">
            <w:pPr>
              <w:pStyle w:val="TableParagraph"/>
              <w:tabs>
                <w:tab w:val="left" w:pos="828"/>
              </w:tabs>
              <w:spacing w:before="108" w:line="276" w:lineRule="auto"/>
              <w:ind w:left="468" w:right="176" w:hanging="361"/>
              <w:rPr>
                <w:b/>
                <w:sz w:val="24"/>
              </w:rPr>
            </w:pPr>
            <w:bookmarkStart w:id="103" w:name="_bookmark96"/>
            <w:bookmarkEnd w:id="103"/>
            <w:r>
              <w:rPr>
                <w:b/>
                <w:spacing w:val="-4"/>
                <w:sz w:val="24"/>
              </w:rPr>
              <w:t>42.</w:t>
            </w:r>
            <w:r>
              <w:rPr>
                <w:b/>
                <w:sz w:val="24"/>
              </w:rPr>
              <w:tab/>
            </w:r>
            <w:r>
              <w:rPr>
                <w:b/>
                <w:sz w:val="24"/>
              </w:rPr>
              <w:tab/>
            </w:r>
            <w:proofErr w:type="spellStart"/>
            <w:r>
              <w:rPr>
                <w:b/>
                <w:spacing w:val="-2"/>
                <w:sz w:val="24"/>
              </w:rPr>
              <w:t>Révisio</w:t>
            </w:r>
            <w:proofErr w:type="spellEnd"/>
            <w:r>
              <w:rPr>
                <w:b/>
                <w:spacing w:val="-2"/>
                <w:sz w:val="24"/>
              </w:rPr>
              <w:t xml:space="preserve"> </w:t>
            </w:r>
            <w:r>
              <w:rPr>
                <w:b/>
                <w:sz w:val="24"/>
              </w:rPr>
              <w:t>n</w:t>
            </w:r>
            <w:r>
              <w:rPr>
                <w:b/>
                <w:spacing w:val="-2"/>
                <w:sz w:val="24"/>
              </w:rPr>
              <w:t xml:space="preserve"> </w:t>
            </w:r>
            <w:r>
              <w:rPr>
                <w:b/>
                <w:sz w:val="24"/>
              </w:rPr>
              <w:t>des</w:t>
            </w:r>
            <w:r>
              <w:rPr>
                <w:b/>
                <w:spacing w:val="-1"/>
                <w:sz w:val="24"/>
              </w:rPr>
              <w:t xml:space="preserve"> </w:t>
            </w:r>
            <w:r>
              <w:rPr>
                <w:b/>
                <w:spacing w:val="-4"/>
                <w:sz w:val="24"/>
              </w:rPr>
              <w:t>Prix</w:t>
            </w:r>
          </w:p>
        </w:tc>
        <w:tc>
          <w:tcPr>
            <w:tcW w:w="8046" w:type="dxa"/>
          </w:tcPr>
          <w:p w14:paraId="520CC325" w14:textId="77777777" w:rsidR="00E14A36" w:rsidRDefault="00000000">
            <w:pPr>
              <w:pStyle w:val="TableParagraph"/>
              <w:spacing w:before="108" w:line="276" w:lineRule="auto"/>
              <w:ind w:left="647" w:hanging="540"/>
              <w:rPr>
                <w:sz w:val="24"/>
              </w:rPr>
            </w:pPr>
            <w:r>
              <w:rPr>
                <w:sz w:val="24"/>
              </w:rPr>
              <w:t>42.1 Les</w:t>
            </w:r>
            <w:r>
              <w:rPr>
                <w:spacing w:val="80"/>
                <w:sz w:val="24"/>
              </w:rPr>
              <w:t xml:space="preserve"> </w:t>
            </w:r>
            <w:r>
              <w:rPr>
                <w:sz w:val="24"/>
              </w:rPr>
              <w:t>prix</w:t>
            </w:r>
            <w:r>
              <w:rPr>
                <w:spacing w:val="80"/>
                <w:sz w:val="24"/>
              </w:rPr>
              <w:t xml:space="preserve"> </w:t>
            </w:r>
            <w:r>
              <w:rPr>
                <w:sz w:val="24"/>
              </w:rPr>
              <w:t>ne</w:t>
            </w:r>
            <w:r>
              <w:rPr>
                <w:spacing w:val="74"/>
                <w:w w:val="150"/>
                <w:sz w:val="24"/>
              </w:rPr>
              <w:t xml:space="preserve"> </w:t>
            </w:r>
            <w:r>
              <w:rPr>
                <w:sz w:val="24"/>
              </w:rPr>
              <w:t>seront</w:t>
            </w:r>
            <w:r>
              <w:rPr>
                <w:spacing w:val="80"/>
                <w:sz w:val="24"/>
              </w:rPr>
              <w:t xml:space="preserve"> </w:t>
            </w:r>
            <w:r>
              <w:rPr>
                <w:sz w:val="24"/>
              </w:rPr>
              <w:t>pas</w:t>
            </w:r>
            <w:r>
              <w:rPr>
                <w:spacing w:val="77"/>
                <w:w w:val="150"/>
                <w:sz w:val="24"/>
              </w:rPr>
              <w:t xml:space="preserve"> </w:t>
            </w:r>
            <w:r>
              <w:rPr>
                <w:sz w:val="24"/>
              </w:rPr>
              <w:t>révisés</w:t>
            </w:r>
            <w:r>
              <w:rPr>
                <w:spacing w:val="74"/>
                <w:w w:val="150"/>
                <w:sz w:val="24"/>
              </w:rPr>
              <w:t xml:space="preserve"> </w:t>
            </w:r>
            <w:r>
              <w:rPr>
                <w:sz w:val="24"/>
              </w:rPr>
              <w:t>pour</w:t>
            </w:r>
            <w:r>
              <w:rPr>
                <w:spacing w:val="74"/>
                <w:w w:val="150"/>
                <w:sz w:val="24"/>
              </w:rPr>
              <w:t xml:space="preserve"> </w:t>
            </w:r>
            <w:r>
              <w:rPr>
                <w:sz w:val="24"/>
              </w:rPr>
              <w:t>prendre</w:t>
            </w:r>
            <w:r>
              <w:rPr>
                <w:spacing w:val="74"/>
                <w:w w:val="150"/>
                <w:sz w:val="24"/>
              </w:rPr>
              <w:t xml:space="preserve"> </w:t>
            </w:r>
            <w:r>
              <w:rPr>
                <w:sz w:val="24"/>
              </w:rPr>
              <w:t>en</w:t>
            </w:r>
            <w:r>
              <w:rPr>
                <w:spacing w:val="80"/>
                <w:sz w:val="24"/>
              </w:rPr>
              <w:t xml:space="preserve"> </w:t>
            </w:r>
            <w:r>
              <w:rPr>
                <w:sz w:val="24"/>
              </w:rPr>
              <w:t>compte</w:t>
            </w:r>
            <w:r>
              <w:rPr>
                <w:spacing w:val="74"/>
                <w:w w:val="150"/>
                <w:sz w:val="24"/>
              </w:rPr>
              <w:t xml:space="preserve"> </w:t>
            </w:r>
            <w:r>
              <w:rPr>
                <w:sz w:val="24"/>
              </w:rPr>
              <w:t>les fluctuations du coût des intrants.</w:t>
            </w:r>
          </w:p>
        </w:tc>
      </w:tr>
      <w:tr w:rsidR="00E14A36" w14:paraId="3F56A9A9" w14:textId="77777777">
        <w:trPr>
          <w:trHeight w:val="1842"/>
        </w:trPr>
        <w:tc>
          <w:tcPr>
            <w:tcW w:w="1810" w:type="dxa"/>
          </w:tcPr>
          <w:p w14:paraId="0338CB61" w14:textId="77777777" w:rsidR="00E14A36" w:rsidRDefault="00000000">
            <w:pPr>
              <w:pStyle w:val="TableParagraph"/>
              <w:tabs>
                <w:tab w:val="left" w:pos="828"/>
              </w:tabs>
              <w:spacing w:before="108" w:line="276" w:lineRule="auto"/>
              <w:ind w:left="468" w:right="170" w:hanging="361"/>
              <w:rPr>
                <w:b/>
                <w:sz w:val="24"/>
              </w:rPr>
            </w:pPr>
            <w:bookmarkStart w:id="104" w:name="_bookmark97"/>
            <w:bookmarkEnd w:id="104"/>
            <w:r>
              <w:rPr>
                <w:b/>
                <w:spacing w:val="-4"/>
                <w:sz w:val="24"/>
              </w:rPr>
              <w:t>43.</w:t>
            </w:r>
            <w:r>
              <w:rPr>
                <w:b/>
                <w:sz w:val="24"/>
              </w:rPr>
              <w:tab/>
            </w:r>
            <w:r>
              <w:rPr>
                <w:b/>
                <w:sz w:val="24"/>
              </w:rPr>
              <w:tab/>
            </w:r>
            <w:r>
              <w:rPr>
                <w:b/>
                <w:spacing w:val="-2"/>
                <w:sz w:val="24"/>
              </w:rPr>
              <w:t xml:space="preserve">Retenu </w:t>
            </w:r>
            <w:r>
              <w:rPr>
                <w:b/>
                <w:spacing w:val="-6"/>
                <w:sz w:val="24"/>
              </w:rPr>
              <w:t>es</w:t>
            </w:r>
          </w:p>
        </w:tc>
        <w:tc>
          <w:tcPr>
            <w:tcW w:w="8046" w:type="dxa"/>
          </w:tcPr>
          <w:p w14:paraId="34DF095A" w14:textId="77777777" w:rsidR="00E14A36" w:rsidRDefault="00000000">
            <w:pPr>
              <w:pStyle w:val="TableParagraph"/>
              <w:numPr>
                <w:ilvl w:val="1"/>
                <w:numId w:val="20"/>
              </w:numPr>
              <w:tabs>
                <w:tab w:val="left" w:pos="644"/>
                <w:tab w:val="left" w:pos="647"/>
              </w:tabs>
              <w:spacing w:before="108" w:line="276" w:lineRule="auto"/>
              <w:ind w:right="23"/>
              <w:jc w:val="both"/>
              <w:rPr>
                <w:sz w:val="24"/>
              </w:rPr>
            </w:pPr>
            <w:r>
              <w:rPr>
                <w:sz w:val="24"/>
              </w:rPr>
              <w:t xml:space="preserve">Le Maître d’Ouvrage retiendra sur chaque paiement dû à l’Entreprise la proportion </w:t>
            </w:r>
            <w:r>
              <w:rPr>
                <w:b/>
                <w:sz w:val="24"/>
              </w:rPr>
              <w:t xml:space="preserve">stipulée dans la Clause 2.13 </w:t>
            </w:r>
            <w:r>
              <w:rPr>
                <w:sz w:val="24"/>
              </w:rPr>
              <w:t>jusqu’à l’Achèvement de la totalité des Travaux.</w:t>
            </w:r>
          </w:p>
          <w:p w14:paraId="6B76959D" w14:textId="77777777" w:rsidR="00E14A36" w:rsidRDefault="00000000">
            <w:pPr>
              <w:pStyle w:val="TableParagraph"/>
              <w:numPr>
                <w:ilvl w:val="1"/>
                <w:numId w:val="20"/>
              </w:numPr>
              <w:tabs>
                <w:tab w:val="left" w:pos="644"/>
                <w:tab w:val="left" w:pos="647"/>
              </w:tabs>
              <w:spacing w:before="79" w:line="320" w:lineRule="atLeast"/>
              <w:ind w:right="27"/>
              <w:jc w:val="both"/>
              <w:rPr>
                <w:sz w:val="24"/>
              </w:rPr>
            </w:pPr>
            <w:r>
              <w:rPr>
                <w:sz w:val="24"/>
              </w:rPr>
              <w:t>En</w:t>
            </w:r>
            <w:r>
              <w:rPr>
                <w:spacing w:val="-1"/>
                <w:sz w:val="24"/>
              </w:rPr>
              <w:t xml:space="preserve"> </w:t>
            </w:r>
            <w:r>
              <w:rPr>
                <w:sz w:val="24"/>
              </w:rPr>
              <w:t>application</w:t>
            </w:r>
            <w:r>
              <w:rPr>
                <w:spacing w:val="-1"/>
                <w:sz w:val="24"/>
              </w:rPr>
              <w:t xml:space="preserve"> </w:t>
            </w:r>
            <w:r>
              <w:rPr>
                <w:sz w:val="24"/>
              </w:rPr>
              <w:t>de</w:t>
            </w:r>
            <w:r>
              <w:rPr>
                <w:spacing w:val="-1"/>
                <w:sz w:val="24"/>
              </w:rPr>
              <w:t xml:space="preserve"> </w:t>
            </w:r>
            <w:r>
              <w:rPr>
                <w:sz w:val="24"/>
              </w:rPr>
              <w:t xml:space="preserve">la </w:t>
            </w:r>
            <w:r>
              <w:rPr>
                <w:b/>
                <w:sz w:val="24"/>
              </w:rPr>
              <w:t>Clause</w:t>
            </w:r>
            <w:r>
              <w:rPr>
                <w:b/>
                <w:spacing w:val="-3"/>
                <w:sz w:val="24"/>
              </w:rPr>
              <w:t xml:space="preserve"> </w:t>
            </w:r>
            <w:r>
              <w:rPr>
                <w:b/>
                <w:sz w:val="24"/>
              </w:rPr>
              <w:t>49.1</w:t>
            </w:r>
            <w:r>
              <w:rPr>
                <w:sz w:val="24"/>
              </w:rPr>
              <w:t>,</w:t>
            </w:r>
            <w:r>
              <w:rPr>
                <w:spacing w:val="-1"/>
                <w:sz w:val="24"/>
              </w:rPr>
              <w:t xml:space="preserve"> </w:t>
            </w:r>
            <w:r>
              <w:rPr>
                <w:sz w:val="24"/>
              </w:rPr>
              <w:t>la</w:t>
            </w:r>
            <w:r>
              <w:rPr>
                <w:spacing w:val="-1"/>
                <w:sz w:val="24"/>
              </w:rPr>
              <w:t xml:space="preserve"> </w:t>
            </w:r>
            <w:r>
              <w:rPr>
                <w:sz w:val="24"/>
              </w:rPr>
              <w:t>moitié</w:t>
            </w:r>
            <w:r>
              <w:rPr>
                <w:spacing w:val="-1"/>
                <w:sz w:val="24"/>
              </w:rPr>
              <w:t xml:space="preserve"> </w:t>
            </w:r>
            <w:r>
              <w:rPr>
                <w:sz w:val="24"/>
              </w:rPr>
              <w:t>du</w:t>
            </w:r>
            <w:r>
              <w:rPr>
                <w:spacing w:val="-1"/>
                <w:sz w:val="24"/>
              </w:rPr>
              <w:t xml:space="preserve"> </w:t>
            </w:r>
            <w:r>
              <w:rPr>
                <w:sz w:val="24"/>
              </w:rPr>
              <w:t>montant</w:t>
            </w:r>
            <w:r>
              <w:rPr>
                <w:spacing w:val="-1"/>
                <w:sz w:val="24"/>
              </w:rPr>
              <w:t xml:space="preserve"> </w:t>
            </w:r>
            <w:r>
              <w:rPr>
                <w:sz w:val="24"/>
              </w:rPr>
              <w:t>total</w:t>
            </w:r>
            <w:r>
              <w:rPr>
                <w:spacing w:val="-3"/>
                <w:sz w:val="24"/>
              </w:rPr>
              <w:t xml:space="preserve"> </w:t>
            </w:r>
            <w:r>
              <w:rPr>
                <w:sz w:val="24"/>
              </w:rPr>
              <w:t>retenu sera</w:t>
            </w:r>
            <w:r>
              <w:rPr>
                <w:spacing w:val="40"/>
                <w:sz w:val="24"/>
              </w:rPr>
              <w:t xml:space="preserve"> </w:t>
            </w:r>
            <w:r>
              <w:rPr>
                <w:sz w:val="24"/>
              </w:rPr>
              <w:t>versé</w:t>
            </w:r>
            <w:r>
              <w:rPr>
                <w:spacing w:val="40"/>
                <w:sz w:val="24"/>
              </w:rPr>
              <w:t xml:space="preserve"> </w:t>
            </w:r>
            <w:r>
              <w:rPr>
                <w:sz w:val="24"/>
              </w:rPr>
              <w:t>à</w:t>
            </w:r>
            <w:r>
              <w:rPr>
                <w:spacing w:val="40"/>
                <w:sz w:val="24"/>
              </w:rPr>
              <w:t xml:space="preserve"> </w:t>
            </w:r>
            <w:r>
              <w:rPr>
                <w:sz w:val="24"/>
              </w:rPr>
              <w:t>l’Entreprise</w:t>
            </w:r>
            <w:r>
              <w:rPr>
                <w:spacing w:val="40"/>
                <w:sz w:val="24"/>
              </w:rPr>
              <w:t xml:space="preserve"> </w:t>
            </w:r>
            <w:r>
              <w:rPr>
                <w:sz w:val="24"/>
              </w:rPr>
              <w:t>lors</w:t>
            </w:r>
            <w:r>
              <w:rPr>
                <w:spacing w:val="40"/>
                <w:sz w:val="24"/>
              </w:rPr>
              <w:t xml:space="preserve"> </w:t>
            </w:r>
            <w:r>
              <w:rPr>
                <w:sz w:val="24"/>
              </w:rPr>
              <w:t>de</w:t>
            </w:r>
            <w:r>
              <w:rPr>
                <w:spacing w:val="40"/>
                <w:sz w:val="24"/>
              </w:rPr>
              <w:t xml:space="preserve"> </w:t>
            </w:r>
            <w:r>
              <w:rPr>
                <w:sz w:val="24"/>
              </w:rPr>
              <w:t>l’achèvement</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totalité</w:t>
            </w:r>
            <w:r>
              <w:rPr>
                <w:spacing w:val="40"/>
                <w:sz w:val="24"/>
              </w:rPr>
              <w:t xml:space="preserve"> </w:t>
            </w:r>
            <w:r>
              <w:rPr>
                <w:sz w:val="24"/>
              </w:rPr>
              <w:t>des</w:t>
            </w:r>
          </w:p>
        </w:tc>
      </w:tr>
    </w:tbl>
    <w:p w14:paraId="7AB79B85" w14:textId="77777777" w:rsidR="00E14A36" w:rsidRDefault="00E14A36">
      <w:pPr>
        <w:pStyle w:val="TableParagraph"/>
        <w:spacing w:line="320" w:lineRule="atLeast"/>
        <w:jc w:val="both"/>
        <w:rPr>
          <w:sz w:val="24"/>
        </w:rPr>
        <w:sectPr w:rsidR="00E14A36">
          <w:headerReference w:type="default" r:id="rId113"/>
          <w:footerReference w:type="default" r:id="rId11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6728FBC" w14:textId="77777777">
        <w:trPr>
          <w:trHeight w:val="2042"/>
        </w:trPr>
        <w:tc>
          <w:tcPr>
            <w:tcW w:w="1810" w:type="dxa"/>
          </w:tcPr>
          <w:p w14:paraId="70D6496E" w14:textId="77777777" w:rsidR="00E14A36" w:rsidRDefault="00E14A36">
            <w:pPr>
              <w:pStyle w:val="TableParagraph"/>
              <w:rPr>
                <w:rFonts w:ascii="Times New Roman"/>
                <w:sz w:val="24"/>
              </w:rPr>
            </w:pPr>
          </w:p>
        </w:tc>
        <w:tc>
          <w:tcPr>
            <w:tcW w:w="8046" w:type="dxa"/>
          </w:tcPr>
          <w:p w14:paraId="67CBF493" w14:textId="77777777" w:rsidR="00E14A36" w:rsidRDefault="00000000">
            <w:pPr>
              <w:pStyle w:val="TableParagraph"/>
              <w:spacing w:line="276" w:lineRule="auto"/>
              <w:ind w:left="647" w:right="23"/>
              <w:jc w:val="both"/>
              <w:rPr>
                <w:sz w:val="24"/>
              </w:rPr>
            </w:pPr>
            <w:proofErr w:type="gramStart"/>
            <w:r>
              <w:rPr>
                <w:sz w:val="24"/>
              </w:rPr>
              <w:t>travaux</w:t>
            </w:r>
            <w:proofErr w:type="gramEnd"/>
            <w:r>
              <w:rPr>
                <w:sz w:val="24"/>
              </w:rPr>
              <w:t xml:space="preserve">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w:t>
            </w:r>
            <w:r>
              <w:rPr>
                <w:spacing w:val="-2"/>
                <w:sz w:val="24"/>
              </w:rPr>
              <w:t>inconditionnelle.</w:t>
            </w:r>
          </w:p>
        </w:tc>
      </w:tr>
      <w:tr w:rsidR="00E14A36" w14:paraId="59D380EC" w14:textId="77777777">
        <w:trPr>
          <w:trHeight w:val="7210"/>
        </w:trPr>
        <w:tc>
          <w:tcPr>
            <w:tcW w:w="1810" w:type="dxa"/>
          </w:tcPr>
          <w:p w14:paraId="4400DB17" w14:textId="77777777" w:rsidR="00E14A36" w:rsidRDefault="00000000">
            <w:pPr>
              <w:pStyle w:val="TableParagraph"/>
              <w:tabs>
                <w:tab w:val="left" w:pos="828"/>
                <w:tab w:val="left" w:pos="1423"/>
              </w:tabs>
              <w:spacing w:before="108" w:line="276" w:lineRule="auto"/>
              <w:ind w:left="468" w:right="97" w:hanging="361"/>
              <w:rPr>
                <w:b/>
                <w:sz w:val="24"/>
              </w:rPr>
            </w:pPr>
            <w:bookmarkStart w:id="105" w:name="_bookmark98"/>
            <w:bookmarkEnd w:id="105"/>
            <w:r>
              <w:rPr>
                <w:b/>
                <w:spacing w:val="-4"/>
                <w:sz w:val="24"/>
              </w:rPr>
              <w:t>44.</w:t>
            </w:r>
            <w:r>
              <w:rPr>
                <w:b/>
                <w:sz w:val="24"/>
              </w:rPr>
              <w:tab/>
            </w:r>
            <w:r>
              <w:rPr>
                <w:b/>
                <w:sz w:val="24"/>
              </w:rPr>
              <w:tab/>
            </w:r>
            <w:proofErr w:type="spellStart"/>
            <w:r>
              <w:rPr>
                <w:b/>
                <w:spacing w:val="-2"/>
                <w:sz w:val="24"/>
              </w:rPr>
              <w:t>Pénalit</w:t>
            </w:r>
            <w:proofErr w:type="spellEnd"/>
            <w:r>
              <w:rPr>
                <w:b/>
                <w:spacing w:val="-2"/>
                <w:sz w:val="24"/>
              </w:rPr>
              <w:t xml:space="preserve"> </w:t>
            </w:r>
            <w:proofErr w:type="spellStart"/>
            <w:r>
              <w:rPr>
                <w:b/>
                <w:spacing w:val="-5"/>
                <w:sz w:val="24"/>
              </w:rPr>
              <w:t>és</w:t>
            </w:r>
            <w:proofErr w:type="spellEnd"/>
            <w:r>
              <w:rPr>
                <w:b/>
                <w:sz w:val="24"/>
              </w:rPr>
              <w:tab/>
            </w:r>
            <w:r>
              <w:rPr>
                <w:b/>
                <w:sz w:val="24"/>
              </w:rPr>
              <w:tab/>
            </w:r>
            <w:r>
              <w:rPr>
                <w:b/>
                <w:spacing w:val="-5"/>
                <w:sz w:val="24"/>
              </w:rPr>
              <w:t>de</w:t>
            </w:r>
          </w:p>
          <w:p w14:paraId="6FE1D93E" w14:textId="77777777" w:rsidR="00E14A36" w:rsidRDefault="00000000">
            <w:pPr>
              <w:pStyle w:val="TableParagraph"/>
              <w:tabs>
                <w:tab w:val="left" w:pos="1468"/>
              </w:tabs>
              <w:spacing w:line="276" w:lineRule="auto"/>
              <w:ind w:left="468" w:right="97"/>
              <w:rPr>
                <w:b/>
                <w:sz w:val="24"/>
              </w:rPr>
            </w:pPr>
            <w:proofErr w:type="gramStart"/>
            <w:r>
              <w:rPr>
                <w:b/>
                <w:spacing w:val="-2"/>
                <w:sz w:val="24"/>
              </w:rPr>
              <w:t>retard</w:t>
            </w:r>
            <w:proofErr w:type="gramEnd"/>
            <w:r>
              <w:rPr>
                <w:b/>
                <w:sz w:val="24"/>
              </w:rPr>
              <w:tab/>
            </w:r>
            <w:r>
              <w:rPr>
                <w:b/>
                <w:spacing w:val="-6"/>
                <w:sz w:val="24"/>
              </w:rPr>
              <w:t xml:space="preserve">et </w:t>
            </w:r>
            <w:r>
              <w:rPr>
                <w:b/>
                <w:spacing w:val="-2"/>
                <w:sz w:val="24"/>
              </w:rPr>
              <w:t>Prime</w:t>
            </w:r>
          </w:p>
        </w:tc>
        <w:tc>
          <w:tcPr>
            <w:tcW w:w="8046" w:type="dxa"/>
          </w:tcPr>
          <w:p w14:paraId="46582233" w14:textId="77777777" w:rsidR="00E14A36" w:rsidRDefault="00000000">
            <w:pPr>
              <w:pStyle w:val="TableParagraph"/>
              <w:numPr>
                <w:ilvl w:val="1"/>
                <w:numId w:val="19"/>
              </w:numPr>
              <w:tabs>
                <w:tab w:val="left" w:pos="644"/>
                <w:tab w:val="left" w:pos="647"/>
              </w:tabs>
              <w:spacing w:before="108" w:line="276" w:lineRule="auto"/>
              <w:ind w:right="24"/>
              <w:jc w:val="both"/>
              <w:rPr>
                <w:sz w:val="24"/>
              </w:rPr>
            </w:pPr>
            <w:r>
              <w:rPr>
                <w:sz w:val="24"/>
              </w:rPr>
              <w:t xml:space="preserve">L’Entreprise paiera des pénalités de retard au Maître d’Ouvrage au taux </w:t>
            </w:r>
            <w:r>
              <w:rPr>
                <w:b/>
                <w:sz w:val="24"/>
              </w:rPr>
              <w:t xml:space="preserve">stipulé dans la Clause 2.14 </w:t>
            </w:r>
            <w:r>
              <w:rPr>
                <w:sz w:val="24"/>
              </w:rPr>
              <w:t xml:space="preserve">pour chaque jour de retard par rapport à la Date d’achèvement prévue. Le montant total des pénalités de retard ne dépassera pas le montant </w:t>
            </w:r>
            <w:r>
              <w:rPr>
                <w:b/>
                <w:sz w:val="24"/>
              </w:rPr>
              <w:t>stipulé dans la Clause 2.15</w:t>
            </w:r>
            <w:r>
              <w:rPr>
                <w:sz w:val="24"/>
              </w:rPr>
              <w:t>. Le Maître d’Ouvrage pourra déduire le montant des pénalités</w:t>
            </w:r>
            <w:r>
              <w:rPr>
                <w:spacing w:val="-3"/>
                <w:sz w:val="24"/>
              </w:rPr>
              <w:t xml:space="preserve"> </w:t>
            </w:r>
            <w:r>
              <w:rPr>
                <w:sz w:val="24"/>
              </w:rPr>
              <w:t>de</w:t>
            </w:r>
            <w:r>
              <w:rPr>
                <w:spacing w:val="-2"/>
                <w:sz w:val="24"/>
              </w:rPr>
              <w:t xml:space="preserve"> </w:t>
            </w:r>
            <w:r>
              <w:rPr>
                <w:sz w:val="24"/>
              </w:rPr>
              <w:t>retard</w:t>
            </w:r>
            <w:r>
              <w:rPr>
                <w:spacing w:val="-2"/>
                <w:sz w:val="24"/>
              </w:rPr>
              <w:t xml:space="preserve"> </w:t>
            </w:r>
            <w:r>
              <w:rPr>
                <w:sz w:val="24"/>
              </w:rPr>
              <w:t>des</w:t>
            </w:r>
            <w:r>
              <w:rPr>
                <w:spacing w:val="-3"/>
                <w:sz w:val="24"/>
              </w:rPr>
              <w:t xml:space="preserve"> </w:t>
            </w:r>
            <w:r>
              <w:rPr>
                <w:sz w:val="24"/>
              </w:rPr>
              <w:t>paiements</w:t>
            </w:r>
            <w:r>
              <w:rPr>
                <w:spacing w:val="-3"/>
                <w:sz w:val="24"/>
              </w:rPr>
              <w:t xml:space="preserve"> </w:t>
            </w:r>
            <w:r>
              <w:rPr>
                <w:sz w:val="24"/>
              </w:rPr>
              <w:t>dus</w:t>
            </w:r>
            <w:r>
              <w:rPr>
                <w:spacing w:val="-3"/>
                <w:sz w:val="24"/>
              </w:rPr>
              <w:t xml:space="preserve"> </w:t>
            </w:r>
            <w:r>
              <w:rPr>
                <w:sz w:val="24"/>
              </w:rPr>
              <w:t>à</w:t>
            </w:r>
            <w:r>
              <w:rPr>
                <w:spacing w:val="-2"/>
                <w:sz w:val="24"/>
              </w:rPr>
              <w:t xml:space="preserve"> </w:t>
            </w:r>
            <w:r>
              <w:rPr>
                <w:sz w:val="24"/>
              </w:rPr>
              <w:t>l’Entreprise.</w:t>
            </w:r>
            <w:r>
              <w:rPr>
                <w:spacing w:val="-4"/>
                <w:sz w:val="24"/>
              </w:rPr>
              <w:t xml:space="preserve"> </w:t>
            </w:r>
            <w:r>
              <w:rPr>
                <w:sz w:val="24"/>
              </w:rPr>
              <w:t>Les</w:t>
            </w:r>
            <w:r>
              <w:rPr>
                <w:spacing w:val="-3"/>
                <w:sz w:val="24"/>
              </w:rPr>
              <w:t xml:space="preserve"> </w:t>
            </w:r>
            <w:r>
              <w:rPr>
                <w:sz w:val="24"/>
              </w:rPr>
              <w:t xml:space="preserve">paiements des pénalités de retard n’affectent pas la responsabilité de </w:t>
            </w:r>
            <w:r>
              <w:rPr>
                <w:spacing w:val="-2"/>
                <w:sz w:val="24"/>
              </w:rPr>
              <w:t>l’Entreprise.</w:t>
            </w:r>
          </w:p>
          <w:p w14:paraId="3E24CFFA" w14:textId="77777777" w:rsidR="00E14A36" w:rsidRDefault="00000000">
            <w:pPr>
              <w:pStyle w:val="TableParagraph"/>
              <w:numPr>
                <w:ilvl w:val="1"/>
                <w:numId w:val="19"/>
              </w:numPr>
              <w:tabs>
                <w:tab w:val="left" w:pos="647"/>
                <w:tab w:val="left" w:pos="739"/>
              </w:tabs>
              <w:spacing w:before="122" w:line="276" w:lineRule="auto"/>
              <w:ind w:right="19"/>
              <w:jc w:val="both"/>
              <w:rPr>
                <w:sz w:val="24"/>
              </w:rPr>
            </w:pPr>
            <w:r>
              <w:rPr>
                <w:sz w:val="24"/>
              </w:rPr>
              <w:tab/>
              <w:t>Si la Date d’Achèvement prévue est reportée après que les pénalités</w:t>
            </w:r>
            <w:r>
              <w:rPr>
                <w:spacing w:val="-3"/>
                <w:sz w:val="24"/>
              </w:rPr>
              <w:t xml:space="preserve"> </w:t>
            </w:r>
            <w:r>
              <w:rPr>
                <w:sz w:val="24"/>
              </w:rPr>
              <w:t>de</w:t>
            </w:r>
            <w:r>
              <w:rPr>
                <w:spacing w:val="-1"/>
                <w:sz w:val="24"/>
              </w:rPr>
              <w:t xml:space="preserve"> </w:t>
            </w:r>
            <w:r>
              <w:rPr>
                <w:sz w:val="24"/>
              </w:rPr>
              <w:t>retard</w:t>
            </w:r>
            <w:r>
              <w:rPr>
                <w:spacing w:val="-3"/>
                <w:sz w:val="24"/>
              </w:rPr>
              <w:t xml:space="preserve"> </w:t>
            </w:r>
            <w:r>
              <w:rPr>
                <w:sz w:val="24"/>
              </w:rPr>
              <w:t>ont</w:t>
            </w:r>
            <w:r>
              <w:rPr>
                <w:spacing w:val="-1"/>
                <w:sz w:val="24"/>
              </w:rPr>
              <w:t xml:space="preserve"> </w:t>
            </w:r>
            <w:r>
              <w:rPr>
                <w:sz w:val="24"/>
              </w:rPr>
              <w:t>été</w:t>
            </w:r>
            <w:r>
              <w:rPr>
                <w:spacing w:val="-1"/>
                <w:sz w:val="24"/>
              </w:rPr>
              <w:t xml:space="preserve"> </w:t>
            </w:r>
            <w:r>
              <w:rPr>
                <w:sz w:val="24"/>
              </w:rPr>
              <w:t>payées,</w:t>
            </w:r>
            <w:r>
              <w:rPr>
                <w:spacing w:val="-1"/>
                <w:sz w:val="24"/>
              </w:rPr>
              <w:t xml:space="preserve"> </w:t>
            </w:r>
            <w:r>
              <w:rPr>
                <w:sz w:val="24"/>
              </w:rPr>
              <w:t>le</w:t>
            </w:r>
            <w:r>
              <w:rPr>
                <w:spacing w:val="-1"/>
                <w:sz w:val="24"/>
              </w:rPr>
              <w:t xml:space="preserve"> </w:t>
            </w:r>
            <w:r>
              <w:rPr>
                <w:sz w:val="24"/>
              </w:rPr>
              <w:t>Directeur</w:t>
            </w:r>
            <w:r>
              <w:rPr>
                <w:spacing w:val="-1"/>
                <w:sz w:val="24"/>
              </w:rPr>
              <w:t xml:space="preserve"> </w:t>
            </w:r>
            <w:r>
              <w:rPr>
                <w:sz w:val="24"/>
              </w:rPr>
              <w:t>de</w:t>
            </w:r>
            <w:r>
              <w:rPr>
                <w:spacing w:val="-1"/>
                <w:sz w:val="24"/>
              </w:rPr>
              <w:t xml:space="preserve"> </w:t>
            </w:r>
            <w:r>
              <w:rPr>
                <w:sz w:val="24"/>
              </w:rPr>
              <w:t>Projet</w:t>
            </w:r>
            <w:r>
              <w:rPr>
                <w:spacing w:val="-3"/>
                <w:sz w:val="24"/>
              </w:rPr>
              <w:t xml:space="preserve"> </w:t>
            </w:r>
            <w:r>
              <w:rPr>
                <w:sz w:val="24"/>
              </w:rPr>
              <w:t xml:space="preserve">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Pr>
                <w:b/>
                <w:sz w:val="24"/>
              </w:rPr>
              <w:t>spécifié à la Clause 39.1</w:t>
            </w:r>
            <w:r>
              <w:rPr>
                <w:sz w:val="24"/>
              </w:rPr>
              <w:t>.</w:t>
            </w:r>
          </w:p>
          <w:p w14:paraId="254B6E4F" w14:textId="77777777" w:rsidR="00E14A36" w:rsidRDefault="00000000">
            <w:pPr>
              <w:pStyle w:val="TableParagraph"/>
              <w:spacing w:before="119" w:line="276" w:lineRule="auto"/>
              <w:ind w:left="647" w:right="22" w:hanging="540"/>
              <w:jc w:val="both"/>
              <w:rPr>
                <w:sz w:val="24"/>
              </w:rPr>
            </w:pPr>
            <w:r>
              <w:rPr>
                <w:sz w:val="24"/>
              </w:rPr>
              <w:t xml:space="preserve">44.2 L’Entreprise recevra une Prime calculée au taux par jour </w:t>
            </w:r>
            <w:r>
              <w:rPr>
                <w:b/>
                <w:sz w:val="24"/>
              </w:rPr>
              <w:t xml:space="preserve">stipulé dans la Clause 2.16 </w:t>
            </w:r>
            <w:r>
              <w:rPr>
                <w:sz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E14A36" w14:paraId="0BCF9E30" w14:textId="77777777">
        <w:trPr>
          <w:trHeight w:val="4087"/>
        </w:trPr>
        <w:tc>
          <w:tcPr>
            <w:tcW w:w="1810" w:type="dxa"/>
          </w:tcPr>
          <w:p w14:paraId="2205CEBA" w14:textId="77777777" w:rsidR="00E14A36" w:rsidRDefault="00000000">
            <w:pPr>
              <w:pStyle w:val="TableParagraph"/>
              <w:tabs>
                <w:tab w:val="left" w:pos="828"/>
                <w:tab w:val="left" w:pos="1425"/>
              </w:tabs>
              <w:spacing w:before="110" w:line="276" w:lineRule="auto"/>
              <w:ind w:left="468" w:right="95" w:hanging="361"/>
              <w:rPr>
                <w:b/>
                <w:sz w:val="24"/>
              </w:rPr>
            </w:pPr>
            <w:bookmarkStart w:id="106" w:name="_bookmark99"/>
            <w:bookmarkEnd w:id="106"/>
            <w:r>
              <w:rPr>
                <w:b/>
                <w:spacing w:val="-4"/>
                <w:sz w:val="24"/>
              </w:rPr>
              <w:t>45.</w:t>
            </w:r>
            <w:r>
              <w:rPr>
                <w:b/>
                <w:sz w:val="24"/>
              </w:rPr>
              <w:tab/>
            </w:r>
            <w:r>
              <w:rPr>
                <w:b/>
                <w:sz w:val="24"/>
              </w:rPr>
              <w:tab/>
            </w:r>
            <w:proofErr w:type="spellStart"/>
            <w:r>
              <w:rPr>
                <w:b/>
                <w:spacing w:val="-2"/>
                <w:sz w:val="24"/>
              </w:rPr>
              <w:t>Paieme</w:t>
            </w:r>
            <w:proofErr w:type="spellEnd"/>
            <w:r>
              <w:rPr>
                <w:b/>
                <w:spacing w:val="-2"/>
                <w:sz w:val="24"/>
              </w:rPr>
              <w:t xml:space="preserve"> </w:t>
            </w:r>
            <w:r>
              <w:rPr>
                <w:b/>
                <w:spacing w:val="-5"/>
                <w:sz w:val="24"/>
              </w:rPr>
              <w:t>nt</w:t>
            </w:r>
            <w:r>
              <w:rPr>
                <w:b/>
                <w:sz w:val="24"/>
              </w:rPr>
              <w:tab/>
            </w:r>
            <w:r>
              <w:rPr>
                <w:b/>
                <w:sz w:val="24"/>
              </w:rPr>
              <w:tab/>
            </w:r>
            <w:r>
              <w:rPr>
                <w:b/>
                <w:spacing w:val="-5"/>
                <w:sz w:val="24"/>
              </w:rPr>
              <w:t>de</w:t>
            </w:r>
          </w:p>
          <w:p w14:paraId="53D88C1D" w14:textId="77777777" w:rsidR="00E14A36" w:rsidRDefault="00000000">
            <w:pPr>
              <w:pStyle w:val="TableParagraph"/>
              <w:spacing w:before="1"/>
              <w:ind w:left="468"/>
              <w:rPr>
                <w:b/>
                <w:sz w:val="24"/>
              </w:rPr>
            </w:pPr>
            <w:proofErr w:type="gramStart"/>
            <w:r>
              <w:rPr>
                <w:b/>
                <w:spacing w:val="-2"/>
                <w:sz w:val="24"/>
              </w:rPr>
              <w:t>l’Avance</w:t>
            </w:r>
            <w:proofErr w:type="gramEnd"/>
          </w:p>
        </w:tc>
        <w:tc>
          <w:tcPr>
            <w:tcW w:w="8046" w:type="dxa"/>
          </w:tcPr>
          <w:p w14:paraId="35840682" w14:textId="77777777" w:rsidR="00E14A36" w:rsidRDefault="00000000">
            <w:pPr>
              <w:pStyle w:val="TableParagraph"/>
              <w:numPr>
                <w:ilvl w:val="1"/>
                <w:numId w:val="18"/>
              </w:numPr>
              <w:tabs>
                <w:tab w:val="left" w:pos="644"/>
                <w:tab w:val="left" w:pos="647"/>
              </w:tabs>
              <w:spacing w:before="110" w:line="276" w:lineRule="auto"/>
              <w:ind w:right="19"/>
              <w:jc w:val="both"/>
              <w:rPr>
                <w:sz w:val="24"/>
              </w:rPr>
            </w:pPr>
            <w:r>
              <w:rPr>
                <w:sz w:val="24"/>
              </w:rPr>
              <w:t xml:space="preserve">Le Maître d’Ouvrage versera à l’Entreprise une avance du montant </w:t>
            </w:r>
            <w:r>
              <w:rPr>
                <w:b/>
                <w:sz w:val="24"/>
              </w:rPr>
              <w:t xml:space="preserve">stipulé dans la Clause 2.17 </w:t>
            </w:r>
            <w:r>
              <w:rPr>
                <w:sz w:val="24"/>
              </w:rPr>
              <w:t>à la</w:t>
            </w:r>
            <w:r>
              <w:rPr>
                <w:spacing w:val="-1"/>
                <w:sz w:val="24"/>
              </w:rPr>
              <w:t xml:space="preserve"> </w:t>
            </w:r>
            <w:r>
              <w:rPr>
                <w:sz w:val="24"/>
              </w:rPr>
              <w:t xml:space="preserve">date </w:t>
            </w:r>
            <w:r>
              <w:rPr>
                <w:b/>
                <w:sz w:val="24"/>
              </w:rPr>
              <w:t>stipulée dans la Clause</w:t>
            </w:r>
            <w:r>
              <w:rPr>
                <w:b/>
                <w:spacing w:val="-1"/>
                <w:sz w:val="24"/>
              </w:rPr>
              <w:t xml:space="preserve"> </w:t>
            </w:r>
            <w:r>
              <w:rPr>
                <w:b/>
                <w:sz w:val="24"/>
              </w:rPr>
              <w:t xml:space="preserve">2.17, </w:t>
            </w:r>
            <w:r>
              <w:rPr>
                <w:sz w:val="24"/>
              </w:rPr>
              <w:t>sur présentation par l’Entreprise d’une garantie bancaire inconditionnelle délivrée par une banque et sous une forme acceptable par le Maître d’Ouvrage, pour les mêmes montants que ceux de l’avance et dans des monnaies identiques. La garantie demeurera</w:t>
            </w:r>
            <w:r>
              <w:rPr>
                <w:spacing w:val="-2"/>
                <w:sz w:val="24"/>
              </w:rPr>
              <w:t xml:space="preserve"> </w:t>
            </w:r>
            <w:r>
              <w:rPr>
                <w:sz w:val="24"/>
              </w:rPr>
              <w:t>valable</w:t>
            </w:r>
            <w:r>
              <w:rPr>
                <w:spacing w:val="-4"/>
                <w:sz w:val="24"/>
              </w:rPr>
              <w:t xml:space="preserve"> </w:t>
            </w:r>
            <w:r>
              <w:rPr>
                <w:sz w:val="24"/>
              </w:rPr>
              <w:t>jusqu’à</w:t>
            </w:r>
            <w:r>
              <w:rPr>
                <w:spacing w:val="-3"/>
                <w:sz w:val="24"/>
              </w:rPr>
              <w:t xml:space="preserve"> </w:t>
            </w:r>
            <w:r>
              <w:rPr>
                <w:sz w:val="24"/>
              </w:rPr>
              <w:t>ce</w:t>
            </w:r>
            <w:r>
              <w:rPr>
                <w:spacing w:val="-4"/>
                <w:sz w:val="24"/>
              </w:rPr>
              <w:t xml:space="preserve"> </w:t>
            </w:r>
            <w:r>
              <w:rPr>
                <w:sz w:val="24"/>
              </w:rPr>
              <w:t>que</w:t>
            </w:r>
            <w:r>
              <w:rPr>
                <w:spacing w:val="-4"/>
                <w:sz w:val="24"/>
              </w:rPr>
              <w:t xml:space="preserve"> </w:t>
            </w:r>
            <w:r>
              <w:rPr>
                <w:sz w:val="24"/>
              </w:rPr>
              <w:t>l’avance</w:t>
            </w:r>
            <w:r>
              <w:rPr>
                <w:spacing w:val="-4"/>
                <w:sz w:val="24"/>
              </w:rPr>
              <w:t xml:space="preserve"> </w:t>
            </w:r>
            <w:r>
              <w:rPr>
                <w:sz w:val="24"/>
              </w:rPr>
              <w:t>ait</w:t>
            </w:r>
            <w:r>
              <w:rPr>
                <w:spacing w:val="-4"/>
                <w:sz w:val="24"/>
              </w:rPr>
              <w:t xml:space="preserve"> </w:t>
            </w:r>
            <w:r>
              <w:rPr>
                <w:sz w:val="24"/>
              </w:rPr>
              <w:t>été</w:t>
            </w:r>
            <w:r>
              <w:rPr>
                <w:spacing w:val="-2"/>
                <w:sz w:val="24"/>
              </w:rPr>
              <w:t xml:space="preserve"> </w:t>
            </w:r>
            <w:r>
              <w:rPr>
                <w:sz w:val="24"/>
              </w:rPr>
              <w:t>remboursée</w:t>
            </w:r>
            <w:r>
              <w:rPr>
                <w:spacing w:val="-4"/>
                <w:sz w:val="24"/>
              </w:rPr>
              <w:t xml:space="preserve"> </w:t>
            </w:r>
            <w:r>
              <w:rPr>
                <w:sz w:val="24"/>
              </w:rPr>
              <w:t>mais le montant de la garantie sera progressivement diminué des montants remboursés par l’Entreprise.</w:t>
            </w:r>
          </w:p>
          <w:p w14:paraId="24FA7821" w14:textId="77777777" w:rsidR="00E14A36" w:rsidRDefault="00000000">
            <w:pPr>
              <w:pStyle w:val="TableParagraph"/>
              <w:numPr>
                <w:ilvl w:val="1"/>
                <w:numId w:val="18"/>
              </w:numPr>
              <w:tabs>
                <w:tab w:val="left" w:pos="644"/>
                <w:tab w:val="left" w:pos="647"/>
              </w:tabs>
              <w:spacing w:before="119"/>
              <w:ind w:left="644" w:hanging="537"/>
              <w:jc w:val="both"/>
              <w:rPr>
                <w:sz w:val="24"/>
              </w:rPr>
            </w:pPr>
            <w:r>
              <w:rPr>
                <w:sz w:val="24"/>
              </w:rPr>
              <w:t>L’Entreprise</w:t>
            </w:r>
            <w:r>
              <w:rPr>
                <w:spacing w:val="19"/>
                <w:sz w:val="24"/>
              </w:rPr>
              <w:t xml:space="preserve"> </w:t>
            </w:r>
            <w:r>
              <w:rPr>
                <w:sz w:val="24"/>
              </w:rPr>
              <w:t>ne</w:t>
            </w:r>
            <w:r>
              <w:rPr>
                <w:spacing w:val="18"/>
                <w:sz w:val="24"/>
              </w:rPr>
              <w:t xml:space="preserve"> </w:t>
            </w:r>
            <w:r>
              <w:rPr>
                <w:sz w:val="24"/>
              </w:rPr>
              <w:t>pourra</w:t>
            </w:r>
            <w:r>
              <w:rPr>
                <w:spacing w:val="18"/>
                <w:sz w:val="24"/>
              </w:rPr>
              <w:t xml:space="preserve"> </w:t>
            </w:r>
            <w:r>
              <w:rPr>
                <w:sz w:val="24"/>
              </w:rPr>
              <w:t>utiliser</w:t>
            </w:r>
            <w:r>
              <w:rPr>
                <w:spacing w:val="18"/>
                <w:sz w:val="24"/>
              </w:rPr>
              <w:t xml:space="preserve"> </w:t>
            </w:r>
            <w:r>
              <w:rPr>
                <w:sz w:val="24"/>
              </w:rPr>
              <w:t>l’avance</w:t>
            </w:r>
            <w:r>
              <w:rPr>
                <w:spacing w:val="18"/>
                <w:sz w:val="24"/>
              </w:rPr>
              <w:t xml:space="preserve"> </w:t>
            </w:r>
            <w:r>
              <w:rPr>
                <w:sz w:val="24"/>
              </w:rPr>
              <w:t>que</w:t>
            </w:r>
            <w:r>
              <w:rPr>
                <w:spacing w:val="18"/>
                <w:sz w:val="24"/>
              </w:rPr>
              <w:t xml:space="preserve"> </w:t>
            </w:r>
            <w:r>
              <w:rPr>
                <w:sz w:val="24"/>
              </w:rPr>
              <w:t>pour</w:t>
            </w:r>
            <w:r>
              <w:rPr>
                <w:spacing w:val="15"/>
                <w:sz w:val="24"/>
              </w:rPr>
              <w:t xml:space="preserve"> </w:t>
            </w:r>
            <w:r>
              <w:rPr>
                <w:sz w:val="24"/>
              </w:rPr>
              <w:t>payer</w:t>
            </w:r>
            <w:r>
              <w:rPr>
                <w:spacing w:val="18"/>
                <w:sz w:val="24"/>
              </w:rPr>
              <w:t xml:space="preserve"> </w:t>
            </w:r>
            <w:r>
              <w:rPr>
                <w:sz w:val="24"/>
              </w:rPr>
              <w:t>le</w:t>
            </w:r>
            <w:r>
              <w:rPr>
                <w:spacing w:val="18"/>
                <w:sz w:val="24"/>
              </w:rPr>
              <w:t xml:space="preserve"> </w:t>
            </w:r>
            <w:r>
              <w:rPr>
                <w:spacing w:val="-2"/>
                <w:sz w:val="24"/>
              </w:rPr>
              <w:t>Matériel</w:t>
            </w:r>
          </w:p>
          <w:p w14:paraId="37DF47BB" w14:textId="77777777" w:rsidR="00E14A36" w:rsidRDefault="00000000">
            <w:pPr>
              <w:pStyle w:val="TableParagraph"/>
              <w:spacing w:before="1" w:line="320" w:lineRule="atLeast"/>
              <w:ind w:left="647" w:right="28"/>
              <w:jc w:val="both"/>
              <w:rPr>
                <w:sz w:val="24"/>
              </w:rPr>
            </w:pPr>
            <w:proofErr w:type="gramStart"/>
            <w:r>
              <w:rPr>
                <w:sz w:val="24"/>
              </w:rPr>
              <w:t>de</w:t>
            </w:r>
            <w:proofErr w:type="gramEnd"/>
            <w:r>
              <w:rPr>
                <w:sz w:val="24"/>
              </w:rPr>
              <w:t xml:space="preserve"> l’Entreprise, les Equipements, les Matériaux et pour couvrir les </w:t>
            </w:r>
            <w:proofErr w:type="gramStart"/>
            <w:r>
              <w:rPr>
                <w:sz w:val="24"/>
              </w:rPr>
              <w:t>dépenses</w:t>
            </w:r>
            <w:r>
              <w:rPr>
                <w:spacing w:val="66"/>
                <w:sz w:val="24"/>
              </w:rPr>
              <w:t xml:space="preserve">  </w:t>
            </w:r>
            <w:r>
              <w:rPr>
                <w:sz w:val="24"/>
              </w:rPr>
              <w:t>de</w:t>
            </w:r>
            <w:proofErr w:type="gramEnd"/>
            <w:r>
              <w:rPr>
                <w:spacing w:val="67"/>
                <w:sz w:val="24"/>
              </w:rPr>
              <w:t xml:space="preserve">  </w:t>
            </w:r>
            <w:proofErr w:type="gramStart"/>
            <w:r>
              <w:rPr>
                <w:sz w:val="24"/>
              </w:rPr>
              <w:t>mobilisation</w:t>
            </w:r>
            <w:r>
              <w:rPr>
                <w:spacing w:val="66"/>
                <w:sz w:val="24"/>
              </w:rPr>
              <w:t xml:space="preserve">  </w:t>
            </w:r>
            <w:r>
              <w:rPr>
                <w:sz w:val="24"/>
              </w:rPr>
              <w:t>nécessaires</w:t>
            </w:r>
            <w:proofErr w:type="gramEnd"/>
            <w:r>
              <w:rPr>
                <w:spacing w:val="65"/>
                <w:sz w:val="24"/>
              </w:rPr>
              <w:t xml:space="preserve">  </w:t>
            </w:r>
            <w:proofErr w:type="gramStart"/>
            <w:r>
              <w:rPr>
                <w:sz w:val="24"/>
              </w:rPr>
              <w:t>spécifiquement</w:t>
            </w:r>
            <w:r>
              <w:rPr>
                <w:spacing w:val="67"/>
                <w:sz w:val="24"/>
              </w:rPr>
              <w:t xml:space="preserve">  </w:t>
            </w:r>
            <w:r>
              <w:rPr>
                <w:spacing w:val="-4"/>
                <w:sz w:val="24"/>
              </w:rPr>
              <w:t>pour</w:t>
            </w:r>
            <w:proofErr w:type="gramEnd"/>
          </w:p>
        </w:tc>
      </w:tr>
    </w:tbl>
    <w:p w14:paraId="36F45554" w14:textId="77777777" w:rsidR="00E14A36" w:rsidRDefault="00E14A36">
      <w:pPr>
        <w:pStyle w:val="TableParagraph"/>
        <w:spacing w:line="320" w:lineRule="atLeast"/>
        <w:jc w:val="both"/>
        <w:rPr>
          <w:sz w:val="24"/>
        </w:rPr>
        <w:sectPr w:rsidR="00E14A36">
          <w:headerReference w:type="default" r:id="rId115"/>
          <w:footerReference w:type="default" r:id="rId116"/>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237E8E08" w14:textId="77777777">
        <w:trPr>
          <w:trHeight w:val="3124"/>
        </w:trPr>
        <w:tc>
          <w:tcPr>
            <w:tcW w:w="1810" w:type="dxa"/>
          </w:tcPr>
          <w:p w14:paraId="567A52B4" w14:textId="77777777" w:rsidR="00E14A36" w:rsidRDefault="00E14A36">
            <w:pPr>
              <w:pStyle w:val="TableParagraph"/>
              <w:rPr>
                <w:rFonts w:ascii="Times New Roman"/>
                <w:sz w:val="24"/>
              </w:rPr>
            </w:pPr>
          </w:p>
        </w:tc>
        <w:tc>
          <w:tcPr>
            <w:tcW w:w="8046" w:type="dxa"/>
          </w:tcPr>
          <w:p w14:paraId="2DC39F67" w14:textId="77777777" w:rsidR="00E14A36" w:rsidRDefault="00000000">
            <w:pPr>
              <w:pStyle w:val="TableParagraph"/>
              <w:spacing w:line="276" w:lineRule="auto"/>
              <w:ind w:left="647" w:right="26"/>
              <w:jc w:val="both"/>
              <w:rPr>
                <w:sz w:val="24"/>
              </w:rPr>
            </w:pPr>
            <w:proofErr w:type="gramStart"/>
            <w:r>
              <w:rPr>
                <w:sz w:val="24"/>
              </w:rPr>
              <w:t>l’exécution</w:t>
            </w:r>
            <w:proofErr w:type="gramEnd"/>
            <w:r>
              <w:rPr>
                <w:sz w:val="24"/>
              </w:rPr>
              <w:t xml:space="preserve"> du Marché. L’Entreprise devra démontrer que l’avance</w:t>
            </w:r>
            <w:r>
              <w:rPr>
                <w:spacing w:val="40"/>
                <w:sz w:val="24"/>
              </w:rPr>
              <w:t xml:space="preserve"> </w:t>
            </w:r>
            <w:r>
              <w:rPr>
                <w:sz w:val="24"/>
              </w:rPr>
              <w:t>a été correctement utilisée grâce à la présentation au Directeur de Projet de copies des factures ou d’autres justificatifs.</w:t>
            </w:r>
          </w:p>
          <w:p w14:paraId="44C70E5B" w14:textId="77777777" w:rsidR="00E14A36" w:rsidRDefault="00000000">
            <w:pPr>
              <w:pStyle w:val="TableParagraph"/>
              <w:spacing w:before="109" w:line="276" w:lineRule="auto"/>
              <w:ind w:left="647" w:right="28" w:hanging="540"/>
              <w:jc w:val="both"/>
              <w:rPr>
                <w:sz w:val="24"/>
              </w:rPr>
            </w:pPr>
            <w:r>
              <w:rPr>
                <w:sz w:val="24"/>
              </w:rPr>
              <w:t>45.3 L’avance sera remboursée par retenues sur les paiements dus à l’Entreprise</w:t>
            </w:r>
            <w:r>
              <w:rPr>
                <w:spacing w:val="-3"/>
                <w:sz w:val="24"/>
              </w:rPr>
              <w:t xml:space="preserve"> </w:t>
            </w:r>
            <w:r>
              <w:rPr>
                <w:sz w:val="24"/>
              </w:rPr>
              <w:t>;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14A36" w14:paraId="09C7DF2B" w14:textId="77777777">
        <w:trPr>
          <w:trHeight w:val="3765"/>
        </w:trPr>
        <w:tc>
          <w:tcPr>
            <w:tcW w:w="1810" w:type="dxa"/>
          </w:tcPr>
          <w:p w14:paraId="491B7BA2" w14:textId="77777777" w:rsidR="00E14A36" w:rsidRDefault="00000000">
            <w:pPr>
              <w:pStyle w:val="TableParagraph"/>
              <w:tabs>
                <w:tab w:val="left" w:pos="828"/>
              </w:tabs>
              <w:spacing w:before="108"/>
              <w:ind w:left="107"/>
              <w:rPr>
                <w:b/>
                <w:sz w:val="24"/>
              </w:rPr>
            </w:pPr>
            <w:bookmarkStart w:id="107" w:name="_bookmark100"/>
            <w:bookmarkEnd w:id="107"/>
            <w:r>
              <w:rPr>
                <w:b/>
                <w:spacing w:val="-5"/>
                <w:sz w:val="24"/>
              </w:rPr>
              <w:t>46.</w:t>
            </w:r>
            <w:r>
              <w:rPr>
                <w:b/>
                <w:sz w:val="24"/>
              </w:rPr>
              <w:tab/>
            </w:r>
            <w:r>
              <w:rPr>
                <w:b/>
                <w:spacing w:val="-2"/>
                <w:sz w:val="24"/>
              </w:rPr>
              <w:t>Garanti</w:t>
            </w:r>
          </w:p>
          <w:p w14:paraId="3E62CE91" w14:textId="77777777" w:rsidR="00E14A36" w:rsidRDefault="00000000">
            <w:pPr>
              <w:pStyle w:val="TableParagraph"/>
              <w:tabs>
                <w:tab w:val="left" w:pos="1423"/>
              </w:tabs>
              <w:spacing w:before="41"/>
              <w:ind w:left="468"/>
              <w:rPr>
                <w:b/>
                <w:sz w:val="24"/>
              </w:rPr>
            </w:pPr>
            <w:proofErr w:type="gramStart"/>
            <w:r>
              <w:rPr>
                <w:b/>
                <w:spacing w:val="-10"/>
                <w:sz w:val="24"/>
              </w:rPr>
              <w:t>e</w:t>
            </w:r>
            <w:proofErr w:type="gramEnd"/>
            <w:r>
              <w:rPr>
                <w:b/>
                <w:sz w:val="24"/>
              </w:rPr>
              <w:tab/>
            </w:r>
            <w:r>
              <w:rPr>
                <w:b/>
                <w:spacing w:val="-5"/>
                <w:sz w:val="24"/>
              </w:rPr>
              <w:t>de</w:t>
            </w:r>
          </w:p>
          <w:p w14:paraId="6F9B6CE9" w14:textId="77777777" w:rsidR="00E14A36" w:rsidRDefault="00000000">
            <w:pPr>
              <w:pStyle w:val="TableParagraph"/>
              <w:spacing w:before="43" w:line="276" w:lineRule="auto"/>
              <w:ind w:left="468"/>
              <w:rPr>
                <w:b/>
                <w:sz w:val="24"/>
              </w:rPr>
            </w:pPr>
            <w:r>
              <w:rPr>
                <w:b/>
                <w:spacing w:val="-2"/>
                <w:sz w:val="24"/>
              </w:rPr>
              <w:t>Bonne Exécution</w:t>
            </w:r>
          </w:p>
        </w:tc>
        <w:tc>
          <w:tcPr>
            <w:tcW w:w="8046" w:type="dxa"/>
          </w:tcPr>
          <w:p w14:paraId="38AE177D" w14:textId="77777777" w:rsidR="00E14A36" w:rsidRDefault="00000000">
            <w:pPr>
              <w:pStyle w:val="TableParagraph"/>
              <w:spacing w:before="108" w:line="276" w:lineRule="auto"/>
              <w:ind w:left="647" w:right="22" w:hanging="540"/>
              <w:jc w:val="both"/>
              <w:rPr>
                <w:sz w:val="24"/>
              </w:rPr>
            </w:pPr>
            <w:r>
              <w:rPr>
                <w:sz w:val="24"/>
              </w:rPr>
              <w:t>46.1 La Garantie de bonne exécution sera fournie au Maître d’Ouvrage</w:t>
            </w:r>
            <w:r>
              <w:rPr>
                <w:spacing w:val="40"/>
                <w:sz w:val="24"/>
              </w:rPr>
              <w:t xml:space="preserve"> </w:t>
            </w:r>
            <w:r>
              <w:rPr>
                <w:sz w:val="24"/>
              </w:rPr>
              <w:t xml:space="preserve">au plus tard à la date spécifiée dans la Lettre de Notification et sera émise pour le montant </w:t>
            </w:r>
            <w:r>
              <w:rPr>
                <w:b/>
                <w:sz w:val="24"/>
              </w:rPr>
              <w:t xml:space="preserve">stipulé dans la Clause 2.18 </w:t>
            </w:r>
            <w:r>
              <w:rPr>
                <w:sz w:val="24"/>
              </w:rPr>
              <w:t>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w:t>
            </w:r>
            <w:r>
              <w:rPr>
                <w:spacing w:val="-3"/>
                <w:sz w:val="24"/>
              </w:rPr>
              <w:t xml:space="preserve"> </w:t>
            </w:r>
            <w:r>
              <w:rPr>
                <w:sz w:val="24"/>
              </w:rPr>
              <w:t>et</w:t>
            </w:r>
            <w:r>
              <w:rPr>
                <w:spacing w:val="-2"/>
                <w:sz w:val="24"/>
              </w:rPr>
              <w:t xml:space="preserve"> </w:t>
            </w:r>
            <w:r>
              <w:rPr>
                <w:sz w:val="24"/>
              </w:rPr>
              <w:t>pendant</w:t>
            </w:r>
            <w:r>
              <w:rPr>
                <w:spacing w:val="-2"/>
                <w:sz w:val="24"/>
              </w:rPr>
              <w:t xml:space="preserve"> </w:t>
            </w:r>
            <w:r>
              <w:rPr>
                <w:sz w:val="24"/>
              </w:rPr>
              <w:t>une période allant</w:t>
            </w:r>
            <w:r>
              <w:rPr>
                <w:spacing w:val="-2"/>
                <w:sz w:val="24"/>
              </w:rPr>
              <w:t xml:space="preserve"> </w:t>
            </w:r>
            <w:r>
              <w:rPr>
                <w:sz w:val="24"/>
              </w:rPr>
              <w:t>jusqu’à</w:t>
            </w:r>
            <w:r>
              <w:rPr>
                <w:spacing w:val="-1"/>
                <w:sz w:val="24"/>
              </w:rPr>
              <w:t xml:space="preserve"> </w:t>
            </w:r>
            <w:r>
              <w:rPr>
                <w:sz w:val="24"/>
              </w:rPr>
              <w:t>un</w:t>
            </w:r>
            <w:r>
              <w:rPr>
                <w:spacing w:val="-1"/>
                <w:sz w:val="24"/>
              </w:rPr>
              <w:t xml:space="preserve"> </w:t>
            </w:r>
            <w:r>
              <w:rPr>
                <w:sz w:val="24"/>
              </w:rPr>
              <w:t>an à</w:t>
            </w:r>
            <w:r>
              <w:rPr>
                <w:spacing w:val="-2"/>
                <w:sz w:val="24"/>
              </w:rPr>
              <w:t xml:space="preserve"> </w:t>
            </w:r>
            <w:r>
              <w:rPr>
                <w:sz w:val="24"/>
              </w:rPr>
              <w:t>partir</w:t>
            </w:r>
            <w:r>
              <w:rPr>
                <w:spacing w:val="-2"/>
                <w:sz w:val="24"/>
              </w:rPr>
              <w:t xml:space="preserve"> </w:t>
            </w:r>
            <w:r>
              <w:rPr>
                <w:sz w:val="24"/>
              </w:rPr>
              <w:t>de</w:t>
            </w:r>
            <w:r>
              <w:rPr>
                <w:spacing w:val="-2"/>
                <w:sz w:val="24"/>
              </w:rPr>
              <w:t xml:space="preserve"> </w:t>
            </w:r>
            <w:r>
              <w:rPr>
                <w:sz w:val="24"/>
              </w:rPr>
              <w:t xml:space="preserve">la date d’émission du Certificat d’Achèvement, dans le cas d’un </w:t>
            </w:r>
            <w:r>
              <w:rPr>
                <w:spacing w:val="-2"/>
                <w:sz w:val="24"/>
              </w:rPr>
              <w:t>cautionnement.</w:t>
            </w:r>
          </w:p>
        </w:tc>
      </w:tr>
      <w:tr w:rsidR="00E14A36" w14:paraId="5050C996" w14:textId="77777777">
        <w:trPr>
          <w:trHeight w:val="4325"/>
        </w:trPr>
        <w:tc>
          <w:tcPr>
            <w:tcW w:w="1810" w:type="dxa"/>
          </w:tcPr>
          <w:p w14:paraId="53C93668" w14:textId="77777777" w:rsidR="00E14A36" w:rsidRDefault="00000000">
            <w:pPr>
              <w:pStyle w:val="TableParagraph"/>
              <w:tabs>
                <w:tab w:val="left" w:pos="828"/>
              </w:tabs>
              <w:spacing w:before="108" w:line="276" w:lineRule="auto"/>
              <w:ind w:left="468" w:right="196" w:hanging="361"/>
              <w:rPr>
                <w:b/>
                <w:sz w:val="24"/>
              </w:rPr>
            </w:pPr>
            <w:bookmarkStart w:id="108" w:name="_bookmark101"/>
            <w:bookmarkEnd w:id="108"/>
            <w:r>
              <w:rPr>
                <w:b/>
                <w:spacing w:val="-4"/>
                <w:sz w:val="24"/>
              </w:rPr>
              <w:t>47.</w:t>
            </w:r>
            <w:r>
              <w:rPr>
                <w:b/>
                <w:sz w:val="24"/>
              </w:rPr>
              <w:tab/>
            </w:r>
            <w:r>
              <w:rPr>
                <w:b/>
                <w:sz w:val="24"/>
              </w:rPr>
              <w:tab/>
            </w:r>
            <w:proofErr w:type="spellStart"/>
            <w:r>
              <w:rPr>
                <w:b/>
                <w:spacing w:val="-2"/>
                <w:sz w:val="24"/>
              </w:rPr>
              <w:t>Travau</w:t>
            </w:r>
            <w:proofErr w:type="spellEnd"/>
            <w:r>
              <w:rPr>
                <w:b/>
                <w:spacing w:val="-2"/>
                <w:sz w:val="24"/>
              </w:rPr>
              <w:t xml:space="preserve"> </w:t>
            </w:r>
            <w:r>
              <w:rPr>
                <w:b/>
                <w:sz w:val="24"/>
              </w:rPr>
              <w:t>x</w:t>
            </w:r>
            <w:r>
              <w:rPr>
                <w:b/>
                <w:spacing w:val="-2"/>
                <w:sz w:val="24"/>
              </w:rPr>
              <w:t xml:space="preserve"> </w:t>
            </w:r>
            <w:r>
              <w:rPr>
                <w:b/>
                <w:sz w:val="24"/>
              </w:rPr>
              <w:t>en</w:t>
            </w:r>
            <w:r>
              <w:rPr>
                <w:b/>
                <w:spacing w:val="-2"/>
                <w:sz w:val="24"/>
              </w:rPr>
              <w:t xml:space="preserve"> régie</w:t>
            </w:r>
          </w:p>
        </w:tc>
        <w:tc>
          <w:tcPr>
            <w:tcW w:w="8046" w:type="dxa"/>
          </w:tcPr>
          <w:p w14:paraId="6939200D" w14:textId="77777777" w:rsidR="00E14A36" w:rsidRDefault="00000000">
            <w:pPr>
              <w:pStyle w:val="TableParagraph"/>
              <w:numPr>
                <w:ilvl w:val="1"/>
                <w:numId w:val="17"/>
              </w:numPr>
              <w:tabs>
                <w:tab w:val="left" w:pos="644"/>
                <w:tab w:val="left" w:pos="647"/>
              </w:tabs>
              <w:spacing w:before="108" w:line="276" w:lineRule="auto"/>
              <w:ind w:right="23"/>
              <w:jc w:val="both"/>
              <w:rPr>
                <w:sz w:val="24"/>
              </w:rPr>
            </w:pPr>
            <w:r>
              <w:rPr>
                <w:sz w:val="24"/>
              </w:rPr>
              <w:t>Le cas échéant, les prix unitaires de Travaux en régie figurant dans l’Offre de l’Entreprise seront utilisés pour le paiement de travaux supplémentaires que le Directeur de Projet aura ordonné par écrit au préalable</w:t>
            </w:r>
            <w:r>
              <w:rPr>
                <w:spacing w:val="-1"/>
                <w:sz w:val="24"/>
              </w:rPr>
              <w:t xml:space="preserve"> </w:t>
            </w:r>
            <w:r>
              <w:rPr>
                <w:sz w:val="24"/>
              </w:rPr>
              <w:t>en</w:t>
            </w:r>
            <w:r>
              <w:rPr>
                <w:spacing w:val="-1"/>
                <w:sz w:val="24"/>
              </w:rPr>
              <w:t xml:space="preserve"> </w:t>
            </w:r>
            <w:r>
              <w:rPr>
                <w:sz w:val="24"/>
              </w:rPr>
              <w:t>indiquant</w:t>
            </w:r>
            <w:r>
              <w:rPr>
                <w:spacing w:val="-1"/>
                <w:sz w:val="24"/>
              </w:rPr>
              <w:t xml:space="preserve"> </w:t>
            </w:r>
            <w:r>
              <w:rPr>
                <w:sz w:val="24"/>
              </w:rPr>
              <w:t>que</w:t>
            </w:r>
            <w:r>
              <w:rPr>
                <w:spacing w:val="-1"/>
                <w:sz w:val="24"/>
              </w:rPr>
              <w:t xml:space="preserve"> </w:t>
            </w:r>
            <w:r>
              <w:rPr>
                <w:sz w:val="24"/>
              </w:rPr>
              <w:t>ces travaux supplémentaires seraient rémunérés sur cette base.</w:t>
            </w:r>
          </w:p>
          <w:p w14:paraId="4F8F7E9E" w14:textId="77777777" w:rsidR="00E14A36" w:rsidRDefault="00000000">
            <w:pPr>
              <w:pStyle w:val="TableParagraph"/>
              <w:numPr>
                <w:ilvl w:val="1"/>
                <w:numId w:val="17"/>
              </w:numPr>
              <w:tabs>
                <w:tab w:val="left" w:pos="647"/>
                <w:tab w:val="left" w:pos="663"/>
              </w:tabs>
              <w:spacing w:before="121" w:line="276" w:lineRule="auto"/>
              <w:ind w:right="27"/>
              <w:jc w:val="both"/>
              <w:rPr>
                <w:sz w:val="24"/>
              </w:rPr>
            </w:pPr>
            <w:r>
              <w:rPr>
                <w:sz w:val="24"/>
              </w:rPr>
              <w:t xml:space="preserve">Tous les Travaux devant être rémunérés en régie seront consignés par l’Entreprise sur des formulaires approuvés par le Directeur de Projet. Chaque formulaire rempli sera vérifié et signé par le Directeur de Projet dans les deux (2) jours suivant la fin de ces </w:t>
            </w:r>
            <w:r>
              <w:rPr>
                <w:spacing w:val="-2"/>
                <w:sz w:val="24"/>
              </w:rPr>
              <w:t>travaux.</w:t>
            </w:r>
          </w:p>
          <w:p w14:paraId="4EF962D1" w14:textId="77777777" w:rsidR="00E14A36" w:rsidRDefault="00000000">
            <w:pPr>
              <w:pStyle w:val="TableParagraph"/>
              <w:numPr>
                <w:ilvl w:val="1"/>
                <w:numId w:val="17"/>
              </w:numPr>
              <w:tabs>
                <w:tab w:val="left" w:pos="644"/>
                <w:tab w:val="left" w:pos="647"/>
              </w:tabs>
              <w:spacing w:before="119" w:line="276" w:lineRule="auto"/>
              <w:ind w:right="31"/>
              <w:jc w:val="both"/>
              <w:rPr>
                <w:sz w:val="24"/>
              </w:rPr>
            </w:pPr>
            <w:r>
              <w:rPr>
                <w:sz w:val="24"/>
              </w:rPr>
              <w:t xml:space="preserve">L’Entreprise sera </w:t>
            </w:r>
            <w:proofErr w:type="gramStart"/>
            <w:r>
              <w:rPr>
                <w:sz w:val="24"/>
              </w:rPr>
              <w:t>payé</w:t>
            </w:r>
            <w:proofErr w:type="gramEnd"/>
            <w:r>
              <w:rPr>
                <w:sz w:val="24"/>
              </w:rPr>
              <w:t xml:space="preserve"> pour ces travaux en régie sur la base des formulaires « Travaux en régie » dûment signés.</w:t>
            </w:r>
          </w:p>
        </w:tc>
      </w:tr>
      <w:tr w:rsidR="00E14A36" w14:paraId="5B0232C5" w14:textId="77777777">
        <w:trPr>
          <w:trHeight w:val="1842"/>
        </w:trPr>
        <w:tc>
          <w:tcPr>
            <w:tcW w:w="1810" w:type="dxa"/>
          </w:tcPr>
          <w:p w14:paraId="46525B47" w14:textId="77777777" w:rsidR="00E14A36" w:rsidRDefault="00000000">
            <w:pPr>
              <w:pStyle w:val="TableParagraph"/>
              <w:tabs>
                <w:tab w:val="left" w:pos="828"/>
              </w:tabs>
              <w:spacing w:before="108" w:line="276" w:lineRule="auto"/>
              <w:ind w:left="468" w:right="146" w:hanging="361"/>
              <w:rPr>
                <w:b/>
                <w:sz w:val="24"/>
              </w:rPr>
            </w:pPr>
            <w:bookmarkStart w:id="109" w:name="_bookmark102"/>
            <w:bookmarkEnd w:id="109"/>
            <w:r>
              <w:rPr>
                <w:b/>
                <w:spacing w:val="-4"/>
                <w:sz w:val="24"/>
              </w:rPr>
              <w:t>48.</w:t>
            </w:r>
            <w:r>
              <w:rPr>
                <w:b/>
                <w:sz w:val="24"/>
              </w:rPr>
              <w:tab/>
            </w:r>
            <w:r>
              <w:rPr>
                <w:b/>
                <w:sz w:val="24"/>
              </w:rPr>
              <w:tab/>
            </w:r>
            <w:r>
              <w:rPr>
                <w:b/>
                <w:spacing w:val="-4"/>
                <w:sz w:val="24"/>
              </w:rPr>
              <w:t xml:space="preserve">Coût des </w:t>
            </w:r>
            <w:r>
              <w:rPr>
                <w:b/>
                <w:spacing w:val="-2"/>
                <w:sz w:val="24"/>
              </w:rPr>
              <w:t xml:space="preserve">réparation </w:t>
            </w:r>
            <w:r>
              <w:rPr>
                <w:b/>
                <w:spacing w:val="-10"/>
                <w:sz w:val="24"/>
              </w:rPr>
              <w:t>s</w:t>
            </w:r>
          </w:p>
        </w:tc>
        <w:tc>
          <w:tcPr>
            <w:tcW w:w="8046" w:type="dxa"/>
          </w:tcPr>
          <w:p w14:paraId="6084A030" w14:textId="77777777" w:rsidR="00E14A36" w:rsidRDefault="00000000">
            <w:pPr>
              <w:pStyle w:val="TableParagraph"/>
              <w:spacing w:before="108" w:line="276" w:lineRule="auto"/>
              <w:ind w:left="647" w:right="23" w:hanging="540"/>
              <w:jc w:val="both"/>
              <w:rPr>
                <w:sz w:val="24"/>
              </w:rPr>
            </w:pPr>
            <w:r>
              <w:rPr>
                <w:sz w:val="24"/>
              </w:rPr>
              <w:t>48.1 Les pertes ou dommages aux Travaux ou aux Matériaux devant servir à l’exécution des Travaux survenus entre la Date de commencement</w:t>
            </w:r>
            <w:r>
              <w:rPr>
                <w:spacing w:val="-1"/>
                <w:sz w:val="24"/>
              </w:rPr>
              <w:t xml:space="preserve"> </w:t>
            </w:r>
            <w:r>
              <w:rPr>
                <w:sz w:val="24"/>
              </w:rPr>
              <w:t>et</w:t>
            </w:r>
            <w:r>
              <w:rPr>
                <w:spacing w:val="-1"/>
                <w:sz w:val="24"/>
              </w:rPr>
              <w:t xml:space="preserve"> </w:t>
            </w:r>
            <w:r>
              <w:rPr>
                <w:sz w:val="24"/>
              </w:rPr>
              <w:t>la</w:t>
            </w:r>
            <w:r>
              <w:rPr>
                <w:spacing w:val="-1"/>
                <w:sz w:val="24"/>
              </w:rPr>
              <w:t xml:space="preserve"> </w:t>
            </w:r>
            <w:r>
              <w:rPr>
                <w:sz w:val="24"/>
              </w:rPr>
              <w:t>fin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période</w:t>
            </w:r>
            <w:r>
              <w:rPr>
                <w:spacing w:val="-1"/>
                <w:sz w:val="24"/>
              </w:rPr>
              <w:t xml:space="preserve"> </w:t>
            </w:r>
            <w:r>
              <w:rPr>
                <w:sz w:val="24"/>
              </w:rPr>
              <w:t>de</w:t>
            </w:r>
            <w:r>
              <w:rPr>
                <w:spacing w:val="-3"/>
                <w:sz w:val="24"/>
              </w:rPr>
              <w:t xml:space="preserve"> </w:t>
            </w:r>
            <w:r>
              <w:rPr>
                <w:sz w:val="24"/>
              </w:rPr>
              <w:t>correction</w:t>
            </w:r>
            <w:r>
              <w:rPr>
                <w:spacing w:val="-1"/>
                <w:sz w:val="24"/>
              </w:rPr>
              <w:t xml:space="preserve"> </w:t>
            </w:r>
            <w:r>
              <w:rPr>
                <w:sz w:val="24"/>
              </w:rPr>
              <w:t>des</w:t>
            </w:r>
            <w:r>
              <w:rPr>
                <w:spacing w:val="-3"/>
                <w:sz w:val="24"/>
              </w:rPr>
              <w:t xml:space="preserve"> </w:t>
            </w:r>
            <w:r>
              <w:rPr>
                <w:sz w:val="24"/>
              </w:rPr>
              <w:t>malfaçons, seront à la charge de l’Entreprise si ces pertes ou dommages sont dus à des actes qu’il a commis ou à des omissions de sa part.</w:t>
            </w:r>
          </w:p>
        </w:tc>
      </w:tr>
    </w:tbl>
    <w:p w14:paraId="7E628787" w14:textId="77777777" w:rsidR="00E14A36" w:rsidRDefault="00E14A36">
      <w:pPr>
        <w:pStyle w:val="TableParagraph"/>
        <w:spacing w:line="276" w:lineRule="auto"/>
        <w:jc w:val="both"/>
        <w:rPr>
          <w:sz w:val="24"/>
        </w:rPr>
        <w:sectPr w:rsidR="00E14A36">
          <w:headerReference w:type="default" r:id="rId117"/>
          <w:footerReference w:type="default" r:id="rId118"/>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85BE057" w14:textId="77777777">
        <w:trPr>
          <w:trHeight w:val="561"/>
        </w:trPr>
        <w:tc>
          <w:tcPr>
            <w:tcW w:w="9856" w:type="dxa"/>
            <w:gridSpan w:val="2"/>
          </w:tcPr>
          <w:p w14:paraId="24F64FB0" w14:textId="77777777" w:rsidR="00E14A36" w:rsidRDefault="00000000">
            <w:pPr>
              <w:pStyle w:val="TableParagraph"/>
              <w:spacing w:before="108"/>
              <w:ind w:left="107"/>
              <w:rPr>
                <w:b/>
                <w:sz w:val="24"/>
              </w:rPr>
            </w:pPr>
            <w:bookmarkStart w:id="110" w:name="_bookmark103"/>
            <w:bookmarkEnd w:id="110"/>
            <w:r>
              <w:rPr>
                <w:b/>
                <w:sz w:val="24"/>
              </w:rPr>
              <w:lastRenderedPageBreak/>
              <w:t>E.</w:t>
            </w:r>
            <w:r>
              <w:rPr>
                <w:b/>
                <w:spacing w:val="-4"/>
                <w:sz w:val="24"/>
              </w:rPr>
              <w:t xml:space="preserve"> </w:t>
            </w:r>
            <w:r>
              <w:rPr>
                <w:b/>
                <w:sz w:val="24"/>
              </w:rPr>
              <w:t>Achèvement</w:t>
            </w:r>
            <w:r>
              <w:rPr>
                <w:b/>
                <w:spacing w:val="-3"/>
                <w:sz w:val="24"/>
              </w:rPr>
              <w:t xml:space="preserve"> </w:t>
            </w:r>
            <w:r>
              <w:rPr>
                <w:b/>
                <w:sz w:val="24"/>
              </w:rPr>
              <w:t>du</w:t>
            </w:r>
            <w:r>
              <w:rPr>
                <w:b/>
                <w:spacing w:val="-4"/>
                <w:sz w:val="24"/>
              </w:rPr>
              <w:t xml:space="preserve"> </w:t>
            </w:r>
            <w:r>
              <w:rPr>
                <w:b/>
                <w:spacing w:val="-2"/>
                <w:sz w:val="24"/>
              </w:rPr>
              <w:t>Marché</w:t>
            </w:r>
          </w:p>
        </w:tc>
      </w:tr>
      <w:tr w:rsidR="00E14A36" w14:paraId="275E0A4E" w14:textId="77777777">
        <w:trPr>
          <w:trHeight w:val="8009"/>
        </w:trPr>
        <w:tc>
          <w:tcPr>
            <w:tcW w:w="1810" w:type="dxa"/>
          </w:tcPr>
          <w:p w14:paraId="17BA3570" w14:textId="77777777" w:rsidR="00E14A36" w:rsidRDefault="00000000">
            <w:pPr>
              <w:pStyle w:val="TableParagraph"/>
              <w:spacing w:before="108" w:line="276" w:lineRule="auto"/>
              <w:ind w:left="468" w:right="98" w:hanging="361"/>
              <w:jc w:val="both"/>
              <w:rPr>
                <w:b/>
                <w:sz w:val="24"/>
              </w:rPr>
            </w:pPr>
            <w:bookmarkStart w:id="111" w:name="_bookmark104"/>
            <w:bookmarkEnd w:id="111"/>
            <w:r>
              <w:rPr>
                <w:b/>
                <w:sz w:val="24"/>
              </w:rPr>
              <w:t xml:space="preserve">49. Achève ment des </w:t>
            </w:r>
            <w:r>
              <w:rPr>
                <w:b/>
                <w:spacing w:val="-2"/>
                <w:sz w:val="24"/>
              </w:rPr>
              <w:t>Travaux</w:t>
            </w:r>
          </w:p>
        </w:tc>
        <w:tc>
          <w:tcPr>
            <w:tcW w:w="8046" w:type="dxa"/>
          </w:tcPr>
          <w:p w14:paraId="5DA0B645" w14:textId="77777777" w:rsidR="00E14A36" w:rsidRDefault="00000000">
            <w:pPr>
              <w:pStyle w:val="TableParagraph"/>
              <w:numPr>
                <w:ilvl w:val="1"/>
                <w:numId w:val="16"/>
              </w:numPr>
              <w:tabs>
                <w:tab w:val="left" w:pos="644"/>
                <w:tab w:val="left" w:pos="647"/>
              </w:tabs>
              <w:spacing w:before="108" w:line="276" w:lineRule="auto"/>
              <w:ind w:right="21"/>
              <w:jc w:val="both"/>
              <w:rPr>
                <w:sz w:val="24"/>
              </w:rPr>
            </w:pPr>
            <w:r>
              <w:rPr>
                <w:sz w:val="24"/>
              </w:rPr>
              <w:t>L’Entreprise demandera au Directeur de Projet de délivrer un Certificat d’achèvement des Travaux (ou Procès-verbal de</w:t>
            </w:r>
            <w:r>
              <w:rPr>
                <w:spacing w:val="40"/>
                <w:sz w:val="24"/>
              </w:rPr>
              <w:t xml:space="preserve"> </w:t>
            </w:r>
            <w:r>
              <w:rPr>
                <w:sz w:val="24"/>
              </w:rPr>
              <w:t>réception provisoire) et le Directeur de Projet le fera après avoir déterminé que les Travaux sont achevés.</w:t>
            </w:r>
          </w:p>
          <w:p w14:paraId="797D51D3" w14:textId="77777777" w:rsidR="00E14A36" w:rsidRDefault="00000000">
            <w:pPr>
              <w:pStyle w:val="TableParagraph"/>
              <w:numPr>
                <w:ilvl w:val="1"/>
                <w:numId w:val="16"/>
              </w:numPr>
              <w:tabs>
                <w:tab w:val="left" w:pos="647"/>
                <w:tab w:val="left" w:pos="883"/>
              </w:tabs>
              <w:spacing w:before="120" w:line="276" w:lineRule="auto"/>
              <w:ind w:right="23"/>
              <w:jc w:val="both"/>
              <w:rPr>
                <w:sz w:val="24"/>
              </w:rPr>
            </w:pPr>
            <w:r>
              <w:rPr>
                <w:sz w:val="24"/>
              </w:rPr>
              <w:tab/>
              <w:t>La commission de réception provisoire et définitive est composée ainsi qu’il suit :</w:t>
            </w:r>
          </w:p>
          <w:p w14:paraId="57B906E9" w14:textId="77777777" w:rsidR="00E14A36" w:rsidRDefault="00000000">
            <w:pPr>
              <w:pStyle w:val="TableParagraph"/>
              <w:numPr>
                <w:ilvl w:val="2"/>
                <w:numId w:val="16"/>
              </w:numPr>
              <w:tabs>
                <w:tab w:val="left" w:pos="1187"/>
              </w:tabs>
              <w:spacing w:before="120" w:line="276" w:lineRule="auto"/>
              <w:ind w:right="20"/>
              <w:rPr>
                <w:sz w:val="24"/>
              </w:rPr>
            </w:pPr>
            <w:r>
              <w:rPr>
                <w:b/>
                <w:sz w:val="24"/>
              </w:rPr>
              <w:t>Président</w:t>
            </w:r>
            <w:r>
              <w:rPr>
                <w:b/>
                <w:spacing w:val="80"/>
                <w:sz w:val="24"/>
              </w:rPr>
              <w:t xml:space="preserve"> </w:t>
            </w:r>
            <w:r>
              <w:rPr>
                <w:sz w:val="24"/>
              </w:rPr>
              <w:t>:</w:t>
            </w:r>
            <w:r>
              <w:rPr>
                <w:spacing w:val="80"/>
                <w:sz w:val="24"/>
              </w:rPr>
              <w:t xml:space="preserve"> </w:t>
            </w:r>
            <w:r>
              <w:rPr>
                <w:sz w:val="24"/>
              </w:rPr>
              <w:t>Le</w:t>
            </w:r>
            <w:r>
              <w:rPr>
                <w:spacing w:val="80"/>
                <w:sz w:val="24"/>
              </w:rPr>
              <w:t xml:space="preserve"> </w:t>
            </w:r>
            <w:r>
              <w:rPr>
                <w:sz w:val="24"/>
              </w:rPr>
              <w:t>Maire</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Commune</w:t>
            </w:r>
            <w:r>
              <w:rPr>
                <w:spacing w:val="80"/>
                <w:sz w:val="24"/>
              </w:rPr>
              <w:t xml:space="preserve"> </w:t>
            </w:r>
            <w:r>
              <w:rPr>
                <w:sz w:val="24"/>
              </w:rPr>
              <w:t>de</w:t>
            </w:r>
            <w:r>
              <w:rPr>
                <w:spacing w:val="80"/>
                <w:sz w:val="24"/>
              </w:rPr>
              <w:t xml:space="preserve"> </w:t>
            </w:r>
            <w:proofErr w:type="spellStart"/>
            <w:r>
              <w:rPr>
                <w:sz w:val="24"/>
              </w:rPr>
              <w:t>Mboma</w:t>
            </w:r>
            <w:proofErr w:type="spellEnd"/>
            <w:r>
              <w:rPr>
                <w:spacing w:val="80"/>
                <w:sz w:val="24"/>
              </w:rPr>
              <w:t xml:space="preserve"> </w:t>
            </w:r>
            <w:r>
              <w:rPr>
                <w:sz w:val="24"/>
              </w:rPr>
              <w:t>ou</w:t>
            </w:r>
            <w:r>
              <w:rPr>
                <w:spacing w:val="80"/>
                <w:sz w:val="24"/>
              </w:rPr>
              <w:t xml:space="preserve"> </w:t>
            </w:r>
            <w:r>
              <w:rPr>
                <w:sz w:val="24"/>
              </w:rPr>
              <w:t>son représentant ;</w:t>
            </w:r>
          </w:p>
          <w:p w14:paraId="704AEAD7" w14:textId="77777777" w:rsidR="00E14A36" w:rsidRDefault="00000000">
            <w:pPr>
              <w:pStyle w:val="TableParagraph"/>
              <w:numPr>
                <w:ilvl w:val="2"/>
                <w:numId w:val="16"/>
              </w:numPr>
              <w:tabs>
                <w:tab w:val="left" w:pos="1187"/>
              </w:tabs>
              <w:spacing w:line="276" w:lineRule="auto"/>
              <w:ind w:right="27"/>
              <w:rPr>
                <w:sz w:val="24"/>
              </w:rPr>
            </w:pPr>
            <w:r>
              <w:rPr>
                <w:b/>
                <w:sz w:val="24"/>
              </w:rPr>
              <w:t xml:space="preserve">Rapporteur </w:t>
            </w:r>
            <w:r>
              <w:rPr>
                <w:sz w:val="24"/>
              </w:rPr>
              <w:t>: le Délégué Départemental de l’Eau de l’Energie du Haut-Nyong, Ingénieur du Marché</w:t>
            </w:r>
          </w:p>
          <w:p w14:paraId="05201DEA" w14:textId="77777777" w:rsidR="00E14A36" w:rsidRDefault="00000000">
            <w:pPr>
              <w:pStyle w:val="TableParagraph"/>
              <w:numPr>
                <w:ilvl w:val="2"/>
                <w:numId w:val="16"/>
              </w:numPr>
              <w:tabs>
                <w:tab w:val="left" w:pos="1187"/>
              </w:tabs>
              <w:rPr>
                <w:sz w:val="24"/>
              </w:rPr>
            </w:pPr>
            <w:r>
              <w:rPr>
                <w:b/>
                <w:sz w:val="24"/>
              </w:rPr>
              <w:t>Membres</w:t>
            </w:r>
            <w:r>
              <w:rPr>
                <w:b/>
                <w:spacing w:val="-3"/>
                <w:sz w:val="24"/>
              </w:rPr>
              <w:t xml:space="preserve"> </w:t>
            </w:r>
            <w:r>
              <w:rPr>
                <w:spacing w:val="-10"/>
                <w:sz w:val="24"/>
              </w:rPr>
              <w:t>:</w:t>
            </w:r>
          </w:p>
          <w:p w14:paraId="3C284B63" w14:textId="77777777" w:rsidR="00E14A36" w:rsidRDefault="00000000">
            <w:pPr>
              <w:pStyle w:val="TableParagraph"/>
              <w:numPr>
                <w:ilvl w:val="3"/>
                <w:numId w:val="16"/>
              </w:numPr>
              <w:tabs>
                <w:tab w:val="left" w:pos="1907"/>
              </w:tabs>
              <w:spacing w:before="43"/>
              <w:ind w:left="1907" w:hanging="359"/>
              <w:rPr>
                <w:sz w:val="24"/>
              </w:rPr>
            </w:pPr>
            <w:r>
              <w:rPr>
                <w:sz w:val="24"/>
              </w:rPr>
              <w:t>Le</w:t>
            </w:r>
            <w:r>
              <w:rPr>
                <w:spacing w:val="-3"/>
                <w:sz w:val="24"/>
              </w:rPr>
              <w:t xml:space="preserve"> </w:t>
            </w:r>
            <w:r>
              <w:rPr>
                <w:sz w:val="24"/>
              </w:rPr>
              <w:t>Chef</w:t>
            </w:r>
            <w:r>
              <w:rPr>
                <w:spacing w:val="-2"/>
                <w:sz w:val="24"/>
              </w:rPr>
              <w:t xml:space="preserve"> </w:t>
            </w:r>
            <w:r>
              <w:rPr>
                <w:sz w:val="24"/>
              </w:rPr>
              <w:t>Service</w:t>
            </w:r>
            <w:r>
              <w:rPr>
                <w:spacing w:val="-3"/>
                <w:sz w:val="24"/>
              </w:rPr>
              <w:t xml:space="preserve"> </w:t>
            </w:r>
            <w:r>
              <w:rPr>
                <w:sz w:val="24"/>
              </w:rPr>
              <w:t>du</w:t>
            </w:r>
            <w:r>
              <w:rPr>
                <w:spacing w:val="-1"/>
                <w:sz w:val="24"/>
              </w:rPr>
              <w:t xml:space="preserve"> </w:t>
            </w:r>
            <w:r>
              <w:rPr>
                <w:spacing w:val="-2"/>
                <w:sz w:val="24"/>
              </w:rPr>
              <w:t>Marché</w:t>
            </w:r>
          </w:p>
          <w:p w14:paraId="70E0E356" w14:textId="77777777" w:rsidR="00E14A36" w:rsidRDefault="00000000">
            <w:pPr>
              <w:pStyle w:val="TableParagraph"/>
              <w:numPr>
                <w:ilvl w:val="3"/>
                <w:numId w:val="16"/>
              </w:numPr>
              <w:tabs>
                <w:tab w:val="left" w:pos="1908"/>
              </w:tabs>
              <w:spacing w:before="40" w:line="276" w:lineRule="auto"/>
              <w:ind w:right="21"/>
              <w:rPr>
                <w:sz w:val="24"/>
              </w:rPr>
            </w:pPr>
            <w:r>
              <w:rPr>
                <w:sz w:val="24"/>
              </w:rPr>
              <w:t>Le Coordonnateur Régional de l’UCR-PROLOG-Est ou son Représentant ;</w:t>
            </w:r>
          </w:p>
          <w:p w14:paraId="7E7E5A4B" w14:textId="77777777" w:rsidR="00E14A36" w:rsidRDefault="00000000">
            <w:pPr>
              <w:pStyle w:val="TableParagraph"/>
              <w:numPr>
                <w:ilvl w:val="3"/>
                <w:numId w:val="16"/>
              </w:numPr>
              <w:tabs>
                <w:tab w:val="left" w:pos="1908"/>
              </w:tabs>
              <w:spacing w:line="276" w:lineRule="auto"/>
              <w:ind w:right="30"/>
              <w:rPr>
                <w:sz w:val="24"/>
              </w:rPr>
            </w:pPr>
            <w:proofErr w:type="gramStart"/>
            <w:r>
              <w:rPr>
                <w:sz w:val="24"/>
              </w:rPr>
              <w:t>le</w:t>
            </w:r>
            <w:proofErr w:type="gramEnd"/>
            <w:r>
              <w:rPr>
                <w:spacing w:val="40"/>
                <w:sz w:val="24"/>
              </w:rPr>
              <w:t xml:space="preserve"> </w:t>
            </w:r>
            <w:r>
              <w:rPr>
                <w:sz w:val="24"/>
              </w:rPr>
              <w:t>Responsable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Préparation</w:t>
            </w:r>
            <w:r>
              <w:rPr>
                <w:spacing w:val="40"/>
                <w:sz w:val="24"/>
              </w:rPr>
              <w:t xml:space="preserve"> </w:t>
            </w:r>
            <w:r>
              <w:rPr>
                <w:sz w:val="24"/>
              </w:rPr>
              <w:t>et</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 xml:space="preserve">Maturation des Projets de la Commune de </w:t>
            </w:r>
            <w:proofErr w:type="spellStart"/>
            <w:r>
              <w:rPr>
                <w:sz w:val="24"/>
              </w:rPr>
              <w:t>Mboma</w:t>
            </w:r>
            <w:proofErr w:type="spellEnd"/>
            <w:r>
              <w:rPr>
                <w:sz w:val="24"/>
              </w:rPr>
              <w:t xml:space="preserve"> ;</w:t>
            </w:r>
          </w:p>
          <w:p w14:paraId="505AD96B" w14:textId="77777777" w:rsidR="00E14A36" w:rsidRDefault="00000000">
            <w:pPr>
              <w:pStyle w:val="TableParagraph"/>
              <w:tabs>
                <w:tab w:val="left" w:pos="1382"/>
              </w:tabs>
              <w:spacing w:before="120" w:line="276" w:lineRule="auto"/>
              <w:ind w:left="107" w:right="29" w:firstLine="1301"/>
              <w:rPr>
                <w:sz w:val="24"/>
              </w:rPr>
            </w:pPr>
            <w:r>
              <w:rPr>
                <w:b/>
                <w:sz w:val="24"/>
              </w:rPr>
              <w:t xml:space="preserve">Observateur </w:t>
            </w:r>
            <w:r>
              <w:rPr>
                <w:sz w:val="24"/>
              </w:rPr>
              <w:t>: le Délégué Départemental MINMAP</w:t>
            </w:r>
            <w:r>
              <w:rPr>
                <w:spacing w:val="34"/>
                <w:sz w:val="24"/>
              </w:rPr>
              <w:t xml:space="preserve"> </w:t>
            </w:r>
            <w:r>
              <w:rPr>
                <w:sz w:val="24"/>
              </w:rPr>
              <w:t>du Haut- Nyong ou</w:t>
            </w:r>
            <w:r>
              <w:rPr>
                <w:sz w:val="24"/>
              </w:rPr>
              <w:tab/>
              <w:t>son représentant ;</w:t>
            </w:r>
          </w:p>
          <w:p w14:paraId="4853C68C" w14:textId="77777777" w:rsidR="00E14A36" w:rsidRDefault="00000000">
            <w:pPr>
              <w:pStyle w:val="TableParagraph"/>
              <w:numPr>
                <w:ilvl w:val="2"/>
                <w:numId w:val="16"/>
              </w:numPr>
              <w:tabs>
                <w:tab w:val="left" w:pos="1187"/>
              </w:tabs>
              <w:spacing w:before="120"/>
              <w:rPr>
                <w:sz w:val="24"/>
              </w:rPr>
            </w:pPr>
            <w:r>
              <w:rPr>
                <w:b/>
                <w:sz w:val="24"/>
              </w:rPr>
              <w:t>Invité</w:t>
            </w:r>
            <w:r>
              <w:rPr>
                <w:b/>
                <w:spacing w:val="-2"/>
                <w:sz w:val="24"/>
              </w:rPr>
              <w:t xml:space="preserve"> </w:t>
            </w:r>
            <w:r>
              <w:rPr>
                <w:sz w:val="24"/>
              </w:rPr>
              <w:t>:</w:t>
            </w:r>
            <w:r>
              <w:rPr>
                <w:spacing w:val="-2"/>
                <w:sz w:val="24"/>
              </w:rPr>
              <w:t xml:space="preserve"> l’entrepreneur.</w:t>
            </w:r>
          </w:p>
          <w:p w14:paraId="50F4B92F" w14:textId="77777777" w:rsidR="00E14A36" w:rsidRDefault="00000000">
            <w:pPr>
              <w:pStyle w:val="TableParagraph"/>
              <w:spacing w:before="163" w:line="276" w:lineRule="auto"/>
              <w:ind w:left="107"/>
              <w:rPr>
                <w:sz w:val="24"/>
              </w:rPr>
            </w:pPr>
            <w:r>
              <w:rPr>
                <w:sz w:val="24"/>
              </w:rPr>
              <w:t>Le</w:t>
            </w:r>
            <w:r>
              <w:rPr>
                <w:spacing w:val="73"/>
                <w:sz w:val="24"/>
              </w:rPr>
              <w:t xml:space="preserve"> </w:t>
            </w:r>
            <w:r>
              <w:rPr>
                <w:sz w:val="24"/>
              </w:rPr>
              <w:t>procès-verbal</w:t>
            </w:r>
            <w:r>
              <w:rPr>
                <w:spacing w:val="71"/>
                <w:sz w:val="24"/>
              </w:rPr>
              <w:t xml:space="preserve"> </w:t>
            </w:r>
            <w:r>
              <w:rPr>
                <w:sz w:val="24"/>
              </w:rPr>
              <w:t>de</w:t>
            </w:r>
            <w:r>
              <w:rPr>
                <w:spacing w:val="71"/>
                <w:sz w:val="24"/>
              </w:rPr>
              <w:t xml:space="preserve"> </w:t>
            </w:r>
            <w:r>
              <w:rPr>
                <w:sz w:val="24"/>
              </w:rPr>
              <w:t>réception</w:t>
            </w:r>
            <w:r>
              <w:rPr>
                <w:spacing w:val="73"/>
                <w:sz w:val="24"/>
              </w:rPr>
              <w:t xml:space="preserve"> </w:t>
            </w:r>
            <w:r>
              <w:rPr>
                <w:sz w:val="24"/>
              </w:rPr>
              <w:t>sera</w:t>
            </w:r>
            <w:r>
              <w:rPr>
                <w:spacing w:val="73"/>
                <w:sz w:val="24"/>
              </w:rPr>
              <w:t xml:space="preserve"> </w:t>
            </w:r>
            <w:r>
              <w:rPr>
                <w:sz w:val="24"/>
              </w:rPr>
              <w:t>signé</w:t>
            </w:r>
            <w:r>
              <w:rPr>
                <w:spacing w:val="72"/>
                <w:sz w:val="24"/>
              </w:rPr>
              <w:t xml:space="preserve"> </w:t>
            </w:r>
            <w:r>
              <w:rPr>
                <w:sz w:val="24"/>
              </w:rPr>
              <w:t>à</w:t>
            </w:r>
            <w:r>
              <w:rPr>
                <w:spacing w:val="73"/>
                <w:sz w:val="24"/>
              </w:rPr>
              <w:t xml:space="preserve"> </w:t>
            </w:r>
            <w:r>
              <w:rPr>
                <w:sz w:val="24"/>
              </w:rPr>
              <w:t>la</w:t>
            </w:r>
            <w:r>
              <w:rPr>
                <w:spacing w:val="73"/>
                <w:sz w:val="24"/>
              </w:rPr>
              <w:t xml:space="preserve"> </w:t>
            </w:r>
            <w:r>
              <w:rPr>
                <w:sz w:val="24"/>
              </w:rPr>
              <w:t>majorité</w:t>
            </w:r>
            <w:r>
              <w:rPr>
                <w:spacing w:val="73"/>
                <w:sz w:val="24"/>
              </w:rPr>
              <w:t xml:space="preserve"> </w:t>
            </w:r>
            <w:r>
              <w:rPr>
                <w:sz w:val="24"/>
              </w:rPr>
              <w:t>de</w:t>
            </w:r>
            <w:r>
              <w:rPr>
                <w:spacing w:val="73"/>
                <w:sz w:val="24"/>
              </w:rPr>
              <w:t xml:space="preserve"> </w:t>
            </w:r>
            <w:r>
              <w:rPr>
                <w:sz w:val="24"/>
              </w:rPr>
              <w:t>2/3</w:t>
            </w:r>
            <w:r>
              <w:rPr>
                <w:spacing w:val="71"/>
                <w:sz w:val="24"/>
              </w:rPr>
              <w:t xml:space="preserve"> </w:t>
            </w:r>
            <w:r>
              <w:rPr>
                <w:sz w:val="24"/>
              </w:rPr>
              <w:t>des membres présents.</w:t>
            </w:r>
          </w:p>
          <w:p w14:paraId="57710F1F" w14:textId="77777777" w:rsidR="00E14A36" w:rsidRDefault="00000000">
            <w:pPr>
              <w:pStyle w:val="TableParagraph"/>
              <w:numPr>
                <w:ilvl w:val="1"/>
                <w:numId w:val="16"/>
              </w:numPr>
              <w:tabs>
                <w:tab w:val="left" w:pos="861"/>
              </w:tabs>
              <w:spacing w:before="120"/>
              <w:ind w:left="861" w:hanging="754"/>
              <w:rPr>
                <w:sz w:val="24"/>
              </w:rPr>
            </w:pPr>
            <w:r>
              <w:rPr>
                <w:sz w:val="24"/>
              </w:rPr>
              <w:t>La</w:t>
            </w:r>
            <w:r>
              <w:rPr>
                <w:spacing w:val="-3"/>
                <w:sz w:val="24"/>
              </w:rPr>
              <w:t xml:space="preserve"> </w:t>
            </w:r>
            <w:r>
              <w:rPr>
                <w:sz w:val="24"/>
              </w:rPr>
              <w:t>période</w:t>
            </w:r>
            <w:r>
              <w:rPr>
                <w:spacing w:val="-2"/>
                <w:sz w:val="24"/>
              </w:rPr>
              <w:t xml:space="preserve"> </w:t>
            </w:r>
            <w:r>
              <w:rPr>
                <w:sz w:val="24"/>
              </w:rPr>
              <w:t>de</w:t>
            </w:r>
            <w:r>
              <w:rPr>
                <w:spacing w:val="-1"/>
                <w:sz w:val="24"/>
              </w:rPr>
              <w:t xml:space="preserve"> </w:t>
            </w:r>
            <w:r>
              <w:rPr>
                <w:sz w:val="24"/>
              </w:rPr>
              <w:t>garantie</w:t>
            </w:r>
            <w:r>
              <w:rPr>
                <w:spacing w:val="-3"/>
                <w:sz w:val="24"/>
              </w:rPr>
              <w:t xml:space="preserve"> </w:t>
            </w:r>
            <w:r>
              <w:rPr>
                <w:sz w:val="24"/>
              </w:rPr>
              <w:t>est</w:t>
            </w:r>
            <w:r>
              <w:rPr>
                <w:spacing w:val="-2"/>
                <w:sz w:val="24"/>
              </w:rPr>
              <w:t xml:space="preserve"> </w:t>
            </w:r>
            <w:r>
              <w:rPr>
                <w:sz w:val="24"/>
              </w:rPr>
              <w:t>de</w:t>
            </w:r>
            <w:r>
              <w:rPr>
                <w:spacing w:val="3"/>
                <w:sz w:val="24"/>
              </w:rPr>
              <w:t xml:space="preserve"> </w:t>
            </w:r>
            <w:r>
              <w:rPr>
                <w:sz w:val="24"/>
              </w:rPr>
              <w:t>6</w:t>
            </w:r>
            <w:r>
              <w:rPr>
                <w:spacing w:val="-4"/>
                <w:sz w:val="24"/>
              </w:rPr>
              <w:t xml:space="preserve"> mois</w:t>
            </w:r>
          </w:p>
        </w:tc>
      </w:tr>
      <w:tr w:rsidR="00E14A36" w14:paraId="6CDE7799" w14:textId="77777777">
        <w:trPr>
          <w:trHeight w:val="1202"/>
        </w:trPr>
        <w:tc>
          <w:tcPr>
            <w:tcW w:w="1810" w:type="dxa"/>
          </w:tcPr>
          <w:p w14:paraId="5DBE1758" w14:textId="77777777" w:rsidR="00E14A36" w:rsidRDefault="00000000">
            <w:pPr>
              <w:pStyle w:val="TableParagraph"/>
              <w:tabs>
                <w:tab w:val="left" w:pos="828"/>
              </w:tabs>
              <w:spacing w:before="110" w:line="276" w:lineRule="auto"/>
              <w:ind w:left="468" w:right="120" w:hanging="361"/>
              <w:rPr>
                <w:b/>
                <w:sz w:val="24"/>
              </w:rPr>
            </w:pPr>
            <w:bookmarkStart w:id="112" w:name="_bookmark105"/>
            <w:bookmarkEnd w:id="112"/>
            <w:r>
              <w:rPr>
                <w:b/>
                <w:spacing w:val="-4"/>
                <w:sz w:val="24"/>
              </w:rPr>
              <w:t>50.</w:t>
            </w:r>
            <w:r>
              <w:rPr>
                <w:b/>
                <w:sz w:val="24"/>
              </w:rPr>
              <w:tab/>
            </w:r>
            <w:r>
              <w:rPr>
                <w:b/>
                <w:sz w:val="24"/>
              </w:rPr>
              <w:tab/>
            </w:r>
            <w:proofErr w:type="spellStart"/>
            <w:r>
              <w:rPr>
                <w:b/>
                <w:spacing w:val="-2"/>
                <w:sz w:val="24"/>
              </w:rPr>
              <w:t>Transfe</w:t>
            </w:r>
            <w:proofErr w:type="spellEnd"/>
            <w:r>
              <w:rPr>
                <w:b/>
                <w:spacing w:val="-2"/>
                <w:sz w:val="24"/>
              </w:rPr>
              <w:t xml:space="preserve"> </w:t>
            </w:r>
            <w:proofErr w:type="spellStart"/>
            <w:r>
              <w:rPr>
                <w:b/>
                <w:spacing w:val="-6"/>
                <w:sz w:val="24"/>
              </w:rPr>
              <w:t>rt</w:t>
            </w:r>
            <w:proofErr w:type="spellEnd"/>
          </w:p>
        </w:tc>
        <w:tc>
          <w:tcPr>
            <w:tcW w:w="8046" w:type="dxa"/>
          </w:tcPr>
          <w:p w14:paraId="60926FF8" w14:textId="77777777" w:rsidR="00E14A36" w:rsidRDefault="00000000">
            <w:pPr>
              <w:pStyle w:val="TableParagraph"/>
              <w:spacing w:before="110" w:line="276" w:lineRule="auto"/>
              <w:ind w:left="647" w:right="29" w:hanging="540"/>
              <w:jc w:val="both"/>
              <w:rPr>
                <w:sz w:val="24"/>
              </w:rPr>
            </w:pPr>
            <w:r>
              <w:rPr>
                <w:sz w:val="24"/>
              </w:rPr>
              <w:t>50.1 Le Maître d’Ouvrage</w:t>
            </w:r>
            <w:r>
              <w:rPr>
                <w:spacing w:val="-2"/>
                <w:sz w:val="24"/>
              </w:rPr>
              <w:t xml:space="preserve"> </w:t>
            </w:r>
            <w:r>
              <w:rPr>
                <w:sz w:val="24"/>
              </w:rPr>
              <w:t>prendra possession du Site</w:t>
            </w:r>
            <w:r>
              <w:rPr>
                <w:spacing w:val="-2"/>
                <w:sz w:val="24"/>
              </w:rPr>
              <w:t xml:space="preserve"> </w:t>
            </w:r>
            <w:r>
              <w:rPr>
                <w:sz w:val="24"/>
              </w:rPr>
              <w:t>et</w:t>
            </w:r>
            <w:r>
              <w:rPr>
                <w:spacing w:val="-2"/>
                <w:sz w:val="24"/>
              </w:rPr>
              <w:t xml:space="preserve"> </w:t>
            </w:r>
            <w:r>
              <w:rPr>
                <w:sz w:val="24"/>
              </w:rPr>
              <w:t>des</w:t>
            </w:r>
            <w:r>
              <w:rPr>
                <w:spacing w:val="-1"/>
                <w:sz w:val="24"/>
              </w:rPr>
              <w:t xml:space="preserve"> </w:t>
            </w:r>
            <w:r>
              <w:rPr>
                <w:sz w:val="24"/>
              </w:rPr>
              <w:t>Travaux dans un délai de sept (07) jours après que le Directeur de Projet aura délivré le Certificat d’Achèvement.</w:t>
            </w:r>
          </w:p>
        </w:tc>
      </w:tr>
      <w:tr w:rsidR="00E14A36" w14:paraId="5AAF117B" w14:textId="77777777">
        <w:trPr>
          <w:trHeight w:val="3646"/>
        </w:trPr>
        <w:tc>
          <w:tcPr>
            <w:tcW w:w="1810" w:type="dxa"/>
          </w:tcPr>
          <w:p w14:paraId="2D9F281D" w14:textId="77777777" w:rsidR="00E14A36" w:rsidRDefault="00000000">
            <w:pPr>
              <w:pStyle w:val="TableParagraph"/>
              <w:tabs>
                <w:tab w:val="left" w:pos="828"/>
              </w:tabs>
              <w:spacing w:before="108" w:line="276" w:lineRule="auto"/>
              <w:ind w:left="468" w:right="214" w:hanging="361"/>
              <w:rPr>
                <w:b/>
                <w:sz w:val="24"/>
              </w:rPr>
            </w:pPr>
            <w:bookmarkStart w:id="113" w:name="_bookmark106"/>
            <w:bookmarkEnd w:id="113"/>
            <w:r>
              <w:rPr>
                <w:b/>
                <w:spacing w:val="-4"/>
                <w:sz w:val="24"/>
              </w:rPr>
              <w:t>51.</w:t>
            </w:r>
            <w:r>
              <w:rPr>
                <w:b/>
                <w:sz w:val="24"/>
              </w:rPr>
              <w:tab/>
            </w:r>
            <w:r>
              <w:rPr>
                <w:b/>
                <w:sz w:val="24"/>
              </w:rPr>
              <w:tab/>
            </w:r>
            <w:proofErr w:type="spellStart"/>
            <w:r>
              <w:rPr>
                <w:b/>
                <w:spacing w:val="-2"/>
                <w:sz w:val="24"/>
              </w:rPr>
              <w:t>Décom</w:t>
            </w:r>
            <w:proofErr w:type="spellEnd"/>
            <w:r>
              <w:rPr>
                <w:b/>
                <w:spacing w:val="-2"/>
                <w:sz w:val="24"/>
              </w:rPr>
              <w:t xml:space="preserve"> </w:t>
            </w:r>
            <w:proofErr w:type="spellStart"/>
            <w:r>
              <w:rPr>
                <w:b/>
                <w:sz w:val="24"/>
              </w:rPr>
              <w:t>pte</w:t>
            </w:r>
            <w:proofErr w:type="spellEnd"/>
            <w:r>
              <w:rPr>
                <w:b/>
                <w:sz w:val="24"/>
              </w:rPr>
              <w:t xml:space="preserve"> final</w:t>
            </w:r>
          </w:p>
        </w:tc>
        <w:tc>
          <w:tcPr>
            <w:tcW w:w="8046" w:type="dxa"/>
          </w:tcPr>
          <w:p w14:paraId="4DD29A01" w14:textId="77777777" w:rsidR="00E14A36" w:rsidRDefault="00000000">
            <w:pPr>
              <w:pStyle w:val="TableParagraph"/>
              <w:spacing w:before="108" w:line="276" w:lineRule="auto"/>
              <w:ind w:left="647" w:right="19" w:hanging="540"/>
              <w:jc w:val="both"/>
              <w:rPr>
                <w:sz w:val="24"/>
              </w:rPr>
            </w:pPr>
            <w:r>
              <w:rPr>
                <w:sz w:val="24"/>
              </w:rPr>
              <w:t>51.1 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 six (56) jours</w:t>
            </w:r>
            <w:r>
              <w:rPr>
                <w:spacing w:val="-1"/>
                <w:sz w:val="24"/>
              </w:rPr>
              <w:t xml:space="preserve"> </w:t>
            </w:r>
            <w:r>
              <w:rPr>
                <w:sz w:val="24"/>
              </w:rPr>
              <w:t>après avoir reçu de l’Entreprise un décompte complet et correct. Si le décompte n’est pas correct et complet, le Directeur de Projet présentera dans le délai de cinquante-six (56) jours un état des corrections ou additions nécessaires. Si le décompte</w:t>
            </w:r>
            <w:r>
              <w:rPr>
                <w:spacing w:val="42"/>
                <w:sz w:val="24"/>
              </w:rPr>
              <w:t xml:space="preserve"> </w:t>
            </w:r>
            <w:r>
              <w:rPr>
                <w:sz w:val="24"/>
              </w:rPr>
              <w:t>final</w:t>
            </w:r>
            <w:r>
              <w:rPr>
                <w:spacing w:val="43"/>
                <w:sz w:val="24"/>
              </w:rPr>
              <w:t xml:space="preserve"> </w:t>
            </w:r>
            <w:r>
              <w:rPr>
                <w:sz w:val="24"/>
              </w:rPr>
              <w:t>est</w:t>
            </w:r>
            <w:r>
              <w:rPr>
                <w:spacing w:val="43"/>
                <w:sz w:val="24"/>
              </w:rPr>
              <w:t xml:space="preserve"> </w:t>
            </w:r>
            <w:r>
              <w:rPr>
                <w:sz w:val="24"/>
              </w:rPr>
              <w:t>toujours</w:t>
            </w:r>
            <w:r>
              <w:rPr>
                <w:spacing w:val="43"/>
                <w:sz w:val="24"/>
              </w:rPr>
              <w:t xml:space="preserve"> </w:t>
            </w:r>
            <w:r>
              <w:rPr>
                <w:sz w:val="24"/>
              </w:rPr>
              <w:t>défectueux</w:t>
            </w:r>
            <w:r>
              <w:rPr>
                <w:spacing w:val="42"/>
                <w:sz w:val="24"/>
              </w:rPr>
              <w:t xml:space="preserve"> </w:t>
            </w:r>
            <w:r>
              <w:rPr>
                <w:sz w:val="24"/>
              </w:rPr>
              <w:t>après</w:t>
            </w:r>
            <w:r>
              <w:rPr>
                <w:spacing w:val="43"/>
                <w:sz w:val="24"/>
              </w:rPr>
              <w:t xml:space="preserve"> </w:t>
            </w:r>
            <w:r>
              <w:rPr>
                <w:sz w:val="24"/>
              </w:rPr>
              <w:t>avoir</w:t>
            </w:r>
            <w:r>
              <w:rPr>
                <w:spacing w:val="44"/>
                <w:sz w:val="24"/>
              </w:rPr>
              <w:t xml:space="preserve"> </w:t>
            </w:r>
            <w:r>
              <w:rPr>
                <w:sz w:val="24"/>
              </w:rPr>
              <w:t>été</w:t>
            </w:r>
            <w:r>
              <w:rPr>
                <w:spacing w:val="45"/>
                <w:sz w:val="24"/>
              </w:rPr>
              <w:t xml:space="preserve"> </w:t>
            </w:r>
            <w:r>
              <w:rPr>
                <w:spacing w:val="-2"/>
                <w:sz w:val="24"/>
              </w:rPr>
              <w:t>présenté</w:t>
            </w:r>
          </w:p>
          <w:p w14:paraId="236AFE6B" w14:textId="77777777" w:rsidR="00E14A36" w:rsidRDefault="00000000">
            <w:pPr>
              <w:pStyle w:val="TableParagraph"/>
              <w:spacing w:before="2"/>
              <w:ind w:left="647"/>
              <w:jc w:val="both"/>
              <w:rPr>
                <w:sz w:val="24"/>
              </w:rPr>
            </w:pPr>
            <w:proofErr w:type="gramStart"/>
            <w:r>
              <w:rPr>
                <w:sz w:val="24"/>
              </w:rPr>
              <w:t>une</w:t>
            </w:r>
            <w:proofErr w:type="gramEnd"/>
            <w:r>
              <w:rPr>
                <w:spacing w:val="47"/>
                <w:sz w:val="24"/>
              </w:rPr>
              <w:t xml:space="preserve"> </w:t>
            </w:r>
            <w:r>
              <w:rPr>
                <w:sz w:val="24"/>
              </w:rPr>
              <w:t>nouvelle</w:t>
            </w:r>
            <w:r>
              <w:rPr>
                <w:spacing w:val="52"/>
                <w:sz w:val="24"/>
              </w:rPr>
              <w:t xml:space="preserve"> </w:t>
            </w:r>
            <w:r>
              <w:rPr>
                <w:sz w:val="24"/>
              </w:rPr>
              <w:t>fois,</w:t>
            </w:r>
            <w:r>
              <w:rPr>
                <w:spacing w:val="52"/>
                <w:sz w:val="24"/>
              </w:rPr>
              <w:t xml:space="preserve"> </w:t>
            </w:r>
            <w:r>
              <w:rPr>
                <w:sz w:val="24"/>
              </w:rPr>
              <w:t>le</w:t>
            </w:r>
            <w:r>
              <w:rPr>
                <w:spacing w:val="50"/>
                <w:sz w:val="24"/>
              </w:rPr>
              <w:t xml:space="preserve"> </w:t>
            </w:r>
            <w:r>
              <w:rPr>
                <w:sz w:val="24"/>
              </w:rPr>
              <w:t>Directeur</w:t>
            </w:r>
            <w:r>
              <w:rPr>
                <w:spacing w:val="51"/>
                <w:sz w:val="24"/>
              </w:rPr>
              <w:t xml:space="preserve"> </w:t>
            </w:r>
            <w:r>
              <w:rPr>
                <w:sz w:val="24"/>
              </w:rPr>
              <w:t>de</w:t>
            </w:r>
            <w:r>
              <w:rPr>
                <w:spacing w:val="52"/>
                <w:sz w:val="24"/>
              </w:rPr>
              <w:t xml:space="preserve"> </w:t>
            </w:r>
            <w:r>
              <w:rPr>
                <w:sz w:val="24"/>
              </w:rPr>
              <w:t>Projet</w:t>
            </w:r>
            <w:r>
              <w:rPr>
                <w:spacing w:val="49"/>
                <w:sz w:val="24"/>
              </w:rPr>
              <w:t xml:space="preserve"> </w:t>
            </w:r>
            <w:r>
              <w:rPr>
                <w:sz w:val="24"/>
              </w:rPr>
              <w:t>décidera</w:t>
            </w:r>
            <w:r>
              <w:rPr>
                <w:spacing w:val="50"/>
                <w:sz w:val="24"/>
              </w:rPr>
              <w:t xml:space="preserve"> </w:t>
            </w:r>
            <w:r>
              <w:rPr>
                <w:sz w:val="24"/>
              </w:rPr>
              <w:t>des</w:t>
            </w:r>
            <w:r>
              <w:rPr>
                <w:spacing w:val="51"/>
                <w:sz w:val="24"/>
              </w:rPr>
              <w:t xml:space="preserve"> </w:t>
            </w:r>
            <w:r>
              <w:rPr>
                <w:spacing w:val="-2"/>
                <w:sz w:val="24"/>
              </w:rPr>
              <w:t>montants</w:t>
            </w:r>
          </w:p>
        </w:tc>
      </w:tr>
    </w:tbl>
    <w:p w14:paraId="093E87E2" w14:textId="77777777" w:rsidR="00E14A36" w:rsidRDefault="00E14A36">
      <w:pPr>
        <w:pStyle w:val="TableParagraph"/>
        <w:jc w:val="both"/>
        <w:rPr>
          <w:sz w:val="24"/>
        </w:rPr>
        <w:sectPr w:rsidR="00E14A36">
          <w:headerReference w:type="default" r:id="rId119"/>
          <w:footerReference w:type="default" r:id="rId120"/>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DB0F8E6" w14:textId="77777777">
        <w:trPr>
          <w:trHeight w:val="441"/>
        </w:trPr>
        <w:tc>
          <w:tcPr>
            <w:tcW w:w="1810" w:type="dxa"/>
          </w:tcPr>
          <w:p w14:paraId="3EEFA7AB" w14:textId="77777777" w:rsidR="00E14A36" w:rsidRDefault="00E14A36">
            <w:pPr>
              <w:pStyle w:val="TableParagraph"/>
              <w:rPr>
                <w:rFonts w:ascii="Times New Roman"/>
                <w:sz w:val="24"/>
              </w:rPr>
            </w:pPr>
          </w:p>
        </w:tc>
        <w:tc>
          <w:tcPr>
            <w:tcW w:w="8046" w:type="dxa"/>
          </w:tcPr>
          <w:p w14:paraId="0B00184D" w14:textId="77777777" w:rsidR="00E14A36" w:rsidRDefault="00000000">
            <w:pPr>
              <w:pStyle w:val="TableParagraph"/>
              <w:spacing w:line="267" w:lineRule="exact"/>
              <w:ind w:left="647"/>
              <w:rPr>
                <w:sz w:val="24"/>
              </w:rPr>
            </w:pPr>
            <w:proofErr w:type="gramStart"/>
            <w:r>
              <w:rPr>
                <w:sz w:val="24"/>
              </w:rPr>
              <w:t>payables</w:t>
            </w:r>
            <w:proofErr w:type="gramEnd"/>
            <w:r>
              <w:rPr>
                <w:spacing w:val="-8"/>
                <w:sz w:val="24"/>
              </w:rPr>
              <w:t xml:space="preserve"> </w:t>
            </w:r>
            <w:r>
              <w:rPr>
                <w:sz w:val="24"/>
              </w:rPr>
              <w:t>à</w:t>
            </w:r>
            <w:r>
              <w:rPr>
                <w:spacing w:val="-4"/>
                <w:sz w:val="24"/>
              </w:rPr>
              <w:t xml:space="preserve"> </w:t>
            </w:r>
            <w:r>
              <w:rPr>
                <w:sz w:val="24"/>
              </w:rPr>
              <w:t>l’Entreprise</w:t>
            </w:r>
            <w:r>
              <w:rPr>
                <w:spacing w:val="-2"/>
                <w:sz w:val="24"/>
              </w:rPr>
              <w:t xml:space="preserve"> </w:t>
            </w:r>
            <w:r>
              <w:rPr>
                <w:sz w:val="24"/>
              </w:rPr>
              <w:t>et</w:t>
            </w:r>
            <w:r>
              <w:rPr>
                <w:spacing w:val="-3"/>
                <w:sz w:val="24"/>
              </w:rPr>
              <w:t xml:space="preserve"> </w:t>
            </w:r>
            <w:r>
              <w:rPr>
                <w:sz w:val="24"/>
              </w:rPr>
              <w:t>délivrera</w:t>
            </w:r>
            <w:r>
              <w:rPr>
                <w:spacing w:val="-4"/>
                <w:sz w:val="24"/>
              </w:rPr>
              <w:t xml:space="preserve"> </w:t>
            </w:r>
            <w:r>
              <w:rPr>
                <w:sz w:val="24"/>
              </w:rPr>
              <w:t>un</w:t>
            </w:r>
            <w:r>
              <w:rPr>
                <w:spacing w:val="-4"/>
                <w:sz w:val="24"/>
              </w:rPr>
              <w:t xml:space="preserve"> </w:t>
            </w:r>
            <w:r>
              <w:rPr>
                <w:sz w:val="24"/>
              </w:rPr>
              <w:t>décompte</w:t>
            </w:r>
            <w:r>
              <w:rPr>
                <w:spacing w:val="-4"/>
                <w:sz w:val="24"/>
              </w:rPr>
              <w:t xml:space="preserve"> </w:t>
            </w:r>
            <w:r>
              <w:rPr>
                <w:sz w:val="24"/>
              </w:rPr>
              <w:t>pour</w:t>
            </w:r>
            <w:r>
              <w:rPr>
                <w:spacing w:val="-3"/>
                <w:sz w:val="24"/>
              </w:rPr>
              <w:t xml:space="preserve"> </w:t>
            </w:r>
            <w:r>
              <w:rPr>
                <w:spacing w:val="-2"/>
                <w:sz w:val="24"/>
              </w:rPr>
              <w:t>paiement.</w:t>
            </w:r>
          </w:p>
        </w:tc>
      </w:tr>
      <w:tr w:rsidR="00E14A36" w14:paraId="7C91AB4E" w14:textId="77777777">
        <w:trPr>
          <w:trHeight w:val="2601"/>
        </w:trPr>
        <w:tc>
          <w:tcPr>
            <w:tcW w:w="1810" w:type="dxa"/>
          </w:tcPr>
          <w:p w14:paraId="29494880" w14:textId="77777777" w:rsidR="00E14A36" w:rsidRDefault="00000000">
            <w:pPr>
              <w:pStyle w:val="TableParagraph"/>
              <w:tabs>
                <w:tab w:val="left" w:pos="828"/>
              </w:tabs>
              <w:spacing w:before="108"/>
              <w:ind w:left="107"/>
              <w:rPr>
                <w:b/>
                <w:sz w:val="24"/>
              </w:rPr>
            </w:pPr>
            <w:bookmarkStart w:id="114" w:name="_bookmark107"/>
            <w:bookmarkEnd w:id="114"/>
            <w:r>
              <w:rPr>
                <w:b/>
                <w:spacing w:val="-5"/>
                <w:sz w:val="24"/>
              </w:rPr>
              <w:t>52.</w:t>
            </w:r>
            <w:r>
              <w:rPr>
                <w:b/>
                <w:sz w:val="24"/>
              </w:rPr>
              <w:tab/>
            </w:r>
            <w:r>
              <w:rPr>
                <w:b/>
                <w:spacing w:val="-2"/>
                <w:sz w:val="24"/>
              </w:rPr>
              <w:t>Manuel</w:t>
            </w:r>
          </w:p>
          <w:p w14:paraId="7B6F3222" w14:textId="77777777" w:rsidR="00E14A36" w:rsidRDefault="00000000">
            <w:pPr>
              <w:pStyle w:val="TableParagraph"/>
              <w:tabs>
                <w:tab w:val="left" w:pos="1423"/>
              </w:tabs>
              <w:spacing w:before="41"/>
              <w:ind w:left="468"/>
              <w:rPr>
                <w:b/>
                <w:sz w:val="24"/>
              </w:rPr>
            </w:pPr>
            <w:proofErr w:type="gramStart"/>
            <w:r>
              <w:rPr>
                <w:b/>
                <w:spacing w:val="-10"/>
                <w:sz w:val="24"/>
              </w:rPr>
              <w:t>s</w:t>
            </w:r>
            <w:proofErr w:type="gramEnd"/>
            <w:r>
              <w:rPr>
                <w:b/>
                <w:sz w:val="24"/>
              </w:rPr>
              <w:tab/>
            </w:r>
            <w:r>
              <w:rPr>
                <w:b/>
                <w:spacing w:val="-5"/>
                <w:sz w:val="24"/>
              </w:rPr>
              <w:t>de</w:t>
            </w:r>
          </w:p>
          <w:p w14:paraId="73E3482C" w14:textId="77777777" w:rsidR="00E14A36" w:rsidRDefault="00000000">
            <w:pPr>
              <w:pStyle w:val="TableParagraph"/>
              <w:tabs>
                <w:tab w:val="left" w:pos="1468"/>
              </w:tabs>
              <w:spacing w:before="43" w:line="276" w:lineRule="auto"/>
              <w:ind w:left="468" w:right="97"/>
              <w:rPr>
                <w:b/>
                <w:sz w:val="24"/>
              </w:rPr>
            </w:pPr>
            <w:proofErr w:type="gramStart"/>
            <w:r>
              <w:rPr>
                <w:b/>
                <w:spacing w:val="-2"/>
                <w:sz w:val="24"/>
              </w:rPr>
              <w:t>fonctionne</w:t>
            </w:r>
            <w:proofErr w:type="gramEnd"/>
            <w:r>
              <w:rPr>
                <w:b/>
                <w:spacing w:val="-2"/>
                <w:sz w:val="24"/>
              </w:rPr>
              <w:t xml:space="preserve"> </w:t>
            </w:r>
            <w:r>
              <w:rPr>
                <w:b/>
                <w:spacing w:val="-4"/>
                <w:sz w:val="24"/>
              </w:rPr>
              <w:t>ment</w:t>
            </w:r>
            <w:r>
              <w:rPr>
                <w:b/>
                <w:sz w:val="24"/>
              </w:rPr>
              <w:tab/>
            </w:r>
            <w:r>
              <w:rPr>
                <w:b/>
                <w:spacing w:val="-6"/>
                <w:sz w:val="24"/>
              </w:rPr>
              <w:t xml:space="preserve">et </w:t>
            </w:r>
            <w:r>
              <w:rPr>
                <w:b/>
                <w:spacing w:val="-2"/>
                <w:sz w:val="24"/>
              </w:rPr>
              <w:t>d’</w:t>
            </w:r>
            <w:proofErr w:type="spellStart"/>
            <w:r>
              <w:rPr>
                <w:b/>
                <w:spacing w:val="-2"/>
                <w:sz w:val="24"/>
              </w:rPr>
              <w:t>entretie</w:t>
            </w:r>
            <w:proofErr w:type="spellEnd"/>
            <w:r>
              <w:rPr>
                <w:b/>
                <w:spacing w:val="-2"/>
                <w:sz w:val="24"/>
              </w:rPr>
              <w:t xml:space="preserve"> </w:t>
            </w:r>
            <w:r>
              <w:rPr>
                <w:b/>
                <w:spacing w:val="-10"/>
                <w:sz w:val="24"/>
              </w:rPr>
              <w:t>n</w:t>
            </w:r>
          </w:p>
        </w:tc>
        <w:tc>
          <w:tcPr>
            <w:tcW w:w="8046" w:type="dxa"/>
          </w:tcPr>
          <w:p w14:paraId="7154A9B5" w14:textId="77777777" w:rsidR="00E14A36" w:rsidRDefault="00000000">
            <w:pPr>
              <w:pStyle w:val="TableParagraph"/>
              <w:numPr>
                <w:ilvl w:val="1"/>
                <w:numId w:val="15"/>
              </w:numPr>
              <w:tabs>
                <w:tab w:val="left" w:pos="644"/>
                <w:tab w:val="left" w:pos="647"/>
              </w:tabs>
              <w:spacing w:before="108" w:line="276" w:lineRule="auto"/>
              <w:ind w:right="27"/>
              <w:jc w:val="both"/>
              <w:rPr>
                <w:b/>
                <w:sz w:val="24"/>
              </w:rPr>
            </w:pPr>
            <w:r>
              <w:rPr>
                <w:sz w:val="24"/>
              </w:rPr>
              <w:t>Si des Plans de récolement et/ou des manuels de fonctionnement</w:t>
            </w:r>
            <w:r>
              <w:rPr>
                <w:spacing w:val="40"/>
                <w:sz w:val="24"/>
              </w:rPr>
              <w:t xml:space="preserve"> </w:t>
            </w:r>
            <w:r>
              <w:rPr>
                <w:sz w:val="24"/>
              </w:rPr>
              <w:t xml:space="preserve">et d’entretien sont exigés, l’Entreprise les fournira dans les délais </w:t>
            </w:r>
            <w:r>
              <w:rPr>
                <w:b/>
                <w:sz w:val="24"/>
              </w:rPr>
              <w:t>prescrits dans la Clause 2.19.</w:t>
            </w:r>
          </w:p>
          <w:p w14:paraId="57FF69FB" w14:textId="77777777" w:rsidR="00E14A36" w:rsidRDefault="00000000">
            <w:pPr>
              <w:pStyle w:val="TableParagraph"/>
              <w:numPr>
                <w:ilvl w:val="1"/>
                <w:numId w:val="15"/>
              </w:numPr>
              <w:tabs>
                <w:tab w:val="left" w:pos="644"/>
                <w:tab w:val="left" w:pos="647"/>
              </w:tabs>
              <w:spacing w:before="119" w:line="276" w:lineRule="auto"/>
              <w:ind w:right="25"/>
              <w:jc w:val="both"/>
              <w:rPr>
                <w:sz w:val="24"/>
              </w:rPr>
            </w:pPr>
            <w:r>
              <w:rPr>
                <w:sz w:val="24"/>
              </w:rPr>
              <w:t xml:space="preserve">Si l’Entreprise ne fournit pas les Plans et/ou les Manuels dans les délais </w:t>
            </w:r>
            <w:r>
              <w:rPr>
                <w:b/>
                <w:sz w:val="24"/>
              </w:rPr>
              <w:t>prévus dans la Clause 2,19</w:t>
            </w:r>
            <w:r>
              <w:rPr>
                <w:sz w:val="24"/>
              </w:rPr>
              <w:t xml:space="preserve">, ou si le Directeur de Projet ne peut les approuver, le Directeur de Projet retiendra le montant </w:t>
            </w:r>
            <w:r>
              <w:rPr>
                <w:b/>
                <w:sz w:val="24"/>
              </w:rPr>
              <w:t xml:space="preserve">stipulé dans la Clause 2.20 </w:t>
            </w:r>
            <w:r>
              <w:rPr>
                <w:sz w:val="24"/>
              </w:rPr>
              <w:t>des paiements dus à l’Entreprise.</w:t>
            </w:r>
          </w:p>
        </w:tc>
      </w:tr>
      <w:tr w:rsidR="00E14A36" w14:paraId="258FC03E" w14:textId="77777777">
        <w:trPr>
          <w:trHeight w:val="10177"/>
        </w:trPr>
        <w:tc>
          <w:tcPr>
            <w:tcW w:w="1810" w:type="dxa"/>
          </w:tcPr>
          <w:p w14:paraId="7B65C977" w14:textId="77777777" w:rsidR="00E14A36" w:rsidRDefault="00000000">
            <w:pPr>
              <w:pStyle w:val="TableParagraph"/>
              <w:tabs>
                <w:tab w:val="left" w:pos="828"/>
              </w:tabs>
              <w:spacing w:before="110" w:line="276" w:lineRule="auto"/>
              <w:ind w:left="468" w:right="147" w:hanging="361"/>
              <w:rPr>
                <w:b/>
                <w:sz w:val="24"/>
              </w:rPr>
            </w:pPr>
            <w:bookmarkStart w:id="115" w:name="_bookmark108"/>
            <w:bookmarkEnd w:id="115"/>
            <w:r>
              <w:rPr>
                <w:b/>
                <w:spacing w:val="-4"/>
                <w:sz w:val="24"/>
              </w:rPr>
              <w:t>53.</w:t>
            </w:r>
            <w:r>
              <w:rPr>
                <w:b/>
                <w:sz w:val="24"/>
              </w:rPr>
              <w:tab/>
            </w:r>
            <w:r>
              <w:rPr>
                <w:b/>
                <w:sz w:val="24"/>
              </w:rPr>
              <w:tab/>
            </w:r>
            <w:proofErr w:type="spellStart"/>
            <w:r>
              <w:rPr>
                <w:b/>
                <w:spacing w:val="-2"/>
                <w:sz w:val="24"/>
              </w:rPr>
              <w:t>Résiliat</w:t>
            </w:r>
            <w:proofErr w:type="spellEnd"/>
            <w:r>
              <w:rPr>
                <w:b/>
                <w:spacing w:val="-2"/>
                <w:sz w:val="24"/>
              </w:rPr>
              <w:t xml:space="preserve"> </w:t>
            </w:r>
            <w:r>
              <w:rPr>
                <w:b/>
                <w:spacing w:val="-4"/>
                <w:sz w:val="24"/>
              </w:rPr>
              <w:t>ion</w:t>
            </w:r>
          </w:p>
        </w:tc>
        <w:tc>
          <w:tcPr>
            <w:tcW w:w="8046" w:type="dxa"/>
          </w:tcPr>
          <w:p w14:paraId="0AEEDD6F" w14:textId="77777777" w:rsidR="00E14A36" w:rsidRDefault="00000000">
            <w:pPr>
              <w:pStyle w:val="TableParagraph"/>
              <w:numPr>
                <w:ilvl w:val="1"/>
                <w:numId w:val="14"/>
              </w:numPr>
              <w:tabs>
                <w:tab w:val="left" w:pos="644"/>
                <w:tab w:val="left" w:pos="647"/>
              </w:tabs>
              <w:spacing w:before="110" w:line="276" w:lineRule="auto"/>
              <w:ind w:right="27"/>
              <w:jc w:val="both"/>
              <w:rPr>
                <w:sz w:val="24"/>
              </w:rPr>
            </w:pPr>
            <w:r>
              <w:rPr>
                <w:sz w:val="24"/>
              </w:rPr>
              <w:t>Le Maître d’Ouvrage ou l’Entreprise pourront résilier le Marché si l’autre partie commet un manquement majeur au Marché.</w:t>
            </w:r>
          </w:p>
          <w:p w14:paraId="08B1A0E7" w14:textId="77777777" w:rsidR="00E14A36" w:rsidRDefault="00000000">
            <w:pPr>
              <w:pStyle w:val="TableParagraph"/>
              <w:numPr>
                <w:ilvl w:val="1"/>
                <w:numId w:val="14"/>
              </w:numPr>
              <w:tabs>
                <w:tab w:val="left" w:pos="644"/>
                <w:tab w:val="left" w:pos="647"/>
              </w:tabs>
              <w:spacing w:before="121" w:line="276" w:lineRule="auto"/>
              <w:ind w:right="29"/>
              <w:jc w:val="both"/>
              <w:rPr>
                <w:sz w:val="24"/>
              </w:rPr>
            </w:pPr>
            <w:r>
              <w:rPr>
                <w:sz w:val="24"/>
              </w:rPr>
              <w:t>Les manquements majeurs au Marché incluent, mais ne sont pas limités à ce qui suit :</w:t>
            </w:r>
          </w:p>
          <w:p w14:paraId="21766C87" w14:textId="77777777" w:rsidR="00E14A36" w:rsidRDefault="00000000">
            <w:pPr>
              <w:pStyle w:val="TableParagraph"/>
              <w:numPr>
                <w:ilvl w:val="2"/>
                <w:numId w:val="14"/>
              </w:numPr>
              <w:tabs>
                <w:tab w:val="left" w:pos="1184"/>
                <w:tab w:val="left" w:pos="1187"/>
              </w:tabs>
              <w:spacing w:before="119" w:line="276" w:lineRule="auto"/>
              <w:ind w:right="22"/>
              <w:jc w:val="both"/>
              <w:rPr>
                <w:sz w:val="24"/>
              </w:rPr>
            </w:pPr>
            <w:proofErr w:type="gramStart"/>
            <w:r>
              <w:rPr>
                <w:sz w:val="24"/>
              </w:rPr>
              <w:t>l’Entreprise</w:t>
            </w:r>
            <w:proofErr w:type="gramEnd"/>
            <w:r>
              <w:rPr>
                <w:sz w:val="24"/>
              </w:rPr>
              <w:t xml:space="preserve"> cesse les Travaux pendant vingt-huit (28) jours alors qu’aucun arrêt n’apparaît dans le Programme actualisé</w:t>
            </w:r>
            <w:r>
              <w:rPr>
                <w:spacing w:val="40"/>
                <w:sz w:val="24"/>
              </w:rPr>
              <w:t xml:space="preserve"> </w:t>
            </w:r>
            <w:r>
              <w:rPr>
                <w:sz w:val="24"/>
              </w:rPr>
              <w:t>et que l’arrêt n’a pas été autorisé par le Directeur de Projet ;</w:t>
            </w:r>
          </w:p>
          <w:p w14:paraId="572E29C5" w14:textId="77777777" w:rsidR="00E14A36" w:rsidRDefault="00000000">
            <w:pPr>
              <w:pStyle w:val="TableParagraph"/>
              <w:numPr>
                <w:ilvl w:val="2"/>
                <w:numId w:val="14"/>
              </w:numPr>
              <w:tabs>
                <w:tab w:val="left" w:pos="1183"/>
                <w:tab w:val="left" w:pos="1187"/>
              </w:tabs>
              <w:spacing w:before="119" w:line="276" w:lineRule="auto"/>
              <w:ind w:right="23"/>
              <w:jc w:val="both"/>
              <w:rPr>
                <w:sz w:val="24"/>
              </w:rPr>
            </w:pPr>
            <w:proofErr w:type="gramStart"/>
            <w:r>
              <w:rPr>
                <w:sz w:val="24"/>
              </w:rPr>
              <w:t>le</w:t>
            </w:r>
            <w:proofErr w:type="gramEnd"/>
            <w:r>
              <w:rPr>
                <w:sz w:val="24"/>
              </w:rPr>
              <w:t xml:space="preserve"> Directeur de Projet donne à l’Entreprise des instructions d’ajourner la marche des travaux et ces instructions ne sont pas retirées dans un délai de vingt-huit (28) jours ;</w:t>
            </w:r>
          </w:p>
          <w:p w14:paraId="21054349" w14:textId="77777777" w:rsidR="00E14A36" w:rsidRDefault="00000000">
            <w:pPr>
              <w:pStyle w:val="TableParagraph"/>
              <w:numPr>
                <w:ilvl w:val="2"/>
                <w:numId w:val="14"/>
              </w:numPr>
              <w:tabs>
                <w:tab w:val="left" w:pos="1185"/>
                <w:tab w:val="left" w:pos="1187"/>
              </w:tabs>
              <w:spacing w:before="121" w:line="276" w:lineRule="auto"/>
              <w:ind w:right="24" w:hanging="540"/>
              <w:jc w:val="both"/>
              <w:rPr>
                <w:sz w:val="24"/>
              </w:rPr>
            </w:pPr>
            <w:proofErr w:type="gramStart"/>
            <w:r>
              <w:rPr>
                <w:sz w:val="24"/>
              </w:rPr>
              <w:t>le</w:t>
            </w:r>
            <w:proofErr w:type="gramEnd"/>
            <w:r>
              <w:rPr>
                <w:sz w:val="24"/>
              </w:rPr>
              <w:t xml:space="preserve"> Maître d’Ouvrage ou l’Entreprise est déclaré en faillite ou est placé en liquidation pour des raisons autres qu’une restructuration ou une fusion ;</w:t>
            </w:r>
          </w:p>
          <w:p w14:paraId="61F2FD64" w14:textId="77777777" w:rsidR="00E14A36" w:rsidRDefault="00000000">
            <w:pPr>
              <w:pStyle w:val="TableParagraph"/>
              <w:numPr>
                <w:ilvl w:val="2"/>
                <w:numId w:val="14"/>
              </w:numPr>
              <w:tabs>
                <w:tab w:val="left" w:pos="1184"/>
                <w:tab w:val="left" w:pos="1187"/>
              </w:tabs>
              <w:spacing w:before="119" w:line="276" w:lineRule="auto"/>
              <w:ind w:right="19" w:hanging="540"/>
              <w:jc w:val="both"/>
              <w:rPr>
                <w:sz w:val="24"/>
              </w:rPr>
            </w:pPr>
            <w:proofErr w:type="gramStart"/>
            <w:r>
              <w:rPr>
                <w:sz w:val="24"/>
              </w:rPr>
              <w:t>un</w:t>
            </w:r>
            <w:proofErr w:type="gramEnd"/>
            <w:r>
              <w:rPr>
                <w:sz w:val="24"/>
              </w:rPr>
              <w:t xml:space="preserve"> paiement certifié par le Directeur de Projet n’est pas payé par le Maître d’Ouvrage à l’Entreprise dans les quatre-vingt- quatre</w:t>
            </w:r>
            <w:r>
              <w:rPr>
                <w:spacing w:val="-1"/>
                <w:sz w:val="24"/>
              </w:rPr>
              <w:t xml:space="preserve"> </w:t>
            </w:r>
            <w:r>
              <w:rPr>
                <w:sz w:val="24"/>
              </w:rPr>
              <w:t>(84)</w:t>
            </w:r>
            <w:r>
              <w:rPr>
                <w:spacing w:val="-4"/>
                <w:sz w:val="24"/>
              </w:rPr>
              <w:t xml:space="preserve"> </w:t>
            </w:r>
            <w:r>
              <w:rPr>
                <w:sz w:val="24"/>
              </w:rPr>
              <w:t>jours</w:t>
            </w:r>
            <w:r>
              <w:rPr>
                <w:spacing w:val="-4"/>
                <w:sz w:val="24"/>
              </w:rPr>
              <w:t xml:space="preserve"> </w:t>
            </w:r>
            <w:r>
              <w:rPr>
                <w:sz w:val="24"/>
              </w:rPr>
              <w:t>suivant</w:t>
            </w:r>
            <w:r>
              <w:rPr>
                <w:spacing w:val="-3"/>
                <w:sz w:val="24"/>
              </w:rPr>
              <w:t xml:space="preserve"> </w:t>
            </w:r>
            <w:r>
              <w:rPr>
                <w:sz w:val="24"/>
              </w:rPr>
              <w:t>la</w:t>
            </w:r>
            <w:r>
              <w:rPr>
                <w:spacing w:val="-3"/>
                <w:sz w:val="24"/>
              </w:rPr>
              <w:t xml:space="preserve"> </w:t>
            </w:r>
            <w:r>
              <w:rPr>
                <w:sz w:val="24"/>
              </w:rPr>
              <w:t>date</w:t>
            </w:r>
            <w:r>
              <w:rPr>
                <w:spacing w:val="-3"/>
                <w:sz w:val="24"/>
              </w:rPr>
              <w:t xml:space="preserve"> </w:t>
            </w:r>
            <w:r>
              <w:rPr>
                <w:sz w:val="24"/>
              </w:rPr>
              <w:t>d’émission</w:t>
            </w:r>
            <w:r>
              <w:rPr>
                <w:spacing w:val="-3"/>
                <w:sz w:val="24"/>
              </w:rPr>
              <w:t xml:space="preserve"> </w:t>
            </w:r>
            <w:r>
              <w:rPr>
                <w:sz w:val="24"/>
              </w:rPr>
              <w:t>du</w:t>
            </w:r>
            <w:r>
              <w:rPr>
                <w:spacing w:val="-2"/>
                <w:sz w:val="24"/>
              </w:rPr>
              <w:t xml:space="preserve"> </w:t>
            </w:r>
            <w:r>
              <w:rPr>
                <w:sz w:val="24"/>
              </w:rPr>
              <w:t>certificat</w:t>
            </w:r>
            <w:r>
              <w:rPr>
                <w:spacing w:val="-3"/>
                <w:sz w:val="24"/>
              </w:rPr>
              <w:t xml:space="preserve"> </w:t>
            </w:r>
            <w:r>
              <w:rPr>
                <w:sz w:val="24"/>
              </w:rPr>
              <w:t>par</w:t>
            </w:r>
            <w:r>
              <w:rPr>
                <w:spacing w:val="-3"/>
                <w:sz w:val="24"/>
              </w:rPr>
              <w:t xml:space="preserve"> </w:t>
            </w:r>
            <w:r>
              <w:rPr>
                <w:sz w:val="24"/>
              </w:rPr>
              <w:t>le Directeur de Projet ;</w:t>
            </w:r>
          </w:p>
          <w:p w14:paraId="41EFD62C" w14:textId="77777777" w:rsidR="00E14A36" w:rsidRDefault="00000000">
            <w:pPr>
              <w:pStyle w:val="TableParagraph"/>
              <w:numPr>
                <w:ilvl w:val="2"/>
                <w:numId w:val="14"/>
              </w:numPr>
              <w:tabs>
                <w:tab w:val="left" w:pos="1185"/>
                <w:tab w:val="left" w:pos="1187"/>
              </w:tabs>
              <w:spacing w:before="122" w:line="276" w:lineRule="auto"/>
              <w:ind w:right="20" w:hanging="540"/>
              <w:jc w:val="both"/>
              <w:rPr>
                <w:sz w:val="24"/>
              </w:rPr>
            </w:pPr>
            <w:proofErr w:type="gramStart"/>
            <w:r>
              <w:rPr>
                <w:sz w:val="24"/>
              </w:rPr>
              <w:t>le</w:t>
            </w:r>
            <w:proofErr w:type="gramEnd"/>
            <w:r>
              <w:rPr>
                <w:sz w:val="24"/>
              </w:rPr>
              <w:t xml:space="preserve"> Directeur de Projet notifie à l’Entreprise que le défaut de rectification d’une malfaçon spécifique constitue un manquement majeur au Marché et l’Entreprise ne rectifie pas la Malfaçon dans un délai raisonnable indiqué par le Directeur de Projet ;</w:t>
            </w:r>
          </w:p>
          <w:p w14:paraId="28F81E97" w14:textId="77777777" w:rsidR="00E14A36" w:rsidRDefault="00000000">
            <w:pPr>
              <w:pStyle w:val="TableParagraph"/>
              <w:numPr>
                <w:ilvl w:val="2"/>
                <w:numId w:val="14"/>
              </w:numPr>
              <w:tabs>
                <w:tab w:val="left" w:pos="1186"/>
              </w:tabs>
              <w:spacing w:before="119"/>
              <w:ind w:left="1186" w:hanging="539"/>
              <w:jc w:val="both"/>
              <w:rPr>
                <w:sz w:val="24"/>
              </w:rPr>
            </w:pPr>
            <w:proofErr w:type="gramStart"/>
            <w:r>
              <w:rPr>
                <w:sz w:val="24"/>
              </w:rPr>
              <w:t>l’Entreprise</w:t>
            </w:r>
            <w:proofErr w:type="gramEnd"/>
            <w:r>
              <w:rPr>
                <w:spacing w:val="-6"/>
                <w:sz w:val="24"/>
              </w:rPr>
              <w:t xml:space="preserve"> </w:t>
            </w:r>
            <w:r>
              <w:rPr>
                <w:sz w:val="24"/>
              </w:rPr>
              <w:t>ne</w:t>
            </w:r>
            <w:r>
              <w:rPr>
                <w:spacing w:val="-4"/>
                <w:sz w:val="24"/>
              </w:rPr>
              <w:t xml:space="preserve"> </w:t>
            </w:r>
            <w:r>
              <w:rPr>
                <w:sz w:val="24"/>
              </w:rPr>
              <w:t>maintient</w:t>
            </w:r>
            <w:r>
              <w:rPr>
                <w:spacing w:val="-4"/>
                <w:sz w:val="24"/>
              </w:rPr>
              <w:t xml:space="preserve"> </w:t>
            </w:r>
            <w:r>
              <w:rPr>
                <w:sz w:val="24"/>
              </w:rPr>
              <w:t>pas</w:t>
            </w:r>
            <w:r>
              <w:rPr>
                <w:spacing w:val="-6"/>
                <w:sz w:val="24"/>
              </w:rPr>
              <w:t xml:space="preserve"> </w:t>
            </w:r>
            <w:r>
              <w:rPr>
                <w:sz w:val="24"/>
              </w:rPr>
              <w:t>le</w:t>
            </w:r>
            <w:r>
              <w:rPr>
                <w:spacing w:val="-5"/>
                <w:sz w:val="24"/>
              </w:rPr>
              <w:t xml:space="preserve"> </w:t>
            </w:r>
            <w:r>
              <w:rPr>
                <w:sz w:val="24"/>
              </w:rPr>
              <w:t>cautionnement</w:t>
            </w:r>
            <w:r>
              <w:rPr>
                <w:spacing w:val="-4"/>
                <w:sz w:val="24"/>
              </w:rPr>
              <w:t xml:space="preserve"> </w:t>
            </w:r>
            <w:r>
              <w:rPr>
                <w:sz w:val="24"/>
              </w:rPr>
              <w:t>exigé</w:t>
            </w:r>
            <w:r>
              <w:rPr>
                <w:spacing w:val="2"/>
                <w:sz w:val="24"/>
              </w:rPr>
              <w:t xml:space="preserve"> </w:t>
            </w:r>
            <w:r>
              <w:rPr>
                <w:spacing w:val="-10"/>
                <w:sz w:val="24"/>
              </w:rPr>
              <w:t>;</w:t>
            </w:r>
          </w:p>
          <w:p w14:paraId="51BA6112" w14:textId="77777777" w:rsidR="00E14A36" w:rsidRDefault="00000000">
            <w:pPr>
              <w:pStyle w:val="TableParagraph"/>
              <w:numPr>
                <w:ilvl w:val="2"/>
                <w:numId w:val="14"/>
              </w:numPr>
              <w:tabs>
                <w:tab w:val="left" w:pos="1184"/>
                <w:tab w:val="left" w:pos="1187"/>
              </w:tabs>
              <w:spacing w:before="163" w:line="276" w:lineRule="auto"/>
              <w:ind w:right="24" w:hanging="540"/>
              <w:jc w:val="both"/>
              <w:rPr>
                <w:b/>
                <w:sz w:val="24"/>
              </w:rPr>
            </w:pPr>
            <w:proofErr w:type="gramStart"/>
            <w:r>
              <w:rPr>
                <w:sz w:val="24"/>
              </w:rPr>
              <w:t>l’Entreprise</w:t>
            </w:r>
            <w:proofErr w:type="gramEnd"/>
            <w:r>
              <w:rPr>
                <w:sz w:val="24"/>
              </w:rPr>
              <w:t xml:space="preserve"> retarde l’achèvement des Travaux à concurrence du nombre de jours pour lequel le montant maximum des pénalités de retard est atteint, comme </w:t>
            </w:r>
            <w:r>
              <w:rPr>
                <w:b/>
                <w:sz w:val="24"/>
              </w:rPr>
              <w:t>stipulé dans la Clause</w:t>
            </w:r>
          </w:p>
          <w:p w14:paraId="762ABDB0" w14:textId="77777777" w:rsidR="00E14A36" w:rsidRDefault="00000000">
            <w:pPr>
              <w:pStyle w:val="TableParagraph"/>
              <w:spacing w:line="277" w:lineRule="exact"/>
              <w:ind w:left="1187"/>
              <w:jc w:val="both"/>
              <w:rPr>
                <w:sz w:val="24"/>
              </w:rPr>
            </w:pPr>
            <w:r>
              <w:rPr>
                <w:b/>
                <w:sz w:val="24"/>
              </w:rPr>
              <w:t>2.15</w:t>
            </w:r>
            <w:r>
              <w:rPr>
                <w:sz w:val="24"/>
              </w:rPr>
              <w:t>;</w:t>
            </w:r>
            <w:r>
              <w:rPr>
                <w:spacing w:val="-1"/>
                <w:sz w:val="24"/>
              </w:rPr>
              <w:t xml:space="preserve"> </w:t>
            </w:r>
            <w:r>
              <w:rPr>
                <w:spacing w:val="-5"/>
                <w:sz w:val="24"/>
              </w:rPr>
              <w:t>et</w:t>
            </w:r>
          </w:p>
          <w:p w14:paraId="60BBF415" w14:textId="77777777" w:rsidR="00E14A36" w:rsidRDefault="00000000">
            <w:pPr>
              <w:pStyle w:val="TableParagraph"/>
              <w:spacing w:before="163"/>
              <w:ind w:left="647"/>
              <w:jc w:val="both"/>
              <w:rPr>
                <w:sz w:val="24"/>
              </w:rPr>
            </w:pPr>
            <w:r>
              <w:rPr>
                <w:sz w:val="24"/>
              </w:rPr>
              <w:t>(h)</w:t>
            </w:r>
            <w:r>
              <w:rPr>
                <w:spacing w:val="39"/>
                <w:sz w:val="24"/>
              </w:rPr>
              <w:t xml:space="preserve">  </w:t>
            </w:r>
            <w:r>
              <w:rPr>
                <w:sz w:val="24"/>
              </w:rPr>
              <w:t>si,</w:t>
            </w:r>
            <w:r>
              <w:rPr>
                <w:spacing w:val="18"/>
                <w:sz w:val="24"/>
              </w:rPr>
              <w:t xml:space="preserve"> </w:t>
            </w:r>
            <w:r>
              <w:rPr>
                <w:sz w:val="24"/>
              </w:rPr>
              <w:t>de</w:t>
            </w:r>
            <w:r>
              <w:rPr>
                <w:spacing w:val="17"/>
                <w:sz w:val="24"/>
              </w:rPr>
              <w:t xml:space="preserve"> </w:t>
            </w:r>
            <w:r>
              <w:rPr>
                <w:sz w:val="24"/>
              </w:rPr>
              <w:t>l’avis</w:t>
            </w:r>
            <w:r>
              <w:rPr>
                <w:spacing w:val="14"/>
                <w:sz w:val="24"/>
              </w:rPr>
              <w:t xml:space="preserve"> </w:t>
            </w:r>
            <w:r>
              <w:rPr>
                <w:sz w:val="24"/>
              </w:rPr>
              <w:t>du</w:t>
            </w:r>
            <w:r>
              <w:rPr>
                <w:spacing w:val="17"/>
                <w:sz w:val="24"/>
              </w:rPr>
              <w:t xml:space="preserve"> </w:t>
            </w:r>
            <w:r>
              <w:rPr>
                <w:sz w:val="24"/>
              </w:rPr>
              <w:t>Maître</w:t>
            </w:r>
            <w:r>
              <w:rPr>
                <w:spacing w:val="15"/>
                <w:sz w:val="24"/>
              </w:rPr>
              <w:t xml:space="preserve"> </w:t>
            </w:r>
            <w:r>
              <w:rPr>
                <w:sz w:val="24"/>
              </w:rPr>
              <w:t>d’Ouvrage,</w:t>
            </w:r>
            <w:r>
              <w:rPr>
                <w:spacing w:val="16"/>
                <w:sz w:val="24"/>
              </w:rPr>
              <w:t xml:space="preserve"> </w:t>
            </w:r>
            <w:r>
              <w:rPr>
                <w:sz w:val="24"/>
              </w:rPr>
              <w:t>l’Entreprise</w:t>
            </w:r>
            <w:r>
              <w:rPr>
                <w:spacing w:val="19"/>
                <w:sz w:val="24"/>
              </w:rPr>
              <w:t xml:space="preserve"> </w:t>
            </w:r>
            <w:r>
              <w:rPr>
                <w:sz w:val="24"/>
              </w:rPr>
              <w:t>s’est</w:t>
            </w:r>
            <w:r>
              <w:rPr>
                <w:spacing w:val="-1"/>
                <w:sz w:val="24"/>
              </w:rPr>
              <w:t xml:space="preserve"> </w:t>
            </w:r>
            <w:r>
              <w:rPr>
                <w:sz w:val="24"/>
              </w:rPr>
              <w:t>livrée</w:t>
            </w:r>
            <w:r>
              <w:rPr>
                <w:spacing w:val="16"/>
                <w:sz w:val="24"/>
              </w:rPr>
              <w:t xml:space="preserve"> </w:t>
            </w:r>
            <w:r>
              <w:rPr>
                <w:sz w:val="24"/>
              </w:rPr>
              <w:t>à</w:t>
            </w:r>
            <w:r>
              <w:rPr>
                <w:spacing w:val="16"/>
                <w:sz w:val="24"/>
              </w:rPr>
              <w:t xml:space="preserve"> </w:t>
            </w:r>
            <w:r>
              <w:rPr>
                <w:spacing w:val="-5"/>
                <w:sz w:val="24"/>
              </w:rPr>
              <w:t>la</w:t>
            </w:r>
          </w:p>
        </w:tc>
      </w:tr>
    </w:tbl>
    <w:p w14:paraId="16CED29B" w14:textId="77777777" w:rsidR="00E14A36" w:rsidRDefault="00E14A36">
      <w:pPr>
        <w:pStyle w:val="TableParagraph"/>
        <w:jc w:val="both"/>
        <w:rPr>
          <w:sz w:val="24"/>
        </w:rPr>
        <w:sectPr w:rsidR="00E14A36">
          <w:headerReference w:type="default" r:id="rId121"/>
          <w:footerReference w:type="default" r:id="rId122"/>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4DB3C076" w14:textId="77777777">
        <w:trPr>
          <w:trHeight w:val="4966"/>
        </w:trPr>
        <w:tc>
          <w:tcPr>
            <w:tcW w:w="1810" w:type="dxa"/>
          </w:tcPr>
          <w:p w14:paraId="1772541C" w14:textId="77777777" w:rsidR="00E14A36" w:rsidRDefault="00E14A36">
            <w:pPr>
              <w:pStyle w:val="TableParagraph"/>
              <w:rPr>
                <w:rFonts w:ascii="Times New Roman"/>
                <w:sz w:val="24"/>
              </w:rPr>
            </w:pPr>
          </w:p>
        </w:tc>
        <w:tc>
          <w:tcPr>
            <w:tcW w:w="8046" w:type="dxa"/>
          </w:tcPr>
          <w:p w14:paraId="18117ACF" w14:textId="77777777" w:rsidR="00E14A36" w:rsidRDefault="00000000">
            <w:pPr>
              <w:pStyle w:val="TableParagraph"/>
              <w:spacing w:line="276" w:lineRule="auto"/>
              <w:ind w:left="1187" w:right="22"/>
              <w:jc w:val="both"/>
              <w:rPr>
                <w:sz w:val="24"/>
              </w:rPr>
            </w:pPr>
            <w:proofErr w:type="gramStart"/>
            <w:r>
              <w:rPr>
                <w:sz w:val="24"/>
              </w:rPr>
              <w:t>fraude</w:t>
            </w:r>
            <w:proofErr w:type="gramEnd"/>
            <w:r>
              <w:rPr>
                <w:sz w:val="24"/>
              </w:rPr>
              <w:t xml:space="preserve"> et à la corruption comme défini au paragraphe 2.2 (a) de l’Annexe A des CM, au cours de l’attribution ou de l’exécution du Marché, le Maître d’Ouvrage pourra résilier le Marché et expulser l’Entreprise du Site après un préavis de quatorze (14) jours.</w:t>
            </w:r>
          </w:p>
          <w:p w14:paraId="71A1195C" w14:textId="77777777" w:rsidR="00E14A36" w:rsidRDefault="00000000">
            <w:pPr>
              <w:pStyle w:val="TableParagraph"/>
              <w:numPr>
                <w:ilvl w:val="1"/>
                <w:numId w:val="13"/>
              </w:numPr>
              <w:tabs>
                <w:tab w:val="left" w:pos="644"/>
                <w:tab w:val="left" w:pos="647"/>
              </w:tabs>
              <w:spacing w:before="109" w:line="276" w:lineRule="auto"/>
              <w:ind w:right="30"/>
              <w:jc w:val="both"/>
              <w:rPr>
                <w:sz w:val="24"/>
              </w:rPr>
            </w:pPr>
            <w:r>
              <w:rPr>
                <w:sz w:val="24"/>
              </w:rPr>
              <w:t>Nonobstant ce qui précède, le Maître d’Ouvrage pourra résilier le Marché pour convenance.</w:t>
            </w:r>
          </w:p>
          <w:p w14:paraId="4C56C72C" w14:textId="77777777" w:rsidR="00E14A36" w:rsidRDefault="00000000">
            <w:pPr>
              <w:pStyle w:val="TableParagraph"/>
              <w:numPr>
                <w:ilvl w:val="1"/>
                <w:numId w:val="13"/>
              </w:numPr>
              <w:tabs>
                <w:tab w:val="left" w:pos="644"/>
                <w:tab w:val="left" w:pos="647"/>
              </w:tabs>
              <w:spacing w:before="120" w:line="276" w:lineRule="auto"/>
              <w:ind w:right="21"/>
              <w:jc w:val="both"/>
              <w:rPr>
                <w:sz w:val="24"/>
              </w:rPr>
            </w:pPr>
            <w:r>
              <w:rPr>
                <w:sz w:val="24"/>
              </w:rPr>
              <w:t xml:space="preserve">En cas de résiliation, l’Entreprise arrêtera immédiatement les Travaux, sécurisera le Site et le quittera dès que raisonnablement </w:t>
            </w:r>
            <w:r>
              <w:rPr>
                <w:spacing w:val="-2"/>
                <w:sz w:val="24"/>
              </w:rPr>
              <w:t>possible.</w:t>
            </w:r>
          </w:p>
          <w:p w14:paraId="3823BA6D" w14:textId="77777777" w:rsidR="00E14A36" w:rsidRDefault="00000000">
            <w:pPr>
              <w:pStyle w:val="TableParagraph"/>
              <w:numPr>
                <w:ilvl w:val="1"/>
                <w:numId w:val="13"/>
              </w:numPr>
              <w:tabs>
                <w:tab w:val="left" w:pos="644"/>
                <w:tab w:val="left" w:pos="647"/>
              </w:tabs>
              <w:spacing w:before="119" w:line="276" w:lineRule="auto"/>
              <w:ind w:right="26"/>
              <w:jc w:val="both"/>
              <w:rPr>
                <w:sz w:val="24"/>
              </w:rPr>
            </w:pPr>
            <w:r>
              <w:rPr>
                <w:sz w:val="24"/>
              </w:rPr>
              <w:t>Lorsque l’une des deux parties au Marché notifie au Directeur de Projet un manquement au Marché pour des raisons autres que</w:t>
            </w:r>
            <w:r>
              <w:rPr>
                <w:spacing w:val="40"/>
                <w:sz w:val="24"/>
              </w:rPr>
              <w:t xml:space="preserve"> </w:t>
            </w:r>
            <w:r>
              <w:rPr>
                <w:sz w:val="24"/>
              </w:rPr>
              <w:t xml:space="preserve">celles </w:t>
            </w:r>
            <w:r>
              <w:rPr>
                <w:b/>
                <w:sz w:val="24"/>
              </w:rPr>
              <w:t>énumérées à la Clause 53.2</w:t>
            </w:r>
            <w:r>
              <w:rPr>
                <w:sz w:val="24"/>
              </w:rPr>
              <w:t>, celui-ci décidera du caractère majeur ou non du manquement.</w:t>
            </w:r>
          </w:p>
        </w:tc>
      </w:tr>
      <w:tr w:rsidR="00E14A36" w14:paraId="72BE5B69" w14:textId="77777777">
        <w:trPr>
          <w:trHeight w:val="6130"/>
        </w:trPr>
        <w:tc>
          <w:tcPr>
            <w:tcW w:w="1810" w:type="dxa"/>
          </w:tcPr>
          <w:p w14:paraId="03EB590B" w14:textId="77777777" w:rsidR="00E14A36" w:rsidRDefault="00000000">
            <w:pPr>
              <w:pStyle w:val="TableParagraph"/>
              <w:tabs>
                <w:tab w:val="left" w:pos="828"/>
              </w:tabs>
              <w:spacing w:before="110" w:line="276" w:lineRule="auto"/>
              <w:ind w:left="468" w:right="97" w:hanging="361"/>
              <w:rPr>
                <w:b/>
                <w:sz w:val="24"/>
              </w:rPr>
            </w:pPr>
            <w:bookmarkStart w:id="116" w:name="_bookmark109"/>
            <w:bookmarkEnd w:id="116"/>
            <w:r>
              <w:rPr>
                <w:b/>
                <w:spacing w:val="-4"/>
                <w:sz w:val="24"/>
              </w:rPr>
              <w:t>54.</w:t>
            </w:r>
            <w:r>
              <w:rPr>
                <w:b/>
                <w:sz w:val="24"/>
              </w:rPr>
              <w:tab/>
            </w:r>
            <w:r>
              <w:rPr>
                <w:b/>
                <w:sz w:val="24"/>
              </w:rPr>
              <w:tab/>
            </w:r>
            <w:proofErr w:type="spellStart"/>
            <w:r>
              <w:rPr>
                <w:b/>
                <w:spacing w:val="-2"/>
                <w:sz w:val="24"/>
              </w:rPr>
              <w:t>Paieme</w:t>
            </w:r>
            <w:proofErr w:type="spellEnd"/>
            <w:r>
              <w:rPr>
                <w:b/>
                <w:spacing w:val="-2"/>
                <w:sz w:val="24"/>
              </w:rPr>
              <w:t xml:space="preserve"> </w:t>
            </w:r>
            <w:r>
              <w:rPr>
                <w:b/>
                <w:sz w:val="24"/>
              </w:rPr>
              <w:t>nt</w:t>
            </w:r>
            <w:r>
              <w:rPr>
                <w:b/>
                <w:spacing w:val="80"/>
                <w:sz w:val="24"/>
              </w:rPr>
              <w:t xml:space="preserve"> </w:t>
            </w:r>
            <w:r>
              <w:rPr>
                <w:b/>
                <w:sz w:val="24"/>
              </w:rPr>
              <w:t>en</w:t>
            </w:r>
            <w:r>
              <w:rPr>
                <w:b/>
                <w:spacing w:val="90"/>
                <w:sz w:val="24"/>
              </w:rPr>
              <w:t xml:space="preserve"> </w:t>
            </w:r>
            <w:r>
              <w:rPr>
                <w:b/>
                <w:sz w:val="24"/>
              </w:rPr>
              <w:t xml:space="preserve">cas </w:t>
            </w:r>
            <w:r>
              <w:rPr>
                <w:b/>
                <w:spacing w:val="-6"/>
                <w:sz w:val="24"/>
              </w:rPr>
              <w:t xml:space="preserve">de </w:t>
            </w:r>
            <w:r>
              <w:rPr>
                <w:b/>
                <w:spacing w:val="-2"/>
                <w:sz w:val="24"/>
              </w:rPr>
              <w:t>résiliation</w:t>
            </w:r>
          </w:p>
        </w:tc>
        <w:tc>
          <w:tcPr>
            <w:tcW w:w="8046" w:type="dxa"/>
          </w:tcPr>
          <w:p w14:paraId="76C3BD3B" w14:textId="77777777" w:rsidR="00E14A36" w:rsidRDefault="00000000">
            <w:pPr>
              <w:pStyle w:val="TableParagraph"/>
              <w:numPr>
                <w:ilvl w:val="1"/>
                <w:numId w:val="12"/>
              </w:numPr>
              <w:tabs>
                <w:tab w:val="left" w:pos="644"/>
                <w:tab w:val="left" w:pos="647"/>
              </w:tabs>
              <w:spacing w:before="110" w:line="276" w:lineRule="auto"/>
              <w:ind w:right="22"/>
              <w:jc w:val="both"/>
              <w:rPr>
                <w:sz w:val="24"/>
              </w:rPr>
            </w:pPr>
            <w:r>
              <w:rPr>
                <w:sz w:val="24"/>
              </w:rPr>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Pr>
                <w:b/>
                <w:sz w:val="24"/>
              </w:rPr>
              <w:t xml:space="preserve">stipulé dans la Clause 2.21. </w:t>
            </w:r>
            <w:r>
              <w:rPr>
                <w:sz w:val="24"/>
              </w:rPr>
              <w:t>Des pénalités de retard supplémentaires ne s’appliqueront pas. Si le montant total dû</w:t>
            </w:r>
            <w:r>
              <w:rPr>
                <w:spacing w:val="-1"/>
                <w:sz w:val="24"/>
              </w:rPr>
              <w:t xml:space="preserve"> </w:t>
            </w:r>
            <w:r>
              <w:rPr>
                <w:sz w:val="24"/>
              </w:rPr>
              <w:t>au Maître d’Ouvrage dépasse les</w:t>
            </w:r>
            <w:r>
              <w:rPr>
                <w:spacing w:val="-3"/>
                <w:sz w:val="24"/>
              </w:rPr>
              <w:t xml:space="preserve"> </w:t>
            </w:r>
            <w:r>
              <w:rPr>
                <w:sz w:val="24"/>
              </w:rPr>
              <w:t>paiements dus</w:t>
            </w:r>
            <w:r>
              <w:rPr>
                <w:spacing w:val="-1"/>
                <w:sz w:val="24"/>
              </w:rPr>
              <w:t xml:space="preserve"> </w:t>
            </w:r>
            <w:r>
              <w:rPr>
                <w:sz w:val="24"/>
              </w:rPr>
              <w:t>à</w:t>
            </w:r>
            <w:r>
              <w:rPr>
                <w:spacing w:val="-1"/>
                <w:sz w:val="24"/>
              </w:rPr>
              <w:t xml:space="preserve"> </w:t>
            </w:r>
            <w:r>
              <w:rPr>
                <w:sz w:val="24"/>
              </w:rPr>
              <w:t>l’Entreprise,</w:t>
            </w:r>
            <w:r>
              <w:rPr>
                <w:spacing w:val="-1"/>
                <w:sz w:val="24"/>
              </w:rPr>
              <w:t xml:space="preserve"> </w:t>
            </w:r>
            <w:r>
              <w:rPr>
                <w:sz w:val="24"/>
              </w:rPr>
              <w:t>la différence constituera une dette payable au Maître d’Ouvrage.</w:t>
            </w:r>
          </w:p>
          <w:p w14:paraId="4E3F7027" w14:textId="77777777" w:rsidR="00E14A36" w:rsidRDefault="00000000">
            <w:pPr>
              <w:pStyle w:val="TableParagraph"/>
              <w:numPr>
                <w:ilvl w:val="1"/>
                <w:numId w:val="12"/>
              </w:numPr>
              <w:tabs>
                <w:tab w:val="left" w:pos="644"/>
                <w:tab w:val="left" w:pos="647"/>
              </w:tabs>
              <w:spacing w:before="119" w:line="276" w:lineRule="auto"/>
              <w:ind w:right="23"/>
              <w:jc w:val="both"/>
              <w:rPr>
                <w:sz w:val="24"/>
              </w:rPr>
            </w:pPr>
            <w:r>
              <w:rPr>
                <w:sz w:val="24"/>
              </w:rPr>
              <w:t>Si le Marché est résilié par le Maître d’Ouvrage pour convenance,</w:t>
            </w:r>
            <w:r>
              <w:rPr>
                <w:spacing w:val="40"/>
                <w:sz w:val="24"/>
              </w:rPr>
              <w:t xml:space="preserve"> </w:t>
            </w:r>
            <w:r>
              <w:rPr>
                <w:sz w:val="24"/>
              </w:rPr>
              <w:t>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E14A36" w14:paraId="0DE6E38A" w14:textId="77777777">
        <w:trPr>
          <w:trHeight w:val="1521"/>
        </w:trPr>
        <w:tc>
          <w:tcPr>
            <w:tcW w:w="1810" w:type="dxa"/>
          </w:tcPr>
          <w:p w14:paraId="0BC5C3C8" w14:textId="77777777" w:rsidR="00E14A36" w:rsidRDefault="00000000">
            <w:pPr>
              <w:pStyle w:val="TableParagraph"/>
              <w:tabs>
                <w:tab w:val="left" w:pos="828"/>
              </w:tabs>
              <w:spacing w:before="108" w:line="276" w:lineRule="auto"/>
              <w:ind w:left="468" w:right="136" w:hanging="361"/>
              <w:rPr>
                <w:b/>
                <w:sz w:val="24"/>
              </w:rPr>
            </w:pPr>
            <w:bookmarkStart w:id="117" w:name="_bookmark110"/>
            <w:bookmarkEnd w:id="117"/>
            <w:r>
              <w:rPr>
                <w:b/>
                <w:spacing w:val="-4"/>
                <w:sz w:val="24"/>
              </w:rPr>
              <w:t>55.</w:t>
            </w:r>
            <w:r>
              <w:rPr>
                <w:b/>
                <w:sz w:val="24"/>
              </w:rPr>
              <w:tab/>
            </w:r>
            <w:r>
              <w:rPr>
                <w:b/>
                <w:sz w:val="24"/>
              </w:rPr>
              <w:tab/>
            </w:r>
            <w:proofErr w:type="spellStart"/>
            <w:r>
              <w:rPr>
                <w:b/>
                <w:spacing w:val="-2"/>
                <w:sz w:val="24"/>
              </w:rPr>
              <w:t>Proprié</w:t>
            </w:r>
            <w:proofErr w:type="spellEnd"/>
            <w:r>
              <w:rPr>
                <w:b/>
                <w:spacing w:val="-2"/>
                <w:sz w:val="24"/>
              </w:rPr>
              <w:t xml:space="preserve"> </w:t>
            </w:r>
            <w:r>
              <w:rPr>
                <w:b/>
                <w:spacing w:val="-6"/>
                <w:sz w:val="24"/>
              </w:rPr>
              <w:t>té</w:t>
            </w:r>
          </w:p>
        </w:tc>
        <w:tc>
          <w:tcPr>
            <w:tcW w:w="8046" w:type="dxa"/>
          </w:tcPr>
          <w:p w14:paraId="3CF49437" w14:textId="77777777" w:rsidR="00E14A36" w:rsidRDefault="00000000">
            <w:pPr>
              <w:pStyle w:val="TableParagraph"/>
              <w:spacing w:before="108" w:line="276" w:lineRule="auto"/>
              <w:ind w:left="647" w:right="25" w:hanging="540"/>
              <w:jc w:val="both"/>
              <w:rPr>
                <w:sz w:val="24"/>
              </w:rPr>
            </w:pPr>
            <w:r>
              <w:rPr>
                <w:sz w:val="24"/>
              </w:rPr>
              <w:t>55.1 Tous les matériaux se trouvant sur le Site, le Matériel, les Equipements, Travaux provisoires et Travaux seront considérés comme étant la propriété du Maître d’Ouvrage si le Marché est résilié en raison d’une faute de l’Entreprise.</w:t>
            </w:r>
          </w:p>
        </w:tc>
      </w:tr>
      <w:tr w:rsidR="00E14A36" w14:paraId="5135DB96" w14:textId="77777777">
        <w:trPr>
          <w:trHeight w:val="763"/>
        </w:trPr>
        <w:tc>
          <w:tcPr>
            <w:tcW w:w="1810" w:type="dxa"/>
          </w:tcPr>
          <w:p w14:paraId="6DB3EBA3" w14:textId="77777777" w:rsidR="00E14A36" w:rsidRDefault="00000000">
            <w:pPr>
              <w:pStyle w:val="TableParagraph"/>
              <w:tabs>
                <w:tab w:val="left" w:pos="828"/>
                <w:tab w:val="left" w:pos="1424"/>
              </w:tabs>
              <w:spacing w:before="69" w:line="320" w:lineRule="atLeast"/>
              <w:ind w:left="468" w:right="95" w:hanging="361"/>
              <w:rPr>
                <w:b/>
                <w:sz w:val="24"/>
              </w:rPr>
            </w:pPr>
            <w:bookmarkStart w:id="118" w:name="_bookmark111"/>
            <w:bookmarkEnd w:id="118"/>
            <w:r>
              <w:rPr>
                <w:b/>
                <w:spacing w:val="-4"/>
                <w:sz w:val="24"/>
              </w:rPr>
              <w:t>56.</w:t>
            </w:r>
            <w:r>
              <w:rPr>
                <w:b/>
                <w:sz w:val="24"/>
              </w:rPr>
              <w:tab/>
            </w:r>
            <w:r>
              <w:rPr>
                <w:b/>
                <w:sz w:val="24"/>
              </w:rPr>
              <w:tab/>
            </w:r>
            <w:proofErr w:type="spellStart"/>
            <w:r>
              <w:rPr>
                <w:b/>
                <w:spacing w:val="-2"/>
                <w:sz w:val="24"/>
              </w:rPr>
              <w:t>Exonér</w:t>
            </w:r>
            <w:proofErr w:type="spellEnd"/>
            <w:r>
              <w:rPr>
                <w:b/>
                <w:spacing w:val="-2"/>
                <w:sz w:val="24"/>
              </w:rPr>
              <w:t xml:space="preserve"> </w:t>
            </w:r>
            <w:proofErr w:type="spellStart"/>
            <w:r>
              <w:rPr>
                <w:b/>
                <w:spacing w:val="-4"/>
                <w:sz w:val="24"/>
              </w:rPr>
              <w:t>ation</w:t>
            </w:r>
            <w:proofErr w:type="spellEnd"/>
            <w:r>
              <w:rPr>
                <w:b/>
                <w:sz w:val="24"/>
              </w:rPr>
              <w:tab/>
            </w:r>
            <w:r>
              <w:rPr>
                <w:b/>
                <w:spacing w:val="-6"/>
                <w:sz w:val="24"/>
              </w:rPr>
              <w:t>de</w:t>
            </w:r>
          </w:p>
        </w:tc>
        <w:tc>
          <w:tcPr>
            <w:tcW w:w="8046" w:type="dxa"/>
          </w:tcPr>
          <w:p w14:paraId="2A63C97F" w14:textId="77777777" w:rsidR="00E14A36" w:rsidRDefault="00000000">
            <w:pPr>
              <w:pStyle w:val="TableParagraph"/>
              <w:spacing w:before="69" w:line="320" w:lineRule="atLeast"/>
              <w:ind w:left="647" w:hanging="540"/>
              <w:rPr>
                <w:sz w:val="24"/>
              </w:rPr>
            </w:pPr>
            <w:r>
              <w:rPr>
                <w:sz w:val="24"/>
              </w:rPr>
              <w:t>56.1 Si</w:t>
            </w:r>
            <w:r>
              <w:rPr>
                <w:spacing w:val="40"/>
                <w:sz w:val="24"/>
              </w:rPr>
              <w:t xml:space="preserve"> </w:t>
            </w:r>
            <w:r>
              <w:rPr>
                <w:sz w:val="24"/>
              </w:rPr>
              <w:t>le</w:t>
            </w:r>
            <w:r>
              <w:rPr>
                <w:spacing w:val="40"/>
                <w:sz w:val="24"/>
              </w:rPr>
              <w:t xml:space="preserve"> </w:t>
            </w:r>
            <w:r>
              <w:rPr>
                <w:sz w:val="24"/>
              </w:rPr>
              <w:t>Marché</w:t>
            </w:r>
            <w:r>
              <w:rPr>
                <w:spacing w:val="40"/>
                <w:sz w:val="24"/>
              </w:rPr>
              <w:t xml:space="preserve"> </w:t>
            </w:r>
            <w:r>
              <w:rPr>
                <w:sz w:val="24"/>
              </w:rPr>
              <w:t>est</w:t>
            </w:r>
            <w:r>
              <w:rPr>
                <w:spacing w:val="40"/>
                <w:sz w:val="24"/>
              </w:rPr>
              <w:t xml:space="preserve"> </w:t>
            </w:r>
            <w:r>
              <w:rPr>
                <w:sz w:val="24"/>
              </w:rPr>
              <w:t>interrompu</w:t>
            </w:r>
            <w:r>
              <w:rPr>
                <w:spacing w:val="40"/>
                <w:sz w:val="24"/>
              </w:rPr>
              <w:t xml:space="preserve"> </w:t>
            </w:r>
            <w:r>
              <w:rPr>
                <w:sz w:val="24"/>
              </w:rPr>
              <w:t>en</w:t>
            </w:r>
            <w:r>
              <w:rPr>
                <w:spacing w:val="40"/>
                <w:sz w:val="24"/>
              </w:rPr>
              <w:t xml:space="preserve"> </w:t>
            </w:r>
            <w:r>
              <w:rPr>
                <w:sz w:val="24"/>
              </w:rPr>
              <w:t>raison</w:t>
            </w:r>
            <w:r>
              <w:rPr>
                <w:spacing w:val="40"/>
                <w:sz w:val="24"/>
              </w:rPr>
              <w:t xml:space="preserve"> </w:t>
            </w:r>
            <w:r>
              <w:rPr>
                <w:sz w:val="24"/>
              </w:rPr>
              <w:t>du</w:t>
            </w:r>
            <w:r>
              <w:rPr>
                <w:spacing w:val="40"/>
                <w:sz w:val="24"/>
              </w:rPr>
              <w:t xml:space="preserve"> </w:t>
            </w:r>
            <w:r>
              <w:rPr>
                <w:sz w:val="24"/>
              </w:rPr>
              <w:t>déclenchement</w:t>
            </w:r>
            <w:r>
              <w:rPr>
                <w:spacing w:val="40"/>
                <w:sz w:val="24"/>
              </w:rPr>
              <w:t xml:space="preserve"> </w:t>
            </w:r>
            <w:r>
              <w:rPr>
                <w:sz w:val="24"/>
              </w:rPr>
              <w:t>d’une guerre</w:t>
            </w:r>
            <w:r>
              <w:rPr>
                <w:spacing w:val="-3"/>
                <w:sz w:val="24"/>
              </w:rPr>
              <w:t xml:space="preserve"> </w:t>
            </w:r>
            <w:r>
              <w:rPr>
                <w:sz w:val="24"/>
              </w:rPr>
              <w:t>ou</w:t>
            </w:r>
            <w:r>
              <w:rPr>
                <w:spacing w:val="-1"/>
                <w:sz w:val="24"/>
              </w:rPr>
              <w:t xml:space="preserve"> </w:t>
            </w:r>
            <w:r>
              <w:rPr>
                <w:sz w:val="24"/>
              </w:rPr>
              <w:t>en</w:t>
            </w:r>
            <w:r>
              <w:rPr>
                <w:spacing w:val="-1"/>
                <w:sz w:val="24"/>
              </w:rPr>
              <w:t xml:space="preserve"> </w:t>
            </w:r>
            <w:r>
              <w:rPr>
                <w:sz w:val="24"/>
              </w:rPr>
              <w:t>raison</w:t>
            </w:r>
            <w:r>
              <w:rPr>
                <w:spacing w:val="-1"/>
                <w:sz w:val="24"/>
              </w:rPr>
              <w:t xml:space="preserve"> </w:t>
            </w:r>
            <w:r>
              <w:rPr>
                <w:sz w:val="24"/>
              </w:rPr>
              <w:t>de</w:t>
            </w:r>
            <w:r>
              <w:rPr>
                <w:spacing w:val="-3"/>
                <w:sz w:val="24"/>
              </w:rPr>
              <w:t xml:space="preserve"> </w:t>
            </w:r>
            <w:r>
              <w:rPr>
                <w:sz w:val="24"/>
              </w:rPr>
              <w:t>tout</w:t>
            </w:r>
            <w:r>
              <w:rPr>
                <w:spacing w:val="-1"/>
                <w:sz w:val="24"/>
              </w:rPr>
              <w:t xml:space="preserve"> </w:t>
            </w:r>
            <w:r>
              <w:rPr>
                <w:sz w:val="24"/>
              </w:rPr>
              <w:t>autre</w:t>
            </w:r>
            <w:r>
              <w:rPr>
                <w:spacing w:val="-1"/>
                <w:sz w:val="24"/>
              </w:rPr>
              <w:t xml:space="preserve"> </w:t>
            </w:r>
            <w:r>
              <w:rPr>
                <w:sz w:val="24"/>
              </w:rPr>
              <w:t>événement</w:t>
            </w:r>
            <w:r>
              <w:rPr>
                <w:spacing w:val="-2"/>
                <w:sz w:val="24"/>
              </w:rPr>
              <w:t xml:space="preserve"> </w:t>
            </w:r>
            <w:r>
              <w:rPr>
                <w:sz w:val="24"/>
              </w:rPr>
              <w:t>échappant</w:t>
            </w:r>
            <w:r>
              <w:rPr>
                <w:spacing w:val="-1"/>
                <w:sz w:val="24"/>
              </w:rPr>
              <w:t xml:space="preserve"> </w:t>
            </w:r>
            <w:r>
              <w:rPr>
                <w:spacing w:val="-2"/>
                <w:sz w:val="24"/>
              </w:rPr>
              <w:t>totalement</w:t>
            </w:r>
          </w:p>
        </w:tc>
      </w:tr>
    </w:tbl>
    <w:p w14:paraId="1A35EA27" w14:textId="77777777" w:rsidR="00E14A36" w:rsidRDefault="00E14A36">
      <w:pPr>
        <w:pStyle w:val="TableParagraph"/>
        <w:spacing w:line="320" w:lineRule="atLeast"/>
        <w:rPr>
          <w:sz w:val="24"/>
        </w:rPr>
        <w:sectPr w:rsidR="00E14A36">
          <w:headerReference w:type="default" r:id="rId123"/>
          <w:footerReference w:type="default" r:id="rId124"/>
          <w:pgSz w:w="12240" w:h="15840"/>
          <w:pgMar w:top="940" w:right="1080" w:bottom="1100" w:left="720" w:header="0" w:footer="907" w:gutter="0"/>
          <w:cols w:space="720"/>
        </w:sect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046"/>
      </w:tblGrid>
      <w:tr w:rsidR="00E14A36" w14:paraId="1D16A8AC" w14:textId="77777777">
        <w:trPr>
          <w:trHeight w:val="2364"/>
        </w:trPr>
        <w:tc>
          <w:tcPr>
            <w:tcW w:w="1810" w:type="dxa"/>
          </w:tcPr>
          <w:p w14:paraId="216499C9" w14:textId="77777777" w:rsidR="00E14A36" w:rsidRDefault="00000000">
            <w:pPr>
              <w:pStyle w:val="TableParagraph"/>
              <w:spacing w:line="276" w:lineRule="auto"/>
              <w:ind w:left="468" w:right="127"/>
              <w:rPr>
                <w:b/>
                <w:sz w:val="24"/>
              </w:rPr>
            </w:pPr>
            <w:proofErr w:type="gramStart"/>
            <w:r>
              <w:rPr>
                <w:b/>
                <w:spacing w:val="-2"/>
                <w:sz w:val="24"/>
              </w:rPr>
              <w:lastRenderedPageBreak/>
              <w:t>l’</w:t>
            </w:r>
            <w:proofErr w:type="spellStart"/>
            <w:r>
              <w:rPr>
                <w:b/>
                <w:spacing w:val="-2"/>
                <w:sz w:val="24"/>
              </w:rPr>
              <w:t>obligatio</w:t>
            </w:r>
            <w:proofErr w:type="spellEnd"/>
            <w:proofErr w:type="gramEnd"/>
            <w:r>
              <w:rPr>
                <w:b/>
                <w:spacing w:val="-2"/>
                <w:sz w:val="24"/>
              </w:rPr>
              <w:t xml:space="preserve"> </w:t>
            </w:r>
            <w:r>
              <w:rPr>
                <w:b/>
                <w:spacing w:val="-10"/>
                <w:sz w:val="24"/>
              </w:rPr>
              <w:t>n</w:t>
            </w:r>
          </w:p>
          <w:p w14:paraId="2B6C6FAA" w14:textId="77777777" w:rsidR="00E14A36" w:rsidRDefault="00000000">
            <w:pPr>
              <w:pStyle w:val="TableParagraph"/>
              <w:spacing w:line="276" w:lineRule="auto"/>
              <w:ind w:left="468" w:right="97"/>
              <w:rPr>
                <w:b/>
                <w:sz w:val="24"/>
              </w:rPr>
            </w:pPr>
            <w:proofErr w:type="gramStart"/>
            <w:r>
              <w:rPr>
                <w:b/>
                <w:spacing w:val="-2"/>
                <w:sz w:val="24"/>
              </w:rPr>
              <w:t>d’</w:t>
            </w:r>
            <w:proofErr w:type="spellStart"/>
            <w:r>
              <w:rPr>
                <w:b/>
                <w:spacing w:val="-2"/>
                <w:sz w:val="24"/>
              </w:rPr>
              <w:t>exécutio</w:t>
            </w:r>
            <w:proofErr w:type="spellEnd"/>
            <w:proofErr w:type="gramEnd"/>
            <w:r>
              <w:rPr>
                <w:b/>
                <w:spacing w:val="-2"/>
                <w:sz w:val="24"/>
              </w:rPr>
              <w:t xml:space="preserve"> </w:t>
            </w:r>
            <w:r>
              <w:rPr>
                <w:b/>
                <w:spacing w:val="-10"/>
                <w:sz w:val="24"/>
              </w:rPr>
              <w:t>n</w:t>
            </w:r>
          </w:p>
        </w:tc>
        <w:tc>
          <w:tcPr>
            <w:tcW w:w="8046" w:type="dxa"/>
          </w:tcPr>
          <w:p w14:paraId="7A0496B5" w14:textId="77777777" w:rsidR="00E14A36" w:rsidRDefault="00000000">
            <w:pPr>
              <w:pStyle w:val="TableParagraph"/>
              <w:spacing w:line="276" w:lineRule="auto"/>
              <w:ind w:left="647" w:right="21"/>
              <w:jc w:val="both"/>
              <w:rPr>
                <w:sz w:val="24"/>
              </w:rPr>
            </w:pPr>
            <w:proofErr w:type="gramStart"/>
            <w:r>
              <w:rPr>
                <w:sz w:val="24"/>
              </w:rPr>
              <w:t>au</w:t>
            </w:r>
            <w:proofErr w:type="gramEnd"/>
            <w:r>
              <w:rPr>
                <w:sz w:val="24"/>
              </w:rPr>
              <w:t xml:space="preserve">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w:t>
            </w:r>
            <w:r>
              <w:rPr>
                <w:spacing w:val="-2"/>
                <w:sz w:val="24"/>
              </w:rPr>
              <w:t>souscrit.</w:t>
            </w:r>
          </w:p>
        </w:tc>
      </w:tr>
      <w:tr w:rsidR="00E14A36" w14:paraId="77332B2D" w14:textId="77777777">
        <w:trPr>
          <w:trHeight w:val="3684"/>
        </w:trPr>
        <w:tc>
          <w:tcPr>
            <w:tcW w:w="1810" w:type="dxa"/>
          </w:tcPr>
          <w:p w14:paraId="09519F56" w14:textId="77777777" w:rsidR="00E14A36" w:rsidRDefault="00000000">
            <w:pPr>
              <w:pStyle w:val="TableParagraph"/>
              <w:tabs>
                <w:tab w:val="left" w:pos="828"/>
                <w:tab w:val="left" w:pos="866"/>
                <w:tab w:val="left" w:pos="1420"/>
              </w:tabs>
              <w:spacing w:before="108" w:line="276" w:lineRule="auto"/>
              <w:ind w:left="468" w:right="96" w:hanging="361"/>
              <w:rPr>
                <w:b/>
                <w:sz w:val="24"/>
              </w:rPr>
            </w:pPr>
            <w:bookmarkStart w:id="119" w:name="_bookmark112"/>
            <w:bookmarkEnd w:id="119"/>
            <w:r>
              <w:rPr>
                <w:b/>
                <w:spacing w:val="-4"/>
                <w:sz w:val="24"/>
              </w:rPr>
              <w:t>57.</w:t>
            </w:r>
            <w:r>
              <w:rPr>
                <w:b/>
                <w:sz w:val="24"/>
              </w:rPr>
              <w:tab/>
            </w:r>
            <w:r>
              <w:rPr>
                <w:b/>
                <w:sz w:val="24"/>
              </w:rPr>
              <w:tab/>
            </w:r>
            <w:proofErr w:type="spellStart"/>
            <w:r>
              <w:rPr>
                <w:b/>
                <w:spacing w:val="-2"/>
                <w:sz w:val="24"/>
              </w:rPr>
              <w:t>Suspen</w:t>
            </w:r>
            <w:proofErr w:type="spellEnd"/>
            <w:r>
              <w:rPr>
                <w:b/>
                <w:spacing w:val="-2"/>
                <w:sz w:val="24"/>
              </w:rPr>
              <w:t xml:space="preserve"> </w:t>
            </w:r>
            <w:proofErr w:type="spellStart"/>
            <w:r>
              <w:rPr>
                <w:b/>
                <w:spacing w:val="-4"/>
                <w:sz w:val="24"/>
              </w:rPr>
              <w:t>sion</w:t>
            </w:r>
            <w:proofErr w:type="spellEnd"/>
            <w:r>
              <w:rPr>
                <w:b/>
                <w:sz w:val="24"/>
              </w:rPr>
              <w:tab/>
            </w:r>
            <w:r>
              <w:rPr>
                <w:b/>
                <w:spacing w:val="-6"/>
                <w:sz w:val="24"/>
              </w:rPr>
              <w:t xml:space="preserve">du </w:t>
            </w:r>
            <w:r>
              <w:rPr>
                <w:b/>
                <w:sz w:val="24"/>
              </w:rPr>
              <w:t xml:space="preserve">prêt ou du </w:t>
            </w:r>
            <w:r>
              <w:rPr>
                <w:b/>
                <w:spacing w:val="-2"/>
                <w:sz w:val="24"/>
              </w:rPr>
              <w:t>crédit</w:t>
            </w:r>
            <w:r>
              <w:rPr>
                <w:b/>
                <w:sz w:val="24"/>
              </w:rPr>
              <w:tab/>
            </w:r>
            <w:r>
              <w:rPr>
                <w:b/>
                <w:spacing w:val="-71"/>
                <w:sz w:val="24"/>
              </w:rPr>
              <w:t xml:space="preserve"> </w:t>
            </w:r>
            <w:r>
              <w:rPr>
                <w:b/>
                <w:spacing w:val="-6"/>
                <w:sz w:val="24"/>
              </w:rPr>
              <w:t>de la</w:t>
            </w:r>
            <w:r>
              <w:rPr>
                <w:b/>
                <w:sz w:val="24"/>
              </w:rPr>
              <w:tab/>
            </w:r>
            <w:r>
              <w:rPr>
                <w:b/>
                <w:sz w:val="24"/>
              </w:rPr>
              <w:tab/>
            </w:r>
            <w:r>
              <w:rPr>
                <w:b/>
                <w:spacing w:val="-2"/>
                <w:sz w:val="24"/>
              </w:rPr>
              <w:t>Banque mondiale</w:t>
            </w:r>
          </w:p>
        </w:tc>
        <w:tc>
          <w:tcPr>
            <w:tcW w:w="8046" w:type="dxa"/>
          </w:tcPr>
          <w:p w14:paraId="1B5A5959" w14:textId="77777777" w:rsidR="00E14A36" w:rsidRDefault="00000000">
            <w:pPr>
              <w:pStyle w:val="TableParagraph"/>
              <w:numPr>
                <w:ilvl w:val="1"/>
                <w:numId w:val="11"/>
              </w:numPr>
              <w:tabs>
                <w:tab w:val="left" w:pos="644"/>
                <w:tab w:val="left" w:pos="647"/>
              </w:tabs>
              <w:spacing w:before="108" w:line="276" w:lineRule="auto"/>
              <w:ind w:right="32"/>
              <w:jc w:val="both"/>
              <w:rPr>
                <w:sz w:val="24"/>
              </w:rPr>
            </w:pPr>
            <w:r>
              <w:rPr>
                <w:sz w:val="24"/>
              </w:rPr>
              <w:t>Si la Banque mondiale suspend le Prêt ou le Crédit au Maître d’Ouvrage, sur lequel une partie des paiements sont effectués à l’Entreprise :</w:t>
            </w:r>
          </w:p>
          <w:p w14:paraId="74225A29" w14:textId="77777777" w:rsidR="00E14A36" w:rsidRDefault="00000000">
            <w:pPr>
              <w:pStyle w:val="TableParagraph"/>
              <w:numPr>
                <w:ilvl w:val="2"/>
                <w:numId w:val="11"/>
              </w:numPr>
              <w:tabs>
                <w:tab w:val="left" w:pos="1185"/>
                <w:tab w:val="left" w:pos="1187"/>
              </w:tabs>
              <w:spacing w:before="119" w:line="276" w:lineRule="auto"/>
              <w:ind w:right="21"/>
              <w:jc w:val="both"/>
              <w:rPr>
                <w:sz w:val="24"/>
              </w:rPr>
            </w:pPr>
            <w:r>
              <w:rPr>
                <w:sz w:val="24"/>
              </w:rPr>
              <w:t>Le Maître d’Ouvrage aura l’obligation</w:t>
            </w:r>
            <w:r>
              <w:rPr>
                <w:spacing w:val="-1"/>
                <w:sz w:val="24"/>
              </w:rPr>
              <w:t xml:space="preserve"> </w:t>
            </w:r>
            <w:r>
              <w:rPr>
                <w:sz w:val="24"/>
              </w:rPr>
              <w:t>de</w:t>
            </w:r>
            <w:r>
              <w:rPr>
                <w:spacing w:val="-3"/>
                <w:sz w:val="24"/>
              </w:rPr>
              <w:t xml:space="preserve"> </w:t>
            </w:r>
            <w:r>
              <w:rPr>
                <w:sz w:val="24"/>
              </w:rPr>
              <w:t>notifier</w:t>
            </w:r>
            <w:r>
              <w:rPr>
                <w:spacing w:val="-1"/>
                <w:sz w:val="24"/>
              </w:rPr>
              <w:t xml:space="preserve"> </w:t>
            </w:r>
            <w:r>
              <w:rPr>
                <w:sz w:val="24"/>
              </w:rPr>
              <w:t>à l’Entreprise ladite suspension dans un délai de sept (7) jours après avoir reçu la notification de la suspension de la Banque mondiale ;</w:t>
            </w:r>
          </w:p>
          <w:p w14:paraId="64E9C4E3" w14:textId="77777777" w:rsidR="00E14A36" w:rsidRDefault="00000000">
            <w:pPr>
              <w:pStyle w:val="TableParagraph"/>
              <w:numPr>
                <w:ilvl w:val="2"/>
                <w:numId w:val="11"/>
              </w:numPr>
              <w:tabs>
                <w:tab w:val="left" w:pos="1184"/>
                <w:tab w:val="left" w:pos="1187"/>
              </w:tabs>
              <w:spacing w:before="121" w:line="276" w:lineRule="auto"/>
              <w:ind w:right="19"/>
              <w:jc w:val="both"/>
              <w:rPr>
                <w:sz w:val="24"/>
              </w:rPr>
            </w:pPr>
            <w:r>
              <w:rPr>
                <w:sz w:val="24"/>
              </w:rPr>
              <w:t xml:space="preserve">Si l’Entreprise n’a pas reçu les montants qui lui sont dus dans le délai de vingt-huit (28) </w:t>
            </w:r>
            <w:proofErr w:type="gramStart"/>
            <w:r>
              <w:rPr>
                <w:sz w:val="24"/>
              </w:rPr>
              <w:t xml:space="preserve">jours </w:t>
            </w:r>
            <w:r>
              <w:rPr>
                <w:b/>
                <w:sz w:val="24"/>
              </w:rPr>
              <w:t>visé</w:t>
            </w:r>
            <w:proofErr w:type="gramEnd"/>
            <w:r>
              <w:rPr>
                <w:b/>
                <w:sz w:val="24"/>
              </w:rPr>
              <w:t xml:space="preserve"> à la Clause 39.1</w:t>
            </w:r>
            <w:r>
              <w:rPr>
                <w:sz w:val="24"/>
              </w:rPr>
              <w:t>, l’Entreprise pourra immédiatement présenter une notification de résiliation avec préavis de quatorze (14) jours.</w:t>
            </w:r>
          </w:p>
        </w:tc>
      </w:tr>
    </w:tbl>
    <w:p w14:paraId="010C6113" w14:textId="77777777" w:rsidR="00E14A36" w:rsidRDefault="00E14A36">
      <w:pPr>
        <w:pStyle w:val="Corpsdetexte"/>
        <w:rPr>
          <w:rFonts w:ascii="Arial Narrow"/>
        </w:rPr>
      </w:pPr>
    </w:p>
    <w:p w14:paraId="52F4D5F7" w14:textId="77777777" w:rsidR="00E14A36" w:rsidRDefault="00E14A36">
      <w:pPr>
        <w:pStyle w:val="Corpsdetexte"/>
        <w:spacing w:before="221"/>
        <w:rPr>
          <w:rFonts w:ascii="Arial Narrow"/>
        </w:rPr>
      </w:pPr>
    </w:p>
    <w:tbl>
      <w:tblPr>
        <w:tblW w:w="0" w:type="auto"/>
        <w:tblInd w:w="269" w:type="dxa"/>
        <w:tblLayout w:type="fixed"/>
        <w:tblCellMar>
          <w:left w:w="0" w:type="dxa"/>
          <w:right w:w="0" w:type="dxa"/>
        </w:tblCellMar>
        <w:tblLook w:val="01E0" w:firstRow="1" w:lastRow="1" w:firstColumn="1" w:lastColumn="1" w:noHBand="0" w:noVBand="0"/>
      </w:tblPr>
      <w:tblGrid>
        <w:gridCol w:w="1501"/>
        <w:gridCol w:w="7566"/>
      </w:tblGrid>
      <w:tr w:rsidR="00E14A36" w14:paraId="3347D021" w14:textId="77777777">
        <w:trPr>
          <w:trHeight w:val="639"/>
        </w:trPr>
        <w:tc>
          <w:tcPr>
            <w:tcW w:w="9067" w:type="dxa"/>
            <w:gridSpan w:val="2"/>
          </w:tcPr>
          <w:p w14:paraId="15C14A30" w14:textId="77777777" w:rsidR="00E14A36" w:rsidRDefault="00000000">
            <w:pPr>
              <w:pStyle w:val="TableParagraph"/>
              <w:ind w:left="50"/>
              <w:rPr>
                <w:b/>
                <w:sz w:val="24"/>
              </w:rPr>
            </w:pPr>
            <w:r>
              <w:rPr>
                <w:b/>
                <w:sz w:val="24"/>
              </w:rPr>
              <w:t>Dispositions</w:t>
            </w:r>
            <w:r>
              <w:rPr>
                <w:b/>
                <w:spacing w:val="-5"/>
                <w:sz w:val="24"/>
              </w:rPr>
              <w:t xml:space="preserve"> </w:t>
            </w:r>
            <w:r>
              <w:rPr>
                <w:b/>
                <w:spacing w:val="-2"/>
                <w:sz w:val="24"/>
              </w:rPr>
              <w:t>diverses</w:t>
            </w:r>
          </w:p>
        </w:tc>
      </w:tr>
      <w:tr w:rsidR="00E14A36" w14:paraId="73111920" w14:textId="77777777">
        <w:trPr>
          <w:trHeight w:val="1761"/>
        </w:trPr>
        <w:tc>
          <w:tcPr>
            <w:tcW w:w="1501" w:type="dxa"/>
          </w:tcPr>
          <w:p w14:paraId="650860C5" w14:textId="77777777" w:rsidR="00E14A36" w:rsidRDefault="00E14A36">
            <w:pPr>
              <w:pStyle w:val="TableParagraph"/>
              <w:rPr>
                <w:rFonts w:ascii="Times New Roman"/>
                <w:sz w:val="24"/>
              </w:rPr>
            </w:pPr>
          </w:p>
        </w:tc>
        <w:tc>
          <w:tcPr>
            <w:tcW w:w="7566" w:type="dxa"/>
          </w:tcPr>
          <w:p w14:paraId="0D755D28" w14:textId="77777777" w:rsidR="00E14A36" w:rsidRDefault="00E14A36">
            <w:pPr>
              <w:pStyle w:val="TableParagraph"/>
              <w:spacing w:before="85"/>
              <w:rPr>
                <w:rFonts w:ascii="Arial Narrow"/>
                <w:sz w:val="24"/>
              </w:rPr>
            </w:pPr>
          </w:p>
          <w:p w14:paraId="6A83771C" w14:textId="77777777" w:rsidR="00E14A36" w:rsidRDefault="00000000">
            <w:pPr>
              <w:pStyle w:val="TableParagraph"/>
              <w:ind w:left="294"/>
              <w:rPr>
                <w:b/>
                <w:sz w:val="24"/>
              </w:rPr>
            </w:pPr>
            <w:r>
              <w:rPr>
                <w:b/>
                <w:sz w:val="24"/>
              </w:rPr>
              <w:t>Edition</w:t>
            </w:r>
            <w:r>
              <w:rPr>
                <w:b/>
                <w:spacing w:val="-4"/>
                <w:sz w:val="24"/>
              </w:rPr>
              <w:t xml:space="preserve"> </w:t>
            </w:r>
            <w:r>
              <w:rPr>
                <w:b/>
                <w:sz w:val="24"/>
              </w:rPr>
              <w:t>et</w:t>
            </w:r>
            <w:r>
              <w:rPr>
                <w:b/>
                <w:spacing w:val="-2"/>
                <w:sz w:val="24"/>
              </w:rPr>
              <w:t xml:space="preserve"> </w:t>
            </w:r>
            <w:r>
              <w:rPr>
                <w:b/>
                <w:sz w:val="24"/>
              </w:rPr>
              <w:t>diffusion</w:t>
            </w:r>
            <w:r>
              <w:rPr>
                <w:b/>
                <w:spacing w:val="-4"/>
                <w:sz w:val="24"/>
              </w:rPr>
              <w:t xml:space="preserve"> </w:t>
            </w:r>
            <w:r>
              <w:rPr>
                <w:b/>
                <w:sz w:val="24"/>
              </w:rPr>
              <w:t>du</w:t>
            </w:r>
            <w:r>
              <w:rPr>
                <w:b/>
                <w:spacing w:val="-3"/>
                <w:sz w:val="24"/>
              </w:rPr>
              <w:t xml:space="preserve"> </w:t>
            </w:r>
            <w:r>
              <w:rPr>
                <w:b/>
                <w:sz w:val="24"/>
              </w:rPr>
              <w:t>présent</w:t>
            </w:r>
            <w:r>
              <w:rPr>
                <w:b/>
                <w:spacing w:val="-2"/>
                <w:sz w:val="24"/>
              </w:rPr>
              <w:t xml:space="preserve"> Marché</w:t>
            </w:r>
          </w:p>
          <w:p w14:paraId="507D541F" w14:textId="77777777" w:rsidR="00E14A36" w:rsidRDefault="00000000">
            <w:pPr>
              <w:pStyle w:val="TableParagraph"/>
              <w:spacing w:before="161" w:line="276" w:lineRule="auto"/>
              <w:ind w:left="294"/>
              <w:rPr>
                <w:sz w:val="24"/>
              </w:rPr>
            </w:pPr>
            <w:r>
              <w:rPr>
                <w:sz w:val="24"/>
              </w:rPr>
              <w:t>Quinze (15) exemplaires du présent Marché seront édités par les</w:t>
            </w:r>
            <w:r>
              <w:rPr>
                <w:spacing w:val="40"/>
                <w:sz w:val="24"/>
              </w:rPr>
              <w:t xml:space="preserve"> </w:t>
            </w:r>
            <w:r>
              <w:rPr>
                <w:sz w:val="24"/>
              </w:rPr>
              <w:t>soins du MO et fournis au Chef de service du Marché.</w:t>
            </w:r>
          </w:p>
        </w:tc>
      </w:tr>
      <w:tr w:rsidR="00E14A36" w14:paraId="2A1473BA" w14:textId="77777777">
        <w:trPr>
          <w:trHeight w:val="2483"/>
        </w:trPr>
        <w:tc>
          <w:tcPr>
            <w:tcW w:w="1501" w:type="dxa"/>
          </w:tcPr>
          <w:p w14:paraId="71FDE818" w14:textId="77777777" w:rsidR="00E14A36" w:rsidRDefault="00E14A36">
            <w:pPr>
              <w:pStyle w:val="TableParagraph"/>
              <w:rPr>
                <w:rFonts w:ascii="Arial Narrow"/>
                <w:sz w:val="24"/>
              </w:rPr>
            </w:pPr>
          </w:p>
          <w:p w14:paraId="34BDCA25" w14:textId="77777777" w:rsidR="00E14A36" w:rsidRDefault="00E14A36">
            <w:pPr>
              <w:pStyle w:val="TableParagraph"/>
              <w:rPr>
                <w:rFonts w:ascii="Arial Narrow"/>
                <w:sz w:val="24"/>
              </w:rPr>
            </w:pPr>
          </w:p>
          <w:p w14:paraId="7000B6CB" w14:textId="77777777" w:rsidR="00E14A36" w:rsidRDefault="00E14A36">
            <w:pPr>
              <w:pStyle w:val="TableParagraph"/>
              <w:spacing w:before="135"/>
              <w:rPr>
                <w:rFonts w:ascii="Arial Narrow"/>
                <w:sz w:val="24"/>
              </w:rPr>
            </w:pPr>
          </w:p>
          <w:p w14:paraId="66718347" w14:textId="77777777" w:rsidR="00E14A36" w:rsidRDefault="00000000">
            <w:pPr>
              <w:pStyle w:val="TableParagraph"/>
              <w:spacing w:line="276" w:lineRule="auto"/>
              <w:ind w:left="333" w:right="292"/>
              <w:rPr>
                <w:b/>
                <w:sz w:val="24"/>
              </w:rPr>
            </w:pPr>
            <w:proofErr w:type="spellStart"/>
            <w:r>
              <w:rPr>
                <w:b/>
                <w:spacing w:val="-2"/>
                <w:sz w:val="24"/>
              </w:rPr>
              <w:t>Disposit</w:t>
            </w:r>
            <w:proofErr w:type="spellEnd"/>
            <w:r>
              <w:rPr>
                <w:b/>
                <w:spacing w:val="-2"/>
                <w:sz w:val="24"/>
              </w:rPr>
              <w:t xml:space="preserve"> </w:t>
            </w:r>
            <w:r>
              <w:rPr>
                <w:b/>
                <w:spacing w:val="-4"/>
                <w:sz w:val="24"/>
              </w:rPr>
              <w:t xml:space="preserve">ions </w:t>
            </w:r>
            <w:r>
              <w:rPr>
                <w:b/>
                <w:spacing w:val="-2"/>
                <w:sz w:val="24"/>
              </w:rPr>
              <w:t xml:space="preserve">diverse </w:t>
            </w:r>
            <w:r>
              <w:rPr>
                <w:b/>
                <w:spacing w:val="-10"/>
                <w:sz w:val="24"/>
              </w:rPr>
              <w:t>s</w:t>
            </w:r>
          </w:p>
        </w:tc>
        <w:tc>
          <w:tcPr>
            <w:tcW w:w="7566" w:type="dxa"/>
          </w:tcPr>
          <w:p w14:paraId="2BC62C9C" w14:textId="77777777" w:rsidR="00E14A36" w:rsidRDefault="00E14A36">
            <w:pPr>
              <w:pStyle w:val="TableParagraph"/>
              <w:spacing w:before="85"/>
              <w:rPr>
                <w:rFonts w:ascii="Arial Narrow"/>
                <w:sz w:val="24"/>
              </w:rPr>
            </w:pPr>
          </w:p>
          <w:p w14:paraId="6CAA3323" w14:textId="77777777" w:rsidR="00E14A36" w:rsidRDefault="00000000">
            <w:pPr>
              <w:pStyle w:val="TableParagraph"/>
              <w:ind w:left="294"/>
              <w:jc w:val="both"/>
              <w:rPr>
                <w:b/>
                <w:sz w:val="24"/>
              </w:rPr>
            </w:pPr>
            <w:r>
              <w:rPr>
                <w:b/>
                <w:sz w:val="24"/>
              </w:rPr>
              <w:t>Timbres</w:t>
            </w:r>
            <w:r>
              <w:rPr>
                <w:b/>
                <w:spacing w:val="-2"/>
                <w:sz w:val="24"/>
              </w:rPr>
              <w:t xml:space="preserve"> </w:t>
            </w:r>
            <w:r>
              <w:rPr>
                <w:b/>
                <w:sz w:val="24"/>
              </w:rPr>
              <w:t>et</w:t>
            </w:r>
            <w:r>
              <w:rPr>
                <w:b/>
                <w:spacing w:val="-1"/>
                <w:sz w:val="24"/>
              </w:rPr>
              <w:t xml:space="preserve"> </w:t>
            </w:r>
            <w:r>
              <w:rPr>
                <w:b/>
                <w:spacing w:val="-2"/>
                <w:sz w:val="24"/>
              </w:rPr>
              <w:t>enregistrement</w:t>
            </w:r>
          </w:p>
          <w:p w14:paraId="5878B715" w14:textId="77777777" w:rsidR="00E14A36" w:rsidRDefault="00000000">
            <w:pPr>
              <w:pStyle w:val="TableParagraph"/>
              <w:spacing w:before="164" w:line="276" w:lineRule="auto"/>
              <w:ind w:left="294" w:right="50"/>
              <w:jc w:val="both"/>
              <w:rPr>
                <w:sz w:val="24"/>
              </w:rPr>
            </w:pPr>
            <w:r>
              <w:rPr>
                <w:sz w:val="24"/>
              </w:rPr>
              <w:t>Le présent contrat sera enregistré en 07 exemplaires par le Prestataire, à ses frais et dans les délais prescrits par la réglementation en vigueur. 05 exemplaires seront renvoyés au Maître d'Ouvrage Délégué pour diffusion.</w:t>
            </w:r>
          </w:p>
        </w:tc>
      </w:tr>
      <w:tr w:rsidR="00E14A36" w14:paraId="57F3AA28" w14:textId="77777777">
        <w:trPr>
          <w:trHeight w:val="1641"/>
        </w:trPr>
        <w:tc>
          <w:tcPr>
            <w:tcW w:w="1501" w:type="dxa"/>
          </w:tcPr>
          <w:p w14:paraId="6DA86AE7" w14:textId="77777777" w:rsidR="00E14A36" w:rsidRDefault="00E14A36">
            <w:pPr>
              <w:pStyle w:val="TableParagraph"/>
              <w:rPr>
                <w:rFonts w:ascii="Times New Roman"/>
                <w:sz w:val="24"/>
              </w:rPr>
            </w:pPr>
          </w:p>
        </w:tc>
        <w:tc>
          <w:tcPr>
            <w:tcW w:w="7566" w:type="dxa"/>
          </w:tcPr>
          <w:p w14:paraId="711A12EE" w14:textId="77777777" w:rsidR="00E14A36" w:rsidRDefault="00E14A36">
            <w:pPr>
              <w:pStyle w:val="TableParagraph"/>
              <w:spacing w:before="5"/>
              <w:rPr>
                <w:rFonts w:ascii="Arial Narrow"/>
                <w:sz w:val="24"/>
              </w:rPr>
            </w:pPr>
          </w:p>
          <w:p w14:paraId="10552DC6" w14:textId="77777777" w:rsidR="00E14A36" w:rsidRDefault="00000000">
            <w:pPr>
              <w:pStyle w:val="TableParagraph"/>
              <w:ind w:left="294"/>
              <w:rPr>
                <w:b/>
                <w:sz w:val="24"/>
              </w:rPr>
            </w:pPr>
            <w:r>
              <w:rPr>
                <w:b/>
                <w:sz w:val="24"/>
              </w:rPr>
              <w:t>Entrée</w:t>
            </w:r>
            <w:r>
              <w:rPr>
                <w:b/>
                <w:spacing w:val="-4"/>
                <w:sz w:val="24"/>
              </w:rPr>
              <w:t xml:space="preserve"> </w:t>
            </w:r>
            <w:r>
              <w:rPr>
                <w:b/>
                <w:sz w:val="24"/>
              </w:rPr>
              <w:t>en</w:t>
            </w:r>
            <w:r>
              <w:rPr>
                <w:b/>
                <w:spacing w:val="-2"/>
                <w:sz w:val="24"/>
              </w:rPr>
              <w:t xml:space="preserve"> </w:t>
            </w:r>
            <w:r>
              <w:rPr>
                <w:b/>
                <w:sz w:val="24"/>
              </w:rPr>
              <w:t>vigueur</w:t>
            </w:r>
            <w:r>
              <w:rPr>
                <w:b/>
                <w:spacing w:val="-2"/>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Lettre</w:t>
            </w:r>
            <w:r>
              <w:rPr>
                <w:b/>
                <w:spacing w:val="-2"/>
                <w:sz w:val="24"/>
              </w:rPr>
              <w:t xml:space="preserve"> </w:t>
            </w:r>
            <w:r>
              <w:rPr>
                <w:b/>
                <w:sz w:val="24"/>
              </w:rPr>
              <w:t>de</w:t>
            </w:r>
            <w:r>
              <w:rPr>
                <w:b/>
                <w:spacing w:val="-3"/>
                <w:sz w:val="24"/>
              </w:rPr>
              <w:t xml:space="preserve"> </w:t>
            </w:r>
            <w:r>
              <w:rPr>
                <w:b/>
                <w:spacing w:val="-2"/>
                <w:sz w:val="24"/>
              </w:rPr>
              <w:t>Marché</w:t>
            </w:r>
          </w:p>
          <w:p w14:paraId="2EC9BB67" w14:textId="77777777" w:rsidR="00E14A36" w:rsidRDefault="00000000">
            <w:pPr>
              <w:pStyle w:val="TableParagraph"/>
              <w:spacing w:before="163" w:line="276" w:lineRule="auto"/>
              <w:ind w:left="294"/>
              <w:rPr>
                <w:sz w:val="24"/>
              </w:rPr>
            </w:pPr>
            <w:r>
              <w:rPr>
                <w:sz w:val="24"/>
              </w:rPr>
              <w:t>La présente Lettre de Marché ne deviendra définitive qu’après sa signature</w:t>
            </w:r>
            <w:r>
              <w:rPr>
                <w:spacing w:val="45"/>
                <w:sz w:val="24"/>
              </w:rPr>
              <w:t xml:space="preserve"> </w:t>
            </w:r>
            <w:r>
              <w:rPr>
                <w:sz w:val="24"/>
              </w:rPr>
              <w:t>par</w:t>
            </w:r>
            <w:r>
              <w:rPr>
                <w:spacing w:val="46"/>
                <w:sz w:val="24"/>
              </w:rPr>
              <w:t xml:space="preserve"> </w:t>
            </w:r>
            <w:r>
              <w:rPr>
                <w:sz w:val="24"/>
              </w:rPr>
              <w:t>le</w:t>
            </w:r>
            <w:r>
              <w:rPr>
                <w:spacing w:val="48"/>
                <w:sz w:val="24"/>
              </w:rPr>
              <w:t xml:space="preserve"> </w:t>
            </w:r>
            <w:r>
              <w:rPr>
                <w:sz w:val="24"/>
              </w:rPr>
              <w:t>Maître</w:t>
            </w:r>
            <w:r>
              <w:rPr>
                <w:spacing w:val="47"/>
                <w:sz w:val="24"/>
              </w:rPr>
              <w:t xml:space="preserve"> </w:t>
            </w:r>
            <w:r>
              <w:rPr>
                <w:sz w:val="24"/>
              </w:rPr>
              <w:t>d’Ouvrage.</w:t>
            </w:r>
            <w:r>
              <w:rPr>
                <w:spacing w:val="47"/>
                <w:sz w:val="24"/>
              </w:rPr>
              <w:t xml:space="preserve"> </w:t>
            </w:r>
            <w:r>
              <w:rPr>
                <w:sz w:val="24"/>
              </w:rPr>
              <w:t>Il</w:t>
            </w:r>
            <w:r>
              <w:rPr>
                <w:spacing w:val="45"/>
                <w:sz w:val="24"/>
              </w:rPr>
              <w:t xml:space="preserve"> </w:t>
            </w:r>
            <w:r>
              <w:rPr>
                <w:sz w:val="24"/>
              </w:rPr>
              <w:t>entrera</w:t>
            </w:r>
            <w:r>
              <w:rPr>
                <w:spacing w:val="45"/>
                <w:sz w:val="24"/>
              </w:rPr>
              <w:t xml:space="preserve"> </w:t>
            </w:r>
            <w:r>
              <w:rPr>
                <w:sz w:val="24"/>
              </w:rPr>
              <w:t>en</w:t>
            </w:r>
            <w:r>
              <w:rPr>
                <w:spacing w:val="45"/>
                <w:sz w:val="24"/>
              </w:rPr>
              <w:t xml:space="preserve"> </w:t>
            </w:r>
            <w:r>
              <w:rPr>
                <w:sz w:val="24"/>
              </w:rPr>
              <w:t>vigueur</w:t>
            </w:r>
            <w:r>
              <w:rPr>
                <w:spacing w:val="44"/>
                <w:sz w:val="24"/>
              </w:rPr>
              <w:t xml:space="preserve"> </w:t>
            </w:r>
            <w:r>
              <w:rPr>
                <w:sz w:val="24"/>
              </w:rPr>
              <w:t>dès</w:t>
            </w:r>
            <w:r>
              <w:rPr>
                <w:spacing w:val="46"/>
                <w:sz w:val="24"/>
              </w:rPr>
              <w:t xml:space="preserve"> </w:t>
            </w:r>
            <w:r>
              <w:rPr>
                <w:spacing w:val="-5"/>
                <w:sz w:val="24"/>
              </w:rPr>
              <w:t>sa</w:t>
            </w:r>
          </w:p>
          <w:p w14:paraId="0C273A49" w14:textId="77777777" w:rsidR="00E14A36" w:rsidRDefault="00000000">
            <w:pPr>
              <w:pStyle w:val="TableParagraph"/>
              <w:spacing w:line="258" w:lineRule="exact"/>
              <w:ind w:left="294"/>
              <w:rPr>
                <w:sz w:val="24"/>
              </w:rPr>
            </w:pPr>
            <w:proofErr w:type="gramStart"/>
            <w:r>
              <w:rPr>
                <w:sz w:val="24"/>
              </w:rPr>
              <w:t>notification</w:t>
            </w:r>
            <w:proofErr w:type="gramEnd"/>
            <w:r>
              <w:rPr>
                <w:spacing w:val="-4"/>
                <w:sz w:val="24"/>
              </w:rPr>
              <w:t xml:space="preserve"> </w:t>
            </w:r>
            <w:r>
              <w:rPr>
                <w:sz w:val="24"/>
              </w:rPr>
              <w:t>à</w:t>
            </w:r>
            <w:r>
              <w:rPr>
                <w:spacing w:val="-4"/>
                <w:sz w:val="24"/>
              </w:rPr>
              <w:t xml:space="preserve"> </w:t>
            </w:r>
            <w:r>
              <w:rPr>
                <w:sz w:val="24"/>
              </w:rPr>
              <w:t>l’entrepreneur</w:t>
            </w:r>
            <w:r>
              <w:rPr>
                <w:spacing w:val="-4"/>
                <w:sz w:val="24"/>
              </w:rPr>
              <w:t xml:space="preserve"> </w:t>
            </w:r>
            <w:r>
              <w:rPr>
                <w:sz w:val="24"/>
              </w:rPr>
              <w:t>par</w:t>
            </w:r>
            <w:r>
              <w:rPr>
                <w:spacing w:val="-4"/>
                <w:sz w:val="24"/>
              </w:rPr>
              <w:t xml:space="preserve"> </w:t>
            </w:r>
            <w:r>
              <w:rPr>
                <w:sz w:val="24"/>
              </w:rPr>
              <w:t>ce</w:t>
            </w:r>
            <w:r>
              <w:rPr>
                <w:spacing w:val="-5"/>
                <w:sz w:val="24"/>
              </w:rPr>
              <w:t xml:space="preserve"> </w:t>
            </w:r>
            <w:r>
              <w:rPr>
                <w:spacing w:val="-2"/>
                <w:sz w:val="24"/>
              </w:rPr>
              <w:t>dernier</w:t>
            </w:r>
          </w:p>
        </w:tc>
      </w:tr>
    </w:tbl>
    <w:p w14:paraId="39D39DBE" w14:textId="77777777" w:rsidR="00E14A36" w:rsidRDefault="00E14A36">
      <w:pPr>
        <w:pStyle w:val="TableParagraph"/>
        <w:spacing w:line="258" w:lineRule="exact"/>
        <w:rPr>
          <w:sz w:val="24"/>
        </w:rPr>
        <w:sectPr w:rsidR="00E14A36">
          <w:headerReference w:type="default" r:id="rId125"/>
          <w:footerReference w:type="default" r:id="rId126"/>
          <w:pgSz w:w="12240" w:h="15840"/>
          <w:pgMar w:top="940" w:right="1080" w:bottom="1100" w:left="720" w:header="0" w:footer="907" w:gutter="0"/>
          <w:cols w:space="720"/>
        </w:sectPr>
      </w:pPr>
    </w:p>
    <w:p w14:paraId="06575A5E" w14:textId="77777777" w:rsidR="00E14A36" w:rsidRDefault="00000000">
      <w:pPr>
        <w:pStyle w:val="Corpsdetexte"/>
        <w:spacing w:before="75"/>
        <w:ind w:right="338"/>
        <w:jc w:val="right"/>
        <w:rPr>
          <w:rFonts w:ascii="Times New Roman"/>
        </w:rPr>
      </w:pPr>
      <w:r>
        <w:rPr>
          <w:rFonts w:ascii="Times New Roman"/>
          <w:noProof/>
        </w:rPr>
        <w:lastRenderedPageBreak/>
        <mc:AlternateContent>
          <mc:Choice Requires="wps">
            <w:drawing>
              <wp:anchor distT="0" distB="0" distL="0" distR="0" simplePos="0" relativeHeight="487600640" behindDoc="1" locked="0" layoutInCell="1" allowOverlap="1" wp14:anchorId="59A1E13C" wp14:editId="324AA246">
                <wp:simplePos x="0" y="0"/>
                <wp:positionH relativeFrom="page">
                  <wp:posOffset>637031</wp:posOffset>
                </wp:positionH>
                <wp:positionV relativeFrom="paragraph">
                  <wp:posOffset>209295</wp:posOffset>
                </wp:positionV>
                <wp:extent cx="6254750"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6350"/>
                        </a:xfrm>
                        <a:custGeom>
                          <a:avLst/>
                          <a:gdLst/>
                          <a:ahLst/>
                          <a:cxnLst/>
                          <a:rect l="l" t="t" r="r" b="b"/>
                          <a:pathLst>
                            <a:path w="6254750" h="6350">
                              <a:moveTo>
                                <a:pt x="6254242" y="0"/>
                              </a:moveTo>
                              <a:lnTo>
                                <a:pt x="0" y="0"/>
                              </a:lnTo>
                              <a:lnTo>
                                <a:pt x="0" y="6096"/>
                              </a:lnTo>
                              <a:lnTo>
                                <a:pt x="6254242" y="6096"/>
                              </a:lnTo>
                              <a:lnTo>
                                <a:pt x="6254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15C37" id="Graphic 98" o:spid="_x0000_s1026" style="position:absolute;margin-left:50.15pt;margin-top:16.5pt;width:492.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254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bVHwIAAL0EAAAOAAAAZHJzL2Uyb0RvYy54bWysVMFu2zAMvQ/YPwi6L06zNuuMOMXQosOA&#10;oivQDDsrshwbk02NVGL370fJVmpspw3LwabMZ/q9RzKbm6G14mSQGugKebFYSmE6DWXTHQr5bXf/&#10;7loK8qorlYXOFPLFkLzZvn2z6V1uVlCDLQ0KLtJR3rtC1t67PMtI16ZVtABnOk5WgK3yfMRDVqLq&#10;uXprs9Vyuc56wNIhaEPET+/GpNzG+lVltP9aVWS8sIVkbj5eMV734ZptNyo/oHJ1oyca6h9YtKrp&#10;+KPnUnfKK3HE5o9SbaMRCCq/0NBmUFWNNlEDq7lY/qbmuVbORC1sDrmzTfT/yurH07N7wkCd3APo&#10;H8SOZL2j/JwJB5owQ4VtwDJxMUQXX84umsELzQ/Xq6vLD1dstubc+j1HoaTK07v6SP6zgVhHnR7I&#10;jz0oU6TqFOmhSyFyJ0MPbeyhl4J7iFJwD/djD53y4b1ALoSinxGpJx4h2cLJ7CDCfJAQ2K4uV1Ik&#10;Icz0FWO7OZY1zVApl+4u1hsx6+XH9SQ7pdN9hM0/+1fg5GYqpy2QGQ0OuqPTZy9Yy9xtAtuU9421&#10;QT7hYX9rUZxUWI34mxjPYHESxuaHMdhD+fKEoud9KST9PCo0UtgvHQ9kWK4UYAr2KUBvbyGuYHQe&#10;ye+G7wqdcBwW0vPsPEIad5WnsWD+ATBiw5sdfDp6qJowM5HbyGg68I5E/dM+hyWcnyPq9V9n+wsA&#10;AP//AwBQSwMEFAAGAAgAAAAhAAvsjs7ZAAAACgEAAA8AAABkcnMvZG93bnJldi54bWxMj81OwzAQ&#10;hO9IvIO1SNyoXQKoCnEqVIkTXCgt5228JFHjdRQ7P7w92xMcZ/bT7EyxXXynJhpiG9jCemVAEVfB&#10;tVxbOHy+3m1AxYTssAtMFn4owra8viowd2HmD5r2qVYSwjFHC01Kfa51rBryGFehJ5bbdxg8JpFD&#10;rd2As4T7Tt8b86Q9tiwfGuxp11B13o/ewkQt7+aj1nh4H9++uO60cUdrb2+Wl2dQiZb0B8OlvlSH&#10;Ujqdwsguqk60MZmgFrJMNl0As3kU5yTOgwFdFvr/hPIXAAD//wMAUEsBAi0AFAAGAAgAAAAhALaD&#10;OJL+AAAA4QEAABMAAAAAAAAAAAAAAAAAAAAAAFtDb250ZW50X1R5cGVzXS54bWxQSwECLQAUAAYA&#10;CAAAACEAOP0h/9YAAACUAQAACwAAAAAAAAAAAAAAAAAvAQAAX3JlbHMvLnJlbHNQSwECLQAUAAYA&#10;CAAAACEATuHW1R8CAAC9BAAADgAAAAAAAAAAAAAAAAAuAgAAZHJzL2Uyb0RvYy54bWxQSwECLQAU&#10;AAYACAAAACEAC+yOztkAAAAKAQAADwAAAAAAAAAAAAAAAAB5BAAAZHJzL2Rvd25yZXYueG1sUEsF&#10;BgAAAAAEAAQA8wAAAH8FAAAAAA==&#10;" path="m6254242,l,,,6096r6254242,l6254242,xe" fillcolor="black" stroked="f">
                <v:path arrowok="t"/>
                <w10:wrap type="topAndBottom" anchorx="page"/>
              </v:shape>
            </w:pict>
          </mc:Fallback>
        </mc:AlternateContent>
      </w:r>
      <w:r>
        <w:rPr>
          <w:rFonts w:ascii="Times New Roman"/>
        </w:rPr>
        <w:t>Demande</w:t>
      </w:r>
      <w:r>
        <w:rPr>
          <w:rFonts w:ascii="Times New Roman"/>
          <w:spacing w:val="-6"/>
        </w:rPr>
        <w:t xml:space="preserve"> </w:t>
      </w:r>
      <w:r>
        <w:rPr>
          <w:rFonts w:ascii="Times New Roman"/>
        </w:rPr>
        <w:t>de</w:t>
      </w:r>
      <w:r>
        <w:rPr>
          <w:rFonts w:ascii="Times New Roman"/>
          <w:spacing w:val="-5"/>
        </w:rPr>
        <w:t xml:space="preserve"> </w:t>
      </w:r>
      <w:r>
        <w:rPr>
          <w:rFonts w:ascii="Times New Roman"/>
          <w:spacing w:val="-2"/>
        </w:rPr>
        <w:t>Cotations</w:t>
      </w:r>
    </w:p>
    <w:p w14:paraId="6032818B" w14:textId="77777777" w:rsidR="00E14A36" w:rsidRDefault="00000000">
      <w:pPr>
        <w:pStyle w:val="Titre3"/>
        <w:ind w:left="312"/>
      </w:pPr>
      <w:r>
        <w:t>ANNEXE</w:t>
      </w:r>
      <w:r>
        <w:rPr>
          <w:spacing w:val="-3"/>
        </w:rPr>
        <w:t xml:space="preserve"> </w:t>
      </w:r>
      <w:r>
        <w:t>A</w:t>
      </w:r>
      <w:r>
        <w:rPr>
          <w:spacing w:val="-3"/>
        </w:rPr>
        <w:t xml:space="preserve"> </w:t>
      </w:r>
      <w:r>
        <w:t>AUX</w:t>
      </w:r>
      <w:r>
        <w:rPr>
          <w:spacing w:val="-3"/>
        </w:rPr>
        <w:t xml:space="preserve"> </w:t>
      </w:r>
      <w:r>
        <w:t>CONDITIONS</w:t>
      </w:r>
      <w:r>
        <w:rPr>
          <w:spacing w:val="-3"/>
        </w:rPr>
        <w:t xml:space="preserve"> </w:t>
      </w:r>
      <w:r>
        <w:t>DU</w:t>
      </w:r>
      <w:r>
        <w:rPr>
          <w:spacing w:val="-1"/>
        </w:rPr>
        <w:t xml:space="preserve"> </w:t>
      </w:r>
      <w:r>
        <w:rPr>
          <w:spacing w:val="-2"/>
        </w:rPr>
        <w:t>MARCHE</w:t>
      </w:r>
    </w:p>
    <w:p w14:paraId="0CA09095" w14:textId="77777777" w:rsidR="00E14A36" w:rsidRDefault="00000000">
      <w:pPr>
        <w:pStyle w:val="Titre4"/>
        <w:spacing w:before="151"/>
      </w:pPr>
      <w:r>
        <w:t>Fraude</w:t>
      </w:r>
      <w:r>
        <w:rPr>
          <w:spacing w:val="-2"/>
        </w:rPr>
        <w:t xml:space="preserve"> </w:t>
      </w:r>
      <w:r>
        <w:t>et</w:t>
      </w:r>
      <w:r>
        <w:rPr>
          <w:spacing w:val="-1"/>
        </w:rPr>
        <w:t xml:space="preserve"> </w:t>
      </w:r>
      <w:r>
        <w:rPr>
          <w:spacing w:val="-2"/>
        </w:rPr>
        <w:t>Corruption</w:t>
      </w:r>
    </w:p>
    <w:p w14:paraId="06D76ADD" w14:textId="77777777" w:rsidR="00E14A36" w:rsidRDefault="00000000">
      <w:pPr>
        <w:spacing w:before="161"/>
        <w:ind w:left="312"/>
        <w:rPr>
          <w:b/>
          <w:i/>
          <w:sz w:val="24"/>
        </w:rPr>
      </w:pPr>
      <w:r>
        <w:rPr>
          <w:b/>
          <w:i/>
          <w:sz w:val="24"/>
        </w:rPr>
        <w:t>(Ne</w:t>
      </w:r>
      <w:r>
        <w:rPr>
          <w:b/>
          <w:i/>
          <w:spacing w:val="-1"/>
          <w:sz w:val="24"/>
        </w:rPr>
        <w:t xml:space="preserve"> </w:t>
      </w:r>
      <w:r>
        <w:rPr>
          <w:b/>
          <w:i/>
          <w:sz w:val="24"/>
        </w:rPr>
        <w:t>pas</w:t>
      </w:r>
      <w:r>
        <w:rPr>
          <w:b/>
          <w:i/>
          <w:spacing w:val="-2"/>
          <w:sz w:val="24"/>
        </w:rPr>
        <w:t xml:space="preserve"> </w:t>
      </w:r>
      <w:r>
        <w:rPr>
          <w:b/>
          <w:i/>
          <w:sz w:val="24"/>
        </w:rPr>
        <w:t>Modifier</w:t>
      </w:r>
      <w:r>
        <w:rPr>
          <w:b/>
          <w:i/>
          <w:spacing w:val="-1"/>
          <w:sz w:val="24"/>
        </w:rPr>
        <w:t xml:space="preserve"> </w:t>
      </w:r>
      <w:r>
        <w:rPr>
          <w:b/>
          <w:i/>
          <w:sz w:val="24"/>
        </w:rPr>
        <w:t>le</w:t>
      </w:r>
      <w:r>
        <w:rPr>
          <w:b/>
          <w:i/>
          <w:spacing w:val="-2"/>
          <w:sz w:val="24"/>
        </w:rPr>
        <w:t xml:space="preserve"> </w:t>
      </w:r>
      <w:r>
        <w:rPr>
          <w:b/>
          <w:i/>
          <w:sz w:val="24"/>
        </w:rPr>
        <w:t>texte</w:t>
      </w:r>
      <w:r>
        <w:rPr>
          <w:b/>
          <w:i/>
          <w:spacing w:val="-1"/>
          <w:sz w:val="24"/>
        </w:rPr>
        <w:t xml:space="preserve"> </w:t>
      </w:r>
      <w:r>
        <w:rPr>
          <w:b/>
          <w:i/>
          <w:sz w:val="24"/>
        </w:rPr>
        <w:t>de</w:t>
      </w:r>
      <w:r>
        <w:rPr>
          <w:b/>
          <w:i/>
          <w:spacing w:val="-1"/>
          <w:sz w:val="24"/>
        </w:rPr>
        <w:t xml:space="preserve"> </w:t>
      </w:r>
      <w:r>
        <w:rPr>
          <w:b/>
          <w:i/>
          <w:sz w:val="24"/>
        </w:rPr>
        <w:t xml:space="preserve">cette </w:t>
      </w:r>
      <w:r>
        <w:rPr>
          <w:b/>
          <w:i/>
          <w:spacing w:val="-2"/>
          <w:sz w:val="24"/>
        </w:rPr>
        <w:t>Annexe)</w:t>
      </w:r>
    </w:p>
    <w:p w14:paraId="112B65BF" w14:textId="77777777" w:rsidR="00E14A36" w:rsidRDefault="00000000">
      <w:pPr>
        <w:pStyle w:val="Titre4"/>
        <w:numPr>
          <w:ilvl w:val="0"/>
          <w:numId w:val="10"/>
        </w:numPr>
        <w:tabs>
          <w:tab w:val="left" w:pos="671"/>
        </w:tabs>
        <w:spacing w:before="163"/>
        <w:ind w:left="671" w:hanging="359"/>
      </w:pPr>
      <w:r>
        <w:rPr>
          <w:spacing w:val="-2"/>
        </w:rPr>
        <w:t>Objet</w:t>
      </w:r>
    </w:p>
    <w:p w14:paraId="48EB1279" w14:textId="77777777" w:rsidR="00E14A36" w:rsidRDefault="00000000">
      <w:pPr>
        <w:pStyle w:val="Paragraphedeliste"/>
        <w:numPr>
          <w:ilvl w:val="1"/>
          <w:numId w:val="10"/>
        </w:numPr>
        <w:tabs>
          <w:tab w:val="left" w:pos="669"/>
          <w:tab w:val="left" w:pos="672"/>
        </w:tabs>
        <w:spacing w:before="160" w:line="276" w:lineRule="auto"/>
        <w:ind w:right="718"/>
        <w:jc w:val="both"/>
        <w:rPr>
          <w:sz w:val="24"/>
        </w:rPr>
      </w:pPr>
      <w:r>
        <w:rPr>
          <w:sz w:val="24"/>
        </w:rPr>
        <w:t>Les Directives de la Banque en matière de lutte contre la fraude et la corruption, ainsi que la présente annexe, sont applicables à la passation des marchés dans le cadre des Opérations de Financement de Projets d’Investissement par la Banque.</w:t>
      </w:r>
    </w:p>
    <w:p w14:paraId="7D308DBC" w14:textId="77777777" w:rsidR="00E14A36" w:rsidRDefault="00000000">
      <w:pPr>
        <w:pStyle w:val="Titre4"/>
        <w:numPr>
          <w:ilvl w:val="0"/>
          <w:numId w:val="10"/>
        </w:numPr>
        <w:tabs>
          <w:tab w:val="left" w:pos="671"/>
        </w:tabs>
        <w:spacing w:before="121"/>
        <w:ind w:left="671" w:hanging="359"/>
        <w:jc w:val="both"/>
      </w:pPr>
      <w:r>
        <w:rPr>
          <w:spacing w:val="-2"/>
        </w:rPr>
        <w:t>Exigences</w:t>
      </w:r>
    </w:p>
    <w:p w14:paraId="4ABA6713" w14:textId="77777777" w:rsidR="00E14A36" w:rsidRDefault="00000000">
      <w:pPr>
        <w:pStyle w:val="Paragraphedeliste"/>
        <w:numPr>
          <w:ilvl w:val="1"/>
          <w:numId w:val="10"/>
        </w:numPr>
        <w:tabs>
          <w:tab w:val="left" w:pos="669"/>
          <w:tab w:val="left" w:pos="672"/>
        </w:tabs>
        <w:spacing w:before="163" w:line="276" w:lineRule="auto"/>
        <w:ind w:right="712"/>
        <w:jc w:val="both"/>
        <w:rPr>
          <w:sz w:val="24"/>
        </w:rPr>
      </w:pPr>
      <w:r>
        <w:rPr>
          <w:sz w:val="24"/>
        </w:rPr>
        <w:t>La Banque exige que les</w:t>
      </w:r>
      <w:r>
        <w:rPr>
          <w:spacing w:val="-2"/>
          <w:sz w:val="24"/>
        </w:rPr>
        <w:t xml:space="preserve"> </w:t>
      </w:r>
      <w:r>
        <w:rPr>
          <w:sz w:val="24"/>
        </w:rPr>
        <w:t>Emprunteurs</w:t>
      </w:r>
      <w:r>
        <w:rPr>
          <w:spacing w:val="-2"/>
          <w:sz w:val="24"/>
        </w:rPr>
        <w:t xml:space="preserve"> </w:t>
      </w:r>
      <w:r>
        <w:rPr>
          <w:sz w:val="24"/>
        </w:rPr>
        <w:t>(y</w:t>
      </w:r>
      <w:r>
        <w:rPr>
          <w:spacing w:val="-1"/>
          <w:sz w:val="24"/>
        </w:rPr>
        <w:t xml:space="preserve"> </w:t>
      </w:r>
      <w:r>
        <w:rPr>
          <w:sz w:val="24"/>
        </w:rPr>
        <w:t>compris</w:t>
      </w:r>
      <w:r>
        <w:rPr>
          <w:spacing w:val="-2"/>
          <w:sz w:val="24"/>
        </w:rPr>
        <w:t xml:space="preserve"> </w:t>
      </w:r>
      <w:r>
        <w:rPr>
          <w:sz w:val="24"/>
        </w:rPr>
        <w:t>les</w:t>
      </w:r>
      <w:r>
        <w:rPr>
          <w:spacing w:val="-2"/>
          <w:sz w:val="24"/>
        </w:rPr>
        <w:t xml:space="preserve"> </w:t>
      </w:r>
      <w:r>
        <w:rPr>
          <w:sz w:val="24"/>
        </w:rPr>
        <w:t>bénéficiaires</w:t>
      </w:r>
      <w:r>
        <w:rPr>
          <w:spacing w:val="-4"/>
          <w:sz w:val="24"/>
        </w:rPr>
        <w:t xml:space="preserve"> </w:t>
      </w:r>
      <w:r>
        <w:rPr>
          <w:sz w:val="24"/>
        </w:rPr>
        <w:t>d’un financement de la Banque), les soumissionnaires (candidats/proposants), consultants, Entreprises et s, les sous-traitants, sous-consultants, prestataires de services ou fournisseurs, tous les agents (déclarés ou non) ; ainsi que l’ensemble de leur personnel</w:t>
      </w:r>
      <w:r>
        <w:rPr>
          <w:spacing w:val="-2"/>
          <w:sz w:val="24"/>
        </w:rPr>
        <w:t xml:space="preserve"> </w:t>
      </w:r>
      <w:r>
        <w:rPr>
          <w:sz w:val="24"/>
        </w:rPr>
        <w:t>; se conforment aux normes les plus strictes en matière d’éthique, durant le processus de passation des marchés, la sélection, et l’exécution des marchés financés par la Banque, et s’abstiennent de toute fraude et corruption.</w:t>
      </w:r>
    </w:p>
    <w:p w14:paraId="6C110E74" w14:textId="77777777" w:rsidR="00E14A36" w:rsidRDefault="00000000">
      <w:pPr>
        <w:pStyle w:val="Paragraphedeliste"/>
        <w:numPr>
          <w:ilvl w:val="1"/>
          <w:numId w:val="10"/>
        </w:numPr>
        <w:tabs>
          <w:tab w:val="left" w:pos="670"/>
        </w:tabs>
        <w:spacing w:line="278" w:lineRule="exact"/>
        <w:ind w:left="670" w:hanging="358"/>
        <w:jc w:val="both"/>
        <w:rPr>
          <w:sz w:val="24"/>
        </w:rPr>
      </w:pPr>
      <w:r>
        <w:rPr>
          <w:sz w:val="24"/>
        </w:rPr>
        <w:t>En</w:t>
      </w:r>
      <w:r>
        <w:rPr>
          <w:spacing w:val="-3"/>
          <w:sz w:val="24"/>
        </w:rPr>
        <w:t xml:space="preserve"> </w:t>
      </w:r>
      <w:r>
        <w:rPr>
          <w:sz w:val="24"/>
        </w:rPr>
        <w:t>vertu</w:t>
      </w:r>
      <w:r>
        <w:rPr>
          <w:spacing w:val="-2"/>
          <w:sz w:val="24"/>
        </w:rPr>
        <w:t xml:space="preserve"> </w:t>
      </w:r>
      <w:r>
        <w:rPr>
          <w:sz w:val="24"/>
        </w:rPr>
        <w:t>de</w:t>
      </w:r>
      <w:r>
        <w:rPr>
          <w:spacing w:val="-3"/>
          <w:sz w:val="24"/>
        </w:rPr>
        <w:t xml:space="preserve"> </w:t>
      </w:r>
      <w:r>
        <w:rPr>
          <w:sz w:val="24"/>
        </w:rPr>
        <w:t>ce</w:t>
      </w:r>
      <w:r>
        <w:rPr>
          <w:spacing w:val="-4"/>
          <w:sz w:val="24"/>
        </w:rPr>
        <w:t xml:space="preserve"> </w:t>
      </w:r>
      <w:r>
        <w:rPr>
          <w:sz w:val="24"/>
        </w:rPr>
        <w:t>principe,</w:t>
      </w:r>
      <w:r>
        <w:rPr>
          <w:spacing w:val="-4"/>
          <w:sz w:val="24"/>
        </w:rPr>
        <w:t xml:space="preserve"> </w:t>
      </w:r>
      <w:r>
        <w:rPr>
          <w:sz w:val="24"/>
        </w:rPr>
        <w:t>la</w:t>
      </w:r>
      <w:r>
        <w:rPr>
          <w:spacing w:val="-3"/>
          <w:sz w:val="24"/>
        </w:rPr>
        <w:t xml:space="preserve"> </w:t>
      </w:r>
      <w:r>
        <w:rPr>
          <w:sz w:val="24"/>
        </w:rPr>
        <w:t>Banque</w:t>
      </w:r>
      <w:r>
        <w:rPr>
          <w:spacing w:val="3"/>
          <w:sz w:val="24"/>
        </w:rPr>
        <w:t xml:space="preserve"> </w:t>
      </w:r>
      <w:r>
        <w:rPr>
          <w:spacing w:val="-10"/>
          <w:sz w:val="24"/>
        </w:rPr>
        <w:t>:</w:t>
      </w:r>
    </w:p>
    <w:p w14:paraId="65646E13" w14:textId="77777777" w:rsidR="00E14A36" w:rsidRDefault="00000000">
      <w:pPr>
        <w:pStyle w:val="Paragraphedeliste"/>
        <w:numPr>
          <w:ilvl w:val="2"/>
          <w:numId w:val="10"/>
        </w:numPr>
        <w:tabs>
          <w:tab w:val="left" w:pos="1445"/>
        </w:tabs>
        <w:spacing w:before="163" w:line="276" w:lineRule="auto"/>
        <w:ind w:right="718"/>
        <w:jc w:val="both"/>
        <w:rPr>
          <w:sz w:val="24"/>
        </w:rPr>
      </w:pPr>
      <w:proofErr w:type="gramStart"/>
      <w:r>
        <w:rPr>
          <w:sz w:val="24"/>
        </w:rPr>
        <w:t>aux</w:t>
      </w:r>
      <w:proofErr w:type="gramEnd"/>
      <w:r>
        <w:rPr>
          <w:sz w:val="24"/>
        </w:rPr>
        <w:t xml:space="preserve"> fins d’application de la présente disposition, définit comme suit les expressions suivantes :</w:t>
      </w:r>
    </w:p>
    <w:p w14:paraId="58DFCB82" w14:textId="77777777" w:rsidR="00E14A36" w:rsidRDefault="00000000">
      <w:pPr>
        <w:pStyle w:val="Paragraphedeliste"/>
        <w:numPr>
          <w:ilvl w:val="3"/>
          <w:numId w:val="10"/>
        </w:numPr>
        <w:tabs>
          <w:tab w:val="left" w:pos="2153"/>
          <w:tab w:val="left" w:pos="2155"/>
        </w:tabs>
        <w:spacing w:before="120" w:line="276" w:lineRule="auto"/>
        <w:ind w:right="716"/>
        <w:jc w:val="both"/>
        <w:rPr>
          <w:sz w:val="24"/>
        </w:rPr>
      </w:pPr>
      <w:proofErr w:type="gramStart"/>
      <w:r>
        <w:rPr>
          <w:sz w:val="24"/>
        </w:rPr>
        <w:t>est</w:t>
      </w:r>
      <w:proofErr w:type="gramEnd"/>
      <w:r>
        <w:rPr>
          <w:sz w:val="24"/>
        </w:rPr>
        <w:t xml:space="preserve"> coupable de « corruption » quiconque offre, donne, sollicite ou accepte, directement ou indirectement, un quelconque avantage en d’influer indûment sur les actions d’une autre personne ou entité ;</w:t>
      </w:r>
    </w:p>
    <w:p w14:paraId="1C8F16B1" w14:textId="77777777" w:rsidR="00E14A36" w:rsidRDefault="00000000">
      <w:pPr>
        <w:pStyle w:val="Paragraphedeliste"/>
        <w:numPr>
          <w:ilvl w:val="3"/>
          <w:numId w:val="10"/>
        </w:numPr>
        <w:tabs>
          <w:tab w:val="left" w:pos="2155"/>
        </w:tabs>
        <w:spacing w:before="119" w:line="276" w:lineRule="auto"/>
        <w:ind w:right="713" w:hanging="509"/>
        <w:jc w:val="both"/>
        <w:rPr>
          <w:sz w:val="24"/>
        </w:rPr>
      </w:pPr>
      <w:proofErr w:type="gramStart"/>
      <w:r>
        <w:rPr>
          <w:sz w:val="24"/>
        </w:rPr>
        <w:t>se</w:t>
      </w:r>
      <w:proofErr w:type="gramEnd"/>
      <w:r>
        <w:rPr>
          <w:sz w:val="24"/>
        </w:rPr>
        <w:t xml:space="preserve"> livre à des «</w:t>
      </w:r>
      <w:r>
        <w:rPr>
          <w:spacing w:val="-1"/>
          <w:sz w:val="24"/>
        </w:rPr>
        <w:t xml:space="preserve"> </w:t>
      </w:r>
      <w:r>
        <w:rPr>
          <w:sz w:val="24"/>
        </w:rPr>
        <w:t>manœuvres frauduleuses » quiconque agit, ou s’abstient d’agir, ou dénature des faits, délibérément ou par négligence grave, ou tente d’induire en erreur une personne ou une entité, afin d’en retirer un avantage financier ou de toute autre nature, ou se dérober à une obligation ;</w:t>
      </w:r>
    </w:p>
    <w:p w14:paraId="38663D52" w14:textId="77777777" w:rsidR="00E14A36" w:rsidRDefault="00000000">
      <w:pPr>
        <w:pStyle w:val="Paragraphedeliste"/>
        <w:numPr>
          <w:ilvl w:val="3"/>
          <w:numId w:val="10"/>
        </w:numPr>
        <w:tabs>
          <w:tab w:val="left" w:pos="2151"/>
          <w:tab w:val="left" w:pos="2155"/>
        </w:tabs>
        <w:spacing w:before="121" w:line="276" w:lineRule="auto"/>
        <w:ind w:right="714" w:hanging="579"/>
        <w:jc w:val="both"/>
        <w:rPr>
          <w:sz w:val="24"/>
        </w:rPr>
      </w:pPr>
      <w:proofErr w:type="gramStart"/>
      <w:r>
        <w:rPr>
          <w:sz w:val="24"/>
        </w:rPr>
        <w:t>se</w:t>
      </w:r>
      <w:proofErr w:type="gramEnd"/>
      <w:r>
        <w:rPr>
          <w:sz w:val="24"/>
        </w:rPr>
        <w:t xml:space="preserve"> livrent</w:t>
      </w:r>
      <w:r>
        <w:rPr>
          <w:spacing w:val="-1"/>
          <w:sz w:val="24"/>
        </w:rPr>
        <w:t xml:space="preserve"> </w:t>
      </w:r>
      <w:r>
        <w:rPr>
          <w:sz w:val="24"/>
        </w:rPr>
        <w:t>à des «</w:t>
      </w:r>
      <w:r>
        <w:rPr>
          <w:spacing w:val="-2"/>
          <w:sz w:val="24"/>
        </w:rPr>
        <w:t xml:space="preserve"> </w:t>
      </w:r>
      <w:r>
        <w:rPr>
          <w:sz w:val="24"/>
        </w:rPr>
        <w:t>manœuvres collusives</w:t>
      </w:r>
      <w:r>
        <w:rPr>
          <w:spacing w:val="-2"/>
          <w:sz w:val="24"/>
        </w:rPr>
        <w:t xml:space="preserve"> </w:t>
      </w:r>
      <w:r>
        <w:rPr>
          <w:sz w:val="24"/>
        </w:rPr>
        <w:t>» les personnes ou entités</w:t>
      </w:r>
      <w:r>
        <w:rPr>
          <w:spacing w:val="-3"/>
          <w:sz w:val="24"/>
        </w:rPr>
        <w:t xml:space="preserve"> </w:t>
      </w:r>
      <w:r>
        <w:rPr>
          <w:sz w:val="24"/>
        </w:rPr>
        <w:t>qui s’entendent afin d’atteindre un objectif illicite, notamment en influant indûment sur l’action d’autres personnes ou entités ;</w:t>
      </w:r>
    </w:p>
    <w:p w14:paraId="454B5565" w14:textId="77777777" w:rsidR="00E14A36" w:rsidRDefault="00000000">
      <w:pPr>
        <w:pStyle w:val="Paragraphedeliste"/>
        <w:numPr>
          <w:ilvl w:val="3"/>
          <w:numId w:val="10"/>
        </w:numPr>
        <w:tabs>
          <w:tab w:val="left" w:pos="2152"/>
          <w:tab w:val="left" w:pos="2155"/>
        </w:tabs>
        <w:spacing w:before="121" w:line="276" w:lineRule="auto"/>
        <w:ind w:right="714" w:hanging="560"/>
        <w:jc w:val="both"/>
        <w:rPr>
          <w:sz w:val="24"/>
        </w:rPr>
      </w:pPr>
      <w:proofErr w:type="gramStart"/>
      <w:r>
        <w:rPr>
          <w:sz w:val="24"/>
        </w:rPr>
        <w:t>se</w:t>
      </w:r>
      <w:proofErr w:type="gramEnd"/>
      <w:r>
        <w:rPr>
          <w:sz w:val="24"/>
        </w:rPr>
        <w:t xml:space="preserve"> livre à des «</w:t>
      </w:r>
      <w:r>
        <w:rPr>
          <w:spacing w:val="-1"/>
          <w:sz w:val="24"/>
        </w:rPr>
        <w:t xml:space="preserve"> </w:t>
      </w:r>
      <w:r>
        <w:rPr>
          <w:sz w:val="24"/>
        </w:rPr>
        <w:t>manœuvres coercitives</w:t>
      </w:r>
      <w:r>
        <w:rPr>
          <w:spacing w:val="-1"/>
          <w:sz w:val="24"/>
        </w:rPr>
        <w:t xml:space="preserve"> </w:t>
      </w:r>
      <w:r>
        <w:rPr>
          <w:sz w:val="24"/>
        </w:rPr>
        <w:t>» quiconque nuit ou porte préjudice, ou menace de nuire ou de porter préjudice, directement ou indirectement, à une personne ou entité, ou à leurs biens, en vue d’influer indûment sur les actions de cette personne ou entité ; et</w:t>
      </w:r>
    </w:p>
    <w:p w14:paraId="7617DF07" w14:textId="77777777" w:rsidR="00E14A36" w:rsidRDefault="00000000">
      <w:pPr>
        <w:pStyle w:val="Paragraphedeliste"/>
        <w:numPr>
          <w:ilvl w:val="3"/>
          <w:numId w:val="10"/>
        </w:numPr>
        <w:tabs>
          <w:tab w:val="left" w:pos="2153"/>
        </w:tabs>
        <w:spacing w:before="120"/>
        <w:ind w:left="2153" w:hanging="487"/>
        <w:jc w:val="both"/>
        <w:rPr>
          <w:sz w:val="24"/>
        </w:rPr>
      </w:pPr>
      <w:proofErr w:type="gramStart"/>
      <w:r>
        <w:rPr>
          <w:sz w:val="24"/>
        </w:rPr>
        <w:t>se</w:t>
      </w:r>
      <w:proofErr w:type="gramEnd"/>
      <w:r>
        <w:rPr>
          <w:spacing w:val="-4"/>
          <w:sz w:val="24"/>
        </w:rPr>
        <w:t xml:space="preserve"> </w:t>
      </w:r>
      <w:r>
        <w:rPr>
          <w:sz w:val="24"/>
        </w:rPr>
        <w:t>livre</w:t>
      </w:r>
      <w:r>
        <w:rPr>
          <w:spacing w:val="-2"/>
          <w:sz w:val="24"/>
        </w:rPr>
        <w:t xml:space="preserve"> </w:t>
      </w:r>
      <w:r>
        <w:rPr>
          <w:sz w:val="24"/>
        </w:rPr>
        <w:t>à</w:t>
      </w:r>
      <w:r>
        <w:rPr>
          <w:spacing w:val="-3"/>
          <w:sz w:val="24"/>
        </w:rPr>
        <w:t xml:space="preserve"> </w:t>
      </w:r>
      <w:r>
        <w:rPr>
          <w:sz w:val="24"/>
        </w:rPr>
        <w:t>des</w:t>
      </w:r>
      <w:r>
        <w:rPr>
          <w:spacing w:val="-4"/>
          <w:sz w:val="24"/>
        </w:rPr>
        <w:t xml:space="preserve"> </w:t>
      </w:r>
      <w:r>
        <w:rPr>
          <w:sz w:val="24"/>
        </w:rPr>
        <w:t>«</w:t>
      </w:r>
      <w:r>
        <w:rPr>
          <w:spacing w:val="-4"/>
          <w:sz w:val="24"/>
        </w:rPr>
        <w:t xml:space="preserve"> </w:t>
      </w:r>
      <w:r>
        <w:rPr>
          <w:sz w:val="24"/>
        </w:rPr>
        <w:t>manœuvres</w:t>
      </w:r>
      <w:r>
        <w:rPr>
          <w:spacing w:val="-4"/>
          <w:sz w:val="24"/>
        </w:rPr>
        <w:t xml:space="preserve"> </w:t>
      </w:r>
      <w:r>
        <w:rPr>
          <w:sz w:val="24"/>
        </w:rPr>
        <w:t>obstructives</w:t>
      </w:r>
      <w:r>
        <w:rPr>
          <w:spacing w:val="-2"/>
          <w:sz w:val="24"/>
        </w:rPr>
        <w:t xml:space="preserve"> </w:t>
      </w:r>
      <w:r>
        <w:rPr>
          <w:spacing w:val="-10"/>
          <w:sz w:val="24"/>
        </w:rPr>
        <w:t>»</w:t>
      </w:r>
    </w:p>
    <w:p w14:paraId="0CD3F97F" w14:textId="77777777" w:rsidR="00E14A36" w:rsidRDefault="00000000">
      <w:pPr>
        <w:pStyle w:val="Paragraphedeliste"/>
        <w:numPr>
          <w:ilvl w:val="4"/>
          <w:numId w:val="10"/>
        </w:numPr>
        <w:tabs>
          <w:tab w:val="left" w:pos="3002"/>
          <w:tab w:val="left" w:pos="3005"/>
        </w:tabs>
        <w:spacing w:before="161" w:line="276" w:lineRule="auto"/>
        <w:ind w:right="720"/>
        <w:rPr>
          <w:sz w:val="24"/>
        </w:rPr>
      </w:pPr>
      <w:proofErr w:type="gramStart"/>
      <w:r>
        <w:rPr>
          <w:sz w:val="24"/>
        </w:rPr>
        <w:t>quiconque</w:t>
      </w:r>
      <w:proofErr w:type="gramEnd"/>
      <w:r>
        <w:rPr>
          <w:sz w:val="24"/>
        </w:rPr>
        <w:t xml:space="preserve"> détruit, falsifie, altère ou dissimule délibérément les preuves sur lesquelles se</w:t>
      </w:r>
      <w:r>
        <w:rPr>
          <w:spacing w:val="20"/>
          <w:sz w:val="24"/>
        </w:rPr>
        <w:t xml:space="preserve"> </w:t>
      </w:r>
      <w:r>
        <w:rPr>
          <w:sz w:val="24"/>
        </w:rPr>
        <w:t>base</w:t>
      </w:r>
      <w:r>
        <w:rPr>
          <w:spacing w:val="20"/>
          <w:sz w:val="24"/>
        </w:rPr>
        <w:t xml:space="preserve"> </w:t>
      </w:r>
      <w:r>
        <w:rPr>
          <w:sz w:val="24"/>
        </w:rPr>
        <w:t>une enquête de</w:t>
      </w:r>
      <w:r>
        <w:rPr>
          <w:spacing w:val="20"/>
          <w:sz w:val="24"/>
        </w:rPr>
        <w:t xml:space="preserve"> </w:t>
      </w:r>
      <w:r>
        <w:rPr>
          <w:sz w:val="24"/>
        </w:rPr>
        <w:t>la Banque</w:t>
      </w:r>
    </w:p>
    <w:p w14:paraId="3B172A9E" w14:textId="77777777" w:rsidR="00E14A36" w:rsidRDefault="00E14A36">
      <w:pPr>
        <w:pStyle w:val="Corpsdetexte"/>
        <w:spacing w:before="97"/>
        <w:rPr>
          <w:sz w:val="24"/>
        </w:rPr>
      </w:pPr>
    </w:p>
    <w:p w14:paraId="02CAD30F" w14:textId="77777777" w:rsidR="00E14A36" w:rsidRDefault="00000000">
      <w:pPr>
        <w:ind w:right="334"/>
        <w:jc w:val="right"/>
        <w:rPr>
          <w:rFonts w:ascii="Times New Roman"/>
          <w:sz w:val="24"/>
        </w:rPr>
      </w:pPr>
      <w:r>
        <w:rPr>
          <w:rFonts w:ascii="Times New Roman"/>
          <w:spacing w:val="-5"/>
          <w:sz w:val="24"/>
        </w:rPr>
        <w:t>98</w:t>
      </w:r>
    </w:p>
    <w:p w14:paraId="3A0F89E4" w14:textId="77777777" w:rsidR="00E14A36" w:rsidRDefault="00E14A36">
      <w:pPr>
        <w:jc w:val="right"/>
        <w:rPr>
          <w:rFonts w:ascii="Times New Roman"/>
          <w:sz w:val="24"/>
        </w:rPr>
        <w:sectPr w:rsidR="00E14A36">
          <w:headerReference w:type="default" r:id="rId127"/>
          <w:footerReference w:type="default" r:id="rId128"/>
          <w:pgSz w:w="12240" w:h="15840"/>
          <w:pgMar w:top="640" w:right="1080" w:bottom="280" w:left="720" w:header="0" w:footer="0" w:gutter="0"/>
          <w:cols w:space="720"/>
        </w:sectPr>
      </w:pPr>
    </w:p>
    <w:p w14:paraId="0129C674" w14:textId="77777777" w:rsidR="00E14A36" w:rsidRDefault="00000000">
      <w:pPr>
        <w:spacing w:before="78" w:line="276" w:lineRule="auto"/>
        <w:ind w:left="3005" w:right="717"/>
        <w:jc w:val="both"/>
        <w:rPr>
          <w:sz w:val="24"/>
        </w:rPr>
      </w:pPr>
      <w:proofErr w:type="gramStart"/>
      <w:r>
        <w:rPr>
          <w:sz w:val="24"/>
        </w:rPr>
        <w:lastRenderedPageBreak/>
        <w:t>en</w:t>
      </w:r>
      <w:proofErr w:type="gramEnd"/>
      <w:r>
        <w:rPr>
          <w:sz w:val="24"/>
        </w:rPr>
        <w:t xml:space="preserve"> matière de corruption ou de manœuvres frauduleuses, coercitives ou collusives, ou fait de fausses déclarations à ses enquêteurs destinées à entraver son </w:t>
      </w:r>
      <w:proofErr w:type="gramStart"/>
      <w:r>
        <w:rPr>
          <w:sz w:val="24"/>
        </w:rPr>
        <w:t>enquête;</w:t>
      </w:r>
      <w:proofErr w:type="gramEnd"/>
      <w:r>
        <w:rPr>
          <w:sz w:val="24"/>
        </w:rPr>
        <w:t xml:space="preserve"> ou bien menace, harcèle ou intimide quelqu’un aux fins de l’empêcher de faire part d’informations relatives à cette enquête, ou bien de poursuivre </w:t>
      </w:r>
      <w:proofErr w:type="gramStart"/>
      <w:r>
        <w:rPr>
          <w:sz w:val="24"/>
        </w:rPr>
        <w:t>l’enquête;</w:t>
      </w:r>
      <w:proofErr w:type="gramEnd"/>
      <w:r>
        <w:rPr>
          <w:sz w:val="24"/>
        </w:rPr>
        <w:t xml:space="preserve"> </w:t>
      </w:r>
      <w:proofErr w:type="gramStart"/>
      <w:r>
        <w:rPr>
          <w:sz w:val="24"/>
        </w:rPr>
        <w:t>ou</w:t>
      </w:r>
      <w:proofErr w:type="gramEnd"/>
    </w:p>
    <w:p w14:paraId="3AAEF35C" w14:textId="77777777" w:rsidR="00E14A36" w:rsidRDefault="00000000">
      <w:pPr>
        <w:pStyle w:val="Paragraphedeliste"/>
        <w:numPr>
          <w:ilvl w:val="4"/>
          <w:numId w:val="10"/>
        </w:numPr>
        <w:tabs>
          <w:tab w:val="left" w:pos="3002"/>
          <w:tab w:val="left" w:pos="3005"/>
        </w:tabs>
        <w:spacing w:before="120" w:line="276" w:lineRule="auto"/>
        <w:ind w:right="709"/>
        <w:jc w:val="both"/>
        <w:rPr>
          <w:sz w:val="24"/>
        </w:rPr>
      </w:pPr>
      <w:proofErr w:type="gramStart"/>
      <w:r>
        <w:rPr>
          <w:sz w:val="24"/>
        </w:rPr>
        <w:t>celui</w:t>
      </w:r>
      <w:proofErr w:type="gramEnd"/>
      <w:r>
        <w:rPr>
          <w:sz w:val="24"/>
        </w:rPr>
        <w:t xml:space="preserve"> qui entrave délibérément l’exercice par la Banque de son droit d’examen tel que stipulé au paragraphe (e) ci- </w:t>
      </w:r>
      <w:r>
        <w:rPr>
          <w:spacing w:val="-2"/>
          <w:sz w:val="24"/>
        </w:rPr>
        <w:t>dessous.</w:t>
      </w:r>
    </w:p>
    <w:p w14:paraId="64BAD222" w14:textId="77777777" w:rsidR="00E14A36" w:rsidRDefault="00000000">
      <w:pPr>
        <w:pStyle w:val="Paragraphedeliste"/>
        <w:numPr>
          <w:ilvl w:val="2"/>
          <w:numId w:val="10"/>
        </w:numPr>
        <w:tabs>
          <w:tab w:val="left" w:pos="1443"/>
          <w:tab w:val="left" w:pos="1445"/>
        </w:tabs>
        <w:spacing w:before="121" w:line="276" w:lineRule="auto"/>
        <w:ind w:right="711"/>
        <w:jc w:val="both"/>
        <w:rPr>
          <w:sz w:val="24"/>
        </w:rPr>
      </w:pPr>
      <w:r>
        <w:rPr>
          <w:sz w:val="24"/>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w:t>
      </w:r>
      <w:r>
        <w:rPr>
          <w:spacing w:val="-2"/>
          <w:sz w:val="24"/>
        </w:rPr>
        <w:t>contrat;</w:t>
      </w:r>
    </w:p>
    <w:p w14:paraId="6E1C531E" w14:textId="77777777" w:rsidR="00E14A36" w:rsidRDefault="00000000">
      <w:pPr>
        <w:pStyle w:val="Paragraphedeliste"/>
        <w:numPr>
          <w:ilvl w:val="2"/>
          <w:numId w:val="10"/>
        </w:numPr>
        <w:tabs>
          <w:tab w:val="left" w:pos="1443"/>
          <w:tab w:val="left" w:pos="1445"/>
        </w:tabs>
        <w:spacing w:before="120" w:line="276" w:lineRule="auto"/>
        <w:ind w:right="711"/>
        <w:jc w:val="both"/>
        <w:rPr>
          <w:sz w:val="24"/>
        </w:rPr>
      </w:pPr>
      <w:r>
        <w:rPr>
          <w:sz w:val="24"/>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w:t>
      </w:r>
      <w:r>
        <w:rPr>
          <w:spacing w:val="40"/>
          <w:sz w:val="24"/>
        </w:rPr>
        <w:t xml:space="preserve"> </w:t>
      </w:r>
      <w:r>
        <w:rPr>
          <w:sz w:val="24"/>
        </w:rPr>
        <w:t>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FAD8DE6" w14:textId="77777777" w:rsidR="00E14A36" w:rsidRDefault="00000000">
      <w:pPr>
        <w:pStyle w:val="Paragraphedeliste"/>
        <w:numPr>
          <w:ilvl w:val="2"/>
          <w:numId w:val="10"/>
        </w:numPr>
        <w:tabs>
          <w:tab w:val="left" w:pos="1443"/>
          <w:tab w:val="left" w:pos="1445"/>
        </w:tabs>
        <w:spacing w:before="120" w:line="276" w:lineRule="auto"/>
        <w:ind w:right="710"/>
        <w:jc w:val="both"/>
        <w:rPr>
          <w:sz w:val="24"/>
        </w:rPr>
      </w:pPr>
      <w:r>
        <w:rPr>
          <w:sz w:val="24"/>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w:t>
      </w:r>
      <w:r>
        <w:rPr>
          <w:spacing w:val="21"/>
          <w:sz w:val="24"/>
        </w:rPr>
        <w:t xml:space="preserve"> </w:t>
      </w:r>
      <w:r>
        <w:rPr>
          <w:sz w:val="24"/>
        </w:rPr>
        <w:t>ou</w:t>
      </w:r>
      <w:r>
        <w:rPr>
          <w:spacing w:val="21"/>
          <w:sz w:val="24"/>
        </w:rPr>
        <w:t xml:space="preserve"> </w:t>
      </w:r>
      <w:r>
        <w:rPr>
          <w:sz w:val="24"/>
        </w:rPr>
        <w:t>de toute</w:t>
      </w:r>
      <w:r>
        <w:rPr>
          <w:spacing w:val="21"/>
          <w:sz w:val="24"/>
        </w:rPr>
        <w:t xml:space="preserve"> </w:t>
      </w:r>
      <w:r>
        <w:rPr>
          <w:sz w:val="24"/>
        </w:rPr>
        <w:t>autre</w:t>
      </w:r>
      <w:r>
        <w:rPr>
          <w:spacing w:val="21"/>
          <w:sz w:val="24"/>
        </w:rPr>
        <w:t xml:space="preserve"> </w:t>
      </w:r>
      <w:r>
        <w:rPr>
          <w:sz w:val="24"/>
        </w:rPr>
        <w:t>manière</w:t>
      </w:r>
      <w:r>
        <w:rPr>
          <w:sz w:val="24"/>
          <w:vertAlign w:val="superscript"/>
        </w:rPr>
        <w:t>1</w:t>
      </w:r>
      <w:r>
        <w:rPr>
          <w:spacing w:val="20"/>
          <w:sz w:val="24"/>
        </w:rPr>
        <w:t xml:space="preserve"> </w:t>
      </w:r>
      <w:r>
        <w:rPr>
          <w:sz w:val="24"/>
        </w:rPr>
        <w:t>(ii)</w:t>
      </w:r>
      <w:r>
        <w:rPr>
          <w:spacing w:val="21"/>
          <w:sz w:val="24"/>
        </w:rPr>
        <w:t xml:space="preserve"> </w:t>
      </w:r>
      <w:r>
        <w:rPr>
          <w:sz w:val="24"/>
        </w:rPr>
        <w:t>de</w:t>
      </w:r>
      <w:r>
        <w:rPr>
          <w:spacing w:val="21"/>
          <w:sz w:val="24"/>
        </w:rPr>
        <w:t xml:space="preserve"> </w:t>
      </w:r>
      <w:r>
        <w:rPr>
          <w:sz w:val="24"/>
        </w:rPr>
        <w:t>la</w:t>
      </w:r>
      <w:r>
        <w:rPr>
          <w:spacing w:val="21"/>
          <w:sz w:val="24"/>
        </w:rPr>
        <w:t xml:space="preserve"> </w:t>
      </w:r>
      <w:r>
        <w:rPr>
          <w:sz w:val="24"/>
        </w:rPr>
        <w:t>participation</w:t>
      </w:r>
      <w:r>
        <w:rPr>
          <w:sz w:val="24"/>
          <w:vertAlign w:val="superscript"/>
        </w:rPr>
        <w:t>2</w:t>
      </w:r>
      <w:r>
        <w:rPr>
          <w:spacing w:val="20"/>
          <w:sz w:val="24"/>
        </w:rPr>
        <w:t xml:space="preserve"> </w:t>
      </w:r>
      <w:r>
        <w:rPr>
          <w:sz w:val="24"/>
        </w:rPr>
        <w:t>comme</w:t>
      </w:r>
    </w:p>
    <w:p w14:paraId="50298EE4" w14:textId="77777777" w:rsidR="00E14A36" w:rsidRDefault="00000000">
      <w:pPr>
        <w:pStyle w:val="Corpsdetexte"/>
        <w:spacing w:before="119"/>
      </w:pPr>
      <w:r>
        <w:rPr>
          <w:noProof/>
        </w:rPr>
        <mc:AlternateContent>
          <mc:Choice Requires="wps">
            <w:drawing>
              <wp:anchor distT="0" distB="0" distL="0" distR="0" simplePos="0" relativeHeight="487601152" behindDoc="1" locked="0" layoutInCell="1" allowOverlap="1" wp14:anchorId="74402B59" wp14:editId="5CCBDFF4">
                <wp:simplePos x="0" y="0"/>
                <wp:positionH relativeFrom="page">
                  <wp:posOffset>655319</wp:posOffset>
                </wp:positionH>
                <wp:positionV relativeFrom="paragraph">
                  <wp:posOffset>238588</wp:posOffset>
                </wp:positionV>
                <wp:extent cx="1829435"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7FB6F" id="Graphic 100" o:spid="_x0000_s1026" style="position:absolute;margin-left:51.6pt;margin-top:18.8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GL1EJ3wAAAAkBAAAPAAAAZHJzL2Rvd25yZXYueG1sTI/B&#10;TsMwDIbvSLxDZCQuiKVbpNGVptNUxAEQAgbinDWmqWiSkmRbeHvMCW7+5U+/P9frbEd2wBAH7yTM&#10;ZwUwdJ3Xg+slvL3eXpbAYlJOq9E7lPCNEdbN6UmtKu2P7gUP29QzKnGxUhJMSlPFeewMWhVnfkJH&#10;uw8frEoUQ891UEcqtyNfFMWSWzU4umDUhK3B7nO7txLanDc3T3emu7jH58d3sQqt+HqQ8vwsb66B&#10;JczpD4ZffVKHhpx2fu90ZCPlQiwIlSCulsAIEKu5ALajoSyBNzX//0HzAwAA//8DAFBLAQItABQA&#10;BgAIAAAAIQC2gziS/gAAAOEBAAATAAAAAAAAAAAAAAAAAAAAAABbQ29udGVudF9UeXBlc10ueG1s&#10;UEsBAi0AFAAGAAgAAAAhADj9If/WAAAAlAEAAAsAAAAAAAAAAAAAAAAALwEAAF9yZWxzLy5yZWxz&#10;UEsBAi0AFAAGAAgAAAAhAIZTOtUjAgAAvQQAAA4AAAAAAAAAAAAAAAAALgIAAGRycy9lMm9Eb2Mu&#10;eG1sUEsBAi0AFAAGAAgAAAAhAEYvUQnfAAAACQEAAA8AAAAAAAAAAAAAAAAAfQQAAGRycy9kb3du&#10;cmV2LnhtbFBLBQYAAAAABAAEAPMAAACJBQAAAAA=&#10;" path="m1829054,l,,,7619r1829054,l1829054,xe" fillcolor="black" stroked="f">
                <v:path arrowok="t"/>
                <w10:wrap type="topAndBottom" anchorx="page"/>
              </v:shape>
            </w:pict>
          </mc:Fallback>
        </mc:AlternateContent>
      </w:r>
    </w:p>
    <w:p w14:paraId="655B8E9A" w14:textId="77777777" w:rsidR="00E14A36" w:rsidRDefault="00000000">
      <w:pPr>
        <w:pStyle w:val="Corpsdetexte"/>
        <w:spacing w:before="103"/>
        <w:ind w:left="312"/>
        <w:jc w:val="both"/>
        <w:rPr>
          <w:rFonts w:ascii="Times New Roman" w:hAnsi="Times New Roman"/>
        </w:rPr>
      </w:pPr>
      <w:proofErr w:type="gramStart"/>
      <w:r>
        <w:rPr>
          <w:rFonts w:ascii="Times New Roman" w:hAnsi="Times New Roman"/>
          <w:vertAlign w:val="superscript"/>
        </w:rPr>
        <w:t>1</w:t>
      </w:r>
      <w:r>
        <w:rPr>
          <w:rFonts w:ascii="Times New Roman" w:hAnsi="Times New Roman"/>
          <w:spacing w:val="51"/>
        </w:rPr>
        <w:t xml:space="preserve">  </w:t>
      </w:r>
      <w:r>
        <w:rPr>
          <w:rFonts w:ascii="Times New Roman" w:hAnsi="Times New Roman"/>
        </w:rPr>
        <w:t>Pour</w:t>
      </w:r>
      <w:proofErr w:type="gramEnd"/>
      <w:r>
        <w:rPr>
          <w:rFonts w:ascii="Times New Roman" w:hAnsi="Times New Roman"/>
          <w:spacing w:val="7"/>
        </w:rPr>
        <w:t xml:space="preserve"> </w:t>
      </w:r>
      <w:r>
        <w:rPr>
          <w:rFonts w:ascii="Times New Roman" w:hAnsi="Times New Roman"/>
        </w:rPr>
        <w:t>écarter</w:t>
      </w:r>
      <w:r>
        <w:rPr>
          <w:rFonts w:ascii="Times New Roman" w:hAnsi="Times New Roman"/>
          <w:spacing w:val="6"/>
        </w:rPr>
        <w:t xml:space="preserve"> </w:t>
      </w:r>
      <w:r>
        <w:rPr>
          <w:rFonts w:ascii="Times New Roman" w:hAnsi="Times New Roman"/>
        </w:rPr>
        <w:t>tout</w:t>
      </w:r>
      <w:r>
        <w:rPr>
          <w:rFonts w:ascii="Times New Roman" w:hAnsi="Times New Roman"/>
          <w:spacing w:val="5"/>
        </w:rPr>
        <w:t xml:space="preserve"> </w:t>
      </w:r>
      <w:r>
        <w:rPr>
          <w:rFonts w:ascii="Times New Roman" w:hAnsi="Times New Roman"/>
        </w:rPr>
        <w:t>doute,</w:t>
      </w:r>
      <w:r>
        <w:rPr>
          <w:rFonts w:ascii="Times New Roman" w:hAnsi="Times New Roman"/>
          <w:spacing w:val="6"/>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effets</w:t>
      </w:r>
      <w:r>
        <w:rPr>
          <w:rFonts w:ascii="Times New Roman" w:hAnsi="Times New Roman"/>
          <w:spacing w:val="5"/>
        </w:rPr>
        <w:t xml:space="preserve"> </w:t>
      </w:r>
      <w:r>
        <w:rPr>
          <w:rFonts w:ascii="Times New Roman" w:hAnsi="Times New Roman"/>
        </w:rPr>
        <w:t>d’une</w:t>
      </w:r>
      <w:r>
        <w:rPr>
          <w:rFonts w:ascii="Times New Roman" w:hAnsi="Times New Roman"/>
          <w:spacing w:val="8"/>
        </w:rPr>
        <w:t xml:space="preserve"> </w:t>
      </w:r>
      <w:r>
        <w:rPr>
          <w:rFonts w:ascii="Times New Roman" w:hAnsi="Times New Roman"/>
        </w:rPr>
        <w:t>telle</w:t>
      </w:r>
      <w:r>
        <w:rPr>
          <w:rFonts w:ascii="Times New Roman" w:hAnsi="Times New Roman"/>
          <w:spacing w:val="5"/>
        </w:rPr>
        <w:t xml:space="preserve"> </w:t>
      </w:r>
      <w:r>
        <w:rPr>
          <w:rFonts w:ascii="Times New Roman" w:hAnsi="Times New Roman"/>
        </w:rPr>
        <w:t>sanction</w:t>
      </w:r>
      <w:r>
        <w:rPr>
          <w:rFonts w:ascii="Times New Roman" w:hAnsi="Times New Roman"/>
          <w:spacing w:val="4"/>
        </w:rPr>
        <w:t xml:space="preserve"> </w:t>
      </w:r>
      <w:r>
        <w:rPr>
          <w:rFonts w:ascii="Times New Roman" w:hAnsi="Times New Roman"/>
        </w:rPr>
        <w:t>sur</w:t>
      </w:r>
      <w:r>
        <w:rPr>
          <w:rFonts w:ascii="Times New Roman" w:hAnsi="Times New Roman"/>
          <w:spacing w:val="6"/>
        </w:rPr>
        <w:t xml:space="preserve"> </w:t>
      </w:r>
      <w:r>
        <w:rPr>
          <w:rFonts w:ascii="Times New Roman" w:hAnsi="Times New Roman"/>
        </w:rPr>
        <w:t>la</w:t>
      </w:r>
      <w:r>
        <w:rPr>
          <w:rFonts w:ascii="Times New Roman" w:hAnsi="Times New Roman"/>
          <w:spacing w:val="8"/>
        </w:rPr>
        <w:t xml:space="preserve"> </w:t>
      </w:r>
      <w:r>
        <w:rPr>
          <w:rFonts w:ascii="Times New Roman" w:hAnsi="Times New Roman"/>
        </w:rPr>
        <w:t>partie</w:t>
      </w:r>
      <w:r>
        <w:rPr>
          <w:rFonts w:ascii="Times New Roman" w:hAnsi="Times New Roman"/>
          <w:spacing w:val="5"/>
        </w:rPr>
        <w:t xml:space="preserve"> </w:t>
      </w:r>
      <w:r>
        <w:rPr>
          <w:rFonts w:ascii="Times New Roman" w:hAnsi="Times New Roman"/>
        </w:rPr>
        <w:t>concernée</w:t>
      </w:r>
      <w:r>
        <w:rPr>
          <w:rFonts w:ascii="Times New Roman" w:hAnsi="Times New Roman"/>
          <w:spacing w:val="6"/>
        </w:rPr>
        <w:t xml:space="preserve"> </w:t>
      </w:r>
      <w:r>
        <w:rPr>
          <w:rFonts w:ascii="Times New Roman" w:hAnsi="Times New Roman"/>
        </w:rPr>
        <w:t>concernent,</w:t>
      </w:r>
      <w:r>
        <w:rPr>
          <w:rFonts w:ascii="Times New Roman" w:hAnsi="Times New Roman"/>
          <w:spacing w:val="7"/>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manière</w:t>
      </w:r>
      <w:r>
        <w:rPr>
          <w:rFonts w:ascii="Times New Roman" w:hAnsi="Times New Roman"/>
          <w:spacing w:val="8"/>
        </w:rPr>
        <w:t xml:space="preserve"> </w:t>
      </w:r>
      <w:r>
        <w:rPr>
          <w:rFonts w:ascii="Times New Roman" w:hAnsi="Times New Roman"/>
        </w:rPr>
        <w:t>non</w:t>
      </w:r>
      <w:r>
        <w:rPr>
          <w:rFonts w:ascii="Times New Roman" w:hAnsi="Times New Roman"/>
          <w:spacing w:val="6"/>
        </w:rPr>
        <w:t xml:space="preserve"> </w:t>
      </w:r>
      <w:r>
        <w:rPr>
          <w:rFonts w:ascii="Times New Roman" w:hAnsi="Times New Roman"/>
          <w:spacing w:val="-2"/>
        </w:rPr>
        <w:t>exhaustive,</w:t>
      </w:r>
    </w:p>
    <w:p w14:paraId="047A989E" w14:textId="77777777" w:rsidR="00E14A36" w:rsidRDefault="00000000">
      <w:pPr>
        <w:pStyle w:val="Corpsdetexte"/>
        <w:spacing w:before="1"/>
        <w:ind w:left="595" w:right="336"/>
        <w:jc w:val="both"/>
        <w:rPr>
          <w:rFonts w:ascii="Times New Roman" w:hAnsi="Times New Roman"/>
        </w:rPr>
      </w:pPr>
      <w:r>
        <w:rPr>
          <w:rFonts w:ascii="Times New Roman" w:hAnsi="Times New Roman"/>
        </w:rPr>
        <w:t xml:space="preserve">(i) le dépôt de candidature à la </w:t>
      </w:r>
      <w:proofErr w:type="spellStart"/>
      <w:r>
        <w:rPr>
          <w:rFonts w:ascii="Times New Roman" w:hAnsi="Times New Roman"/>
        </w:rPr>
        <w:t>pré-qualification</w:t>
      </w:r>
      <w:proofErr w:type="spellEnd"/>
      <w:r>
        <w:rPr>
          <w:rFonts w:ascii="Times New Roman" w:hAnsi="Times New Roman"/>
        </w:rPr>
        <w:t>,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p w14:paraId="6E3DA3BC" w14:textId="77777777" w:rsidR="00E14A36" w:rsidRDefault="00000000">
      <w:pPr>
        <w:pStyle w:val="Corpsdetexte"/>
        <w:spacing w:before="1"/>
        <w:ind w:left="595" w:right="341" w:hanging="284"/>
        <w:jc w:val="both"/>
        <w:rPr>
          <w:rFonts w:ascii="Times New Roman" w:hAnsi="Times New Roman"/>
        </w:rPr>
      </w:pPr>
      <w:proofErr w:type="gramStart"/>
      <w:r>
        <w:rPr>
          <w:rFonts w:ascii="Times New Roman" w:hAnsi="Times New Roman"/>
          <w:vertAlign w:val="superscript"/>
        </w:rPr>
        <w:t>2</w:t>
      </w:r>
      <w:r>
        <w:rPr>
          <w:rFonts w:ascii="Times New Roman" w:hAnsi="Times New Roman"/>
          <w:spacing w:val="40"/>
        </w:rPr>
        <w:t xml:space="preserve">  </w:t>
      </w:r>
      <w:r>
        <w:rPr>
          <w:rFonts w:ascii="Times New Roman" w:hAnsi="Times New Roman"/>
        </w:rPr>
        <w:t>Un</w:t>
      </w:r>
      <w:proofErr w:type="gramEnd"/>
      <w:r>
        <w:rPr>
          <w:rFonts w:ascii="Times New Roman" w:hAnsi="Times New Roman"/>
        </w:rPr>
        <w:t xml:space="preserve"> sous-traitant, consultant, fabricant ou fournisseur de biens ou services (différents intitulés sont utilisés en fonction de</w:t>
      </w:r>
      <w:r>
        <w:rPr>
          <w:rFonts w:ascii="Times New Roman" w:hAnsi="Times New Roman"/>
          <w:spacing w:val="34"/>
        </w:rPr>
        <w:t xml:space="preserve"> </w:t>
      </w:r>
      <w:r>
        <w:rPr>
          <w:rFonts w:ascii="Times New Roman" w:hAnsi="Times New Roman"/>
        </w:rPr>
        <w:t>la</w:t>
      </w:r>
      <w:r>
        <w:rPr>
          <w:rFonts w:ascii="Times New Roman" w:hAnsi="Times New Roman"/>
          <w:spacing w:val="34"/>
        </w:rPr>
        <w:t xml:space="preserve"> </w:t>
      </w:r>
      <w:r>
        <w:rPr>
          <w:rFonts w:ascii="Times New Roman" w:hAnsi="Times New Roman"/>
        </w:rPr>
        <w:t>formulation</w:t>
      </w:r>
      <w:r>
        <w:rPr>
          <w:rFonts w:ascii="Times New Roman" w:hAnsi="Times New Roman"/>
          <w:spacing w:val="33"/>
        </w:rPr>
        <w:t xml:space="preserve"> </w:t>
      </w:r>
      <w:r>
        <w:rPr>
          <w:rFonts w:ascii="Times New Roman" w:hAnsi="Times New Roman"/>
        </w:rPr>
        <w:t>du</w:t>
      </w:r>
      <w:r>
        <w:rPr>
          <w:rFonts w:ascii="Times New Roman" w:hAnsi="Times New Roman"/>
          <w:spacing w:val="33"/>
        </w:rPr>
        <w:t xml:space="preserve"> </w:t>
      </w:r>
      <w:r>
        <w:rPr>
          <w:rFonts w:ascii="Times New Roman" w:hAnsi="Times New Roman"/>
        </w:rPr>
        <w:t>dossier</w:t>
      </w:r>
      <w:r>
        <w:rPr>
          <w:rFonts w:ascii="Times New Roman" w:hAnsi="Times New Roman"/>
          <w:spacing w:val="37"/>
        </w:rPr>
        <w:t xml:space="preserve"> </w:t>
      </w:r>
      <w:r>
        <w:rPr>
          <w:rFonts w:ascii="Times New Roman" w:hAnsi="Times New Roman"/>
        </w:rPr>
        <w:t>d’appel</w:t>
      </w:r>
      <w:r>
        <w:rPr>
          <w:rFonts w:ascii="Times New Roman" w:hAnsi="Times New Roman"/>
          <w:spacing w:val="34"/>
        </w:rPr>
        <w:t xml:space="preserve"> </w:t>
      </w:r>
      <w:r>
        <w:rPr>
          <w:rFonts w:ascii="Times New Roman" w:hAnsi="Times New Roman"/>
        </w:rPr>
        <w:t>d’offres)</w:t>
      </w:r>
      <w:r>
        <w:rPr>
          <w:rFonts w:ascii="Times New Roman" w:hAnsi="Times New Roman"/>
          <w:spacing w:val="35"/>
        </w:rPr>
        <w:t xml:space="preserve"> </w:t>
      </w:r>
      <w:r>
        <w:rPr>
          <w:rFonts w:ascii="Times New Roman" w:hAnsi="Times New Roman"/>
        </w:rPr>
        <w:t>désigné</w:t>
      </w:r>
      <w:r>
        <w:rPr>
          <w:rFonts w:ascii="Times New Roman" w:hAnsi="Times New Roman"/>
          <w:spacing w:val="35"/>
        </w:rPr>
        <w:t xml:space="preserve"> </w:t>
      </w:r>
      <w:r>
        <w:rPr>
          <w:rFonts w:ascii="Times New Roman" w:hAnsi="Times New Roman"/>
        </w:rPr>
        <w:t>est</w:t>
      </w:r>
      <w:r>
        <w:rPr>
          <w:rFonts w:ascii="Times New Roman" w:hAnsi="Times New Roman"/>
          <w:spacing w:val="34"/>
        </w:rPr>
        <w:t xml:space="preserve"> </w:t>
      </w:r>
      <w:r>
        <w:rPr>
          <w:rFonts w:ascii="Times New Roman" w:hAnsi="Times New Roman"/>
        </w:rPr>
        <w:t>une</w:t>
      </w:r>
      <w:r>
        <w:rPr>
          <w:rFonts w:ascii="Times New Roman" w:hAnsi="Times New Roman"/>
          <w:spacing w:val="35"/>
        </w:rPr>
        <w:t xml:space="preserve"> </w:t>
      </w:r>
      <w:r>
        <w:rPr>
          <w:rFonts w:ascii="Times New Roman" w:hAnsi="Times New Roman"/>
        </w:rPr>
        <w:t>entreprise</w:t>
      </w:r>
      <w:r>
        <w:rPr>
          <w:rFonts w:ascii="Times New Roman" w:hAnsi="Times New Roman"/>
          <w:spacing w:val="35"/>
        </w:rPr>
        <w:t xml:space="preserve"> </w:t>
      </w:r>
      <w:r>
        <w:rPr>
          <w:rFonts w:ascii="Times New Roman" w:hAnsi="Times New Roman"/>
        </w:rPr>
        <w:t>ou</w:t>
      </w:r>
      <w:r>
        <w:rPr>
          <w:rFonts w:ascii="Times New Roman" w:hAnsi="Times New Roman"/>
          <w:spacing w:val="35"/>
        </w:rPr>
        <w:t xml:space="preserve"> </w:t>
      </w:r>
      <w:r>
        <w:rPr>
          <w:rFonts w:ascii="Times New Roman" w:hAnsi="Times New Roman"/>
        </w:rPr>
        <w:t>un</w:t>
      </w:r>
      <w:r>
        <w:rPr>
          <w:rFonts w:ascii="Times New Roman" w:hAnsi="Times New Roman"/>
          <w:spacing w:val="33"/>
        </w:rPr>
        <w:t xml:space="preserve"> </w:t>
      </w:r>
      <w:r>
        <w:rPr>
          <w:rFonts w:ascii="Times New Roman" w:hAnsi="Times New Roman"/>
        </w:rPr>
        <w:t>individu</w:t>
      </w:r>
      <w:r>
        <w:rPr>
          <w:rFonts w:ascii="Times New Roman" w:hAnsi="Times New Roman"/>
          <w:spacing w:val="33"/>
        </w:rPr>
        <w:t xml:space="preserve"> </w:t>
      </w:r>
      <w:r>
        <w:rPr>
          <w:rFonts w:ascii="Times New Roman" w:hAnsi="Times New Roman"/>
        </w:rPr>
        <w:t>qui</w:t>
      </w:r>
      <w:r>
        <w:rPr>
          <w:rFonts w:ascii="Times New Roman" w:hAnsi="Times New Roman"/>
          <w:spacing w:val="34"/>
        </w:rPr>
        <w:t xml:space="preserve"> </w:t>
      </w:r>
      <w:r>
        <w:rPr>
          <w:rFonts w:ascii="Times New Roman" w:hAnsi="Times New Roman"/>
        </w:rPr>
        <w:t>(i)</w:t>
      </w:r>
      <w:r>
        <w:rPr>
          <w:rFonts w:ascii="Times New Roman" w:hAnsi="Times New Roman"/>
          <w:spacing w:val="35"/>
        </w:rPr>
        <w:t xml:space="preserve"> </w:t>
      </w:r>
      <w:r>
        <w:rPr>
          <w:rFonts w:ascii="Times New Roman" w:hAnsi="Times New Roman"/>
        </w:rPr>
        <w:t>fait</w:t>
      </w:r>
      <w:r>
        <w:rPr>
          <w:rFonts w:ascii="Times New Roman" w:hAnsi="Times New Roman"/>
          <w:spacing w:val="34"/>
        </w:rPr>
        <w:t xml:space="preserve"> </w:t>
      </w:r>
      <w:r>
        <w:rPr>
          <w:rFonts w:ascii="Times New Roman" w:hAnsi="Times New Roman"/>
        </w:rPr>
        <w:t>partie</w:t>
      </w:r>
      <w:r>
        <w:rPr>
          <w:rFonts w:ascii="Times New Roman" w:hAnsi="Times New Roman"/>
          <w:spacing w:val="34"/>
        </w:rPr>
        <w:t xml:space="preserve"> </w:t>
      </w:r>
      <w:r>
        <w:rPr>
          <w:rFonts w:ascii="Times New Roman" w:hAnsi="Times New Roman"/>
        </w:rPr>
        <w:t>de</w:t>
      </w:r>
      <w:r>
        <w:rPr>
          <w:rFonts w:ascii="Times New Roman" w:hAnsi="Times New Roman"/>
          <w:spacing w:val="35"/>
        </w:rPr>
        <w:t xml:space="preserve"> </w:t>
      </w:r>
      <w:r>
        <w:rPr>
          <w:rFonts w:ascii="Times New Roman" w:hAnsi="Times New Roman"/>
          <w:spacing w:val="-5"/>
        </w:rPr>
        <w:t>la</w:t>
      </w:r>
    </w:p>
    <w:p w14:paraId="4DBF684B" w14:textId="77777777" w:rsidR="00E14A36" w:rsidRDefault="00E14A36">
      <w:pPr>
        <w:pStyle w:val="Corpsdetexte"/>
        <w:jc w:val="both"/>
        <w:rPr>
          <w:rFonts w:ascii="Times New Roman" w:hAnsi="Times New Roman"/>
        </w:rPr>
        <w:sectPr w:rsidR="00E14A36">
          <w:headerReference w:type="default" r:id="rId129"/>
          <w:footerReference w:type="default" r:id="rId130"/>
          <w:pgSz w:w="12240" w:h="15840"/>
          <w:pgMar w:top="860" w:right="1080" w:bottom="1100" w:left="720" w:header="0" w:footer="907" w:gutter="0"/>
          <w:pgNumType w:start="99"/>
          <w:cols w:space="720"/>
        </w:sectPr>
      </w:pPr>
    </w:p>
    <w:p w14:paraId="4310EEF8" w14:textId="77777777" w:rsidR="00E14A36" w:rsidRDefault="00000000">
      <w:pPr>
        <w:spacing w:before="78" w:line="276" w:lineRule="auto"/>
        <w:ind w:left="1445" w:right="710"/>
        <w:jc w:val="both"/>
        <w:rPr>
          <w:sz w:val="24"/>
        </w:rPr>
      </w:pPr>
      <w:proofErr w:type="gramStart"/>
      <w:r>
        <w:rPr>
          <w:sz w:val="24"/>
        </w:rPr>
        <w:lastRenderedPageBreak/>
        <w:t>sous</w:t>
      </w:r>
      <w:proofErr w:type="gramEnd"/>
      <w:r>
        <w:rPr>
          <w:sz w:val="24"/>
        </w:rPr>
        <w:t>-traitant, consultant, fabricant ou fournisseur de biens ou prestataire</w:t>
      </w:r>
      <w:r>
        <w:rPr>
          <w:spacing w:val="40"/>
          <w:sz w:val="24"/>
        </w:rPr>
        <w:t xml:space="preserve"> </w:t>
      </w:r>
      <w:r>
        <w:rPr>
          <w:sz w:val="24"/>
        </w:rPr>
        <w:t>de services</w:t>
      </w:r>
      <w:r>
        <w:rPr>
          <w:spacing w:val="-1"/>
          <w:sz w:val="24"/>
        </w:rPr>
        <w:t xml:space="preserve"> </w:t>
      </w:r>
      <w:r>
        <w:rPr>
          <w:sz w:val="24"/>
        </w:rPr>
        <w:t>désigné</w:t>
      </w:r>
      <w:r>
        <w:rPr>
          <w:spacing w:val="-2"/>
          <w:sz w:val="24"/>
        </w:rPr>
        <w:t xml:space="preserve"> </w:t>
      </w:r>
      <w:r>
        <w:rPr>
          <w:sz w:val="24"/>
        </w:rPr>
        <w:t>d’une</w:t>
      </w:r>
      <w:r>
        <w:rPr>
          <w:spacing w:val="-2"/>
          <w:sz w:val="24"/>
        </w:rPr>
        <w:t xml:space="preserve"> </w:t>
      </w:r>
      <w:r>
        <w:rPr>
          <w:sz w:val="24"/>
        </w:rPr>
        <w:t>entreprise</w:t>
      </w:r>
      <w:r>
        <w:rPr>
          <w:spacing w:val="-2"/>
          <w:sz w:val="24"/>
        </w:rPr>
        <w:t xml:space="preserve"> </w:t>
      </w:r>
      <w:r>
        <w:rPr>
          <w:sz w:val="24"/>
        </w:rPr>
        <w:t>par ailleurs</w:t>
      </w:r>
      <w:r>
        <w:rPr>
          <w:spacing w:val="-1"/>
          <w:sz w:val="24"/>
        </w:rPr>
        <w:t xml:space="preserve"> </w:t>
      </w:r>
      <w:r>
        <w:rPr>
          <w:sz w:val="24"/>
        </w:rPr>
        <w:t>éligible</w:t>
      </w:r>
      <w:r>
        <w:rPr>
          <w:spacing w:val="-2"/>
          <w:sz w:val="24"/>
        </w:rPr>
        <w:t xml:space="preserve"> </w:t>
      </w:r>
      <w:r>
        <w:rPr>
          <w:sz w:val="24"/>
        </w:rPr>
        <w:t>à l’attribution</w:t>
      </w:r>
      <w:r>
        <w:rPr>
          <w:spacing w:val="-2"/>
          <w:sz w:val="24"/>
        </w:rPr>
        <w:t xml:space="preserve"> </w:t>
      </w:r>
      <w:r>
        <w:rPr>
          <w:sz w:val="24"/>
        </w:rPr>
        <w:t>d’un marché financé par la Banque ; et (iii) du bénéfice du versement de fonds émanant d’un prêt de la Banque ou de participer d’une autre manière à la préparation ou à la mise en œuvre d’un projet financé par la Banque ;</w:t>
      </w:r>
    </w:p>
    <w:p w14:paraId="7BAC853E" w14:textId="77777777" w:rsidR="00E14A36" w:rsidRDefault="00000000">
      <w:pPr>
        <w:pStyle w:val="Paragraphedeliste"/>
        <w:numPr>
          <w:ilvl w:val="2"/>
          <w:numId w:val="10"/>
        </w:numPr>
        <w:tabs>
          <w:tab w:val="left" w:pos="1443"/>
          <w:tab w:val="left" w:pos="1445"/>
        </w:tabs>
        <w:spacing w:before="119" w:line="276" w:lineRule="auto"/>
        <w:ind w:right="711"/>
        <w:jc w:val="both"/>
        <w:rPr>
          <w:sz w:val="24"/>
        </w:rPr>
      </w:pPr>
      <w:r>
        <w:rPr>
          <w:sz w:val="24"/>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Pr>
          <w:sz w:val="24"/>
          <w:vertAlign w:val="superscript"/>
        </w:rPr>
        <w:t>3</w:t>
      </w:r>
      <w:r>
        <w:rPr>
          <w:sz w:val="24"/>
        </w:rPr>
        <w:t xml:space="preserve"> les pièces comptables, relevés et autres documents relatifs à la passation du marché, à la sélection et/ou à l’exécution du marché, et à les soumettre pour vérification à des auditeurs désignés par la </w:t>
      </w:r>
      <w:r>
        <w:rPr>
          <w:spacing w:val="-2"/>
          <w:sz w:val="24"/>
        </w:rPr>
        <w:t>Banque.</w:t>
      </w:r>
    </w:p>
    <w:p w14:paraId="2480A3F8" w14:textId="77777777" w:rsidR="00E14A36" w:rsidRDefault="00E14A36">
      <w:pPr>
        <w:pStyle w:val="Corpsdetexte"/>
      </w:pPr>
    </w:p>
    <w:p w14:paraId="761F3217" w14:textId="77777777" w:rsidR="00E14A36" w:rsidRDefault="00E14A36">
      <w:pPr>
        <w:pStyle w:val="Corpsdetexte"/>
      </w:pPr>
    </w:p>
    <w:p w14:paraId="25D183C2" w14:textId="77777777" w:rsidR="00E14A36" w:rsidRDefault="00E14A36">
      <w:pPr>
        <w:pStyle w:val="Corpsdetexte"/>
      </w:pPr>
    </w:p>
    <w:p w14:paraId="71B8766D" w14:textId="77777777" w:rsidR="00E14A36" w:rsidRDefault="00E14A36">
      <w:pPr>
        <w:pStyle w:val="Corpsdetexte"/>
      </w:pPr>
    </w:p>
    <w:p w14:paraId="4CA42257" w14:textId="77777777" w:rsidR="00E14A36" w:rsidRDefault="00E14A36">
      <w:pPr>
        <w:pStyle w:val="Corpsdetexte"/>
      </w:pPr>
    </w:p>
    <w:p w14:paraId="4FC64F6D" w14:textId="77777777" w:rsidR="00E14A36" w:rsidRDefault="00E14A36">
      <w:pPr>
        <w:pStyle w:val="Corpsdetexte"/>
      </w:pPr>
    </w:p>
    <w:p w14:paraId="05E1F10D" w14:textId="77777777" w:rsidR="00E14A36" w:rsidRDefault="00E14A36">
      <w:pPr>
        <w:pStyle w:val="Corpsdetexte"/>
      </w:pPr>
    </w:p>
    <w:p w14:paraId="47E93B24" w14:textId="77777777" w:rsidR="00E14A36" w:rsidRDefault="00E14A36">
      <w:pPr>
        <w:pStyle w:val="Corpsdetexte"/>
      </w:pPr>
    </w:p>
    <w:p w14:paraId="598EAF7D" w14:textId="77777777" w:rsidR="00E14A36" w:rsidRDefault="00E14A36">
      <w:pPr>
        <w:pStyle w:val="Corpsdetexte"/>
      </w:pPr>
    </w:p>
    <w:p w14:paraId="51EF3F54" w14:textId="77777777" w:rsidR="00E14A36" w:rsidRDefault="00E14A36">
      <w:pPr>
        <w:pStyle w:val="Corpsdetexte"/>
      </w:pPr>
    </w:p>
    <w:p w14:paraId="625D4916" w14:textId="77777777" w:rsidR="00E14A36" w:rsidRDefault="00E14A36">
      <w:pPr>
        <w:pStyle w:val="Corpsdetexte"/>
      </w:pPr>
    </w:p>
    <w:p w14:paraId="2FC9CD73" w14:textId="77777777" w:rsidR="00E14A36" w:rsidRDefault="00E14A36">
      <w:pPr>
        <w:pStyle w:val="Corpsdetexte"/>
      </w:pPr>
    </w:p>
    <w:p w14:paraId="6BDB834D" w14:textId="77777777" w:rsidR="00E14A36" w:rsidRDefault="00E14A36">
      <w:pPr>
        <w:pStyle w:val="Corpsdetexte"/>
      </w:pPr>
    </w:p>
    <w:p w14:paraId="5F490899" w14:textId="77777777" w:rsidR="00E14A36" w:rsidRDefault="00E14A36">
      <w:pPr>
        <w:pStyle w:val="Corpsdetexte"/>
      </w:pPr>
    </w:p>
    <w:p w14:paraId="0FDBB784" w14:textId="77777777" w:rsidR="00E14A36" w:rsidRDefault="00E14A36">
      <w:pPr>
        <w:pStyle w:val="Corpsdetexte"/>
      </w:pPr>
    </w:p>
    <w:p w14:paraId="7B1C05F0" w14:textId="77777777" w:rsidR="00E14A36" w:rsidRDefault="00E14A36">
      <w:pPr>
        <w:pStyle w:val="Corpsdetexte"/>
      </w:pPr>
    </w:p>
    <w:p w14:paraId="7D1CB0DC" w14:textId="77777777" w:rsidR="00E14A36" w:rsidRDefault="00E14A36">
      <w:pPr>
        <w:pStyle w:val="Corpsdetexte"/>
      </w:pPr>
    </w:p>
    <w:p w14:paraId="50B9DEAF" w14:textId="77777777" w:rsidR="00E14A36" w:rsidRDefault="00E14A36">
      <w:pPr>
        <w:pStyle w:val="Corpsdetexte"/>
      </w:pPr>
    </w:p>
    <w:p w14:paraId="05A0B5AC" w14:textId="77777777" w:rsidR="00E14A36" w:rsidRDefault="00E14A36">
      <w:pPr>
        <w:pStyle w:val="Corpsdetexte"/>
      </w:pPr>
    </w:p>
    <w:p w14:paraId="01662FA6" w14:textId="77777777" w:rsidR="00E14A36" w:rsidRDefault="00E14A36">
      <w:pPr>
        <w:pStyle w:val="Corpsdetexte"/>
      </w:pPr>
    </w:p>
    <w:p w14:paraId="483EB491" w14:textId="77777777" w:rsidR="00E14A36" w:rsidRDefault="00E14A36">
      <w:pPr>
        <w:pStyle w:val="Corpsdetexte"/>
      </w:pPr>
    </w:p>
    <w:p w14:paraId="28A20089" w14:textId="77777777" w:rsidR="00E14A36" w:rsidRDefault="00E14A36">
      <w:pPr>
        <w:pStyle w:val="Corpsdetexte"/>
      </w:pPr>
    </w:p>
    <w:p w14:paraId="69FB4F40" w14:textId="77777777" w:rsidR="00E14A36" w:rsidRDefault="00E14A36">
      <w:pPr>
        <w:pStyle w:val="Corpsdetexte"/>
      </w:pPr>
    </w:p>
    <w:p w14:paraId="691C2F07" w14:textId="77777777" w:rsidR="00E14A36" w:rsidRDefault="00000000">
      <w:pPr>
        <w:pStyle w:val="Corpsdetexte"/>
        <w:spacing w:before="169"/>
      </w:pPr>
      <w:r>
        <w:rPr>
          <w:noProof/>
        </w:rPr>
        <mc:AlternateContent>
          <mc:Choice Requires="wps">
            <w:drawing>
              <wp:anchor distT="0" distB="0" distL="0" distR="0" simplePos="0" relativeHeight="487601664" behindDoc="1" locked="0" layoutInCell="1" allowOverlap="1" wp14:anchorId="145B7FC4" wp14:editId="154139CE">
                <wp:simplePos x="0" y="0"/>
                <wp:positionH relativeFrom="page">
                  <wp:posOffset>655319</wp:posOffset>
                </wp:positionH>
                <wp:positionV relativeFrom="paragraph">
                  <wp:posOffset>270492</wp:posOffset>
                </wp:positionV>
                <wp:extent cx="6217920"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920" cy="7620"/>
                        </a:xfrm>
                        <a:custGeom>
                          <a:avLst/>
                          <a:gdLst/>
                          <a:ahLst/>
                          <a:cxnLst/>
                          <a:rect l="l" t="t" r="r" b="b"/>
                          <a:pathLst>
                            <a:path w="6217920" h="7620">
                              <a:moveTo>
                                <a:pt x="6217665" y="0"/>
                              </a:moveTo>
                              <a:lnTo>
                                <a:pt x="0" y="0"/>
                              </a:lnTo>
                              <a:lnTo>
                                <a:pt x="0" y="7619"/>
                              </a:lnTo>
                              <a:lnTo>
                                <a:pt x="6217665" y="7619"/>
                              </a:lnTo>
                              <a:lnTo>
                                <a:pt x="62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F704ED" id="Graphic 102" o:spid="_x0000_s1026" style="position:absolute;margin-left:51.6pt;margin-top:21.3pt;width:489.6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6217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aHHwIAAL0EAAAOAAAAZHJzL2Uyb0RvYy54bWysVMFu2zAMvQ/YPwi6L04CzFmNOMXQosOA&#10;oivQFDsrshwbk0VNVGLn70fJVmpspw3LwabMZ/q9RzLb26HT7KwctmBKvlosOVNGQtWaY8lf9w8f&#10;PnGGXphKaDCq5BeF/Hb3/t22t4VaQwO6Uo5REYNFb0veeG+LLEPZqE7gAqwylKzBdcLT0R2zyome&#10;qnc6Wy+XedaDq6wDqRDp6f2Y5LtYv66V9N/qGpVnuuTEzceri9dDuGa7rSiOTtimlRMN8Q8sOtEa&#10;+ui11L3wgp1c+0eprpUOEGq/kNBlUNetVFEDqVktf1Pz0girohYyB+3VJvx/ZeXT+cU+u0Ad7SPI&#10;H0iOZL3F4poJB5wwQ+26gCXibIguXq4uqsEzSQ/z9WpzsyazJeU2OUWhpCjSu/KE/ouCWEecH9GP&#10;PahSJJoUycGk0FEnQw917KHnjHroOKMeHsYeWuHDe4FcCFk/I9JMPEKyg7PaQ4T5ICGwzfOPnCUh&#10;xPQNo80cS5pmqJRLdxvrjZhNvrqZZKd0uo+w+Wf/CpzcTOWkBlSjwUF3dPrqBWmZu42g2+qh1TrI&#10;R3c83GnHziKsRvxNjGewOAlj88MYHKC6PDvW076UHH+ehFOc6a+GBjIsVwpcCg4pcF7fQVzB6LxD&#10;vx++C2eZpbDknmbnCdK4iyKNBfEPgBEb3jTw+eShbsPMRG4jo+lAOxL1T/sclnB+jqi3f53dLwAA&#10;AP//AwBQSwMEFAAGAAgAAAAhAKJpp3XgAAAACgEAAA8AAABkcnMvZG93bnJldi54bWxMj1FLwzAQ&#10;x98Fv0M4wRfZEtNZSm06RPBFGbIpw8esOZtik5Qm2zo/vben+fi/+/G/31XLyfXsgGPsgldwPxfA&#10;0DfBdL5V8PnxMiuAxaS90X3wqOCEEZb19VWlSxOOfo2HTWoZlfhYagU2paHkPDYWnY7zMKCn3XcY&#10;nU4Ux5abUR+p3PVcCpFzpztPF6we8Nli87PZOwXZqs2zu+nVvL/9yocv3Bp7Wq+Uur2Znh6BJZzS&#10;BYazPqlDTU67sPcmsp6yyCShChYyB3YGRCEXwHY0yQrgdcX/v1D/AQAA//8DAFBLAQItABQABgAI&#10;AAAAIQC2gziS/gAAAOEBAAATAAAAAAAAAAAAAAAAAAAAAABbQ29udGVudF9UeXBlc10ueG1sUEsB&#10;Ai0AFAAGAAgAAAAhADj9If/WAAAAlAEAAAsAAAAAAAAAAAAAAAAALwEAAF9yZWxzLy5yZWxzUEsB&#10;Ai0AFAAGAAgAAAAhAMOgtocfAgAAvQQAAA4AAAAAAAAAAAAAAAAALgIAAGRycy9lMm9Eb2MueG1s&#10;UEsBAi0AFAAGAAgAAAAhAKJpp3XgAAAACgEAAA8AAAAAAAAAAAAAAAAAeQQAAGRycy9kb3ducmV2&#10;LnhtbFBLBQYAAAAABAAEAPMAAACGBQAAAAA=&#10;" path="m6217665,l,,,7619r6217665,l6217665,xe" fillcolor="black" stroked="f">
                <v:path arrowok="t"/>
                <w10:wrap type="topAndBottom" anchorx="page"/>
              </v:shape>
            </w:pict>
          </mc:Fallback>
        </mc:AlternateContent>
      </w:r>
    </w:p>
    <w:p w14:paraId="79450524" w14:textId="77777777" w:rsidR="00E14A36" w:rsidRDefault="00000000">
      <w:pPr>
        <w:pStyle w:val="Corpsdetexte"/>
        <w:spacing w:before="103"/>
        <w:ind w:left="595" w:right="336"/>
        <w:jc w:val="both"/>
        <w:rPr>
          <w:rFonts w:ascii="Times New Roman" w:hAnsi="Times New Roman"/>
        </w:rPr>
      </w:pPr>
      <w:proofErr w:type="gramStart"/>
      <w:r>
        <w:rPr>
          <w:rFonts w:ascii="Times New Roman" w:hAnsi="Times New Roman"/>
        </w:rPr>
        <w:t>demande</w:t>
      </w:r>
      <w:proofErr w:type="gramEnd"/>
      <w:r>
        <w:rPr>
          <w:rFonts w:ascii="Times New Roman" w:hAnsi="Times New Roman"/>
        </w:rPr>
        <w:t xml:space="preserve"> de pré qualification ou de l’offre du soumissionnaire compte tenu de l’expérience spécifique et essentielle et du savoir-faire qu’il apporte afin de satisfaire aux conditions de qualification pour une offre déterminée ; ou (ii) a été désigné par l’Emprunteur.</w:t>
      </w:r>
    </w:p>
    <w:p w14:paraId="67E341F8" w14:textId="77777777" w:rsidR="00E14A36" w:rsidRDefault="00000000">
      <w:pPr>
        <w:pStyle w:val="Corpsdetexte"/>
        <w:spacing w:before="2"/>
        <w:ind w:left="592" w:right="335" w:hanging="281"/>
        <w:jc w:val="both"/>
        <w:rPr>
          <w:rFonts w:ascii="Times New Roman" w:hAnsi="Times New Roman"/>
        </w:rPr>
      </w:pPr>
      <w:r>
        <w:rPr>
          <w:rFonts w:ascii="Times New Roman" w:hAnsi="Times New Roman"/>
          <w:vertAlign w:val="superscript"/>
        </w:rPr>
        <w:t>3</w:t>
      </w:r>
      <w:r>
        <w:rPr>
          <w:rFonts w:ascii="Times New Roman" w:hAnsi="Times New Roman"/>
          <w:spacing w:val="80"/>
        </w:rPr>
        <w:t xml:space="preserve"> </w:t>
      </w:r>
      <w:r>
        <w:rPr>
          <w:rFonts w:ascii="Times New Roman" w:hAnsi="Times New Roman"/>
        </w:rPr>
        <w:t>Les inspections menées dans ce cadre sont des vérifications sur pièces du fait de leur nature. Ils comprennent des activités de recherche documentaire et factuelle entreprises par la Banque, ou</w:t>
      </w:r>
      <w:r>
        <w:rPr>
          <w:rFonts w:ascii="Times New Roman" w:hAnsi="Times New Roman"/>
          <w:spacing w:val="-1"/>
        </w:rPr>
        <w:t xml:space="preserve"> </w:t>
      </w:r>
      <w:r>
        <w:rPr>
          <w:rFonts w:ascii="Times New Roman" w:hAnsi="Times New Roman"/>
        </w:rPr>
        <w:t>des personnes désignées par elle, afin</w:t>
      </w:r>
      <w:r>
        <w:rPr>
          <w:rFonts w:ascii="Times New Roman" w:hAnsi="Times New Roman"/>
          <w:spacing w:val="-1"/>
        </w:rPr>
        <w:t xml:space="preserve"> </w:t>
      </w:r>
      <w:r>
        <w:rPr>
          <w:rFonts w:ascii="Times New Roman" w:hAnsi="Times New Roman"/>
        </w:rPr>
        <w:t>de vérifier des aspects spécifiques relevant d’une enquête ou d’un audit, tel que l’évaluation de la véracité d’une accusation éventuelle de Fraude et Corruption, par le moyen de dispositif approprié. De telles activités peuvent</w:t>
      </w:r>
      <w:r>
        <w:rPr>
          <w:rFonts w:ascii="Times New Roman" w:hAnsi="Times New Roman"/>
          <w:spacing w:val="40"/>
        </w:rPr>
        <w:t xml:space="preserve"> </w:t>
      </w:r>
      <w:r>
        <w:rPr>
          <w:rFonts w:ascii="Times New Roman" w:hAnsi="Times New Roman"/>
        </w:rPr>
        <w:t>inclure, sans limitation, d’avoir accès à des documents financiers d’une entreprise ou d’une personne et les examiner, faire des copies</w:t>
      </w:r>
      <w:r>
        <w:rPr>
          <w:rFonts w:ascii="Times New Roman" w:hAnsi="Times New Roman"/>
          <w:spacing w:val="-1"/>
        </w:rPr>
        <w:t xml:space="preserve"> </w:t>
      </w:r>
      <w:r>
        <w:rPr>
          <w:rFonts w:ascii="Times New Roman" w:hAnsi="Times New Roman"/>
        </w:rPr>
        <w:t>de ces</w:t>
      </w:r>
      <w:r>
        <w:rPr>
          <w:rFonts w:ascii="Times New Roman" w:hAnsi="Times New Roman"/>
          <w:spacing w:val="-1"/>
        </w:rPr>
        <w:t xml:space="preserve"> </w:t>
      </w:r>
      <w:r>
        <w:rPr>
          <w:rFonts w:ascii="Times New Roman" w:hAnsi="Times New Roman"/>
        </w:rPr>
        <w:t>documents selon</w:t>
      </w:r>
      <w:r>
        <w:rPr>
          <w:rFonts w:ascii="Times New Roman" w:hAnsi="Times New Roman"/>
          <w:spacing w:val="-1"/>
        </w:rPr>
        <w:t xml:space="preserve"> </w:t>
      </w:r>
      <w:r>
        <w:rPr>
          <w:rFonts w:ascii="Times New Roman" w:hAnsi="Times New Roman"/>
        </w:rPr>
        <w:t>les</w:t>
      </w:r>
      <w:r>
        <w:rPr>
          <w:rFonts w:ascii="Times New Roman" w:hAnsi="Times New Roman"/>
          <w:spacing w:val="-1"/>
        </w:rPr>
        <w:t xml:space="preserve"> </w:t>
      </w:r>
      <w:r>
        <w:rPr>
          <w:rFonts w:ascii="Times New Roman" w:hAnsi="Times New Roman"/>
        </w:rPr>
        <w:t>besoins, d’avoir accès</w:t>
      </w:r>
      <w:r>
        <w:rPr>
          <w:rFonts w:ascii="Times New Roman" w:hAnsi="Times New Roman"/>
          <w:spacing w:val="-1"/>
        </w:rPr>
        <w:t xml:space="preserve"> </w:t>
      </w:r>
      <w:r>
        <w:rPr>
          <w:rFonts w:ascii="Times New Roman" w:hAnsi="Times New Roman"/>
        </w:rPr>
        <w:t>à tous</w:t>
      </w:r>
      <w:r>
        <w:rPr>
          <w:rFonts w:ascii="Times New Roman" w:hAnsi="Times New Roman"/>
          <w:spacing w:val="-1"/>
        </w:rPr>
        <w:t xml:space="preserve"> </w:t>
      </w:r>
      <w:r>
        <w:rPr>
          <w:rFonts w:ascii="Times New Roman" w:hAnsi="Times New Roman"/>
        </w:rPr>
        <w:t>autres documents, données</w:t>
      </w:r>
      <w:r>
        <w:rPr>
          <w:rFonts w:ascii="Times New Roman" w:hAnsi="Times New Roman"/>
          <w:spacing w:val="-1"/>
        </w:rPr>
        <w:t xml:space="preserve"> </w:t>
      </w:r>
      <w:r>
        <w:rPr>
          <w:rFonts w:ascii="Times New Roman" w:hAnsi="Times New Roman"/>
        </w:rPr>
        <w:t>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p w14:paraId="1466A5BB" w14:textId="77777777" w:rsidR="00E14A36" w:rsidRDefault="00E14A36">
      <w:pPr>
        <w:pStyle w:val="Corpsdetexte"/>
        <w:jc w:val="both"/>
        <w:rPr>
          <w:rFonts w:ascii="Times New Roman" w:hAnsi="Times New Roman"/>
        </w:rPr>
        <w:sectPr w:rsidR="00E14A36">
          <w:headerReference w:type="default" r:id="rId131"/>
          <w:footerReference w:type="default" r:id="rId132"/>
          <w:pgSz w:w="12240" w:h="15840"/>
          <w:pgMar w:top="860" w:right="1080" w:bottom="1100" w:left="720" w:header="0" w:footer="907" w:gutter="0"/>
          <w:cols w:space="720"/>
        </w:sectPr>
      </w:pPr>
    </w:p>
    <w:p w14:paraId="40F0BA38" w14:textId="77777777" w:rsidR="00E14A36" w:rsidRDefault="00E14A36">
      <w:pPr>
        <w:pStyle w:val="Corpsdetexte"/>
        <w:rPr>
          <w:rFonts w:ascii="Times New Roman"/>
          <w:sz w:val="24"/>
        </w:rPr>
      </w:pPr>
    </w:p>
    <w:p w14:paraId="6E24D487" w14:textId="77777777" w:rsidR="00E14A36" w:rsidRDefault="00E14A36">
      <w:pPr>
        <w:pStyle w:val="Corpsdetexte"/>
        <w:spacing w:before="50"/>
        <w:rPr>
          <w:rFonts w:ascii="Times New Roman"/>
          <w:sz w:val="24"/>
        </w:rPr>
      </w:pPr>
    </w:p>
    <w:p w14:paraId="15FA2540" w14:textId="77777777" w:rsidR="00E14A36" w:rsidRDefault="00000000">
      <w:pPr>
        <w:tabs>
          <w:tab w:val="left" w:pos="921"/>
          <w:tab w:val="left" w:pos="2516"/>
          <w:tab w:val="left" w:pos="4008"/>
          <w:tab w:val="left" w:pos="5730"/>
          <w:tab w:val="left" w:pos="6416"/>
          <w:tab w:val="left" w:pos="7116"/>
          <w:tab w:val="left" w:pos="8345"/>
          <w:tab w:val="left" w:pos="8709"/>
          <w:tab w:val="left" w:pos="9712"/>
        </w:tabs>
        <w:spacing w:line="276" w:lineRule="auto"/>
        <w:ind w:left="312" w:right="338"/>
        <w:rPr>
          <w:b/>
          <w:i/>
          <w:sz w:val="24"/>
        </w:rPr>
      </w:pPr>
      <w:r>
        <w:rPr>
          <w:b/>
          <w:i/>
          <w:spacing w:val="-4"/>
          <w:sz w:val="24"/>
        </w:rPr>
        <w:t>[La</w:t>
      </w:r>
      <w:r>
        <w:rPr>
          <w:b/>
          <w:i/>
          <w:sz w:val="24"/>
        </w:rPr>
        <w:tab/>
      </w:r>
      <w:r>
        <w:rPr>
          <w:b/>
          <w:i/>
          <w:spacing w:val="-2"/>
          <w:sz w:val="24"/>
        </w:rPr>
        <w:t>Notification</w:t>
      </w:r>
      <w:r>
        <w:rPr>
          <w:b/>
          <w:i/>
          <w:sz w:val="24"/>
        </w:rPr>
        <w:tab/>
      </w:r>
      <w:r>
        <w:rPr>
          <w:b/>
          <w:i/>
          <w:spacing w:val="-2"/>
          <w:sz w:val="24"/>
        </w:rPr>
        <w:t>d’intention</w:t>
      </w:r>
      <w:r>
        <w:rPr>
          <w:b/>
          <w:i/>
          <w:sz w:val="24"/>
        </w:rPr>
        <w:tab/>
      </w:r>
      <w:r>
        <w:rPr>
          <w:b/>
          <w:i/>
          <w:spacing w:val="-2"/>
          <w:sz w:val="24"/>
        </w:rPr>
        <w:t>d’attribution</w:t>
      </w:r>
      <w:r>
        <w:rPr>
          <w:b/>
          <w:i/>
          <w:sz w:val="24"/>
        </w:rPr>
        <w:tab/>
      </w:r>
      <w:r>
        <w:rPr>
          <w:b/>
          <w:i/>
          <w:spacing w:val="-4"/>
          <w:sz w:val="24"/>
        </w:rPr>
        <w:t>doit</w:t>
      </w:r>
      <w:r>
        <w:rPr>
          <w:b/>
          <w:i/>
          <w:sz w:val="24"/>
        </w:rPr>
        <w:tab/>
      </w:r>
      <w:r>
        <w:rPr>
          <w:b/>
          <w:i/>
          <w:spacing w:val="-4"/>
          <w:sz w:val="24"/>
        </w:rPr>
        <w:t>être</w:t>
      </w:r>
      <w:r>
        <w:rPr>
          <w:b/>
          <w:i/>
          <w:sz w:val="24"/>
        </w:rPr>
        <w:tab/>
      </w:r>
      <w:r>
        <w:rPr>
          <w:b/>
          <w:i/>
          <w:spacing w:val="-2"/>
          <w:sz w:val="24"/>
        </w:rPr>
        <w:t>adressée</w:t>
      </w:r>
      <w:r>
        <w:rPr>
          <w:b/>
          <w:i/>
          <w:sz w:val="24"/>
        </w:rPr>
        <w:tab/>
      </w:r>
      <w:r>
        <w:rPr>
          <w:b/>
          <w:i/>
          <w:spacing w:val="-10"/>
          <w:sz w:val="24"/>
        </w:rPr>
        <w:t>à</w:t>
      </w:r>
      <w:r>
        <w:rPr>
          <w:b/>
          <w:i/>
          <w:sz w:val="24"/>
        </w:rPr>
        <w:tab/>
      </w:r>
      <w:r>
        <w:rPr>
          <w:b/>
          <w:i/>
          <w:spacing w:val="-2"/>
          <w:sz w:val="24"/>
        </w:rPr>
        <w:t>chacun</w:t>
      </w:r>
      <w:r>
        <w:rPr>
          <w:b/>
          <w:i/>
          <w:sz w:val="24"/>
        </w:rPr>
        <w:tab/>
      </w:r>
      <w:r>
        <w:rPr>
          <w:b/>
          <w:i/>
          <w:spacing w:val="-4"/>
          <w:sz w:val="24"/>
        </w:rPr>
        <w:t xml:space="preserve">des </w:t>
      </w:r>
      <w:r>
        <w:rPr>
          <w:b/>
          <w:i/>
          <w:sz w:val="24"/>
        </w:rPr>
        <w:t>Soumissionnaires ayant remis une offre.]</w:t>
      </w:r>
    </w:p>
    <w:p w14:paraId="3873B26F" w14:textId="77777777" w:rsidR="00E14A36" w:rsidRDefault="00000000">
      <w:pPr>
        <w:spacing w:before="120"/>
        <w:ind w:left="312"/>
        <w:rPr>
          <w:b/>
          <w:i/>
          <w:sz w:val="24"/>
        </w:rPr>
      </w:pPr>
      <w:r>
        <w:rPr>
          <w:b/>
          <w:i/>
          <w:sz w:val="24"/>
        </w:rPr>
        <w:t>[Le</w:t>
      </w:r>
      <w:r>
        <w:rPr>
          <w:b/>
          <w:i/>
          <w:spacing w:val="-2"/>
          <w:sz w:val="24"/>
        </w:rPr>
        <w:t xml:space="preserve"> </w:t>
      </w:r>
      <w:r>
        <w:rPr>
          <w:b/>
          <w:i/>
          <w:sz w:val="24"/>
        </w:rPr>
        <w:t>destinataire</w:t>
      </w:r>
      <w:r>
        <w:rPr>
          <w:b/>
          <w:i/>
          <w:spacing w:val="-1"/>
          <w:sz w:val="24"/>
        </w:rPr>
        <w:t xml:space="preserve"> </w:t>
      </w:r>
      <w:r>
        <w:rPr>
          <w:b/>
          <w:i/>
          <w:sz w:val="24"/>
        </w:rPr>
        <w:t>doit</w:t>
      </w:r>
      <w:r>
        <w:rPr>
          <w:b/>
          <w:i/>
          <w:spacing w:val="-2"/>
          <w:sz w:val="24"/>
        </w:rPr>
        <w:t xml:space="preserve"> </w:t>
      </w:r>
      <w:r>
        <w:rPr>
          <w:b/>
          <w:i/>
          <w:sz w:val="24"/>
        </w:rPr>
        <w:t>être</w:t>
      </w:r>
      <w:r>
        <w:rPr>
          <w:b/>
          <w:i/>
          <w:spacing w:val="-2"/>
          <w:sz w:val="24"/>
        </w:rPr>
        <w:t xml:space="preserve"> </w:t>
      </w:r>
      <w:r>
        <w:rPr>
          <w:b/>
          <w:i/>
          <w:sz w:val="24"/>
        </w:rPr>
        <w:t>le</w:t>
      </w:r>
      <w:r>
        <w:rPr>
          <w:b/>
          <w:i/>
          <w:spacing w:val="-3"/>
          <w:sz w:val="24"/>
        </w:rPr>
        <w:t xml:space="preserve"> </w:t>
      </w:r>
      <w:r>
        <w:rPr>
          <w:b/>
          <w:i/>
          <w:sz w:val="24"/>
        </w:rPr>
        <w:t>représentant</w:t>
      </w:r>
      <w:r>
        <w:rPr>
          <w:b/>
          <w:i/>
          <w:spacing w:val="-2"/>
          <w:sz w:val="24"/>
        </w:rPr>
        <w:t xml:space="preserve"> </w:t>
      </w:r>
      <w:r>
        <w:rPr>
          <w:b/>
          <w:i/>
          <w:sz w:val="24"/>
        </w:rPr>
        <w:t>autorisé</w:t>
      </w:r>
      <w:r>
        <w:rPr>
          <w:b/>
          <w:i/>
          <w:spacing w:val="-1"/>
          <w:sz w:val="24"/>
        </w:rPr>
        <w:t xml:space="preserve"> </w:t>
      </w:r>
      <w:r>
        <w:rPr>
          <w:b/>
          <w:i/>
          <w:sz w:val="24"/>
        </w:rPr>
        <w:t>du</w:t>
      </w:r>
      <w:r>
        <w:rPr>
          <w:b/>
          <w:i/>
          <w:spacing w:val="-1"/>
          <w:sz w:val="24"/>
        </w:rPr>
        <w:t xml:space="preserve"> </w:t>
      </w:r>
      <w:r>
        <w:rPr>
          <w:b/>
          <w:i/>
          <w:spacing w:val="-2"/>
          <w:sz w:val="24"/>
        </w:rPr>
        <w:t>Soumissionnaire].</w:t>
      </w:r>
    </w:p>
    <w:p w14:paraId="49913047" w14:textId="77777777" w:rsidR="00E14A36" w:rsidRDefault="00000000">
      <w:pPr>
        <w:spacing w:before="161"/>
        <w:ind w:left="312"/>
        <w:rPr>
          <w:sz w:val="24"/>
        </w:rPr>
      </w:pPr>
      <w:r>
        <w:rPr>
          <w:sz w:val="24"/>
        </w:rPr>
        <w:t>À</w:t>
      </w:r>
      <w:r>
        <w:rPr>
          <w:spacing w:val="-7"/>
          <w:sz w:val="24"/>
        </w:rPr>
        <w:t xml:space="preserve"> </w:t>
      </w:r>
      <w:r>
        <w:rPr>
          <w:sz w:val="24"/>
        </w:rPr>
        <w:t>l’attention</w:t>
      </w:r>
      <w:r>
        <w:rPr>
          <w:spacing w:val="-4"/>
          <w:sz w:val="24"/>
        </w:rPr>
        <w:t xml:space="preserve"> </w:t>
      </w:r>
      <w:r>
        <w:rPr>
          <w:sz w:val="24"/>
        </w:rPr>
        <w:t>du</w:t>
      </w:r>
      <w:r>
        <w:rPr>
          <w:spacing w:val="-4"/>
          <w:sz w:val="24"/>
        </w:rPr>
        <w:t xml:space="preserve"> </w:t>
      </w:r>
      <w:r>
        <w:rPr>
          <w:sz w:val="24"/>
        </w:rPr>
        <w:t>représentant</w:t>
      </w:r>
      <w:r>
        <w:rPr>
          <w:spacing w:val="-4"/>
          <w:sz w:val="24"/>
        </w:rPr>
        <w:t xml:space="preserve"> </w:t>
      </w:r>
      <w:r>
        <w:rPr>
          <w:sz w:val="24"/>
        </w:rPr>
        <w:t>autorisé</w:t>
      </w:r>
      <w:r>
        <w:rPr>
          <w:spacing w:val="-4"/>
          <w:sz w:val="24"/>
        </w:rPr>
        <w:t xml:space="preserve"> </w:t>
      </w:r>
      <w:r>
        <w:rPr>
          <w:sz w:val="24"/>
        </w:rPr>
        <w:t>du</w:t>
      </w:r>
      <w:r>
        <w:rPr>
          <w:spacing w:val="-2"/>
          <w:sz w:val="24"/>
        </w:rPr>
        <w:t xml:space="preserve"> Soumissionnaire</w:t>
      </w:r>
    </w:p>
    <w:p w14:paraId="61F5F978" w14:textId="77777777" w:rsidR="00E14A36" w:rsidRDefault="00000000">
      <w:pPr>
        <w:spacing w:before="163"/>
        <w:ind w:left="312"/>
        <w:rPr>
          <w:i/>
          <w:sz w:val="24"/>
        </w:rPr>
      </w:pPr>
      <w:r>
        <w:rPr>
          <w:sz w:val="24"/>
        </w:rPr>
        <w:t>Nom</w:t>
      </w:r>
      <w:r>
        <w:rPr>
          <w:spacing w:val="-4"/>
          <w:sz w:val="24"/>
        </w:rPr>
        <w:t xml:space="preserve"> </w:t>
      </w:r>
      <w:r>
        <w:rPr>
          <w:sz w:val="24"/>
        </w:rPr>
        <w:t>:</w:t>
      </w:r>
      <w:r>
        <w:rPr>
          <w:spacing w:val="-2"/>
          <w:sz w:val="24"/>
        </w:rPr>
        <w:t xml:space="preserve"> </w:t>
      </w:r>
      <w:r>
        <w:rPr>
          <w:i/>
          <w:sz w:val="24"/>
        </w:rPr>
        <w:t>[insérer</w:t>
      </w:r>
      <w:r>
        <w:rPr>
          <w:i/>
          <w:spacing w:val="-2"/>
          <w:sz w:val="24"/>
        </w:rPr>
        <w:t xml:space="preserve"> </w:t>
      </w:r>
      <w:r>
        <w:rPr>
          <w:i/>
          <w:sz w:val="24"/>
        </w:rPr>
        <w:t>le</w:t>
      </w:r>
      <w:r>
        <w:rPr>
          <w:i/>
          <w:spacing w:val="-4"/>
          <w:sz w:val="24"/>
        </w:rPr>
        <w:t xml:space="preserve"> </w:t>
      </w:r>
      <w:r>
        <w:rPr>
          <w:i/>
          <w:sz w:val="24"/>
        </w:rPr>
        <w:t>nom</w:t>
      </w:r>
      <w:r>
        <w:rPr>
          <w:i/>
          <w:spacing w:val="-4"/>
          <w:sz w:val="24"/>
        </w:rPr>
        <w:t xml:space="preserve"> </w:t>
      </w:r>
      <w:r>
        <w:rPr>
          <w:i/>
          <w:sz w:val="24"/>
        </w:rPr>
        <w:t>du</w:t>
      </w:r>
      <w:r>
        <w:rPr>
          <w:i/>
          <w:spacing w:val="-2"/>
          <w:sz w:val="24"/>
        </w:rPr>
        <w:t xml:space="preserve"> </w:t>
      </w:r>
      <w:r>
        <w:rPr>
          <w:i/>
          <w:sz w:val="24"/>
        </w:rPr>
        <w:t>représentant</w:t>
      </w:r>
      <w:r>
        <w:rPr>
          <w:i/>
          <w:spacing w:val="-3"/>
          <w:sz w:val="24"/>
        </w:rPr>
        <w:t xml:space="preserve"> </w:t>
      </w:r>
      <w:r>
        <w:rPr>
          <w:i/>
          <w:sz w:val="24"/>
        </w:rPr>
        <w:t>autorisé</w:t>
      </w:r>
      <w:r>
        <w:rPr>
          <w:i/>
          <w:spacing w:val="-3"/>
          <w:sz w:val="24"/>
        </w:rPr>
        <w:t xml:space="preserve"> </w:t>
      </w:r>
      <w:r>
        <w:rPr>
          <w:i/>
          <w:sz w:val="24"/>
        </w:rPr>
        <w:t xml:space="preserve">du </w:t>
      </w:r>
      <w:r>
        <w:rPr>
          <w:i/>
          <w:spacing w:val="-2"/>
          <w:sz w:val="24"/>
        </w:rPr>
        <w:t>Soumissionnaire]</w:t>
      </w:r>
    </w:p>
    <w:p w14:paraId="34705D17" w14:textId="77777777" w:rsidR="00E14A36" w:rsidRDefault="00000000">
      <w:pPr>
        <w:spacing w:before="163"/>
        <w:ind w:left="312"/>
        <w:rPr>
          <w:i/>
          <w:sz w:val="24"/>
        </w:rPr>
      </w:pPr>
      <w:r>
        <w:rPr>
          <w:sz w:val="24"/>
        </w:rPr>
        <w:t>Adresse</w:t>
      </w:r>
      <w:r>
        <w:rPr>
          <w:spacing w:val="-2"/>
          <w:sz w:val="24"/>
        </w:rPr>
        <w:t xml:space="preserve"> </w:t>
      </w:r>
      <w:r>
        <w:rPr>
          <w:sz w:val="24"/>
        </w:rPr>
        <w:t>:</w:t>
      </w:r>
      <w:r>
        <w:rPr>
          <w:spacing w:val="-4"/>
          <w:sz w:val="24"/>
        </w:rPr>
        <w:t xml:space="preserve"> </w:t>
      </w:r>
      <w:r>
        <w:rPr>
          <w:i/>
          <w:sz w:val="24"/>
        </w:rPr>
        <w:t>[insérer</w:t>
      </w:r>
      <w:r>
        <w:rPr>
          <w:i/>
          <w:spacing w:val="-3"/>
          <w:sz w:val="24"/>
        </w:rPr>
        <w:t xml:space="preserve"> </w:t>
      </w:r>
      <w:r>
        <w:rPr>
          <w:i/>
          <w:sz w:val="24"/>
        </w:rPr>
        <w:t>l’adresse</w:t>
      </w:r>
      <w:r>
        <w:rPr>
          <w:i/>
          <w:spacing w:val="-4"/>
          <w:sz w:val="24"/>
        </w:rPr>
        <w:t xml:space="preserve"> </w:t>
      </w:r>
      <w:r>
        <w:rPr>
          <w:i/>
          <w:sz w:val="24"/>
        </w:rPr>
        <w:t>du</w:t>
      </w:r>
      <w:r>
        <w:rPr>
          <w:i/>
          <w:spacing w:val="-3"/>
          <w:sz w:val="24"/>
        </w:rPr>
        <w:t xml:space="preserve"> </w:t>
      </w:r>
      <w:r>
        <w:rPr>
          <w:i/>
          <w:sz w:val="24"/>
        </w:rPr>
        <w:t>représentant</w:t>
      </w:r>
      <w:r>
        <w:rPr>
          <w:i/>
          <w:spacing w:val="-6"/>
          <w:sz w:val="24"/>
        </w:rPr>
        <w:t xml:space="preserve"> </w:t>
      </w:r>
      <w:r>
        <w:rPr>
          <w:i/>
          <w:sz w:val="24"/>
        </w:rPr>
        <w:t>autorisé</w:t>
      </w:r>
      <w:r>
        <w:rPr>
          <w:i/>
          <w:spacing w:val="-5"/>
          <w:sz w:val="24"/>
        </w:rPr>
        <w:t xml:space="preserve"> </w:t>
      </w:r>
      <w:r>
        <w:rPr>
          <w:i/>
          <w:sz w:val="24"/>
        </w:rPr>
        <w:t>du</w:t>
      </w:r>
      <w:r>
        <w:rPr>
          <w:i/>
          <w:spacing w:val="-2"/>
          <w:sz w:val="24"/>
        </w:rPr>
        <w:t xml:space="preserve"> Soumissionnaire]</w:t>
      </w:r>
    </w:p>
    <w:p w14:paraId="55B015CB" w14:textId="77777777" w:rsidR="00E14A36" w:rsidRDefault="00000000">
      <w:pPr>
        <w:tabs>
          <w:tab w:val="left" w:pos="2976"/>
          <w:tab w:val="left" w:pos="4069"/>
          <w:tab w:val="left" w:pos="6538"/>
          <w:tab w:val="left" w:pos="7047"/>
          <w:tab w:val="left" w:pos="8698"/>
          <w:tab w:val="left" w:pos="9828"/>
        </w:tabs>
        <w:spacing w:before="160" w:line="278" w:lineRule="auto"/>
        <w:ind w:left="312" w:right="341"/>
        <w:rPr>
          <w:i/>
          <w:sz w:val="24"/>
        </w:rPr>
      </w:pPr>
      <w:r>
        <w:rPr>
          <w:sz w:val="24"/>
        </w:rPr>
        <w:t>Téléphone/télécopie :</w:t>
      </w:r>
      <w:r>
        <w:rPr>
          <w:sz w:val="24"/>
        </w:rPr>
        <w:tab/>
      </w:r>
      <w:r>
        <w:rPr>
          <w:i/>
          <w:spacing w:val="-2"/>
          <w:sz w:val="24"/>
        </w:rPr>
        <w:t>[insérer</w:t>
      </w:r>
      <w:r>
        <w:rPr>
          <w:i/>
          <w:sz w:val="24"/>
        </w:rPr>
        <w:tab/>
      </w:r>
      <w:r>
        <w:rPr>
          <w:i/>
          <w:spacing w:val="-2"/>
          <w:sz w:val="24"/>
        </w:rPr>
        <w:t>téléphone/télécopie</w:t>
      </w:r>
      <w:r>
        <w:rPr>
          <w:i/>
          <w:sz w:val="24"/>
        </w:rPr>
        <w:tab/>
      </w:r>
      <w:r>
        <w:rPr>
          <w:i/>
          <w:spacing w:val="-6"/>
          <w:sz w:val="24"/>
        </w:rPr>
        <w:t>du</w:t>
      </w:r>
      <w:r>
        <w:rPr>
          <w:i/>
          <w:sz w:val="24"/>
        </w:rPr>
        <w:tab/>
      </w:r>
      <w:r>
        <w:rPr>
          <w:i/>
          <w:spacing w:val="-2"/>
          <w:sz w:val="24"/>
        </w:rPr>
        <w:t>représentant</w:t>
      </w:r>
      <w:r>
        <w:rPr>
          <w:i/>
          <w:sz w:val="24"/>
        </w:rPr>
        <w:tab/>
      </w:r>
      <w:r>
        <w:rPr>
          <w:i/>
          <w:spacing w:val="-2"/>
          <w:sz w:val="24"/>
        </w:rPr>
        <w:t>autorisé</w:t>
      </w:r>
      <w:r>
        <w:rPr>
          <w:i/>
          <w:sz w:val="24"/>
        </w:rPr>
        <w:tab/>
      </w:r>
      <w:r>
        <w:rPr>
          <w:i/>
          <w:spacing w:val="-6"/>
          <w:sz w:val="24"/>
        </w:rPr>
        <w:t xml:space="preserve">du </w:t>
      </w:r>
      <w:r>
        <w:rPr>
          <w:i/>
          <w:spacing w:val="-2"/>
          <w:sz w:val="24"/>
        </w:rPr>
        <w:t>Soumissionnaire]</w:t>
      </w:r>
    </w:p>
    <w:p w14:paraId="5F40EFCD" w14:textId="77777777" w:rsidR="00E14A36" w:rsidRDefault="00000000">
      <w:pPr>
        <w:spacing w:before="115"/>
        <w:ind w:left="312"/>
        <w:rPr>
          <w:i/>
          <w:sz w:val="24"/>
        </w:rPr>
      </w:pPr>
      <w:r>
        <w:rPr>
          <w:sz w:val="24"/>
        </w:rPr>
        <w:t>Adresse</w:t>
      </w:r>
      <w:r>
        <w:rPr>
          <w:spacing w:val="-6"/>
          <w:sz w:val="24"/>
        </w:rPr>
        <w:t xml:space="preserve"> </w:t>
      </w:r>
      <w:r>
        <w:rPr>
          <w:sz w:val="24"/>
        </w:rPr>
        <w:t>courriel</w:t>
      </w:r>
      <w:r>
        <w:rPr>
          <w:spacing w:val="-3"/>
          <w:sz w:val="24"/>
        </w:rPr>
        <w:t xml:space="preserve"> </w:t>
      </w:r>
      <w:r>
        <w:rPr>
          <w:sz w:val="24"/>
        </w:rPr>
        <w:t>:</w:t>
      </w:r>
      <w:r>
        <w:rPr>
          <w:spacing w:val="-3"/>
          <w:sz w:val="24"/>
        </w:rPr>
        <w:t xml:space="preserve"> </w:t>
      </w:r>
      <w:r>
        <w:rPr>
          <w:i/>
          <w:sz w:val="24"/>
        </w:rPr>
        <w:t>[insérer</w:t>
      </w:r>
      <w:r>
        <w:rPr>
          <w:i/>
          <w:spacing w:val="-5"/>
          <w:sz w:val="24"/>
        </w:rPr>
        <w:t xml:space="preserve"> </w:t>
      </w:r>
      <w:r>
        <w:rPr>
          <w:i/>
          <w:sz w:val="24"/>
        </w:rPr>
        <w:t>adresse</w:t>
      </w:r>
      <w:r>
        <w:rPr>
          <w:i/>
          <w:spacing w:val="-4"/>
          <w:sz w:val="24"/>
        </w:rPr>
        <w:t xml:space="preserve"> </w:t>
      </w:r>
      <w:r>
        <w:rPr>
          <w:i/>
          <w:sz w:val="24"/>
        </w:rPr>
        <w:t>courriel</w:t>
      </w:r>
      <w:r>
        <w:rPr>
          <w:i/>
          <w:spacing w:val="-6"/>
          <w:sz w:val="24"/>
        </w:rPr>
        <w:t xml:space="preserve"> </w:t>
      </w:r>
      <w:r>
        <w:rPr>
          <w:i/>
          <w:sz w:val="24"/>
        </w:rPr>
        <w:t>du</w:t>
      </w:r>
      <w:r>
        <w:rPr>
          <w:i/>
          <w:spacing w:val="-3"/>
          <w:sz w:val="24"/>
        </w:rPr>
        <w:t xml:space="preserve"> </w:t>
      </w:r>
      <w:r>
        <w:rPr>
          <w:i/>
          <w:sz w:val="24"/>
        </w:rPr>
        <w:t>représentant</w:t>
      </w:r>
      <w:r>
        <w:rPr>
          <w:i/>
          <w:spacing w:val="-4"/>
          <w:sz w:val="24"/>
        </w:rPr>
        <w:t xml:space="preserve"> </w:t>
      </w:r>
      <w:r>
        <w:rPr>
          <w:i/>
          <w:sz w:val="24"/>
        </w:rPr>
        <w:t>autorisé</w:t>
      </w:r>
      <w:r>
        <w:rPr>
          <w:i/>
          <w:spacing w:val="-4"/>
          <w:sz w:val="24"/>
        </w:rPr>
        <w:t xml:space="preserve"> </w:t>
      </w:r>
      <w:r>
        <w:rPr>
          <w:i/>
          <w:sz w:val="24"/>
        </w:rPr>
        <w:t>du</w:t>
      </w:r>
      <w:r>
        <w:rPr>
          <w:i/>
          <w:spacing w:val="-2"/>
          <w:sz w:val="24"/>
        </w:rPr>
        <w:t xml:space="preserve"> Soumissionnaire]</w:t>
      </w:r>
    </w:p>
    <w:p w14:paraId="593C6A41" w14:textId="77777777" w:rsidR="00E14A36" w:rsidRDefault="00000000">
      <w:pPr>
        <w:spacing w:before="163" w:line="276" w:lineRule="auto"/>
        <w:ind w:left="312" w:right="335"/>
        <w:jc w:val="both"/>
        <w:rPr>
          <w:b/>
          <w:i/>
          <w:sz w:val="24"/>
        </w:rPr>
      </w:pPr>
      <w:r>
        <w:rPr>
          <w:b/>
          <w:i/>
          <w:sz w:val="24"/>
        </w:rPr>
        <w:t>[IMPORTANT</w:t>
      </w:r>
      <w:r>
        <w:rPr>
          <w:b/>
          <w:i/>
          <w:spacing w:val="-1"/>
          <w:sz w:val="24"/>
        </w:rPr>
        <w:t xml:space="preserve"> </w:t>
      </w:r>
      <w:r>
        <w:rPr>
          <w:b/>
          <w:i/>
          <w:sz w:val="24"/>
        </w:rPr>
        <w:t>: insérer la date de transmission de la présente Notification à tous les Soumissionnaires. La Notification doit être envoyée à tous les Soumissionnaires simultanément, c’est-à-dire à la même date et dans le même temps, dans toute la mesure du possible].</w:t>
      </w:r>
    </w:p>
    <w:p w14:paraId="7DC53732" w14:textId="77777777" w:rsidR="00E14A36" w:rsidRDefault="00000000">
      <w:pPr>
        <w:spacing w:before="120"/>
        <w:ind w:left="312"/>
        <w:jc w:val="both"/>
        <w:rPr>
          <w:i/>
          <w:sz w:val="24"/>
        </w:rPr>
      </w:pPr>
      <w:r>
        <w:rPr>
          <w:b/>
          <w:sz w:val="24"/>
        </w:rPr>
        <w:t>DATE</w:t>
      </w:r>
      <w:r>
        <w:rPr>
          <w:b/>
          <w:spacing w:val="10"/>
          <w:sz w:val="24"/>
        </w:rPr>
        <w:t xml:space="preserve"> </w:t>
      </w:r>
      <w:r>
        <w:rPr>
          <w:b/>
          <w:sz w:val="24"/>
        </w:rPr>
        <w:t>D’ENVOI</w:t>
      </w:r>
      <w:r>
        <w:rPr>
          <w:b/>
          <w:spacing w:val="-2"/>
          <w:sz w:val="24"/>
        </w:rPr>
        <w:t xml:space="preserve"> </w:t>
      </w:r>
      <w:r>
        <w:rPr>
          <w:b/>
          <w:sz w:val="24"/>
        </w:rPr>
        <w:t>:</w:t>
      </w:r>
      <w:r>
        <w:rPr>
          <w:b/>
          <w:spacing w:val="14"/>
          <w:sz w:val="24"/>
        </w:rPr>
        <w:t xml:space="preserve"> </w:t>
      </w:r>
      <w:r>
        <w:rPr>
          <w:sz w:val="24"/>
        </w:rPr>
        <w:t>La</w:t>
      </w:r>
      <w:r>
        <w:rPr>
          <w:spacing w:val="14"/>
          <w:sz w:val="24"/>
        </w:rPr>
        <w:t xml:space="preserve"> </w:t>
      </w:r>
      <w:r>
        <w:rPr>
          <w:sz w:val="24"/>
        </w:rPr>
        <w:t>présente</w:t>
      </w:r>
      <w:r>
        <w:rPr>
          <w:spacing w:val="13"/>
          <w:sz w:val="24"/>
        </w:rPr>
        <w:t xml:space="preserve"> </w:t>
      </w:r>
      <w:r>
        <w:rPr>
          <w:sz w:val="24"/>
        </w:rPr>
        <w:t>Notification</w:t>
      </w:r>
      <w:r>
        <w:rPr>
          <w:spacing w:val="13"/>
          <w:sz w:val="24"/>
        </w:rPr>
        <w:t xml:space="preserve"> </w:t>
      </w:r>
      <w:r>
        <w:rPr>
          <w:sz w:val="24"/>
        </w:rPr>
        <w:t>est</w:t>
      </w:r>
      <w:r>
        <w:rPr>
          <w:spacing w:val="13"/>
          <w:sz w:val="24"/>
        </w:rPr>
        <w:t xml:space="preserve"> </w:t>
      </w:r>
      <w:r>
        <w:rPr>
          <w:sz w:val="24"/>
        </w:rPr>
        <w:t>envoyée</w:t>
      </w:r>
      <w:r>
        <w:rPr>
          <w:spacing w:val="14"/>
          <w:sz w:val="24"/>
        </w:rPr>
        <w:t xml:space="preserve"> </w:t>
      </w:r>
      <w:r>
        <w:rPr>
          <w:sz w:val="24"/>
        </w:rPr>
        <w:t>par</w:t>
      </w:r>
      <w:r>
        <w:rPr>
          <w:spacing w:val="4"/>
          <w:sz w:val="24"/>
        </w:rPr>
        <w:t xml:space="preserve"> </w:t>
      </w:r>
      <w:r>
        <w:rPr>
          <w:sz w:val="24"/>
        </w:rPr>
        <w:t>:</w:t>
      </w:r>
      <w:r>
        <w:rPr>
          <w:spacing w:val="13"/>
          <w:sz w:val="24"/>
        </w:rPr>
        <w:t xml:space="preserve"> </w:t>
      </w:r>
      <w:r>
        <w:rPr>
          <w:i/>
          <w:sz w:val="24"/>
        </w:rPr>
        <w:t>[courriel/télécopie]</w:t>
      </w:r>
      <w:r>
        <w:rPr>
          <w:i/>
          <w:spacing w:val="16"/>
          <w:sz w:val="24"/>
        </w:rPr>
        <w:t xml:space="preserve"> </w:t>
      </w:r>
      <w:r>
        <w:rPr>
          <w:sz w:val="24"/>
        </w:rPr>
        <w:t>le</w:t>
      </w:r>
      <w:r>
        <w:rPr>
          <w:spacing w:val="14"/>
          <w:sz w:val="24"/>
        </w:rPr>
        <w:t xml:space="preserve"> </w:t>
      </w:r>
      <w:r>
        <w:rPr>
          <w:i/>
          <w:spacing w:val="-2"/>
          <w:sz w:val="24"/>
        </w:rPr>
        <w:t>[date]</w:t>
      </w:r>
    </w:p>
    <w:p w14:paraId="11E37579" w14:textId="77777777" w:rsidR="00E14A36" w:rsidRDefault="00000000">
      <w:pPr>
        <w:spacing w:before="40"/>
        <w:ind w:left="312"/>
        <w:jc w:val="both"/>
        <w:rPr>
          <w:sz w:val="24"/>
        </w:rPr>
      </w:pPr>
      <w:r>
        <w:rPr>
          <w:sz w:val="24"/>
        </w:rPr>
        <w:t>(</w:t>
      </w:r>
      <w:proofErr w:type="gramStart"/>
      <w:r>
        <w:rPr>
          <w:sz w:val="24"/>
        </w:rPr>
        <w:t>heure</w:t>
      </w:r>
      <w:proofErr w:type="gramEnd"/>
      <w:r>
        <w:rPr>
          <w:spacing w:val="-4"/>
          <w:sz w:val="24"/>
        </w:rPr>
        <w:t xml:space="preserve"> </w:t>
      </w:r>
      <w:r>
        <w:rPr>
          <w:spacing w:val="-2"/>
          <w:sz w:val="24"/>
        </w:rPr>
        <w:t>locale).</w:t>
      </w:r>
    </w:p>
    <w:p w14:paraId="5E1E639E" w14:textId="77777777" w:rsidR="00E14A36" w:rsidRDefault="00E14A36">
      <w:pPr>
        <w:pStyle w:val="Corpsdetexte"/>
        <w:rPr>
          <w:sz w:val="24"/>
        </w:rPr>
      </w:pPr>
    </w:p>
    <w:p w14:paraId="4EE09B3C" w14:textId="77777777" w:rsidR="00E14A36" w:rsidRDefault="00E14A36">
      <w:pPr>
        <w:pStyle w:val="Corpsdetexte"/>
        <w:spacing w:before="45"/>
        <w:rPr>
          <w:sz w:val="24"/>
        </w:rPr>
      </w:pPr>
    </w:p>
    <w:p w14:paraId="19B029C9" w14:textId="77777777" w:rsidR="00E14A36" w:rsidRDefault="00000000">
      <w:pPr>
        <w:pStyle w:val="Titre4"/>
        <w:jc w:val="both"/>
      </w:pPr>
      <w:r>
        <w:t>Notification</w:t>
      </w:r>
      <w:r>
        <w:rPr>
          <w:spacing w:val="-8"/>
        </w:rPr>
        <w:t xml:space="preserve"> </w:t>
      </w:r>
      <w:r>
        <w:t>d’intention</w:t>
      </w:r>
      <w:r>
        <w:rPr>
          <w:spacing w:val="-8"/>
        </w:rPr>
        <w:t xml:space="preserve"> </w:t>
      </w:r>
      <w:r>
        <w:rPr>
          <w:spacing w:val="-2"/>
        </w:rPr>
        <w:t>d’attribution</w:t>
      </w:r>
    </w:p>
    <w:p w14:paraId="163FC775" w14:textId="77777777" w:rsidR="00E14A36" w:rsidRDefault="00E14A36">
      <w:pPr>
        <w:pStyle w:val="Corpsdetexte"/>
        <w:rPr>
          <w:b/>
          <w:sz w:val="24"/>
        </w:rPr>
      </w:pPr>
    </w:p>
    <w:p w14:paraId="27D39944" w14:textId="77777777" w:rsidR="00E14A36" w:rsidRDefault="00E14A36">
      <w:pPr>
        <w:pStyle w:val="Corpsdetexte"/>
        <w:spacing w:before="45"/>
        <w:rPr>
          <w:b/>
          <w:sz w:val="24"/>
        </w:rPr>
      </w:pPr>
    </w:p>
    <w:p w14:paraId="7BAB7D4C" w14:textId="77777777" w:rsidR="00E14A36" w:rsidRDefault="00000000">
      <w:pPr>
        <w:ind w:left="312"/>
        <w:jc w:val="both"/>
        <w:rPr>
          <w:i/>
          <w:sz w:val="24"/>
        </w:rPr>
      </w:pPr>
      <w:r>
        <w:rPr>
          <w:b/>
          <w:sz w:val="24"/>
        </w:rPr>
        <w:t>Maître</w:t>
      </w:r>
      <w:r>
        <w:rPr>
          <w:b/>
          <w:spacing w:val="-6"/>
          <w:sz w:val="24"/>
        </w:rPr>
        <w:t xml:space="preserve"> </w:t>
      </w:r>
      <w:r>
        <w:rPr>
          <w:b/>
          <w:sz w:val="24"/>
        </w:rPr>
        <w:t>d’Ouvrage</w:t>
      </w:r>
      <w:r>
        <w:rPr>
          <w:b/>
          <w:spacing w:val="-2"/>
          <w:sz w:val="24"/>
        </w:rPr>
        <w:t xml:space="preserve"> </w:t>
      </w:r>
      <w:r>
        <w:rPr>
          <w:b/>
          <w:sz w:val="24"/>
        </w:rPr>
        <w:t>:</w:t>
      </w:r>
      <w:r>
        <w:rPr>
          <w:b/>
          <w:spacing w:val="-3"/>
          <w:sz w:val="24"/>
        </w:rPr>
        <w:t xml:space="preserve"> </w:t>
      </w:r>
      <w:r>
        <w:rPr>
          <w:i/>
          <w:sz w:val="24"/>
        </w:rPr>
        <w:t>[insérer</w:t>
      </w:r>
      <w:r>
        <w:rPr>
          <w:i/>
          <w:spacing w:val="-2"/>
          <w:sz w:val="24"/>
        </w:rPr>
        <w:t xml:space="preserve"> </w:t>
      </w:r>
      <w:r>
        <w:rPr>
          <w:i/>
          <w:sz w:val="24"/>
        </w:rPr>
        <w:t>le</w:t>
      </w:r>
      <w:r>
        <w:rPr>
          <w:i/>
          <w:spacing w:val="-2"/>
          <w:sz w:val="24"/>
        </w:rPr>
        <w:t xml:space="preserve"> </w:t>
      </w:r>
      <w:r>
        <w:rPr>
          <w:i/>
          <w:sz w:val="24"/>
        </w:rPr>
        <w:t>nom</w:t>
      </w:r>
      <w:r>
        <w:rPr>
          <w:i/>
          <w:spacing w:val="-4"/>
          <w:sz w:val="24"/>
        </w:rPr>
        <w:t xml:space="preserve"> </w:t>
      </w:r>
      <w:r>
        <w:rPr>
          <w:i/>
          <w:sz w:val="24"/>
        </w:rPr>
        <w:t>du</w:t>
      </w:r>
      <w:r>
        <w:rPr>
          <w:i/>
          <w:spacing w:val="-2"/>
          <w:sz w:val="24"/>
        </w:rPr>
        <w:t xml:space="preserve"> </w:t>
      </w:r>
      <w:r>
        <w:rPr>
          <w:i/>
          <w:sz w:val="24"/>
        </w:rPr>
        <w:t>Maître</w:t>
      </w:r>
      <w:r>
        <w:rPr>
          <w:i/>
          <w:spacing w:val="-1"/>
          <w:sz w:val="24"/>
        </w:rPr>
        <w:t xml:space="preserve"> </w:t>
      </w:r>
      <w:r>
        <w:rPr>
          <w:i/>
          <w:spacing w:val="-2"/>
          <w:sz w:val="24"/>
        </w:rPr>
        <w:t>d’Ouvrage]</w:t>
      </w:r>
    </w:p>
    <w:p w14:paraId="7CF2C444" w14:textId="77777777" w:rsidR="00E14A36" w:rsidRDefault="00000000">
      <w:pPr>
        <w:spacing w:before="163"/>
        <w:ind w:left="312"/>
        <w:jc w:val="both"/>
        <w:rPr>
          <w:i/>
          <w:sz w:val="24"/>
        </w:rPr>
      </w:pPr>
      <w:r>
        <w:rPr>
          <w:b/>
          <w:sz w:val="24"/>
        </w:rPr>
        <w:t>Intitulé</w:t>
      </w:r>
      <w:r>
        <w:rPr>
          <w:b/>
          <w:spacing w:val="-6"/>
          <w:sz w:val="24"/>
        </w:rPr>
        <w:t xml:space="preserve"> </w:t>
      </w:r>
      <w:r>
        <w:rPr>
          <w:b/>
          <w:sz w:val="24"/>
        </w:rPr>
        <w:t>du</w:t>
      </w:r>
      <w:r>
        <w:rPr>
          <w:b/>
          <w:spacing w:val="-3"/>
          <w:sz w:val="24"/>
        </w:rPr>
        <w:t xml:space="preserve"> </w:t>
      </w:r>
      <w:r>
        <w:rPr>
          <w:b/>
          <w:sz w:val="24"/>
        </w:rPr>
        <w:t>Marché</w:t>
      </w:r>
      <w:r>
        <w:rPr>
          <w:b/>
          <w:spacing w:val="-3"/>
          <w:sz w:val="24"/>
        </w:rPr>
        <w:t xml:space="preserve"> </w:t>
      </w:r>
      <w:r>
        <w:rPr>
          <w:b/>
          <w:sz w:val="24"/>
        </w:rPr>
        <w:t>:</w:t>
      </w:r>
      <w:r>
        <w:rPr>
          <w:b/>
          <w:spacing w:val="-2"/>
          <w:sz w:val="24"/>
        </w:rPr>
        <w:t xml:space="preserve"> </w:t>
      </w:r>
      <w:r>
        <w:rPr>
          <w:i/>
          <w:sz w:val="24"/>
        </w:rPr>
        <w:t>[insérer</w:t>
      </w:r>
      <w:r>
        <w:rPr>
          <w:i/>
          <w:spacing w:val="-2"/>
          <w:sz w:val="24"/>
        </w:rPr>
        <w:t xml:space="preserve"> </w:t>
      </w:r>
      <w:r>
        <w:rPr>
          <w:i/>
          <w:sz w:val="24"/>
        </w:rPr>
        <w:t>l’intitulé</w:t>
      </w:r>
      <w:r>
        <w:rPr>
          <w:i/>
          <w:spacing w:val="-2"/>
          <w:sz w:val="24"/>
        </w:rPr>
        <w:t xml:space="preserve"> </w:t>
      </w:r>
      <w:r>
        <w:rPr>
          <w:i/>
          <w:sz w:val="24"/>
        </w:rPr>
        <w:t>du</w:t>
      </w:r>
      <w:r>
        <w:rPr>
          <w:i/>
          <w:spacing w:val="-1"/>
          <w:sz w:val="24"/>
        </w:rPr>
        <w:t xml:space="preserve"> </w:t>
      </w:r>
      <w:r>
        <w:rPr>
          <w:i/>
          <w:spacing w:val="-2"/>
          <w:sz w:val="24"/>
        </w:rPr>
        <w:t>Marché]</w:t>
      </w:r>
    </w:p>
    <w:p w14:paraId="0860680E" w14:textId="77777777" w:rsidR="00E14A36" w:rsidRDefault="00000000">
      <w:pPr>
        <w:spacing w:before="163"/>
        <w:ind w:left="312"/>
        <w:jc w:val="both"/>
        <w:rPr>
          <w:i/>
          <w:sz w:val="24"/>
        </w:rPr>
      </w:pPr>
      <w:r>
        <w:rPr>
          <w:b/>
          <w:sz w:val="24"/>
        </w:rPr>
        <w:t>Pays</w:t>
      </w:r>
      <w:r>
        <w:rPr>
          <w:b/>
          <w:spacing w:val="-2"/>
          <w:sz w:val="24"/>
        </w:rPr>
        <w:t xml:space="preserve"> </w:t>
      </w:r>
      <w:r>
        <w:rPr>
          <w:b/>
          <w:sz w:val="24"/>
        </w:rPr>
        <w:t>:</w:t>
      </w:r>
      <w:r>
        <w:rPr>
          <w:b/>
          <w:spacing w:val="-1"/>
          <w:sz w:val="24"/>
        </w:rPr>
        <w:t xml:space="preserve"> </w:t>
      </w:r>
      <w:r>
        <w:rPr>
          <w:i/>
          <w:sz w:val="24"/>
        </w:rPr>
        <w:t>[insérer</w:t>
      </w:r>
      <w:r>
        <w:rPr>
          <w:i/>
          <w:spacing w:val="-1"/>
          <w:sz w:val="24"/>
        </w:rPr>
        <w:t xml:space="preserve"> </w:t>
      </w:r>
      <w:r>
        <w:rPr>
          <w:i/>
          <w:sz w:val="24"/>
        </w:rPr>
        <w:t>le</w:t>
      </w:r>
      <w:r>
        <w:rPr>
          <w:i/>
          <w:spacing w:val="-2"/>
          <w:sz w:val="24"/>
        </w:rPr>
        <w:t xml:space="preserve"> </w:t>
      </w:r>
      <w:r>
        <w:rPr>
          <w:i/>
          <w:sz w:val="24"/>
        </w:rPr>
        <w:t>nom</w:t>
      </w:r>
      <w:r>
        <w:rPr>
          <w:i/>
          <w:spacing w:val="-4"/>
          <w:sz w:val="24"/>
        </w:rPr>
        <w:t xml:space="preserve"> </w:t>
      </w:r>
      <w:r>
        <w:rPr>
          <w:i/>
          <w:sz w:val="24"/>
        </w:rPr>
        <w:t>du pays</w:t>
      </w:r>
      <w:r>
        <w:rPr>
          <w:i/>
          <w:spacing w:val="-3"/>
          <w:sz w:val="24"/>
        </w:rPr>
        <w:t xml:space="preserve"> </w:t>
      </w:r>
      <w:r>
        <w:rPr>
          <w:i/>
          <w:sz w:val="24"/>
        </w:rPr>
        <w:t>du</w:t>
      </w:r>
      <w:r>
        <w:rPr>
          <w:i/>
          <w:spacing w:val="-1"/>
          <w:sz w:val="24"/>
        </w:rPr>
        <w:t xml:space="preserve"> </w:t>
      </w:r>
      <w:r>
        <w:rPr>
          <w:i/>
          <w:sz w:val="24"/>
        </w:rPr>
        <w:t>Maître</w:t>
      </w:r>
      <w:r>
        <w:rPr>
          <w:i/>
          <w:spacing w:val="1"/>
          <w:sz w:val="24"/>
        </w:rPr>
        <w:t xml:space="preserve"> </w:t>
      </w:r>
      <w:r>
        <w:rPr>
          <w:i/>
          <w:spacing w:val="-2"/>
          <w:sz w:val="24"/>
        </w:rPr>
        <w:t>d’Ouvrage]</w:t>
      </w:r>
    </w:p>
    <w:p w14:paraId="7584A498" w14:textId="77777777" w:rsidR="00E14A36" w:rsidRDefault="00000000">
      <w:pPr>
        <w:spacing w:before="160"/>
        <w:ind w:left="312"/>
        <w:jc w:val="both"/>
        <w:rPr>
          <w:i/>
          <w:sz w:val="24"/>
        </w:rPr>
      </w:pPr>
      <w:r>
        <w:rPr>
          <w:b/>
          <w:sz w:val="24"/>
        </w:rPr>
        <w:t>Prêt</w:t>
      </w:r>
      <w:r>
        <w:rPr>
          <w:b/>
          <w:spacing w:val="-5"/>
          <w:sz w:val="24"/>
        </w:rPr>
        <w:t xml:space="preserve"> </w:t>
      </w:r>
      <w:proofErr w:type="gramStart"/>
      <w:r>
        <w:rPr>
          <w:b/>
          <w:sz w:val="24"/>
        </w:rPr>
        <w:t>No./</w:t>
      </w:r>
      <w:proofErr w:type="gramEnd"/>
      <w:r>
        <w:rPr>
          <w:b/>
          <w:sz w:val="24"/>
        </w:rPr>
        <w:t>Crédit</w:t>
      </w:r>
      <w:r>
        <w:rPr>
          <w:b/>
          <w:spacing w:val="-3"/>
          <w:sz w:val="24"/>
        </w:rPr>
        <w:t xml:space="preserve"> </w:t>
      </w:r>
      <w:proofErr w:type="gramStart"/>
      <w:r>
        <w:rPr>
          <w:b/>
          <w:sz w:val="24"/>
        </w:rPr>
        <w:t>No./</w:t>
      </w:r>
      <w:proofErr w:type="gramEnd"/>
      <w:r>
        <w:rPr>
          <w:b/>
          <w:sz w:val="24"/>
        </w:rPr>
        <w:t>Don</w:t>
      </w:r>
      <w:r>
        <w:rPr>
          <w:b/>
          <w:spacing w:val="-3"/>
          <w:sz w:val="24"/>
        </w:rPr>
        <w:t xml:space="preserve"> </w:t>
      </w:r>
      <w:r>
        <w:rPr>
          <w:b/>
          <w:sz w:val="24"/>
        </w:rPr>
        <w:t>No. :</w:t>
      </w:r>
      <w:r>
        <w:rPr>
          <w:b/>
          <w:spacing w:val="-2"/>
          <w:sz w:val="24"/>
        </w:rPr>
        <w:t xml:space="preserve"> </w:t>
      </w:r>
      <w:r>
        <w:rPr>
          <w:i/>
          <w:sz w:val="24"/>
        </w:rPr>
        <w:t>[insérer</w:t>
      </w:r>
      <w:r>
        <w:rPr>
          <w:i/>
          <w:spacing w:val="-3"/>
          <w:sz w:val="24"/>
        </w:rPr>
        <w:t xml:space="preserve"> </w:t>
      </w:r>
      <w:r>
        <w:rPr>
          <w:i/>
          <w:sz w:val="24"/>
        </w:rPr>
        <w:t>la</w:t>
      </w:r>
      <w:r>
        <w:rPr>
          <w:i/>
          <w:spacing w:val="-1"/>
          <w:sz w:val="24"/>
        </w:rPr>
        <w:t xml:space="preserve"> </w:t>
      </w:r>
      <w:r>
        <w:rPr>
          <w:i/>
          <w:sz w:val="24"/>
        </w:rPr>
        <w:t>référence</w:t>
      </w:r>
      <w:r>
        <w:rPr>
          <w:i/>
          <w:spacing w:val="-6"/>
          <w:sz w:val="24"/>
        </w:rPr>
        <w:t xml:space="preserve"> </w:t>
      </w:r>
      <w:r>
        <w:rPr>
          <w:i/>
          <w:sz w:val="24"/>
        </w:rPr>
        <w:t>du</w:t>
      </w:r>
      <w:r>
        <w:rPr>
          <w:i/>
          <w:spacing w:val="-2"/>
          <w:sz w:val="24"/>
        </w:rPr>
        <w:t xml:space="preserve"> prêt/crédit/don]</w:t>
      </w:r>
    </w:p>
    <w:p w14:paraId="7CAB4E4E" w14:textId="77777777" w:rsidR="00E14A36" w:rsidRDefault="00000000">
      <w:pPr>
        <w:spacing w:before="163" w:line="276" w:lineRule="auto"/>
        <w:ind w:left="312" w:right="342"/>
        <w:jc w:val="both"/>
        <w:rPr>
          <w:i/>
          <w:sz w:val="24"/>
        </w:rPr>
      </w:pPr>
      <w:r>
        <w:rPr>
          <w:b/>
          <w:sz w:val="24"/>
        </w:rPr>
        <w:t>AO No</w:t>
      </w:r>
      <w:r>
        <w:rPr>
          <w:b/>
          <w:spacing w:val="-1"/>
          <w:sz w:val="24"/>
        </w:rPr>
        <w:t xml:space="preserve"> </w:t>
      </w:r>
      <w:r>
        <w:rPr>
          <w:b/>
          <w:sz w:val="24"/>
        </w:rPr>
        <w:t xml:space="preserve">: </w:t>
      </w:r>
      <w:r>
        <w:rPr>
          <w:i/>
          <w:sz w:val="24"/>
        </w:rPr>
        <w:t xml:space="preserve">[insérer le numéro de l’appel d’offres en référence au Plan de Passation des </w:t>
      </w:r>
      <w:r>
        <w:rPr>
          <w:i/>
          <w:spacing w:val="-2"/>
          <w:sz w:val="24"/>
        </w:rPr>
        <w:t>Marchés]</w:t>
      </w:r>
    </w:p>
    <w:p w14:paraId="52E8068A" w14:textId="77777777" w:rsidR="00E14A36" w:rsidRDefault="00000000">
      <w:pPr>
        <w:spacing w:before="121" w:line="276" w:lineRule="auto"/>
        <w:ind w:left="312" w:right="625"/>
        <w:jc w:val="both"/>
        <w:rPr>
          <w:sz w:val="24"/>
        </w:rPr>
      </w:pPr>
      <w:r>
        <w:rPr>
          <w:sz w:val="24"/>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2A4FADE2" w14:textId="77777777" w:rsidR="00E14A36" w:rsidRDefault="00000000">
      <w:pPr>
        <w:pStyle w:val="Paragraphedeliste"/>
        <w:numPr>
          <w:ilvl w:val="0"/>
          <w:numId w:val="9"/>
        </w:numPr>
        <w:tabs>
          <w:tab w:val="left" w:pos="1122"/>
        </w:tabs>
        <w:spacing w:before="120"/>
        <w:ind w:left="1122" w:hanging="359"/>
        <w:jc w:val="both"/>
        <w:rPr>
          <w:sz w:val="24"/>
        </w:rPr>
      </w:pPr>
      <w:proofErr w:type="gramStart"/>
      <w:r>
        <w:rPr>
          <w:sz w:val="24"/>
        </w:rPr>
        <w:t>demander</w:t>
      </w:r>
      <w:proofErr w:type="gramEnd"/>
      <w:r>
        <w:rPr>
          <w:spacing w:val="-8"/>
          <w:sz w:val="24"/>
        </w:rPr>
        <w:t xml:space="preserve"> </w:t>
      </w:r>
      <w:r>
        <w:rPr>
          <w:sz w:val="24"/>
        </w:rPr>
        <w:t>un</w:t>
      </w:r>
      <w:r>
        <w:rPr>
          <w:spacing w:val="-5"/>
          <w:sz w:val="24"/>
        </w:rPr>
        <w:t xml:space="preserve"> </w:t>
      </w:r>
      <w:r>
        <w:rPr>
          <w:sz w:val="24"/>
        </w:rPr>
        <w:t>débriefing</w:t>
      </w:r>
      <w:r>
        <w:rPr>
          <w:spacing w:val="-6"/>
          <w:sz w:val="24"/>
        </w:rPr>
        <w:t xml:space="preserve"> </w:t>
      </w:r>
      <w:r>
        <w:rPr>
          <w:sz w:val="24"/>
        </w:rPr>
        <w:t>concernant</w:t>
      </w:r>
      <w:r>
        <w:rPr>
          <w:spacing w:val="-5"/>
          <w:sz w:val="24"/>
        </w:rPr>
        <w:t xml:space="preserve"> </w:t>
      </w:r>
      <w:r>
        <w:rPr>
          <w:sz w:val="24"/>
        </w:rPr>
        <w:t>l’évaluation</w:t>
      </w:r>
      <w:r>
        <w:rPr>
          <w:spacing w:val="-5"/>
          <w:sz w:val="24"/>
        </w:rPr>
        <w:t xml:space="preserve"> </w:t>
      </w:r>
      <w:r>
        <w:rPr>
          <w:sz w:val="24"/>
        </w:rPr>
        <w:t>de</w:t>
      </w:r>
      <w:r>
        <w:rPr>
          <w:spacing w:val="-5"/>
          <w:sz w:val="24"/>
        </w:rPr>
        <w:t xml:space="preserve"> </w:t>
      </w:r>
      <w:r>
        <w:rPr>
          <w:sz w:val="24"/>
        </w:rPr>
        <w:t>votre</w:t>
      </w:r>
      <w:r>
        <w:rPr>
          <w:spacing w:val="-5"/>
          <w:sz w:val="24"/>
        </w:rPr>
        <w:t xml:space="preserve"> </w:t>
      </w:r>
      <w:r>
        <w:rPr>
          <w:sz w:val="24"/>
        </w:rPr>
        <w:t>Proposition,</w:t>
      </w:r>
      <w:r>
        <w:rPr>
          <w:spacing w:val="-5"/>
          <w:sz w:val="24"/>
        </w:rPr>
        <w:t xml:space="preserve"> </w:t>
      </w:r>
      <w:r>
        <w:rPr>
          <w:spacing w:val="-2"/>
          <w:sz w:val="24"/>
        </w:rPr>
        <w:t>et/ou</w:t>
      </w:r>
    </w:p>
    <w:p w14:paraId="4DCE7118" w14:textId="77777777" w:rsidR="00E14A36" w:rsidRDefault="00000000">
      <w:pPr>
        <w:pStyle w:val="Paragraphedeliste"/>
        <w:numPr>
          <w:ilvl w:val="0"/>
          <w:numId w:val="9"/>
        </w:numPr>
        <w:tabs>
          <w:tab w:val="left" w:pos="1121"/>
          <w:tab w:val="left" w:pos="1123"/>
        </w:tabs>
        <w:spacing w:before="160" w:line="276" w:lineRule="auto"/>
        <w:ind w:right="634"/>
        <w:rPr>
          <w:sz w:val="24"/>
        </w:rPr>
      </w:pPr>
      <w:proofErr w:type="gramStart"/>
      <w:r>
        <w:rPr>
          <w:sz w:val="24"/>
        </w:rPr>
        <w:t>soumettre</w:t>
      </w:r>
      <w:proofErr w:type="gramEnd"/>
      <w:r>
        <w:rPr>
          <w:sz w:val="24"/>
        </w:rPr>
        <w:t xml:space="preserve"> une réclamation concernant la passation du marché, portant sur la</w:t>
      </w:r>
      <w:r>
        <w:rPr>
          <w:spacing w:val="40"/>
          <w:sz w:val="24"/>
        </w:rPr>
        <w:t xml:space="preserve"> </w:t>
      </w:r>
      <w:r>
        <w:rPr>
          <w:sz w:val="24"/>
        </w:rPr>
        <w:t>décision d’attribuer le marché.</w:t>
      </w:r>
    </w:p>
    <w:p w14:paraId="03D59631" w14:textId="77777777" w:rsidR="00E14A36" w:rsidRDefault="00E14A36">
      <w:pPr>
        <w:pStyle w:val="Paragraphedeliste"/>
        <w:spacing w:line="276" w:lineRule="auto"/>
        <w:rPr>
          <w:sz w:val="24"/>
        </w:rPr>
        <w:sectPr w:rsidR="00E14A36">
          <w:headerReference w:type="default" r:id="rId133"/>
          <w:footerReference w:type="default" r:id="rId134"/>
          <w:pgSz w:w="12240" w:h="15840"/>
          <w:pgMar w:top="1200" w:right="1080" w:bottom="1100" w:left="720" w:header="939" w:footer="907" w:gutter="0"/>
          <w:cols w:space="720"/>
        </w:sectPr>
      </w:pPr>
    </w:p>
    <w:p w14:paraId="33EF7B91" w14:textId="77777777" w:rsidR="00E14A36" w:rsidRDefault="00E14A36">
      <w:pPr>
        <w:pStyle w:val="Corpsdetexte"/>
        <w:spacing w:before="9"/>
        <w:rPr>
          <w:sz w:val="14"/>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664"/>
      </w:tblGrid>
      <w:tr w:rsidR="00E14A36" w14:paraId="1B120CE2" w14:textId="77777777">
        <w:trPr>
          <w:trHeight w:val="561"/>
        </w:trPr>
        <w:tc>
          <w:tcPr>
            <w:tcW w:w="2405" w:type="dxa"/>
          </w:tcPr>
          <w:p w14:paraId="05643223" w14:textId="77777777" w:rsidR="00E14A36" w:rsidRDefault="00000000">
            <w:pPr>
              <w:pStyle w:val="TableParagraph"/>
              <w:spacing w:before="111"/>
              <w:ind w:left="828"/>
              <w:rPr>
                <w:b/>
                <w:sz w:val="24"/>
              </w:rPr>
            </w:pPr>
            <w:r>
              <w:rPr>
                <w:b/>
                <w:sz w:val="24"/>
              </w:rPr>
              <w:t xml:space="preserve">Nom </w:t>
            </w:r>
            <w:r>
              <w:rPr>
                <w:b/>
                <w:spacing w:val="-10"/>
                <w:sz w:val="24"/>
              </w:rPr>
              <w:t>:</w:t>
            </w:r>
          </w:p>
        </w:tc>
        <w:tc>
          <w:tcPr>
            <w:tcW w:w="6664" w:type="dxa"/>
          </w:tcPr>
          <w:p w14:paraId="6FE40EA0" w14:textId="77777777" w:rsidR="00E14A36" w:rsidRDefault="00000000">
            <w:pPr>
              <w:pStyle w:val="TableParagraph"/>
              <w:spacing w:before="111"/>
              <w:ind w:left="828"/>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z w:val="24"/>
              </w:rPr>
              <w:t>nom</w:t>
            </w:r>
            <w:r>
              <w:rPr>
                <w:i/>
                <w:spacing w:val="-5"/>
                <w:sz w:val="24"/>
              </w:rPr>
              <w:t xml:space="preserve"> </w:t>
            </w:r>
            <w:r>
              <w:rPr>
                <w:i/>
                <w:sz w:val="24"/>
              </w:rPr>
              <w:t>du</w:t>
            </w:r>
            <w:r>
              <w:rPr>
                <w:i/>
                <w:spacing w:val="-2"/>
                <w:sz w:val="24"/>
              </w:rPr>
              <w:t xml:space="preserve"> </w:t>
            </w:r>
            <w:r>
              <w:rPr>
                <w:i/>
                <w:sz w:val="24"/>
              </w:rPr>
              <w:t>Soumissionnaire</w:t>
            </w:r>
            <w:r>
              <w:rPr>
                <w:i/>
                <w:spacing w:val="-1"/>
                <w:sz w:val="24"/>
              </w:rPr>
              <w:t xml:space="preserve"> </w:t>
            </w:r>
            <w:r>
              <w:rPr>
                <w:i/>
                <w:spacing w:val="-2"/>
                <w:sz w:val="24"/>
              </w:rPr>
              <w:t>retenu]</w:t>
            </w:r>
          </w:p>
        </w:tc>
      </w:tr>
      <w:tr w:rsidR="00E14A36" w14:paraId="36152DCE" w14:textId="77777777">
        <w:trPr>
          <w:trHeight w:val="561"/>
        </w:trPr>
        <w:tc>
          <w:tcPr>
            <w:tcW w:w="2405" w:type="dxa"/>
          </w:tcPr>
          <w:p w14:paraId="1E84FE37" w14:textId="77777777" w:rsidR="00E14A36" w:rsidRDefault="00000000">
            <w:pPr>
              <w:pStyle w:val="TableParagraph"/>
              <w:spacing w:before="108"/>
              <w:ind w:left="828"/>
              <w:rPr>
                <w:b/>
                <w:sz w:val="24"/>
              </w:rPr>
            </w:pPr>
            <w:r>
              <w:rPr>
                <w:b/>
                <w:sz w:val="24"/>
              </w:rPr>
              <w:t>Adresse</w:t>
            </w:r>
            <w:r>
              <w:rPr>
                <w:b/>
                <w:spacing w:val="-4"/>
                <w:sz w:val="24"/>
              </w:rPr>
              <w:t xml:space="preserve"> </w:t>
            </w:r>
            <w:r>
              <w:rPr>
                <w:b/>
                <w:spacing w:val="-10"/>
                <w:sz w:val="24"/>
              </w:rPr>
              <w:t>:</w:t>
            </w:r>
          </w:p>
        </w:tc>
        <w:tc>
          <w:tcPr>
            <w:tcW w:w="6664" w:type="dxa"/>
          </w:tcPr>
          <w:p w14:paraId="6F193BB9" w14:textId="77777777" w:rsidR="00E14A36" w:rsidRDefault="00000000">
            <w:pPr>
              <w:pStyle w:val="TableParagraph"/>
              <w:spacing w:before="108"/>
              <w:ind w:left="828"/>
              <w:rPr>
                <w:i/>
                <w:sz w:val="24"/>
              </w:rPr>
            </w:pPr>
            <w:r>
              <w:rPr>
                <w:i/>
                <w:sz w:val="24"/>
              </w:rPr>
              <w:t>[</w:t>
            </w:r>
            <w:proofErr w:type="gramStart"/>
            <w:r>
              <w:rPr>
                <w:i/>
                <w:sz w:val="24"/>
              </w:rPr>
              <w:t>insérer</w:t>
            </w:r>
            <w:proofErr w:type="gramEnd"/>
            <w:r>
              <w:rPr>
                <w:i/>
                <w:spacing w:val="-6"/>
                <w:sz w:val="24"/>
              </w:rPr>
              <w:t xml:space="preserve"> </w:t>
            </w:r>
            <w:r>
              <w:rPr>
                <w:i/>
                <w:sz w:val="24"/>
              </w:rPr>
              <w:t>l’adresse</w:t>
            </w:r>
            <w:r>
              <w:rPr>
                <w:i/>
                <w:spacing w:val="-5"/>
                <w:sz w:val="24"/>
              </w:rPr>
              <w:t xml:space="preserve"> </w:t>
            </w:r>
            <w:r>
              <w:rPr>
                <w:i/>
                <w:sz w:val="24"/>
              </w:rPr>
              <w:t>du</w:t>
            </w:r>
            <w:r>
              <w:rPr>
                <w:i/>
                <w:spacing w:val="-5"/>
                <w:sz w:val="24"/>
              </w:rPr>
              <w:t xml:space="preserve"> </w:t>
            </w:r>
            <w:r>
              <w:rPr>
                <w:i/>
                <w:sz w:val="24"/>
              </w:rPr>
              <w:t>Soumissionnaire</w:t>
            </w:r>
            <w:r>
              <w:rPr>
                <w:i/>
                <w:spacing w:val="-4"/>
                <w:sz w:val="24"/>
              </w:rPr>
              <w:t xml:space="preserve"> </w:t>
            </w:r>
            <w:r>
              <w:rPr>
                <w:i/>
                <w:spacing w:val="-2"/>
                <w:sz w:val="24"/>
              </w:rPr>
              <w:t>retenu]</w:t>
            </w:r>
          </w:p>
        </w:tc>
      </w:tr>
      <w:tr w:rsidR="00E14A36" w14:paraId="45056E31" w14:textId="77777777">
        <w:trPr>
          <w:trHeight w:val="880"/>
        </w:trPr>
        <w:tc>
          <w:tcPr>
            <w:tcW w:w="2405" w:type="dxa"/>
          </w:tcPr>
          <w:p w14:paraId="658B0C94" w14:textId="77777777" w:rsidR="00E14A36" w:rsidRDefault="00000000">
            <w:pPr>
              <w:pStyle w:val="TableParagraph"/>
              <w:tabs>
                <w:tab w:val="left" w:pos="2015"/>
              </w:tabs>
              <w:spacing w:before="108"/>
              <w:ind w:left="828"/>
              <w:rPr>
                <w:b/>
                <w:sz w:val="24"/>
              </w:rPr>
            </w:pPr>
            <w:r>
              <w:rPr>
                <w:b/>
                <w:spacing w:val="-4"/>
                <w:sz w:val="24"/>
              </w:rPr>
              <w:t>Prix</w:t>
            </w:r>
            <w:r>
              <w:rPr>
                <w:b/>
                <w:sz w:val="24"/>
              </w:rPr>
              <w:tab/>
            </w:r>
            <w:r>
              <w:rPr>
                <w:b/>
                <w:spacing w:val="-5"/>
                <w:sz w:val="24"/>
              </w:rPr>
              <w:t>du</w:t>
            </w:r>
          </w:p>
          <w:p w14:paraId="226E7451" w14:textId="77777777" w:rsidR="00E14A36" w:rsidRDefault="00000000">
            <w:pPr>
              <w:pStyle w:val="TableParagraph"/>
              <w:spacing w:before="40"/>
              <w:ind w:left="828"/>
              <w:rPr>
                <w:b/>
                <w:sz w:val="24"/>
              </w:rPr>
            </w:pPr>
            <w:r>
              <w:rPr>
                <w:b/>
                <w:sz w:val="24"/>
              </w:rPr>
              <w:t>Marché</w:t>
            </w:r>
            <w:r>
              <w:rPr>
                <w:b/>
                <w:spacing w:val="-4"/>
                <w:sz w:val="24"/>
              </w:rPr>
              <w:t xml:space="preserve"> </w:t>
            </w:r>
            <w:r>
              <w:rPr>
                <w:b/>
                <w:spacing w:val="-10"/>
                <w:sz w:val="24"/>
              </w:rPr>
              <w:t>:</w:t>
            </w:r>
          </w:p>
        </w:tc>
        <w:tc>
          <w:tcPr>
            <w:tcW w:w="6664" w:type="dxa"/>
          </w:tcPr>
          <w:p w14:paraId="02710625" w14:textId="77777777" w:rsidR="00E14A36" w:rsidRDefault="00000000">
            <w:pPr>
              <w:pStyle w:val="TableParagraph"/>
              <w:spacing w:before="108" w:line="276" w:lineRule="auto"/>
              <w:ind w:left="828"/>
              <w:rPr>
                <w:i/>
                <w:sz w:val="24"/>
              </w:rPr>
            </w:pPr>
            <w:r>
              <w:rPr>
                <w:i/>
                <w:sz w:val="24"/>
              </w:rPr>
              <w:t>[</w:t>
            </w:r>
            <w:proofErr w:type="gramStart"/>
            <w:r>
              <w:rPr>
                <w:i/>
                <w:sz w:val="24"/>
              </w:rPr>
              <w:t>insérer</w:t>
            </w:r>
            <w:proofErr w:type="gramEnd"/>
            <w:r>
              <w:rPr>
                <w:i/>
                <w:spacing w:val="80"/>
                <w:sz w:val="24"/>
              </w:rPr>
              <w:t xml:space="preserve"> </w:t>
            </w:r>
            <w:r>
              <w:rPr>
                <w:i/>
                <w:sz w:val="24"/>
              </w:rPr>
              <w:t>le</w:t>
            </w:r>
            <w:r>
              <w:rPr>
                <w:i/>
                <w:spacing w:val="80"/>
                <w:sz w:val="24"/>
              </w:rPr>
              <w:t xml:space="preserve"> </w:t>
            </w:r>
            <w:r>
              <w:rPr>
                <w:i/>
                <w:sz w:val="24"/>
              </w:rPr>
              <w:t>prix</w:t>
            </w:r>
            <w:r>
              <w:rPr>
                <w:i/>
                <w:spacing w:val="80"/>
                <w:sz w:val="24"/>
              </w:rPr>
              <w:t xml:space="preserve"> </w:t>
            </w:r>
            <w:r>
              <w:rPr>
                <w:i/>
                <w:sz w:val="24"/>
              </w:rPr>
              <w:t>du</w:t>
            </w:r>
            <w:r>
              <w:rPr>
                <w:i/>
                <w:spacing w:val="80"/>
                <w:sz w:val="24"/>
              </w:rPr>
              <w:t xml:space="preserve"> </w:t>
            </w:r>
            <w:r>
              <w:rPr>
                <w:i/>
                <w:sz w:val="24"/>
              </w:rPr>
              <w:t>Marché</w:t>
            </w:r>
            <w:r>
              <w:rPr>
                <w:i/>
                <w:spacing w:val="80"/>
                <w:sz w:val="24"/>
              </w:rPr>
              <w:t xml:space="preserve"> </w:t>
            </w:r>
            <w:r>
              <w:rPr>
                <w:i/>
                <w:sz w:val="24"/>
              </w:rPr>
              <w:t>du</w:t>
            </w:r>
            <w:r>
              <w:rPr>
                <w:i/>
                <w:spacing w:val="80"/>
                <w:sz w:val="24"/>
              </w:rPr>
              <w:t xml:space="preserve"> </w:t>
            </w:r>
            <w:r>
              <w:rPr>
                <w:i/>
                <w:sz w:val="24"/>
              </w:rPr>
              <w:t>Soumissionnaire</w:t>
            </w:r>
            <w:r>
              <w:rPr>
                <w:i/>
                <w:spacing w:val="40"/>
                <w:sz w:val="24"/>
              </w:rPr>
              <w:t xml:space="preserve"> </w:t>
            </w:r>
            <w:r>
              <w:rPr>
                <w:i/>
                <w:spacing w:val="-2"/>
                <w:sz w:val="24"/>
              </w:rPr>
              <w:t>retenu]</w:t>
            </w:r>
          </w:p>
        </w:tc>
      </w:tr>
    </w:tbl>
    <w:p w14:paraId="7C6122D8" w14:textId="77777777" w:rsidR="00E14A36" w:rsidRDefault="00000000">
      <w:pPr>
        <w:pStyle w:val="Paragraphedeliste"/>
        <w:numPr>
          <w:ilvl w:val="0"/>
          <w:numId w:val="8"/>
        </w:numPr>
        <w:tabs>
          <w:tab w:val="left" w:pos="595"/>
        </w:tabs>
        <w:spacing w:before="109" w:line="276" w:lineRule="auto"/>
        <w:ind w:right="339"/>
        <w:jc w:val="both"/>
        <w:rPr>
          <w:b/>
          <w:i/>
          <w:sz w:val="24"/>
        </w:rPr>
      </w:pPr>
      <w:r>
        <w:rPr>
          <w:b/>
          <w:sz w:val="24"/>
        </w:rPr>
        <w:t xml:space="preserve">Autres Soumissionnaires </w:t>
      </w:r>
      <w:r>
        <w:rPr>
          <w:b/>
          <w:i/>
          <w:sz w:val="24"/>
        </w:rPr>
        <w:t>[INSTRUCTIONS</w:t>
      </w:r>
      <w:r>
        <w:rPr>
          <w:b/>
          <w:i/>
          <w:spacing w:val="-2"/>
          <w:sz w:val="24"/>
        </w:rPr>
        <w:t xml:space="preserve"> </w:t>
      </w:r>
      <w:r>
        <w:rPr>
          <w:b/>
          <w:i/>
          <w:sz w:val="24"/>
        </w:rPr>
        <w:t>: insérer les noms de tous les Soumissionnaires ayant remis une Offre. Lorsque le prix de l’offre a été évalué, indiquez le prix évalué de chaque Offre, ainsi que le prix de chaque Offre tel que lu en séance d’ouverture.</w:t>
      </w:r>
      <w:r>
        <w:rPr>
          <w:b/>
          <w:i/>
          <w:sz w:val="24"/>
          <w:vertAlign w:val="subscript"/>
        </w:rPr>
        <w:t>]</w:t>
      </w:r>
    </w:p>
    <w:p w14:paraId="3582AF88" w14:textId="77777777" w:rsidR="00E14A36" w:rsidRDefault="00E14A36">
      <w:pPr>
        <w:pStyle w:val="Corpsdetexte"/>
        <w:spacing w:before="4"/>
        <w:rPr>
          <w:b/>
          <w:i/>
          <w:sz w:val="11"/>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2131"/>
        <w:gridCol w:w="3809"/>
      </w:tblGrid>
      <w:tr w:rsidR="00E14A36" w14:paraId="4E7FF461" w14:textId="77777777">
        <w:trPr>
          <w:trHeight w:val="880"/>
        </w:trPr>
        <w:tc>
          <w:tcPr>
            <w:tcW w:w="3084" w:type="dxa"/>
          </w:tcPr>
          <w:p w14:paraId="7194C002" w14:textId="77777777" w:rsidR="00E14A36" w:rsidRDefault="00000000">
            <w:pPr>
              <w:pStyle w:val="TableParagraph"/>
              <w:spacing w:before="108"/>
              <w:ind w:left="107"/>
              <w:rPr>
                <w:b/>
                <w:sz w:val="24"/>
              </w:rPr>
            </w:pPr>
            <w:r>
              <w:rPr>
                <w:b/>
                <w:sz w:val="24"/>
              </w:rPr>
              <w:t>Nom</w:t>
            </w:r>
            <w:r>
              <w:rPr>
                <w:b/>
                <w:spacing w:val="-1"/>
                <w:sz w:val="24"/>
              </w:rPr>
              <w:t xml:space="preserve"> </w:t>
            </w:r>
            <w:r>
              <w:rPr>
                <w:b/>
                <w:sz w:val="24"/>
              </w:rPr>
              <w:t>du</w:t>
            </w:r>
            <w:r>
              <w:rPr>
                <w:b/>
                <w:spacing w:val="-1"/>
                <w:sz w:val="24"/>
              </w:rPr>
              <w:t xml:space="preserve"> </w:t>
            </w:r>
            <w:r>
              <w:rPr>
                <w:b/>
                <w:spacing w:val="-2"/>
                <w:sz w:val="24"/>
              </w:rPr>
              <w:t>Soumissionnaire</w:t>
            </w:r>
          </w:p>
        </w:tc>
        <w:tc>
          <w:tcPr>
            <w:tcW w:w="2131" w:type="dxa"/>
          </w:tcPr>
          <w:p w14:paraId="7296F121" w14:textId="77777777" w:rsidR="00E14A36" w:rsidRDefault="00000000">
            <w:pPr>
              <w:pStyle w:val="TableParagraph"/>
              <w:spacing w:before="108"/>
              <w:ind w:left="108"/>
              <w:rPr>
                <w:b/>
                <w:sz w:val="24"/>
              </w:rPr>
            </w:pPr>
            <w:r>
              <w:rPr>
                <w:b/>
                <w:sz w:val="24"/>
              </w:rPr>
              <w:t>Prix</w:t>
            </w:r>
            <w:r>
              <w:rPr>
                <w:b/>
                <w:spacing w:val="-2"/>
                <w:sz w:val="24"/>
              </w:rPr>
              <w:t xml:space="preserve"> </w:t>
            </w:r>
            <w:r>
              <w:rPr>
                <w:b/>
                <w:sz w:val="24"/>
              </w:rPr>
              <w:t>de</w:t>
            </w:r>
            <w:r>
              <w:rPr>
                <w:b/>
                <w:spacing w:val="-2"/>
                <w:sz w:val="24"/>
              </w:rPr>
              <w:t xml:space="preserve"> l’Offre</w:t>
            </w:r>
          </w:p>
        </w:tc>
        <w:tc>
          <w:tcPr>
            <w:tcW w:w="3809" w:type="dxa"/>
          </w:tcPr>
          <w:p w14:paraId="23AD681D" w14:textId="77777777" w:rsidR="00E14A36" w:rsidRDefault="00000000">
            <w:pPr>
              <w:pStyle w:val="TableParagraph"/>
              <w:tabs>
                <w:tab w:val="left" w:pos="974"/>
                <w:tab w:val="left" w:pos="2133"/>
                <w:tab w:val="left" w:pos="2828"/>
              </w:tabs>
              <w:spacing w:before="108" w:line="276" w:lineRule="auto"/>
              <w:ind w:left="109" w:right="223"/>
              <w:rPr>
                <w:b/>
                <w:sz w:val="24"/>
              </w:rPr>
            </w:pPr>
            <w:r>
              <w:rPr>
                <w:b/>
                <w:spacing w:val="-4"/>
                <w:sz w:val="24"/>
              </w:rPr>
              <w:t>Prix</w:t>
            </w:r>
            <w:r>
              <w:rPr>
                <w:b/>
                <w:sz w:val="24"/>
              </w:rPr>
              <w:tab/>
            </w:r>
            <w:r>
              <w:rPr>
                <w:b/>
                <w:spacing w:val="-2"/>
                <w:sz w:val="24"/>
              </w:rPr>
              <w:t>évalué</w:t>
            </w:r>
            <w:r>
              <w:rPr>
                <w:b/>
                <w:sz w:val="24"/>
              </w:rPr>
              <w:tab/>
            </w:r>
            <w:r>
              <w:rPr>
                <w:b/>
                <w:spacing w:val="-6"/>
                <w:sz w:val="24"/>
              </w:rPr>
              <w:t>de</w:t>
            </w:r>
            <w:r>
              <w:rPr>
                <w:b/>
                <w:sz w:val="24"/>
              </w:rPr>
              <w:tab/>
            </w:r>
            <w:r>
              <w:rPr>
                <w:b/>
                <w:spacing w:val="-2"/>
                <w:sz w:val="24"/>
              </w:rPr>
              <w:t xml:space="preserve">l’Offre </w:t>
            </w:r>
            <w:r>
              <w:rPr>
                <w:b/>
                <w:sz w:val="24"/>
              </w:rPr>
              <w:t>(si applicable)</w:t>
            </w:r>
          </w:p>
        </w:tc>
      </w:tr>
      <w:tr w:rsidR="00E14A36" w14:paraId="7300575D" w14:textId="77777777">
        <w:trPr>
          <w:trHeight w:val="882"/>
        </w:trPr>
        <w:tc>
          <w:tcPr>
            <w:tcW w:w="3084" w:type="dxa"/>
          </w:tcPr>
          <w:p w14:paraId="1DCF10E5" w14:textId="77777777" w:rsidR="00E14A36" w:rsidRDefault="00000000">
            <w:pPr>
              <w:pStyle w:val="TableParagraph"/>
              <w:spacing w:before="110"/>
              <w:ind w:left="107"/>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pacing w:val="-4"/>
                <w:sz w:val="24"/>
              </w:rPr>
              <w:t>nom]</w:t>
            </w:r>
          </w:p>
        </w:tc>
        <w:tc>
          <w:tcPr>
            <w:tcW w:w="2131" w:type="dxa"/>
          </w:tcPr>
          <w:p w14:paraId="2BC7EAFF" w14:textId="77777777" w:rsidR="00E14A36" w:rsidRDefault="00000000">
            <w:pPr>
              <w:pStyle w:val="TableParagraph"/>
              <w:tabs>
                <w:tab w:val="left" w:pos="1474"/>
              </w:tabs>
              <w:spacing w:before="110"/>
              <w:ind w:left="108"/>
              <w:rPr>
                <w:i/>
                <w:sz w:val="24"/>
              </w:rPr>
            </w:pPr>
            <w:r>
              <w:rPr>
                <w:i/>
                <w:spacing w:val="-2"/>
                <w:sz w:val="24"/>
              </w:rPr>
              <w:t>[Prix</w:t>
            </w:r>
            <w:r>
              <w:rPr>
                <w:i/>
                <w:sz w:val="24"/>
              </w:rPr>
              <w:tab/>
            </w:r>
            <w:r>
              <w:rPr>
                <w:i/>
                <w:spacing w:val="-5"/>
                <w:sz w:val="24"/>
              </w:rPr>
              <w:t>de</w:t>
            </w:r>
          </w:p>
          <w:p w14:paraId="2F8F0F41" w14:textId="77777777" w:rsidR="00E14A36" w:rsidRDefault="00000000">
            <w:pPr>
              <w:pStyle w:val="TableParagraph"/>
              <w:spacing w:before="41"/>
              <w:ind w:left="108"/>
              <w:rPr>
                <w:i/>
                <w:sz w:val="24"/>
              </w:rPr>
            </w:pPr>
            <w:proofErr w:type="gramStart"/>
            <w:r>
              <w:rPr>
                <w:i/>
                <w:spacing w:val="-2"/>
                <w:sz w:val="24"/>
              </w:rPr>
              <w:t>l’Offre</w:t>
            </w:r>
            <w:proofErr w:type="gramEnd"/>
            <w:r>
              <w:rPr>
                <w:i/>
                <w:spacing w:val="-2"/>
                <w:sz w:val="24"/>
              </w:rPr>
              <w:t>]</w:t>
            </w:r>
          </w:p>
        </w:tc>
        <w:tc>
          <w:tcPr>
            <w:tcW w:w="3809" w:type="dxa"/>
          </w:tcPr>
          <w:p w14:paraId="1E49098E" w14:textId="77777777" w:rsidR="00E14A36" w:rsidRDefault="00000000">
            <w:pPr>
              <w:pStyle w:val="TableParagraph"/>
              <w:spacing w:before="110"/>
              <w:ind w:left="109"/>
              <w:rPr>
                <w:i/>
                <w:sz w:val="24"/>
              </w:rPr>
            </w:pPr>
            <w:r>
              <w:rPr>
                <w:i/>
                <w:sz w:val="24"/>
              </w:rPr>
              <w:t>[Prix</w:t>
            </w:r>
            <w:r>
              <w:rPr>
                <w:i/>
                <w:spacing w:val="-3"/>
                <w:sz w:val="24"/>
              </w:rPr>
              <w:t xml:space="preserve"> </w:t>
            </w:r>
            <w:r>
              <w:rPr>
                <w:i/>
                <w:sz w:val="24"/>
              </w:rPr>
              <w:t>évalué</w:t>
            </w:r>
            <w:r>
              <w:rPr>
                <w:i/>
                <w:spacing w:val="-1"/>
                <w:sz w:val="24"/>
              </w:rPr>
              <w:t xml:space="preserve"> </w:t>
            </w:r>
            <w:r>
              <w:rPr>
                <w:i/>
                <w:sz w:val="24"/>
              </w:rPr>
              <w:t>de</w:t>
            </w:r>
            <w:r>
              <w:rPr>
                <w:i/>
                <w:spacing w:val="-1"/>
                <w:sz w:val="24"/>
              </w:rPr>
              <w:t xml:space="preserve"> </w:t>
            </w:r>
            <w:r>
              <w:rPr>
                <w:i/>
                <w:spacing w:val="-2"/>
                <w:sz w:val="24"/>
              </w:rPr>
              <w:t>l’Offre]</w:t>
            </w:r>
          </w:p>
        </w:tc>
      </w:tr>
      <w:tr w:rsidR="00E14A36" w14:paraId="045105D1" w14:textId="77777777">
        <w:trPr>
          <w:trHeight w:val="880"/>
        </w:trPr>
        <w:tc>
          <w:tcPr>
            <w:tcW w:w="3084" w:type="dxa"/>
          </w:tcPr>
          <w:p w14:paraId="6F246F43" w14:textId="77777777" w:rsidR="00E14A36" w:rsidRDefault="00000000">
            <w:pPr>
              <w:pStyle w:val="TableParagraph"/>
              <w:spacing w:before="108"/>
              <w:ind w:left="107"/>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pacing w:val="-4"/>
                <w:sz w:val="24"/>
              </w:rPr>
              <w:t>nom]</w:t>
            </w:r>
          </w:p>
        </w:tc>
        <w:tc>
          <w:tcPr>
            <w:tcW w:w="2131" w:type="dxa"/>
          </w:tcPr>
          <w:p w14:paraId="63CD4D81" w14:textId="77777777" w:rsidR="00E14A36" w:rsidRDefault="00000000">
            <w:pPr>
              <w:pStyle w:val="TableParagraph"/>
              <w:tabs>
                <w:tab w:val="left" w:pos="1474"/>
              </w:tabs>
              <w:spacing w:before="108"/>
              <w:ind w:left="108"/>
              <w:rPr>
                <w:i/>
                <w:sz w:val="24"/>
              </w:rPr>
            </w:pPr>
            <w:r>
              <w:rPr>
                <w:i/>
                <w:spacing w:val="-2"/>
                <w:sz w:val="24"/>
              </w:rPr>
              <w:t>[Prix</w:t>
            </w:r>
            <w:r>
              <w:rPr>
                <w:i/>
                <w:sz w:val="24"/>
              </w:rPr>
              <w:tab/>
            </w:r>
            <w:r>
              <w:rPr>
                <w:i/>
                <w:spacing w:val="-5"/>
                <w:sz w:val="24"/>
              </w:rPr>
              <w:t>de</w:t>
            </w:r>
          </w:p>
          <w:p w14:paraId="56234AEB" w14:textId="77777777" w:rsidR="00E14A36" w:rsidRDefault="00000000">
            <w:pPr>
              <w:pStyle w:val="TableParagraph"/>
              <w:spacing w:before="40"/>
              <w:ind w:left="108"/>
              <w:rPr>
                <w:i/>
                <w:sz w:val="24"/>
              </w:rPr>
            </w:pPr>
            <w:proofErr w:type="gramStart"/>
            <w:r>
              <w:rPr>
                <w:i/>
                <w:spacing w:val="-2"/>
                <w:sz w:val="24"/>
              </w:rPr>
              <w:t>l’Offre</w:t>
            </w:r>
            <w:proofErr w:type="gramEnd"/>
            <w:r>
              <w:rPr>
                <w:i/>
                <w:spacing w:val="-2"/>
                <w:sz w:val="24"/>
              </w:rPr>
              <w:t>]</w:t>
            </w:r>
          </w:p>
        </w:tc>
        <w:tc>
          <w:tcPr>
            <w:tcW w:w="3809" w:type="dxa"/>
          </w:tcPr>
          <w:p w14:paraId="22FDF948" w14:textId="77777777" w:rsidR="00E14A36" w:rsidRDefault="00000000">
            <w:pPr>
              <w:pStyle w:val="TableParagraph"/>
              <w:spacing w:before="108"/>
              <w:ind w:left="109"/>
              <w:rPr>
                <w:i/>
                <w:sz w:val="24"/>
              </w:rPr>
            </w:pPr>
            <w:r>
              <w:rPr>
                <w:i/>
                <w:sz w:val="24"/>
              </w:rPr>
              <w:t>[Prix</w:t>
            </w:r>
            <w:r>
              <w:rPr>
                <w:i/>
                <w:spacing w:val="-3"/>
                <w:sz w:val="24"/>
              </w:rPr>
              <w:t xml:space="preserve"> </w:t>
            </w:r>
            <w:r>
              <w:rPr>
                <w:i/>
                <w:sz w:val="24"/>
              </w:rPr>
              <w:t>évalué</w:t>
            </w:r>
            <w:r>
              <w:rPr>
                <w:i/>
                <w:spacing w:val="-1"/>
                <w:sz w:val="24"/>
              </w:rPr>
              <w:t xml:space="preserve"> </w:t>
            </w:r>
            <w:r>
              <w:rPr>
                <w:i/>
                <w:sz w:val="24"/>
              </w:rPr>
              <w:t>de</w:t>
            </w:r>
            <w:r>
              <w:rPr>
                <w:i/>
                <w:spacing w:val="-1"/>
                <w:sz w:val="24"/>
              </w:rPr>
              <w:t xml:space="preserve"> </w:t>
            </w:r>
            <w:r>
              <w:rPr>
                <w:i/>
                <w:spacing w:val="-2"/>
                <w:sz w:val="24"/>
              </w:rPr>
              <w:t>l’Offre]</w:t>
            </w:r>
          </w:p>
        </w:tc>
      </w:tr>
      <w:tr w:rsidR="00E14A36" w14:paraId="40DA7508" w14:textId="77777777">
        <w:trPr>
          <w:trHeight w:val="880"/>
        </w:trPr>
        <w:tc>
          <w:tcPr>
            <w:tcW w:w="3084" w:type="dxa"/>
          </w:tcPr>
          <w:p w14:paraId="3358E16B" w14:textId="77777777" w:rsidR="00E14A36" w:rsidRDefault="00000000">
            <w:pPr>
              <w:pStyle w:val="TableParagraph"/>
              <w:spacing w:before="108"/>
              <w:ind w:left="107"/>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pacing w:val="-4"/>
                <w:sz w:val="24"/>
              </w:rPr>
              <w:t>nom]</w:t>
            </w:r>
          </w:p>
        </w:tc>
        <w:tc>
          <w:tcPr>
            <w:tcW w:w="2131" w:type="dxa"/>
          </w:tcPr>
          <w:p w14:paraId="73CC8C13" w14:textId="77777777" w:rsidR="00E14A36" w:rsidRDefault="00000000">
            <w:pPr>
              <w:pStyle w:val="TableParagraph"/>
              <w:tabs>
                <w:tab w:val="left" w:pos="1474"/>
              </w:tabs>
              <w:spacing w:before="108"/>
              <w:ind w:left="108"/>
              <w:rPr>
                <w:i/>
                <w:sz w:val="24"/>
              </w:rPr>
            </w:pPr>
            <w:r>
              <w:rPr>
                <w:i/>
                <w:spacing w:val="-2"/>
                <w:sz w:val="24"/>
              </w:rPr>
              <w:t>[Prix</w:t>
            </w:r>
            <w:r>
              <w:rPr>
                <w:i/>
                <w:sz w:val="24"/>
              </w:rPr>
              <w:tab/>
            </w:r>
            <w:r>
              <w:rPr>
                <w:i/>
                <w:spacing w:val="-5"/>
                <w:sz w:val="24"/>
              </w:rPr>
              <w:t>de</w:t>
            </w:r>
          </w:p>
          <w:p w14:paraId="0926BCAD" w14:textId="77777777" w:rsidR="00E14A36" w:rsidRDefault="00000000">
            <w:pPr>
              <w:pStyle w:val="TableParagraph"/>
              <w:spacing w:before="43"/>
              <w:ind w:left="108"/>
              <w:rPr>
                <w:i/>
                <w:sz w:val="24"/>
              </w:rPr>
            </w:pPr>
            <w:proofErr w:type="gramStart"/>
            <w:r>
              <w:rPr>
                <w:i/>
                <w:spacing w:val="-2"/>
                <w:sz w:val="24"/>
              </w:rPr>
              <w:t>l’Offre</w:t>
            </w:r>
            <w:proofErr w:type="gramEnd"/>
            <w:r>
              <w:rPr>
                <w:i/>
                <w:spacing w:val="-2"/>
                <w:sz w:val="24"/>
              </w:rPr>
              <w:t>]</w:t>
            </w:r>
          </w:p>
        </w:tc>
        <w:tc>
          <w:tcPr>
            <w:tcW w:w="3809" w:type="dxa"/>
          </w:tcPr>
          <w:p w14:paraId="2E20F16C" w14:textId="77777777" w:rsidR="00E14A36" w:rsidRDefault="00000000">
            <w:pPr>
              <w:pStyle w:val="TableParagraph"/>
              <w:spacing w:before="108"/>
              <w:ind w:left="109"/>
              <w:rPr>
                <w:i/>
                <w:sz w:val="24"/>
              </w:rPr>
            </w:pPr>
            <w:r>
              <w:rPr>
                <w:i/>
                <w:sz w:val="24"/>
              </w:rPr>
              <w:t>[Prix</w:t>
            </w:r>
            <w:r>
              <w:rPr>
                <w:i/>
                <w:spacing w:val="-3"/>
                <w:sz w:val="24"/>
              </w:rPr>
              <w:t xml:space="preserve"> </w:t>
            </w:r>
            <w:r>
              <w:rPr>
                <w:i/>
                <w:sz w:val="24"/>
              </w:rPr>
              <w:t>évalué</w:t>
            </w:r>
            <w:r>
              <w:rPr>
                <w:i/>
                <w:spacing w:val="-1"/>
                <w:sz w:val="24"/>
              </w:rPr>
              <w:t xml:space="preserve"> </w:t>
            </w:r>
            <w:r>
              <w:rPr>
                <w:i/>
                <w:sz w:val="24"/>
              </w:rPr>
              <w:t>de</w:t>
            </w:r>
            <w:r>
              <w:rPr>
                <w:i/>
                <w:spacing w:val="-1"/>
                <w:sz w:val="24"/>
              </w:rPr>
              <w:t xml:space="preserve"> </w:t>
            </w:r>
            <w:r>
              <w:rPr>
                <w:i/>
                <w:spacing w:val="-2"/>
                <w:sz w:val="24"/>
              </w:rPr>
              <w:t>l’Offre]</w:t>
            </w:r>
          </w:p>
        </w:tc>
      </w:tr>
      <w:tr w:rsidR="00E14A36" w14:paraId="09AFADDC" w14:textId="77777777">
        <w:trPr>
          <w:trHeight w:val="880"/>
        </w:trPr>
        <w:tc>
          <w:tcPr>
            <w:tcW w:w="3084" w:type="dxa"/>
          </w:tcPr>
          <w:p w14:paraId="17C8819C" w14:textId="77777777" w:rsidR="00E14A36" w:rsidRDefault="00000000">
            <w:pPr>
              <w:pStyle w:val="TableParagraph"/>
              <w:spacing w:before="108"/>
              <w:ind w:left="107"/>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pacing w:val="-4"/>
                <w:sz w:val="24"/>
              </w:rPr>
              <w:t>nom]</w:t>
            </w:r>
          </w:p>
        </w:tc>
        <w:tc>
          <w:tcPr>
            <w:tcW w:w="2131" w:type="dxa"/>
          </w:tcPr>
          <w:p w14:paraId="0220FF03" w14:textId="77777777" w:rsidR="00E14A36" w:rsidRDefault="00000000">
            <w:pPr>
              <w:pStyle w:val="TableParagraph"/>
              <w:tabs>
                <w:tab w:val="left" w:pos="1474"/>
              </w:tabs>
              <w:spacing w:before="108"/>
              <w:ind w:left="108"/>
              <w:rPr>
                <w:i/>
                <w:sz w:val="24"/>
              </w:rPr>
            </w:pPr>
            <w:r>
              <w:rPr>
                <w:i/>
                <w:spacing w:val="-2"/>
                <w:sz w:val="24"/>
              </w:rPr>
              <w:t>[Prix</w:t>
            </w:r>
            <w:r>
              <w:rPr>
                <w:i/>
                <w:sz w:val="24"/>
              </w:rPr>
              <w:tab/>
            </w:r>
            <w:r>
              <w:rPr>
                <w:i/>
                <w:spacing w:val="-5"/>
                <w:sz w:val="24"/>
              </w:rPr>
              <w:t>de</w:t>
            </w:r>
          </w:p>
          <w:p w14:paraId="46E3D88D" w14:textId="77777777" w:rsidR="00E14A36" w:rsidRDefault="00000000">
            <w:pPr>
              <w:pStyle w:val="TableParagraph"/>
              <w:spacing w:before="43"/>
              <w:ind w:left="108"/>
              <w:rPr>
                <w:i/>
                <w:sz w:val="24"/>
              </w:rPr>
            </w:pPr>
            <w:proofErr w:type="gramStart"/>
            <w:r>
              <w:rPr>
                <w:i/>
                <w:spacing w:val="-2"/>
                <w:sz w:val="24"/>
              </w:rPr>
              <w:t>l’Offre</w:t>
            </w:r>
            <w:proofErr w:type="gramEnd"/>
            <w:r>
              <w:rPr>
                <w:i/>
                <w:spacing w:val="-2"/>
                <w:sz w:val="24"/>
              </w:rPr>
              <w:t>]</w:t>
            </w:r>
          </w:p>
        </w:tc>
        <w:tc>
          <w:tcPr>
            <w:tcW w:w="3809" w:type="dxa"/>
          </w:tcPr>
          <w:p w14:paraId="2DF7777C" w14:textId="77777777" w:rsidR="00E14A36" w:rsidRDefault="00000000">
            <w:pPr>
              <w:pStyle w:val="TableParagraph"/>
              <w:spacing w:before="108"/>
              <w:ind w:left="109"/>
              <w:rPr>
                <w:i/>
                <w:sz w:val="24"/>
              </w:rPr>
            </w:pPr>
            <w:r>
              <w:rPr>
                <w:i/>
                <w:sz w:val="24"/>
              </w:rPr>
              <w:t>[Prix</w:t>
            </w:r>
            <w:r>
              <w:rPr>
                <w:i/>
                <w:spacing w:val="-3"/>
                <w:sz w:val="24"/>
              </w:rPr>
              <w:t xml:space="preserve"> </w:t>
            </w:r>
            <w:r>
              <w:rPr>
                <w:i/>
                <w:sz w:val="24"/>
              </w:rPr>
              <w:t>évalué</w:t>
            </w:r>
            <w:r>
              <w:rPr>
                <w:i/>
                <w:spacing w:val="-1"/>
                <w:sz w:val="24"/>
              </w:rPr>
              <w:t xml:space="preserve"> </w:t>
            </w:r>
            <w:r>
              <w:rPr>
                <w:i/>
                <w:sz w:val="24"/>
              </w:rPr>
              <w:t>de</w:t>
            </w:r>
            <w:r>
              <w:rPr>
                <w:i/>
                <w:spacing w:val="-1"/>
                <w:sz w:val="24"/>
              </w:rPr>
              <w:t xml:space="preserve"> </w:t>
            </w:r>
            <w:r>
              <w:rPr>
                <w:i/>
                <w:spacing w:val="-2"/>
                <w:sz w:val="24"/>
              </w:rPr>
              <w:t>l’Offre]</w:t>
            </w:r>
          </w:p>
        </w:tc>
      </w:tr>
      <w:tr w:rsidR="00E14A36" w14:paraId="6E34CA32" w14:textId="77777777">
        <w:trPr>
          <w:trHeight w:val="882"/>
        </w:trPr>
        <w:tc>
          <w:tcPr>
            <w:tcW w:w="3084" w:type="dxa"/>
          </w:tcPr>
          <w:p w14:paraId="33AD9449" w14:textId="77777777" w:rsidR="00E14A36" w:rsidRDefault="00000000">
            <w:pPr>
              <w:pStyle w:val="TableParagraph"/>
              <w:spacing w:before="110"/>
              <w:ind w:left="107"/>
              <w:rPr>
                <w:i/>
                <w:sz w:val="24"/>
              </w:rPr>
            </w:pPr>
            <w:r>
              <w:rPr>
                <w:i/>
                <w:sz w:val="24"/>
              </w:rPr>
              <w:t>[</w:t>
            </w:r>
            <w:proofErr w:type="gramStart"/>
            <w:r>
              <w:rPr>
                <w:i/>
                <w:sz w:val="24"/>
              </w:rPr>
              <w:t>insérer</w:t>
            </w:r>
            <w:proofErr w:type="gramEnd"/>
            <w:r>
              <w:rPr>
                <w:i/>
                <w:spacing w:val="-2"/>
                <w:sz w:val="24"/>
              </w:rPr>
              <w:t xml:space="preserve"> </w:t>
            </w:r>
            <w:r>
              <w:rPr>
                <w:i/>
                <w:sz w:val="24"/>
              </w:rPr>
              <w:t>le</w:t>
            </w:r>
            <w:r>
              <w:rPr>
                <w:i/>
                <w:spacing w:val="-2"/>
                <w:sz w:val="24"/>
              </w:rPr>
              <w:t xml:space="preserve"> </w:t>
            </w:r>
            <w:r>
              <w:rPr>
                <w:i/>
                <w:spacing w:val="-4"/>
                <w:sz w:val="24"/>
              </w:rPr>
              <w:t>nom]</w:t>
            </w:r>
          </w:p>
        </w:tc>
        <w:tc>
          <w:tcPr>
            <w:tcW w:w="2131" w:type="dxa"/>
          </w:tcPr>
          <w:p w14:paraId="251E7350" w14:textId="77777777" w:rsidR="00E14A36" w:rsidRDefault="00000000">
            <w:pPr>
              <w:pStyle w:val="TableParagraph"/>
              <w:tabs>
                <w:tab w:val="left" w:pos="1474"/>
              </w:tabs>
              <w:spacing w:before="110"/>
              <w:ind w:left="108"/>
              <w:rPr>
                <w:i/>
                <w:sz w:val="24"/>
              </w:rPr>
            </w:pPr>
            <w:r>
              <w:rPr>
                <w:i/>
                <w:spacing w:val="-2"/>
                <w:sz w:val="24"/>
              </w:rPr>
              <w:t>[Prix</w:t>
            </w:r>
            <w:r>
              <w:rPr>
                <w:i/>
                <w:sz w:val="24"/>
              </w:rPr>
              <w:tab/>
            </w:r>
            <w:r>
              <w:rPr>
                <w:i/>
                <w:spacing w:val="-5"/>
                <w:sz w:val="24"/>
              </w:rPr>
              <w:t>de</w:t>
            </w:r>
          </w:p>
          <w:p w14:paraId="1C3A7FC8" w14:textId="77777777" w:rsidR="00E14A36" w:rsidRDefault="00000000">
            <w:pPr>
              <w:pStyle w:val="TableParagraph"/>
              <w:spacing w:before="41"/>
              <w:ind w:left="108"/>
              <w:rPr>
                <w:i/>
                <w:sz w:val="24"/>
              </w:rPr>
            </w:pPr>
            <w:proofErr w:type="gramStart"/>
            <w:r>
              <w:rPr>
                <w:i/>
                <w:spacing w:val="-2"/>
                <w:sz w:val="24"/>
              </w:rPr>
              <w:t>l’Offre</w:t>
            </w:r>
            <w:proofErr w:type="gramEnd"/>
            <w:r>
              <w:rPr>
                <w:i/>
                <w:spacing w:val="-2"/>
                <w:sz w:val="24"/>
              </w:rPr>
              <w:t>]</w:t>
            </w:r>
          </w:p>
        </w:tc>
        <w:tc>
          <w:tcPr>
            <w:tcW w:w="3809" w:type="dxa"/>
          </w:tcPr>
          <w:p w14:paraId="0B44EC95" w14:textId="77777777" w:rsidR="00E14A36" w:rsidRDefault="00000000">
            <w:pPr>
              <w:pStyle w:val="TableParagraph"/>
              <w:spacing w:before="110"/>
              <w:ind w:left="109"/>
              <w:rPr>
                <w:i/>
                <w:sz w:val="24"/>
              </w:rPr>
            </w:pPr>
            <w:r>
              <w:rPr>
                <w:i/>
                <w:sz w:val="24"/>
              </w:rPr>
              <w:t>[Prix</w:t>
            </w:r>
            <w:r>
              <w:rPr>
                <w:i/>
                <w:spacing w:val="-3"/>
                <w:sz w:val="24"/>
              </w:rPr>
              <w:t xml:space="preserve"> </w:t>
            </w:r>
            <w:r>
              <w:rPr>
                <w:i/>
                <w:sz w:val="24"/>
              </w:rPr>
              <w:t>évalué</w:t>
            </w:r>
            <w:r>
              <w:rPr>
                <w:i/>
                <w:spacing w:val="-1"/>
                <w:sz w:val="24"/>
              </w:rPr>
              <w:t xml:space="preserve"> </w:t>
            </w:r>
            <w:r>
              <w:rPr>
                <w:i/>
                <w:sz w:val="24"/>
              </w:rPr>
              <w:t>de</w:t>
            </w:r>
            <w:r>
              <w:rPr>
                <w:i/>
                <w:spacing w:val="-1"/>
                <w:sz w:val="24"/>
              </w:rPr>
              <w:t xml:space="preserve"> </w:t>
            </w:r>
            <w:r>
              <w:rPr>
                <w:i/>
                <w:spacing w:val="-2"/>
                <w:sz w:val="24"/>
              </w:rPr>
              <w:t>l’Offre]</w:t>
            </w:r>
          </w:p>
        </w:tc>
      </w:tr>
    </w:tbl>
    <w:p w14:paraId="7A3DD799" w14:textId="77777777" w:rsidR="00E14A36" w:rsidRDefault="00000000">
      <w:pPr>
        <w:pStyle w:val="Titre4"/>
        <w:numPr>
          <w:ilvl w:val="0"/>
          <w:numId w:val="8"/>
        </w:numPr>
        <w:tabs>
          <w:tab w:val="left" w:pos="595"/>
        </w:tabs>
        <w:spacing w:before="111"/>
        <w:ind w:hanging="283"/>
      </w:pPr>
      <w:r>
        <w:t>Motif(s)</w:t>
      </w:r>
      <w:r>
        <w:rPr>
          <w:spacing w:val="-5"/>
        </w:rPr>
        <w:t xml:space="preserve"> </w:t>
      </w:r>
      <w:r>
        <w:t>pour</w:t>
      </w:r>
      <w:r>
        <w:rPr>
          <w:spacing w:val="-3"/>
        </w:rPr>
        <w:t xml:space="preserve"> </w:t>
      </w:r>
      <w:r>
        <w:t>le(s)quel(s)</w:t>
      </w:r>
      <w:r>
        <w:rPr>
          <w:spacing w:val="-3"/>
        </w:rPr>
        <w:t xml:space="preserve"> </w:t>
      </w:r>
      <w:r>
        <w:t>votre</w:t>
      </w:r>
      <w:r>
        <w:rPr>
          <w:spacing w:val="-4"/>
        </w:rPr>
        <w:t xml:space="preserve"> </w:t>
      </w:r>
      <w:r>
        <w:t>Offre</w:t>
      </w:r>
      <w:r>
        <w:rPr>
          <w:spacing w:val="-3"/>
        </w:rPr>
        <w:t xml:space="preserve"> </w:t>
      </w:r>
      <w:r>
        <w:t>n’a</w:t>
      </w:r>
      <w:r>
        <w:rPr>
          <w:spacing w:val="-3"/>
        </w:rPr>
        <w:t xml:space="preserve"> </w:t>
      </w:r>
      <w:r>
        <w:t>pas</w:t>
      </w:r>
      <w:r>
        <w:rPr>
          <w:spacing w:val="-2"/>
        </w:rPr>
        <w:t xml:space="preserve"> </w:t>
      </w:r>
      <w:r>
        <w:t>été</w:t>
      </w:r>
      <w:r>
        <w:rPr>
          <w:spacing w:val="-4"/>
        </w:rPr>
        <w:t xml:space="preserve"> </w:t>
      </w:r>
      <w:r>
        <w:rPr>
          <w:spacing w:val="-2"/>
        </w:rPr>
        <w:t>retenue</w:t>
      </w:r>
    </w:p>
    <w:p w14:paraId="3184F71A" w14:textId="77777777" w:rsidR="00E14A36" w:rsidRDefault="00000000">
      <w:pPr>
        <w:pStyle w:val="Corpsdetexte"/>
        <w:spacing w:before="9"/>
        <w:rPr>
          <w:b/>
          <w:sz w:val="12"/>
        </w:rPr>
      </w:pPr>
      <w:r>
        <w:rPr>
          <w:b/>
          <w:noProof/>
          <w:sz w:val="12"/>
        </w:rPr>
        <mc:AlternateContent>
          <mc:Choice Requires="wps">
            <w:drawing>
              <wp:anchor distT="0" distB="0" distL="0" distR="0" simplePos="0" relativeHeight="487602176" behindDoc="1" locked="0" layoutInCell="1" allowOverlap="1" wp14:anchorId="02533EC6" wp14:editId="4E9BE87A">
                <wp:simplePos x="0" y="0"/>
                <wp:positionH relativeFrom="page">
                  <wp:posOffset>583691</wp:posOffset>
                </wp:positionH>
                <wp:positionV relativeFrom="paragraph">
                  <wp:posOffset>112730</wp:posOffset>
                </wp:positionV>
                <wp:extent cx="5788025" cy="97472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974725"/>
                        </a:xfrm>
                        <a:prstGeom prst="rect">
                          <a:avLst/>
                        </a:prstGeom>
                        <a:ln w="6096">
                          <a:solidFill>
                            <a:srgbClr val="000000"/>
                          </a:solidFill>
                          <a:prstDash val="solid"/>
                        </a:ln>
                      </wps:spPr>
                      <wps:txbx>
                        <w:txbxContent>
                          <w:p w14:paraId="716D58B4" w14:textId="77777777" w:rsidR="00E14A36" w:rsidRDefault="00000000">
                            <w:pPr>
                              <w:spacing w:before="111" w:line="276" w:lineRule="auto"/>
                              <w:ind w:left="247" w:right="355"/>
                              <w:jc w:val="both"/>
                              <w:rPr>
                                <w:b/>
                                <w:i/>
                                <w:sz w:val="24"/>
                              </w:rPr>
                            </w:pPr>
                            <w:r>
                              <w:rPr>
                                <w:b/>
                                <w:i/>
                                <w:sz w:val="24"/>
                              </w:rPr>
                              <w:t>[INSTRUCTIONS</w:t>
                            </w:r>
                            <w:r>
                              <w:rPr>
                                <w:b/>
                                <w:i/>
                                <w:spacing w:val="-2"/>
                                <w:sz w:val="24"/>
                              </w:rPr>
                              <w:t xml:space="preserve"> </w:t>
                            </w:r>
                            <w:r>
                              <w:rPr>
                                <w:b/>
                                <w:i/>
                                <w:sz w:val="24"/>
                              </w:rPr>
                              <w:t>: indiquer le(s) motif(s) pour le(s)quel(s) l’Offre du Soumissionnaire n’a</w:t>
                            </w:r>
                            <w:r>
                              <w:rPr>
                                <w:b/>
                                <w:i/>
                                <w:spacing w:val="-4"/>
                                <w:sz w:val="24"/>
                              </w:rPr>
                              <w:t xml:space="preserve"> </w:t>
                            </w:r>
                            <w:r>
                              <w:rPr>
                                <w:b/>
                                <w:i/>
                                <w:sz w:val="24"/>
                              </w:rPr>
                              <w:t>pas été retenue.</w:t>
                            </w:r>
                            <w:r>
                              <w:rPr>
                                <w:b/>
                                <w:i/>
                                <w:spacing w:val="-1"/>
                                <w:sz w:val="24"/>
                              </w:rPr>
                              <w:t xml:space="preserve"> </w:t>
                            </w:r>
                            <w:r>
                              <w:rPr>
                                <w:b/>
                                <w:i/>
                                <w:sz w:val="24"/>
                              </w:rPr>
                              <w:t>Ne</w:t>
                            </w:r>
                            <w:r>
                              <w:rPr>
                                <w:b/>
                                <w:i/>
                                <w:spacing w:val="-2"/>
                                <w:sz w:val="24"/>
                              </w:rPr>
                              <w:t xml:space="preserve"> </w:t>
                            </w:r>
                            <w:r>
                              <w:rPr>
                                <w:b/>
                                <w:i/>
                                <w:sz w:val="24"/>
                              </w:rPr>
                              <w:t>pas fournir</w:t>
                            </w:r>
                            <w:r>
                              <w:rPr>
                                <w:b/>
                                <w:i/>
                                <w:spacing w:val="-3"/>
                                <w:sz w:val="24"/>
                              </w:rPr>
                              <w:t xml:space="preserve"> </w:t>
                            </w:r>
                            <w:r>
                              <w:rPr>
                                <w:b/>
                                <w:i/>
                                <w:sz w:val="24"/>
                              </w:rPr>
                              <w:t>: (a)</w:t>
                            </w:r>
                            <w:r>
                              <w:rPr>
                                <w:b/>
                                <w:i/>
                                <w:spacing w:val="-1"/>
                                <w:sz w:val="24"/>
                              </w:rPr>
                              <w:t xml:space="preserve"> </w:t>
                            </w:r>
                            <w:r>
                              <w:rPr>
                                <w:b/>
                                <w:i/>
                                <w:sz w:val="24"/>
                              </w:rPr>
                              <w:t>une</w:t>
                            </w:r>
                            <w:r>
                              <w:rPr>
                                <w:b/>
                                <w:i/>
                                <w:spacing w:val="-3"/>
                                <w:sz w:val="24"/>
                              </w:rPr>
                              <w:t xml:space="preserve"> </w:t>
                            </w:r>
                            <w:r>
                              <w:rPr>
                                <w:b/>
                                <w:i/>
                                <w:sz w:val="24"/>
                              </w:rPr>
                              <w:t>comparaison point par point avec une Offre concurrente, ou (b) des renseignements identifiés comme confidentiels par le Soumissionnaire dans son Offre.]</w:t>
                            </w:r>
                          </w:p>
                        </w:txbxContent>
                      </wps:txbx>
                      <wps:bodyPr wrap="square" lIns="0" tIns="0" rIns="0" bIns="0" rtlCol="0">
                        <a:noAutofit/>
                      </wps:bodyPr>
                    </wps:wsp>
                  </a:graphicData>
                </a:graphic>
              </wp:anchor>
            </w:drawing>
          </mc:Choice>
          <mc:Fallback>
            <w:pict>
              <v:shapetype w14:anchorId="02533EC6" id="_x0000_t202" coordsize="21600,21600" o:spt="202" path="m,l,21600r21600,l21600,xe">
                <v:stroke joinstyle="miter"/>
                <v:path gradientshapeok="t" o:connecttype="rect"/>
              </v:shapetype>
              <v:shape id="Textbox 107" o:spid="_x0000_s1026" type="#_x0000_t202" style="position:absolute;margin-left:45.95pt;margin-top:8.9pt;width:455.75pt;height:76.7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TswwEAAH4DAAAOAAAAZHJzL2Uyb0RvYy54bWysU8Fu2zAMvQ/YPwi6L3aDNUmNOMXWoMOA&#10;YhvQ9QMUWYqFyaImKrHz96NkJym2WzEfZMp8euJ7pNf3Q2fZUQU04Gp+Mys5U05CY9y+5i8/Hz+s&#10;OMMoXCMsOFXzk0J+v3n/bt37Ss2hBduowIjEYdX7mrcx+qooULaqEzgDrxwlNYRORNqGfdEE0RN7&#10;Z4t5WS6KHkLjA0iFSF+3Y5JvMr/WSsbvWqOKzNacaot5DXndpbXYrEW1D8K3Rk5liDdU0Qnj6NIL&#10;1VZEwQ7B/EPVGRkAQceZhK4ArY1UWQOpuSn/UvPcCq+yFjIH/cUm/H+08tvx2f8ILA6fYaAGZhHo&#10;n0D+QvKm6D1WEyZ5ihUSOgkddOjSmyQwOkjeni5+qiEySR9vl6tVOb/lTFLubvlxSXEivZ72AeMX&#10;BR1LQc0D9StXII5PGEfoGZIus471NV+Ud4uxTrCmeTTWphyG/e7BBnYUqdX5mS7D17BEtxXYjric&#10;mmDWTXpHiUlsHHYDVZHCHTQn8qmnUak5/j6IoDizXx31Is3VOQjnYHcOQrQPkKcvVeng0yGCNlnc&#10;lXe6mZqc7ZkGMk3R631GXX+bzR8AAAD//wMAUEsDBBQABgAIAAAAIQBcrp3o3QAAAAoBAAAPAAAA&#10;ZHJzL2Rvd25yZXYueG1sTI/BTsMwEETvSPyDtUjcqBNapW2IU6FI5cIB0fYD3HhJIuK1id00/Xs2&#10;JzjuzGj2TbGbbC9GHELnSEG6SEAg1c501Cg4HfdPGxAhajK6d4QKbhhgV97fFTo37kqfOB5iI7iE&#10;Qq4VtDH6XMpQt2h1WDiPxN6XG6yOfA6NNIO+crnt5XOSZNLqjvhDqz1WLdbfh4tV8PZxjPEnPa0o&#10;vI/7dZX57FZ5pR4fptcXEBGn+BeGGZ/RoWSms7uQCaJXsE23nGR9zQtmP0mWKxDnWUmXIMtC/p9Q&#10;/gIAAP//AwBQSwECLQAUAAYACAAAACEAtoM4kv4AAADhAQAAEwAAAAAAAAAAAAAAAAAAAAAAW0Nv&#10;bnRlbnRfVHlwZXNdLnhtbFBLAQItABQABgAIAAAAIQA4/SH/1gAAAJQBAAALAAAAAAAAAAAAAAAA&#10;AC8BAABfcmVscy8ucmVsc1BLAQItABQABgAIAAAAIQCyeSTswwEAAH4DAAAOAAAAAAAAAAAAAAAA&#10;AC4CAABkcnMvZTJvRG9jLnhtbFBLAQItABQABgAIAAAAIQBcrp3o3QAAAAoBAAAPAAAAAAAAAAAA&#10;AAAAAB0EAABkcnMvZG93bnJldi54bWxQSwUGAAAAAAQABADzAAAAJwUAAAAA&#10;" filled="f" strokeweight=".48pt">
                <v:path arrowok="t"/>
                <v:textbox inset="0,0,0,0">
                  <w:txbxContent>
                    <w:p w14:paraId="716D58B4" w14:textId="77777777" w:rsidR="00E14A36" w:rsidRDefault="00000000">
                      <w:pPr>
                        <w:spacing w:before="111" w:line="276" w:lineRule="auto"/>
                        <w:ind w:left="247" w:right="355"/>
                        <w:jc w:val="both"/>
                        <w:rPr>
                          <w:b/>
                          <w:i/>
                          <w:sz w:val="24"/>
                        </w:rPr>
                      </w:pPr>
                      <w:r>
                        <w:rPr>
                          <w:b/>
                          <w:i/>
                          <w:sz w:val="24"/>
                        </w:rPr>
                        <w:t>[INSTRUCTIONS</w:t>
                      </w:r>
                      <w:r>
                        <w:rPr>
                          <w:b/>
                          <w:i/>
                          <w:spacing w:val="-2"/>
                          <w:sz w:val="24"/>
                        </w:rPr>
                        <w:t xml:space="preserve"> </w:t>
                      </w:r>
                      <w:r>
                        <w:rPr>
                          <w:b/>
                          <w:i/>
                          <w:sz w:val="24"/>
                        </w:rPr>
                        <w:t>: indiquer le(s) motif(s) pour le(s)quel(s) l’Offre du Soumissionnaire n’a</w:t>
                      </w:r>
                      <w:r>
                        <w:rPr>
                          <w:b/>
                          <w:i/>
                          <w:spacing w:val="-4"/>
                          <w:sz w:val="24"/>
                        </w:rPr>
                        <w:t xml:space="preserve"> </w:t>
                      </w:r>
                      <w:r>
                        <w:rPr>
                          <w:b/>
                          <w:i/>
                          <w:sz w:val="24"/>
                        </w:rPr>
                        <w:t>pas été retenue.</w:t>
                      </w:r>
                      <w:r>
                        <w:rPr>
                          <w:b/>
                          <w:i/>
                          <w:spacing w:val="-1"/>
                          <w:sz w:val="24"/>
                        </w:rPr>
                        <w:t xml:space="preserve"> </w:t>
                      </w:r>
                      <w:r>
                        <w:rPr>
                          <w:b/>
                          <w:i/>
                          <w:sz w:val="24"/>
                        </w:rPr>
                        <w:t>Ne</w:t>
                      </w:r>
                      <w:r>
                        <w:rPr>
                          <w:b/>
                          <w:i/>
                          <w:spacing w:val="-2"/>
                          <w:sz w:val="24"/>
                        </w:rPr>
                        <w:t xml:space="preserve"> </w:t>
                      </w:r>
                      <w:r>
                        <w:rPr>
                          <w:b/>
                          <w:i/>
                          <w:sz w:val="24"/>
                        </w:rPr>
                        <w:t>pas fournir</w:t>
                      </w:r>
                      <w:r>
                        <w:rPr>
                          <w:b/>
                          <w:i/>
                          <w:spacing w:val="-3"/>
                          <w:sz w:val="24"/>
                        </w:rPr>
                        <w:t xml:space="preserve"> </w:t>
                      </w:r>
                      <w:r>
                        <w:rPr>
                          <w:b/>
                          <w:i/>
                          <w:sz w:val="24"/>
                        </w:rPr>
                        <w:t>: (a)</w:t>
                      </w:r>
                      <w:r>
                        <w:rPr>
                          <w:b/>
                          <w:i/>
                          <w:spacing w:val="-1"/>
                          <w:sz w:val="24"/>
                        </w:rPr>
                        <w:t xml:space="preserve"> </w:t>
                      </w:r>
                      <w:r>
                        <w:rPr>
                          <w:b/>
                          <w:i/>
                          <w:sz w:val="24"/>
                        </w:rPr>
                        <w:t>une</w:t>
                      </w:r>
                      <w:r>
                        <w:rPr>
                          <w:b/>
                          <w:i/>
                          <w:spacing w:val="-3"/>
                          <w:sz w:val="24"/>
                        </w:rPr>
                        <w:t xml:space="preserve"> </w:t>
                      </w:r>
                      <w:r>
                        <w:rPr>
                          <w:b/>
                          <w:i/>
                          <w:sz w:val="24"/>
                        </w:rPr>
                        <w:t>comparaison point par point avec une Offre concurrente, ou (b) des renseignements identifiés comme confidentiels par le Soumissionnaire dans son Offre.]</w:t>
                      </w:r>
                    </w:p>
                  </w:txbxContent>
                </v:textbox>
                <w10:wrap type="topAndBottom" anchorx="page"/>
              </v:shape>
            </w:pict>
          </mc:Fallback>
        </mc:AlternateContent>
      </w:r>
    </w:p>
    <w:p w14:paraId="55087749" w14:textId="77777777" w:rsidR="00E14A36" w:rsidRDefault="00000000">
      <w:pPr>
        <w:pStyle w:val="Paragraphedeliste"/>
        <w:numPr>
          <w:ilvl w:val="0"/>
          <w:numId w:val="8"/>
        </w:numPr>
        <w:tabs>
          <w:tab w:val="left" w:pos="595"/>
        </w:tabs>
        <w:spacing w:before="113"/>
        <w:ind w:hanging="283"/>
        <w:rPr>
          <w:b/>
          <w:sz w:val="24"/>
        </w:rPr>
      </w:pPr>
      <w:r>
        <w:rPr>
          <w:b/>
          <w:sz w:val="24"/>
        </w:rPr>
        <w:t>Comment</w:t>
      </w:r>
      <w:r>
        <w:rPr>
          <w:b/>
          <w:spacing w:val="-3"/>
          <w:sz w:val="24"/>
        </w:rPr>
        <w:t xml:space="preserve"> </w:t>
      </w:r>
      <w:r>
        <w:rPr>
          <w:b/>
          <w:sz w:val="24"/>
        </w:rPr>
        <w:t>demander</w:t>
      </w:r>
      <w:r>
        <w:rPr>
          <w:b/>
          <w:spacing w:val="-2"/>
          <w:sz w:val="24"/>
        </w:rPr>
        <w:t xml:space="preserve"> </w:t>
      </w:r>
      <w:r>
        <w:rPr>
          <w:b/>
          <w:sz w:val="24"/>
        </w:rPr>
        <w:t>un</w:t>
      </w:r>
      <w:r>
        <w:rPr>
          <w:b/>
          <w:spacing w:val="-3"/>
          <w:sz w:val="24"/>
        </w:rPr>
        <w:t xml:space="preserve"> </w:t>
      </w:r>
      <w:r>
        <w:rPr>
          <w:b/>
          <w:spacing w:val="-2"/>
          <w:sz w:val="24"/>
        </w:rPr>
        <w:t>débriefing</w:t>
      </w:r>
    </w:p>
    <w:p w14:paraId="40D5195D" w14:textId="77777777" w:rsidR="00E14A36" w:rsidRDefault="00000000">
      <w:pPr>
        <w:pStyle w:val="Corpsdetexte"/>
        <w:spacing w:before="8"/>
        <w:rPr>
          <w:b/>
          <w:sz w:val="12"/>
        </w:rPr>
      </w:pPr>
      <w:r>
        <w:rPr>
          <w:b/>
          <w:noProof/>
          <w:sz w:val="12"/>
        </w:rPr>
        <mc:AlternateContent>
          <mc:Choice Requires="wps">
            <w:drawing>
              <wp:anchor distT="0" distB="0" distL="0" distR="0" simplePos="0" relativeHeight="487602688" behindDoc="1" locked="0" layoutInCell="1" allowOverlap="1" wp14:anchorId="4E327327" wp14:editId="0078800E">
                <wp:simplePos x="0" y="0"/>
                <wp:positionH relativeFrom="page">
                  <wp:posOffset>583691</wp:posOffset>
                </wp:positionH>
                <wp:positionV relativeFrom="paragraph">
                  <wp:posOffset>111973</wp:posOffset>
                </wp:positionV>
                <wp:extent cx="5788025" cy="77025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770255"/>
                        </a:xfrm>
                        <a:prstGeom prst="rect">
                          <a:avLst/>
                        </a:prstGeom>
                        <a:ln w="6096">
                          <a:solidFill>
                            <a:srgbClr val="000000"/>
                          </a:solidFill>
                          <a:prstDash val="solid"/>
                        </a:ln>
                      </wps:spPr>
                      <wps:txbx>
                        <w:txbxContent>
                          <w:p w14:paraId="560FC162" w14:textId="77777777" w:rsidR="00E14A36" w:rsidRDefault="00000000">
                            <w:pPr>
                              <w:spacing w:before="108" w:line="276" w:lineRule="auto"/>
                              <w:ind w:left="103"/>
                              <w:rPr>
                                <w:b/>
                                <w:sz w:val="24"/>
                              </w:rPr>
                            </w:pPr>
                            <w:r>
                              <w:rPr>
                                <w:b/>
                                <w:sz w:val="24"/>
                              </w:rPr>
                              <w:t>Date</w:t>
                            </w:r>
                            <w:r>
                              <w:rPr>
                                <w:b/>
                                <w:spacing w:val="80"/>
                                <w:sz w:val="24"/>
                              </w:rPr>
                              <w:t xml:space="preserve"> </w:t>
                            </w:r>
                            <w:r>
                              <w:rPr>
                                <w:b/>
                                <w:sz w:val="24"/>
                              </w:rPr>
                              <w:t>et</w:t>
                            </w:r>
                            <w:r>
                              <w:rPr>
                                <w:b/>
                                <w:spacing w:val="80"/>
                                <w:sz w:val="24"/>
                              </w:rPr>
                              <w:t xml:space="preserve"> </w:t>
                            </w:r>
                            <w:r>
                              <w:rPr>
                                <w:b/>
                                <w:sz w:val="24"/>
                              </w:rPr>
                              <w:t>heure</w:t>
                            </w:r>
                            <w:r>
                              <w:rPr>
                                <w:b/>
                                <w:spacing w:val="80"/>
                                <w:sz w:val="24"/>
                              </w:rPr>
                              <w:t xml:space="preserve"> </w:t>
                            </w:r>
                            <w:r>
                              <w:rPr>
                                <w:b/>
                                <w:sz w:val="24"/>
                              </w:rPr>
                              <w:t>limites :</w:t>
                            </w:r>
                            <w:r>
                              <w:rPr>
                                <w:b/>
                                <w:spacing w:val="80"/>
                                <w:sz w:val="24"/>
                              </w:rPr>
                              <w:t xml:space="preserve"> </w:t>
                            </w:r>
                            <w:r>
                              <w:rPr>
                                <w:b/>
                                <w:sz w:val="24"/>
                              </w:rPr>
                              <w:t>l’heure</w:t>
                            </w:r>
                            <w:r>
                              <w:rPr>
                                <w:b/>
                                <w:spacing w:val="80"/>
                                <w:sz w:val="24"/>
                              </w:rPr>
                              <w:t xml:space="preserve"> </w:t>
                            </w:r>
                            <w:r>
                              <w:rPr>
                                <w:b/>
                                <w:sz w:val="24"/>
                              </w:rPr>
                              <w:t>et</w:t>
                            </w:r>
                            <w:r>
                              <w:rPr>
                                <w:b/>
                                <w:spacing w:val="80"/>
                                <w:sz w:val="24"/>
                              </w:rPr>
                              <w:t xml:space="preserve"> </w:t>
                            </w:r>
                            <w:r>
                              <w:rPr>
                                <w:b/>
                                <w:sz w:val="24"/>
                              </w:rPr>
                              <w:t>la</w:t>
                            </w:r>
                            <w:r>
                              <w:rPr>
                                <w:b/>
                                <w:spacing w:val="80"/>
                                <w:sz w:val="24"/>
                              </w:rPr>
                              <w:t xml:space="preserve"> </w:t>
                            </w:r>
                            <w:r>
                              <w:rPr>
                                <w:b/>
                                <w:sz w:val="24"/>
                              </w:rPr>
                              <w:t>date</w:t>
                            </w:r>
                            <w:r>
                              <w:rPr>
                                <w:b/>
                                <w:spacing w:val="80"/>
                                <w:sz w:val="24"/>
                              </w:rPr>
                              <w:t xml:space="preserve"> </w:t>
                            </w:r>
                            <w:r>
                              <w:rPr>
                                <w:b/>
                                <w:sz w:val="24"/>
                              </w:rPr>
                              <w:t>limite</w:t>
                            </w:r>
                            <w:r>
                              <w:rPr>
                                <w:b/>
                                <w:spacing w:val="80"/>
                                <w:sz w:val="24"/>
                              </w:rPr>
                              <w:t xml:space="preserve"> </w:t>
                            </w:r>
                            <w:r>
                              <w:rPr>
                                <w:b/>
                                <w:sz w:val="24"/>
                              </w:rPr>
                              <w:t>pour</w:t>
                            </w:r>
                            <w:r>
                              <w:rPr>
                                <w:b/>
                                <w:spacing w:val="80"/>
                                <w:sz w:val="24"/>
                              </w:rPr>
                              <w:t xml:space="preserve"> </w:t>
                            </w:r>
                            <w:r>
                              <w:rPr>
                                <w:b/>
                                <w:sz w:val="24"/>
                              </w:rPr>
                              <w:t>demander</w:t>
                            </w:r>
                            <w:r>
                              <w:rPr>
                                <w:b/>
                                <w:spacing w:val="80"/>
                                <w:sz w:val="24"/>
                              </w:rPr>
                              <w:t xml:space="preserve"> </w:t>
                            </w:r>
                            <w:r>
                              <w:rPr>
                                <w:b/>
                                <w:sz w:val="24"/>
                              </w:rPr>
                              <w:t>un</w:t>
                            </w:r>
                            <w:r>
                              <w:rPr>
                                <w:b/>
                                <w:spacing w:val="40"/>
                                <w:sz w:val="24"/>
                              </w:rPr>
                              <w:t xml:space="preserve"> </w:t>
                            </w:r>
                            <w:r>
                              <w:rPr>
                                <w:b/>
                                <w:sz w:val="24"/>
                              </w:rPr>
                              <w:t xml:space="preserve">débriefing est minuit le </w:t>
                            </w:r>
                            <w:r>
                              <w:rPr>
                                <w:b/>
                                <w:i/>
                                <w:sz w:val="24"/>
                              </w:rPr>
                              <w:t xml:space="preserve">[insérer la date] </w:t>
                            </w:r>
                            <w:r>
                              <w:rPr>
                                <w:b/>
                                <w:sz w:val="24"/>
                              </w:rPr>
                              <w:t>(heure local).</w:t>
                            </w:r>
                          </w:p>
                          <w:p w14:paraId="357AA445" w14:textId="77777777" w:rsidR="00E14A36" w:rsidRDefault="00000000">
                            <w:pPr>
                              <w:spacing w:before="122"/>
                              <w:ind w:left="103"/>
                              <w:rPr>
                                <w:sz w:val="24"/>
                              </w:rPr>
                            </w:pPr>
                            <w:r>
                              <w:rPr>
                                <w:sz w:val="24"/>
                              </w:rPr>
                              <w:t>Vous</w:t>
                            </w:r>
                            <w:r>
                              <w:rPr>
                                <w:spacing w:val="23"/>
                                <w:sz w:val="24"/>
                              </w:rPr>
                              <w:t xml:space="preserve"> </w:t>
                            </w:r>
                            <w:r>
                              <w:rPr>
                                <w:sz w:val="24"/>
                              </w:rPr>
                              <w:t>pouvez</w:t>
                            </w:r>
                            <w:r>
                              <w:rPr>
                                <w:spacing w:val="26"/>
                                <w:sz w:val="24"/>
                              </w:rPr>
                              <w:t xml:space="preserve"> </w:t>
                            </w:r>
                            <w:r>
                              <w:rPr>
                                <w:sz w:val="24"/>
                              </w:rPr>
                              <w:t>demander</w:t>
                            </w:r>
                            <w:r>
                              <w:rPr>
                                <w:spacing w:val="26"/>
                                <w:sz w:val="24"/>
                              </w:rPr>
                              <w:t xml:space="preserve"> </w:t>
                            </w:r>
                            <w:r>
                              <w:rPr>
                                <w:sz w:val="24"/>
                              </w:rPr>
                              <w:t>un</w:t>
                            </w:r>
                            <w:r>
                              <w:rPr>
                                <w:spacing w:val="25"/>
                                <w:sz w:val="24"/>
                              </w:rPr>
                              <w:t xml:space="preserve"> </w:t>
                            </w:r>
                            <w:r>
                              <w:rPr>
                                <w:sz w:val="24"/>
                              </w:rPr>
                              <w:t>débriefing</w:t>
                            </w:r>
                            <w:r>
                              <w:rPr>
                                <w:spacing w:val="23"/>
                                <w:sz w:val="24"/>
                              </w:rPr>
                              <w:t xml:space="preserve"> </w:t>
                            </w:r>
                            <w:r>
                              <w:rPr>
                                <w:sz w:val="24"/>
                              </w:rPr>
                              <w:t>concernant</w:t>
                            </w:r>
                            <w:r>
                              <w:rPr>
                                <w:spacing w:val="28"/>
                                <w:sz w:val="24"/>
                              </w:rPr>
                              <w:t xml:space="preserve"> </w:t>
                            </w:r>
                            <w:r>
                              <w:rPr>
                                <w:sz w:val="24"/>
                              </w:rPr>
                              <w:t>les</w:t>
                            </w:r>
                            <w:r>
                              <w:rPr>
                                <w:spacing w:val="25"/>
                                <w:sz w:val="24"/>
                              </w:rPr>
                              <w:t xml:space="preserve"> </w:t>
                            </w:r>
                            <w:r>
                              <w:rPr>
                                <w:sz w:val="24"/>
                              </w:rPr>
                              <w:t>résultats</w:t>
                            </w:r>
                            <w:r>
                              <w:rPr>
                                <w:spacing w:val="26"/>
                                <w:sz w:val="24"/>
                              </w:rPr>
                              <w:t xml:space="preserve"> </w:t>
                            </w:r>
                            <w:r>
                              <w:rPr>
                                <w:sz w:val="24"/>
                              </w:rPr>
                              <w:t>de</w:t>
                            </w:r>
                            <w:r>
                              <w:rPr>
                                <w:spacing w:val="26"/>
                                <w:sz w:val="24"/>
                              </w:rPr>
                              <w:t xml:space="preserve"> </w:t>
                            </w:r>
                            <w:r>
                              <w:rPr>
                                <w:spacing w:val="-2"/>
                                <w:sz w:val="24"/>
                              </w:rPr>
                              <w:t>l’évaluation</w:t>
                            </w:r>
                          </w:p>
                        </w:txbxContent>
                      </wps:txbx>
                      <wps:bodyPr wrap="square" lIns="0" tIns="0" rIns="0" bIns="0" rtlCol="0">
                        <a:noAutofit/>
                      </wps:bodyPr>
                    </wps:wsp>
                  </a:graphicData>
                </a:graphic>
              </wp:anchor>
            </w:drawing>
          </mc:Choice>
          <mc:Fallback>
            <w:pict>
              <v:shape w14:anchorId="4E327327" id="Textbox 108" o:spid="_x0000_s1027" type="#_x0000_t202" style="position:absolute;margin-left:45.95pt;margin-top:8.8pt;width:455.75pt;height:60.6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PuxwEAAIUDAAAOAAAAZHJzL2Uyb0RvYy54bWysU9uO0zAQfUfiHyy/02Qr9ULUdLVstQhp&#10;BUgLH+A4dmPheIzHbdK/Z+ym7Qre0ObBmXiOj+ecmWzux96yowpowNX8blZyppyE1rh9zX/+ePqw&#10;5gyjcK2w4FTNTwr5/fb9u83gKzWHDmyrAiMSh9Xga97F6KuiQNmpXuAMvHKU1BB6Eekz7Is2iIHY&#10;e1vMy3JZDBBaH0AqRNrdnZN8m/m1VjJ+0xpVZLbmVFvMa8hrk9ZiuxHVPgjfGTmVIf6jil4YR5de&#10;qXYiCnYI5h+q3sgACDrOJPQFaG2kyhpIzV35l5qXTniVtZA56K824dvRyq/HF/89sDh+gpEamEWg&#10;fwb5C8mbYvBYTZjkKVZI6CR01KFPb5LA6CB5e7r6qcbIJG0uVut1OV9wJim3WlG4SIYXt9M+YPys&#10;oGcpqHmgfuUKxPEZ4xl6gaTLrGNDzZflx+W5TrCmfTLWphyGffNoAzuK1Or8TJfha1ii2wnszric&#10;mmDWTXrPEpPYODYjM23yhYpJOw20J7JroImpOf4+iKA4s18ctSSN1yUIl6C5BCHaR8hDmIp18HCI&#10;oE3WeOOdCqBeZ5emuUzD9Po7o25/z/YPAAAA//8DAFBLAwQUAAYACAAAACEAP6Z8U98AAAAKAQAA&#10;DwAAAGRycy9kb3ducmV2LnhtbEyPwU7DMBBE70j8g7VI3KgTWqVNiFOhSOXCAdH2A9x4SSLitYnd&#10;NP17tie47e6MZt+U29kOYsIx9I4UpIsEBFLjTE+tguNh97QBEaImowdHqOCKAbbV/V2pC+Mu9InT&#10;PraCQygUWkEXoy+kDE2HVoeF80isfbnR6sjr2Eoz6guH20E+J0kmre6JP3TaY91h870/WwVvH4cY&#10;f9LjisL7tFvXmc+utVfq8WF+fQERcY5/ZrjhMzpUzHRyZzJBDAryNGcn39cZiJueJMsViBNPy00O&#10;sirl/wrVLwAAAP//AwBQSwECLQAUAAYACAAAACEAtoM4kv4AAADhAQAAEwAAAAAAAAAAAAAAAAAA&#10;AAAAW0NvbnRlbnRfVHlwZXNdLnhtbFBLAQItABQABgAIAAAAIQA4/SH/1gAAAJQBAAALAAAAAAAA&#10;AAAAAAAAAC8BAABfcmVscy8ucmVsc1BLAQItABQABgAIAAAAIQCyBSPuxwEAAIUDAAAOAAAAAAAA&#10;AAAAAAAAAC4CAABkcnMvZTJvRG9jLnhtbFBLAQItABQABgAIAAAAIQA/pnxT3wAAAAoBAAAPAAAA&#10;AAAAAAAAAAAAACEEAABkcnMvZG93bnJldi54bWxQSwUGAAAAAAQABADzAAAALQUAAAAA&#10;" filled="f" strokeweight=".48pt">
                <v:path arrowok="t"/>
                <v:textbox inset="0,0,0,0">
                  <w:txbxContent>
                    <w:p w14:paraId="560FC162" w14:textId="77777777" w:rsidR="00E14A36" w:rsidRDefault="00000000">
                      <w:pPr>
                        <w:spacing w:before="108" w:line="276" w:lineRule="auto"/>
                        <w:ind w:left="103"/>
                        <w:rPr>
                          <w:b/>
                          <w:sz w:val="24"/>
                        </w:rPr>
                      </w:pPr>
                      <w:r>
                        <w:rPr>
                          <w:b/>
                          <w:sz w:val="24"/>
                        </w:rPr>
                        <w:t>Date</w:t>
                      </w:r>
                      <w:r>
                        <w:rPr>
                          <w:b/>
                          <w:spacing w:val="80"/>
                          <w:sz w:val="24"/>
                        </w:rPr>
                        <w:t xml:space="preserve"> </w:t>
                      </w:r>
                      <w:r>
                        <w:rPr>
                          <w:b/>
                          <w:sz w:val="24"/>
                        </w:rPr>
                        <w:t>et</w:t>
                      </w:r>
                      <w:r>
                        <w:rPr>
                          <w:b/>
                          <w:spacing w:val="80"/>
                          <w:sz w:val="24"/>
                        </w:rPr>
                        <w:t xml:space="preserve"> </w:t>
                      </w:r>
                      <w:r>
                        <w:rPr>
                          <w:b/>
                          <w:sz w:val="24"/>
                        </w:rPr>
                        <w:t>heure</w:t>
                      </w:r>
                      <w:r>
                        <w:rPr>
                          <w:b/>
                          <w:spacing w:val="80"/>
                          <w:sz w:val="24"/>
                        </w:rPr>
                        <w:t xml:space="preserve"> </w:t>
                      </w:r>
                      <w:r>
                        <w:rPr>
                          <w:b/>
                          <w:sz w:val="24"/>
                        </w:rPr>
                        <w:t>limites :</w:t>
                      </w:r>
                      <w:r>
                        <w:rPr>
                          <w:b/>
                          <w:spacing w:val="80"/>
                          <w:sz w:val="24"/>
                        </w:rPr>
                        <w:t xml:space="preserve"> </w:t>
                      </w:r>
                      <w:r>
                        <w:rPr>
                          <w:b/>
                          <w:sz w:val="24"/>
                        </w:rPr>
                        <w:t>l’heure</w:t>
                      </w:r>
                      <w:r>
                        <w:rPr>
                          <w:b/>
                          <w:spacing w:val="80"/>
                          <w:sz w:val="24"/>
                        </w:rPr>
                        <w:t xml:space="preserve"> </w:t>
                      </w:r>
                      <w:r>
                        <w:rPr>
                          <w:b/>
                          <w:sz w:val="24"/>
                        </w:rPr>
                        <w:t>et</w:t>
                      </w:r>
                      <w:r>
                        <w:rPr>
                          <w:b/>
                          <w:spacing w:val="80"/>
                          <w:sz w:val="24"/>
                        </w:rPr>
                        <w:t xml:space="preserve"> </w:t>
                      </w:r>
                      <w:r>
                        <w:rPr>
                          <w:b/>
                          <w:sz w:val="24"/>
                        </w:rPr>
                        <w:t>la</w:t>
                      </w:r>
                      <w:r>
                        <w:rPr>
                          <w:b/>
                          <w:spacing w:val="80"/>
                          <w:sz w:val="24"/>
                        </w:rPr>
                        <w:t xml:space="preserve"> </w:t>
                      </w:r>
                      <w:r>
                        <w:rPr>
                          <w:b/>
                          <w:sz w:val="24"/>
                        </w:rPr>
                        <w:t>date</w:t>
                      </w:r>
                      <w:r>
                        <w:rPr>
                          <w:b/>
                          <w:spacing w:val="80"/>
                          <w:sz w:val="24"/>
                        </w:rPr>
                        <w:t xml:space="preserve"> </w:t>
                      </w:r>
                      <w:r>
                        <w:rPr>
                          <w:b/>
                          <w:sz w:val="24"/>
                        </w:rPr>
                        <w:t>limite</w:t>
                      </w:r>
                      <w:r>
                        <w:rPr>
                          <w:b/>
                          <w:spacing w:val="80"/>
                          <w:sz w:val="24"/>
                        </w:rPr>
                        <w:t xml:space="preserve"> </w:t>
                      </w:r>
                      <w:r>
                        <w:rPr>
                          <w:b/>
                          <w:sz w:val="24"/>
                        </w:rPr>
                        <w:t>pour</w:t>
                      </w:r>
                      <w:r>
                        <w:rPr>
                          <w:b/>
                          <w:spacing w:val="80"/>
                          <w:sz w:val="24"/>
                        </w:rPr>
                        <w:t xml:space="preserve"> </w:t>
                      </w:r>
                      <w:r>
                        <w:rPr>
                          <w:b/>
                          <w:sz w:val="24"/>
                        </w:rPr>
                        <w:t>demander</w:t>
                      </w:r>
                      <w:r>
                        <w:rPr>
                          <w:b/>
                          <w:spacing w:val="80"/>
                          <w:sz w:val="24"/>
                        </w:rPr>
                        <w:t xml:space="preserve"> </w:t>
                      </w:r>
                      <w:r>
                        <w:rPr>
                          <w:b/>
                          <w:sz w:val="24"/>
                        </w:rPr>
                        <w:t>un</w:t>
                      </w:r>
                      <w:r>
                        <w:rPr>
                          <w:b/>
                          <w:spacing w:val="40"/>
                          <w:sz w:val="24"/>
                        </w:rPr>
                        <w:t xml:space="preserve"> </w:t>
                      </w:r>
                      <w:r>
                        <w:rPr>
                          <w:b/>
                          <w:sz w:val="24"/>
                        </w:rPr>
                        <w:t xml:space="preserve">débriefing est minuit le </w:t>
                      </w:r>
                      <w:r>
                        <w:rPr>
                          <w:b/>
                          <w:i/>
                          <w:sz w:val="24"/>
                        </w:rPr>
                        <w:t xml:space="preserve">[insérer la date] </w:t>
                      </w:r>
                      <w:r>
                        <w:rPr>
                          <w:b/>
                          <w:sz w:val="24"/>
                        </w:rPr>
                        <w:t>(heure local).</w:t>
                      </w:r>
                    </w:p>
                    <w:p w14:paraId="357AA445" w14:textId="77777777" w:rsidR="00E14A36" w:rsidRDefault="00000000">
                      <w:pPr>
                        <w:spacing w:before="122"/>
                        <w:ind w:left="103"/>
                        <w:rPr>
                          <w:sz w:val="24"/>
                        </w:rPr>
                      </w:pPr>
                      <w:r>
                        <w:rPr>
                          <w:sz w:val="24"/>
                        </w:rPr>
                        <w:t>Vous</w:t>
                      </w:r>
                      <w:r>
                        <w:rPr>
                          <w:spacing w:val="23"/>
                          <w:sz w:val="24"/>
                        </w:rPr>
                        <w:t xml:space="preserve"> </w:t>
                      </w:r>
                      <w:r>
                        <w:rPr>
                          <w:sz w:val="24"/>
                        </w:rPr>
                        <w:t>pouvez</w:t>
                      </w:r>
                      <w:r>
                        <w:rPr>
                          <w:spacing w:val="26"/>
                          <w:sz w:val="24"/>
                        </w:rPr>
                        <w:t xml:space="preserve"> </w:t>
                      </w:r>
                      <w:r>
                        <w:rPr>
                          <w:sz w:val="24"/>
                        </w:rPr>
                        <w:t>demander</w:t>
                      </w:r>
                      <w:r>
                        <w:rPr>
                          <w:spacing w:val="26"/>
                          <w:sz w:val="24"/>
                        </w:rPr>
                        <w:t xml:space="preserve"> </w:t>
                      </w:r>
                      <w:r>
                        <w:rPr>
                          <w:sz w:val="24"/>
                        </w:rPr>
                        <w:t>un</w:t>
                      </w:r>
                      <w:r>
                        <w:rPr>
                          <w:spacing w:val="25"/>
                          <w:sz w:val="24"/>
                        </w:rPr>
                        <w:t xml:space="preserve"> </w:t>
                      </w:r>
                      <w:r>
                        <w:rPr>
                          <w:sz w:val="24"/>
                        </w:rPr>
                        <w:t>débriefing</w:t>
                      </w:r>
                      <w:r>
                        <w:rPr>
                          <w:spacing w:val="23"/>
                          <w:sz w:val="24"/>
                        </w:rPr>
                        <w:t xml:space="preserve"> </w:t>
                      </w:r>
                      <w:r>
                        <w:rPr>
                          <w:sz w:val="24"/>
                        </w:rPr>
                        <w:t>concernant</w:t>
                      </w:r>
                      <w:r>
                        <w:rPr>
                          <w:spacing w:val="28"/>
                          <w:sz w:val="24"/>
                        </w:rPr>
                        <w:t xml:space="preserve"> </w:t>
                      </w:r>
                      <w:r>
                        <w:rPr>
                          <w:sz w:val="24"/>
                        </w:rPr>
                        <w:t>les</w:t>
                      </w:r>
                      <w:r>
                        <w:rPr>
                          <w:spacing w:val="25"/>
                          <w:sz w:val="24"/>
                        </w:rPr>
                        <w:t xml:space="preserve"> </w:t>
                      </w:r>
                      <w:r>
                        <w:rPr>
                          <w:sz w:val="24"/>
                        </w:rPr>
                        <w:t>résultats</w:t>
                      </w:r>
                      <w:r>
                        <w:rPr>
                          <w:spacing w:val="26"/>
                          <w:sz w:val="24"/>
                        </w:rPr>
                        <w:t xml:space="preserve"> </w:t>
                      </w:r>
                      <w:r>
                        <w:rPr>
                          <w:sz w:val="24"/>
                        </w:rPr>
                        <w:t>de</w:t>
                      </w:r>
                      <w:r>
                        <w:rPr>
                          <w:spacing w:val="26"/>
                          <w:sz w:val="24"/>
                        </w:rPr>
                        <w:t xml:space="preserve"> </w:t>
                      </w:r>
                      <w:r>
                        <w:rPr>
                          <w:spacing w:val="-2"/>
                          <w:sz w:val="24"/>
                        </w:rPr>
                        <w:t>l’évaluation</w:t>
                      </w:r>
                    </w:p>
                  </w:txbxContent>
                </v:textbox>
                <w10:wrap type="topAndBottom" anchorx="page"/>
              </v:shape>
            </w:pict>
          </mc:Fallback>
        </mc:AlternateContent>
      </w:r>
    </w:p>
    <w:p w14:paraId="4A3AE990" w14:textId="77777777" w:rsidR="00E14A36" w:rsidRDefault="00E14A36">
      <w:pPr>
        <w:pStyle w:val="Corpsdetexte"/>
        <w:rPr>
          <w:b/>
          <w:sz w:val="12"/>
        </w:rPr>
        <w:sectPr w:rsidR="00E14A36">
          <w:headerReference w:type="default" r:id="rId135"/>
          <w:footerReference w:type="default" r:id="rId136"/>
          <w:pgSz w:w="12240" w:h="15840"/>
          <w:pgMar w:top="1200" w:right="1080" w:bottom="1100" w:left="720" w:header="939" w:footer="907" w:gutter="0"/>
          <w:cols w:space="720"/>
        </w:sectPr>
      </w:pPr>
    </w:p>
    <w:p w14:paraId="511F1EEA" w14:textId="77777777" w:rsidR="00E14A36" w:rsidRDefault="00000000">
      <w:pPr>
        <w:spacing w:before="88" w:line="276" w:lineRule="auto"/>
        <w:ind w:left="307" w:right="1530"/>
        <w:jc w:val="both"/>
        <w:rPr>
          <w:sz w:val="24"/>
        </w:rPr>
      </w:pPr>
      <w:r>
        <w:rPr>
          <w:noProof/>
          <w:sz w:val="24"/>
        </w:rPr>
        <w:lastRenderedPageBreak/>
        <mc:AlternateContent>
          <mc:Choice Requires="wps">
            <w:drawing>
              <wp:anchor distT="0" distB="0" distL="0" distR="0" simplePos="0" relativeHeight="483819008" behindDoc="1" locked="0" layoutInCell="1" allowOverlap="1" wp14:anchorId="29D5473E" wp14:editId="761AEB2A">
                <wp:simplePos x="0" y="0"/>
                <wp:positionH relativeFrom="page">
                  <wp:posOffset>580644</wp:posOffset>
                </wp:positionH>
                <wp:positionV relativeFrom="paragraph">
                  <wp:posOffset>57403</wp:posOffset>
                </wp:positionV>
                <wp:extent cx="5794375" cy="65500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4375" cy="6550025"/>
                        </a:xfrm>
                        <a:custGeom>
                          <a:avLst/>
                          <a:gdLst/>
                          <a:ahLst/>
                          <a:cxnLst/>
                          <a:rect l="l" t="t" r="r" b="b"/>
                          <a:pathLst>
                            <a:path w="5794375" h="6550025">
                              <a:moveTo>
                                <a:pt x="6083" y="6543815"/>
                              </a:moveTo>
                              <a:lnTo>
                                <a:pt x="0" y="6543815"/>
                              </a:lnTo>
                              <a:lnTo>
                                <a:pt x="0" y="6549898"/>
                              </a:lnTo>
                              <a:lnTo>
                                <a:pt x="6083" y="6549898"/>
                              </a:lnTo>
                              <a:lnTo>
                                <a:pt x="6083" y="6543815"/>
                              </a:lnTo>
                              <a:close/>
                            </a:path>
                            <a:path w="5794375" h="6550025">
                              <a:moveTo>
                                <a:pt x="6083" y="0"/>
                              </a:moveTo>
                              <a:lnTo>
                                <a:pt x="0" y="0"/>
                              </a:lnTo>
                              <a:lnTo>
                                <a:pt x="0" y="6096"/>
                              </a:lnTo>
                              <a:lnTo>
                                <a:pt x="0" y="6543802"/>
                              </a:lnTo>
                              <a:lnTo>
                                <a:pt x="6083" y="6543802"/>
                              </a:lnTo>
                              <a:lnTo>
                                <a:pt x="6083" y="6096"/>
                              </a:lnTo>
                              <a:lnTo>
                                <a:pt x="6083" y="0"/>
                              </a:lnTo>
                              <a:close/>
                            </a:path>
                            <a:path w="5794375" h="6550025">
                              <a:moveTo>
                                <a:pt x="5793994" y="6543815"/>
                              </a:moveTo>
                              <a:lnTo>
                                <a:pt x="5787898" y="6543815"/>
                              </a:lnTo>
                              <a:lnTo>
                                <a:pt x="6096" y="6543815"/>
                              </a:lnTo>
                              <a:lnTo>
                                <a:pt x="6096" y="6549898"/>
                              </a:lnTo>
                              <a:lnTo>
                                <a:pt x="5787898" y="6549898"/>
                              </a:lnTo>
                              <a:lnTo>
                                <a:pt x="5793994" y="6549898"/>
                              </a:lnTo>
                              <a:lnTo>
                                <a:pt x="5793994" y="6543815"/>
                              </a:lnTo>
                              <a:close/>
                            </a:path>
                            <a:path w="5794375" h="6550025">
                              <a:moveTo>
                                <a:pt x="5793994" y="0"/>
                              </a:moveTo>
                              <a:lnTo>
                                <a:pt x="5787898" y="0"/>
                              </a:lnTo>
                              <a:lnTo>
                                <a:pt x="6096" y="0"/>
                              </a:lnTo>
                              <a:lnTo>
                                <a:pt x="6096" y="6096"/>
                              </a:lnTo>
                              <a:lnTo>
                                <a:pt x="5787898" y="6096"/>
                              </a:lnTo>
                              <a:lnTo>
                                <a:pt x="5787898" y="6543802"/>
                              </a:lnTo>
                              <a:lnTo>
                                <a:pt x="5793994" y="6543802"/>
                              </a:lnTo>
                              <a:lnTo>
                                <a:pt x="5793994" y="6096"/>
                              </a:lnTo>
                              <a:lnTo>
                                <a:pt x="5793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3AFDCE" id="Graphic 110" o:spid="_x0000_s1026" style="position:absolute;margin-left:45.7pt;margin-top:4.5pt;width:456.25pt;height:515.75pt;z-index:-19497472;visibility:visible;mso-wrap-style:square;mso-wrap-distance-left:0;mso-wrap-distance-top:0;mso-wrap-distance-right:0;mso-wrap-distance-bottom:0;mso-position-horizontal:absolute;mso-position-horizontal-relative:page;mso-position-vertical:absolute;mso-position-vertical-relative:text;v-text-anchor:top" coordsize="5794375,655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k8vAIAAGQJAAAOAAAAZHJzL2Uyb0RvYy54bWy0VlFvmzAQfp+0/2D5fYUmJSGopJpadZpU&#10;dZXaac+OMQHNYM92QvrvdzaYkHRrkq7LAz7jj8t33519vrzaVBytmdKlqFN8fhZixGoqsrJepvj7&#10;0+2nGCNtSJ0RLmqW4mem8dX844fLRiZsJArBM6YQOKl10sgUF8bIJAg0LVhF9JmQrIbFXKiKGJiq&#10;ZZAp0oD3igejMJwEjVCZVIIyreHtTbuI585/njNqvuW5ZgbxFAM3457KPRf2GcwvSbJURBYl7WiQ&#10;N7CoSFnDn/auboghaKXKF66qkiqhRW7OqKgCkeclZS4GiOY83IvmsSCSuVhAHC17mfT7uaX360f5&#10;oCx1Le8E/alBkaCROulX7ER3mE2uKosF4mjjVHzuVWQbgyi8jKazi/E0wojC2iSKwnAUWZ0DkvjP&#10;6UqbL0w4V2R9p02bhsxbpPAW3dTeVJBMm0bu0mgwgjQqjCCNizaNkhj7neVnTdQMuBRbKna9Emv2&#10;JBzS2EAmYTzGyPG9GMfnnu8WxushHCrpBdYj/Cid4x45i2dxp4JH+LFFDimcBB7w9R4pF5q1klsl&#10;/kkRt0cgd69r4VGegR93VAhnk1cl6MUax+HoVeRQrBPAhwj0bvfDeQdBYVuMZ7OLP1TO35SNpvHU&#10;Vs2xtTax4b0FfLDc9pgcgd+J9VT8/6noYQJ8fo+R3mN9SfvRb9tO9CNhLknt1vSO/Ng63NH6UMHu&#10;gCM4ug7sm6EGk1Pxh8lss76vxosNBCdKf16DPewIWvAyuy05t+eWVsvFNVdoTWwHd7/uZBjAXMNq&#10;e5TtVguRPT8o1EBbT7H+tSKKYcS/1tA37R3AG8obC28ow6+Fuym4I1Np87T5QZREEswUG2hx98J3&#10;ZZL41mVj6bH2y1p8XhmRl7avOW4to24Crdx1w+7aYe8Kw7lDbS9H898AAAD//wMAUEsDBBQABgAI&#10;AAAAIQBTEpG83gAAAAoBAAAPAAAAZHJzL2Rvd25yZXYueG1sTI/NTsMwEITvSLyDtUjcqF0IhYQ4&#10;VYXErRdaQD268eZHxOsQu03g6dmc4LS7mtHsN/l6cp044xBaTxqWCwUCqfS2pVrD2/7l5hFEiIas&#10;6Tyhhm8MsC4uL3KTWT/SK553sRYcQiEzGpoY+0zKUDboTFj4Hom1yg/ORD6HWtrBjBzuOnmr1Eo6&#10;0xJ/aEyPzw2Wn7uT01Bt9mmJ+OC29r06fH1sk3H1c9D6+mraPIGIOMU/M8z4jA4FMx39iWwQnYZ0&#10;mbCTJzeaZaXuUhDHeUvUPcgil/8rFL8AAAD//wMAUEsBAi0AFAAGAAgAAAAhALaDOJL+AAAA4QEA&#10;ABMAAAAAAAAAAAAAAAAAAAAAAFtDb250ZW50X1R5cGVzXS54bWxQSwECLQAUAAYACAAAACEAOP0h&#10;/9YAAACUAQAACwAAAAAAAAAAAAAAAAAvAQAAX3JlbHMvLnJlbHNQSwECLQAUAAYACAAAACEAhScJ&#10;PLwCAABkCQAADgAAAAAAAAAAAAAAAAAuAgAAZHJzL2Uyb0RvYy54bWxQSwECLQAUAAYACAAAACEA&#10;UxKRvN4AAAAKAQAADwAAAAAAAAAAAAAAAAAWBQAAZHJzL2Rvd25yZXYueG1sUEsFBgAAAAAEAAQA&#10;8wAAACEGAAAAAA==&#10;" path="m6083,6543815r-6083,l,6549898r6083,l6083,6543815xem6083,l,,,6096,,6543802r6083,l6083,6096,6083,xem5793994,6543815r-6096,l6096,6543815r,6083l5787898,6549898r6096,l5793994,6543815xem5793994,r-6096,l6096,r,6096l5787898,6096r,6537706l5793994,6543802r,-6537706l5793994,xe" fillcolor="black" stroked="f">
                <v:path arrowok="t"/>
                <w10:wrap anchorx="page"/>
              </v:shape>
            </w:pict>
          </mc:Fallback>
        </mc:AlternateContent>
      </w:r>
      <w:proofErr w:type="gramStart"/>
      <w:r>
        <w:rPr>
          <w:sz w:val="24"/>
        </w:rPr>
        <w:t>de</w:t>
      </w:r>
      <w:proofErr w:type="gramEnd"/>
      <w:r>
        <w:rPr>
          <w:sz w:val="24"/>
        </w:rPr>
        <w:t xml:space="preserve"> votre Offre. Si vous désirez demander un débriefing, votre demande écrite doit être présentée dans le délai de trois (3) jours ouvrables à compter de la réception de la présente Notification d’intention d’attribution.</w:t>
      </w:r>
    </w:p>
    <w:p w14:paraId="31F1DC89" w14:textId="77777777" w:rsidR="00E14A36" w:rsidRDefault="00000000">
      <w:pPr>
        <w:spacing w:before="121" w:line="276" w:lineRule="auto"/>
        <w:ind w:left="307" w:right="1521"/>
        <w:jc w:val="both"/>
        <w:rPr>
          <w:sz w:val="24"/>
        </w:rPr>
      </w:pPr>
      <w:r>
        <w:rPr>
          <w:sz w:val="24"/>
        </w:rPr>
        <w:t>Indiquer l’intitulé du marché, le numéro de référence, le nom du Soumissionnaire, les détails du marché et l’adresse pour la présentation de la demande de débriefing comme suit :</w:t>
      </w:r>
    </w:p>
    <w:p w14:paraId="26A65255" w14:textId="77777777" w:rsidR="00E14A36" w:rsidRDefault="00000000">
      <w:pPr>
        <w:pStyle w:val="Titre4"/>
        <w:spacing w:before="119"/>
        <w:ind w:left="309"/>
        <w:jc w:val="both"/>
      </w:pPr>
      <w:proofErr w:type="gramStart"/>
      <w:r>
        <w:t>l’attention</w:t>
      </w:r>
      <w:proofErr w:type="gramEnd"/>
      <w:r>
        <w:rPr>
          <w:spacing w:val="-4"/>
        </w:rPr>
        <w:t xml:space="preserve"> </w:t>
      </w:r>
      <w:r>
        <w:t>de</w:t>
      </w:r>
      <w:r>
        <w:rPr>
          <w:spacing w:val="-4"/>
        </w:rPr>
        <w:t xml:space="preserve"> </w:t>
      </w:r>
      <w:r>
        <w:rPr>
          <w:spacing w:val="-10"/>
        </w:rPr>
        <w:t>:</w:t>
      </w:r>
    </w:p>
    <w:p w14:paraId="55B14332" w14:textId="77777777" w:rsidR="00E14A36" w:rsidRDefault="00000000">
      <w:pPr>
        <w:spacing w:before="163" w:line="379" w:lineRule="auto"/>
        <w:ind w:left="233" w:right="4878" w:firstLine="13"/>
        <w:rPr>
          <w:i/>
          <w:sz w:val="24"/>
        </w:rPr>
      </w:pPr>
      <w:proofErr w:type="gramStart"/>
      <w:r>
        <w:rPr>
          <w:b/>
          <w:sz w:val="24"/>
        </w:rPr>
        <w:t>om</w:t>
      </w:r>
      <w:proofErr w:type="gramEnd"/>
      <w:r>
        <w:rPr>
          <w:b/>
          <w:spacing w:val="-4"/>
          <w:sz w:val="24"/>
        </w:rPr>
        <w:t xml:space="preserve"> </w:t>
      </w:r>
      <w:r>
        <w:rPr>
          <w:b/>
          <w:sz w:val="24"/>
        </w:rPr>
        <w:t>:</w:t>
      </w:r>
      <w:r>
        <w:rPr>
          <w:b/>
          <w:spacing w:val="-4"/>
          <w:sz w:val="24"/>
        </w:rPr>
        <w:t xml:space="preserve"> </w:t>
      </w:r>
      <w:r>
        <w:rPr>
          <w:i/>
          <w:sz w:val="24"/>
        </w:rPr>
        <w:t>[insérer</w:t>
      </w:r>
      <w:r>
        <w:rPr>
          <w:i/>
          <w:spacing w:val="-4"/>
          <w:sz w:val="24"/>
        </w:rPr>
        <w:t xml:space="preserve"> </w:t>
      </w:r>
      <w:r>
        <w:rPr>
          <w:i/>
          <w:sz w:val="24"/>
        </w:rPr>
        <w:t>le</w:t>
      </w:r>
      <w:r>
        <w:rPr>
          <w:i/>
          <w:spacing w:val="-4"/>
          <w:sz w:val="24"/>
        </w:rPr>
        <w:t xml:space="preserve"> </w:t>
      </w:r>
      <w:r>
        <w:rPr>
          <w:i/>
          <w:sz w:val="24"/>
        </w:rPr>
        <w:t>nom</w:t>
      </w:r>
      <w:r>
        <w:rPr>
          <w:i/>
          <w:spacing w:val="-7"/>
          <w:sz w:val="24"/>
        </w:rPr>
        <w:t xml:space="preserve"> </w:t>
      </w:r>
      <w:r>
        <w:rPr>
          <w:i/>
          <w:sz w:val="24"/>
        </w:rPr>
        <w:t>complet</w:t>
      </w:r>
      <w:r>
        <w:rPr>
          <w:i/>
          <w:spacing w:val="-5"/>
          <w:sz w:val="24"/>
        </w:rPr>
        <w:t xml:space="preserve"> </w:t>
      </w:r>
      <w:r>
        <w:rPr>
          <w:i/>
          <w:sz w:val="24"/>
        </w:rPr>
        <w:t>de</w:t>
      </w:r>
      <w:r>
        <w:rPr>
          <w:i/>
          <w:spacing w:val="-4"/>
          <w:sz w:val="24"/>
        </w:rPr>
        <w:t xml:space="preserve"> </w:t>
      </w:r>
      <w:r>
        <w:rPr>
          <w:i/>
          <w:sz w:val="24"/>
        </w:rPr>
        <w:t>la</w:t>
      </w:r>
      <w:r>
        <w:rPr>
          <w:i/>
          <w:spacing w:val="-7"/>
          <w:sz w:val="24"/>
        </w:rPr>
        <w:t xml:space="preserve"> </w:t>
      </w:r>
      <w:r>
        <w:rPr>
          <w:i/>
          <w:sz w:val="24"/>
        </w:rPr>
        <w:t xml:space="preserve">personne] </w:t>
      </w:r>
      <w:proofErr w:type="spellStart"/>
      <w:r>
        <w:rPr>
          <w:b/>
          <w:sz w:val="24"/>
        </w:rPr>
        <w:t>itre</w:t>
      </w:r>
      <w:proofErr w:type="spellEnd"/>
      <w:r>
        <w:rPr>
          <w:b/>
          <w:sz w:val="24"/>
        </w:rPr>
        <w:t xml:space="preserve">/position : </w:t>
      </w:r>
      <w:r>
        <w:rPr>
          <w:i/>
          <w:sz w:val="24"/>
        </w:rPr>
        <w:t xml:space="preserve">[insérer le titre/la position] </w:t>
      </w:r>
      <w:proofErr w:type="spellStart"/>
      <w:r>
        <w:rPr>
          <w:b/>
          <w:sz w:val="24"/>
        </w:rPr>
        <w:t>gence</w:t>
      </w:r>
      <w:proofErr w:type="spellEnd"/>
      <w:r>
        <w:rPr>
          <w:b/>
          <w:spacing w:val="-6"/>
          <w:sz w:val="24"/>
        </w:rPr>
        <w:t xml:space="preserve"> </w:t>
      </w:r>
      <w:r>
        <w:rPr>
          <w:b/>
          <w:sz w:val="24"/>
        </w:rPr>
        <w:t>:</w:t>
      </w:r>
      <w:r>
        <w:rPr>
          <w:b/>
          <w:spacing w:val="-5"/>
          <w:sz w:val="24"/>
        </w:rPr>
        <w:t xml:space="preserve"> </w:t>
      </w:r>
      <w:r>
        <w:rPr>
          <w:i/>
          <w:sz w:val="24"/>
        </w:rPr>
        <w:t>[insérer</w:t>
      </w:r>
      <w:r>
        <w:rPr>
          <w:i/>
          <w:spacing w:val="-5"/>
          <w:sz w:val="24"/>
        </w:rPr>
        <w:t xml:space="preserve"> </w:t>
      </w:r>
      <w:r>
        <w:rPr>
          <w:i/>
          <w:sz w:val="24"/>
        </w:rPr>
        <w:t>le</w:t>
      </w:r>
      <w:r>
        <w:rPr>
          <w:i/>
          <w:spacing w:val="-5"/>
          <w:sz w:val="24"/>
        </w:rPr>
        <w:t xml:space="preserve"> </w:t>
      </w:r>
      <w:r>
        <w:rPr>
          <w:i/>
          <w:sz w:val="24"/>
        </w:rPr>
        <w:t>nom</w:t>
      </w:r>
      <w:r>
        <w:rPr>
          <w:i/>
          <w:spacing w:val="-6"/>
          <w:sz w:val="24"/>
        </w:rPr>
        <w:t xml:space="preserve"> </w:t>
      </w:r>
      <w:r>
        <w:rPr>
          <w:i/>
          <w:sz w:val="24"/>
        </w:rPr>
        <w:t>du</w:t>
      </w:r>
      <w:r>
        <w:rPr>
          <w:i/>
          <w:spacing w:val="-5"/>
          <w:sz w:val="24"/>
        </w:rPr>
        <w:t xml:space="preserve"> </w:t>
      </w:r>
      <w:r>
        <w:rPr>
          <w:i/>
          <w:sz w:val="24"/>
        </w:rPr>
        <w:t>Maître</w:t>
      </w:r>
      <w:r>
        <w:rPr>
          <w:i/>
          <w:spacing w:val="-4"/>
          <w:sz w:val="24"/>
        </w:rPr>
        <w:t xml:space="preserve"> </w:t>
      </w:r>
      <w:r>
        <w:rPr>
          <w:i/>
          <w:sz w:val="24"/>
        </w:rPr>
        <w:t xml:space="preserve">d’Ouvrage] </w:t>
      </w:r>
      <w:r>
        <w:rPr>
          <w:b/>
          <w:sz w:val="24"/>
        </w:rPr>
        <w:t xml:space="preserve">dresse courriel : </w:t>
      </w:r>
      <w:r>
        <w:rPr>
          <w:i/>
          <w:sz w:val="24"/>
        </w:rPr>
        <w:t>[insérer adresse courriel]</w:t>
      </w:r>
    </w:p>
    <w:p w14:paraId="0C6BB779" w14:textId="77777777" w:rsidR="00E14A36" w:rsidRDefault="00000000">
      <w:pPr>
        <w:spacing w:before="1"/>
        <w:ind w:left="233"/>
        <w:rPr>
          <w:b/>
          <w:i/>
          <w:sz w:val="24"/>
        </w:rPr>
      </w:pPr>
      <w:proofErr w:type="spellStart"/>
      <w:proofErr w:type="gramStart"/>
      <w:r>
        <w:rPr>
          <w:b/>
          <w:sz w:val="24"/>
        </w:rPr>
        <w:t>élécopie</w:t>
      </w:r>
      <w:proofErr w:type="spellEnd"/>
      <w:proofErr w:type="gramEnd"/>
      <w:r>
        <w:rPr>
          <w:b/>
          <w:spacing w:val="-5"/>
          <w:sz w:val="24"/>
        </w:rPr>
        <w:t xml:space="preserve"> </w:t>
      </w:r>
      <w:r>
        <w:rPr>
          <w:sz w:val="24"/>
        </w:rPr>
        <w:t>:</w:t>
      </w:r>
      <w:r>
        <w:rPr>
          <w:spacing w:val="-2"/>
          <w:sz w:val="24"/>
        </w:rPr>
        <w:t xml:space="preserve"> </w:t>
      </w:r>
      <w:r>
        <w:rPr>
          <w:i/>
          <w:sz w:val="24"/>
        </w:rPr>
        <w:t>[insérer</w:t>
      </w:r>
      <w:r>
        <w:rPr>
          <w:i/>
          <w:spacing w:val="-2"/>
          <w:sz w:val="24"/>
        </w:rPr>
        <w:t xml:space="preserve"> </w:t>
      </w:r>
      <w:r>
        <w:rPr>
          <w:i/>
          <w:sz w:val="24"/>
        </w:rPr>
        <w:t>No</w:t>
      </w:r>
      <w:r>
        <w:rPr>
          <w:i/>
          <w:spacing w:val="-1"/>
          <w:sz w:val="24"/>
        </w:rPr>
        <w:t xml:space="preserve"> </w:t>
      </w:r>
      <w:r>
        <w:rPr>
          <w:i/>
          <w:sz w:val="24"/>
        </w:rPr>
        <w:t xml:space="preserve">télécopie] </w:t>
      </w:r>
      <w:r>
        <w:rPr>
          <w:b/>
          <w:i/>
          <w:sz w:val="24"/>
        </w:rPr>
        <w:t>omettre</w:t>
      </w:r>
      <w:r>
        <w:rPr>
          <w:b/>
          <w:i/>
          <w:spacing w:val="-2"/>
          <w:sz w:val="24"/>
        </w:rPr>
        <w:t xml:space="preserve"> </w:t>
      </w:r>
      <w:r>
        <w:rPr>
          <w:b/>
          <w:i/>
          <w:sz w:val="24"/>
        </w:rPr>
        <w:t>si</w:t>
      </w:r>
      <w:r>
        <w:rPr>
          <w:b/>
          <w:i/>
          <w:spacing w:val="-2"/>
          <w:sz w:val="24"/>
        </w:rPr>
        <w:t xml:space="preserve"> </w:t>
      </w:r>
      <w:r>
        <w:rPr>
          <w:b/>
          <w:i/>
          <w:sz w:val="24"/>
        </w:rPr>
        <w:t>non</w:t>
      </w:r>
      <w:r>
        <w:rPr>
          <w:b/>
          <w:i/>
          <w:spacing w:val="-3"/>
          <w:sz w:val="24"/>
        </w:rPr>
        <w:t xml:space="preserve"> </w:t>
      </w:r>
      <w:r>
        <w:rPr>
          <w:b/>
          <w:i/>
          <w:spacing w:val="-2"/>
          <w:sz w:val="24"/>
        </w:rPr>
        <w:t>utilisé</w:t>
      </w:r>
    </w:p>
    <w:p w14:paraId="1B6A5C6D" w14:textId="77777777" w:rsidR="00E14A36" w:rsidRDefault="00000000">
      <w:pPr>
        <w:spacing w:before="160" w:line="276" w:lineRule="auto"/>
        <w:ind w:left="307" w:right="1521"/>
        <w:jc w:val="both"/>
        <w:rPr>
          <w:sz w:val="24"/>
        </w:rPr>
      </w:pPr>
      <w:r>
        <w:rPr>
          <w:sz w:val="24"/>
        </w:rPr>
        <w:t>Lorsqu’une demande de débriefing aura été présentée dans le délai de 3 jours ouvrables, nous accorderons le débriefing dans le délai de cinq (5) jours ouvrables à compter de la réception de la demande. Dans le cas où il ne nous serait pas possible d’accorder un débriefing</w:t>
      </w:r>
      <w:r>
        <w:rPr>
          <w:spacing w:val="-1"/>
          <w:sz w:val="24"/>
        </w:rPr>
        <w:t xml:space="preserve"> </w:t>
      </w:r>
      <w:r>
        <w:rPr>
          <w:sz w:val="24"/>
        </w:rPr>
        <w:t>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w:t>
      </w:r>
    </w:p>
    <w:p w14:paraId="5A686F4D" w14:textId="77777777" w:rsidR="00E14A36" w:rsidRDefault="00000000">
      <w:pPr>
        <w:spacing w:before="123" w:line="276" w:lineRule="auto"/>
        <w:ind w:left="307" w:right="1521"/>
        <w:jc w:val="both"/>
        <w:rPr>
          <w:sz w:val="24"/>
        </w:rPr>
      </w:pPr>
      <w:r>
        <w:rPr>
          <w:sz w:val="24"/>
        </w:rPr>
        <w:t>Le débriefing peut être par écrit, par téléphone, vidéo-conférence ou en personne. Nous vous informerons par écrit et dans les meilleurs délais de la manière dont le débriefing aura lieu, en confirmant la date et l’heure.</w:t>
      </w:r>
    </w:p>
    <w:p w14:paraId="7382D588" w14:textId="77777777" w:rsidR="00E14A36" w:rsidRDefault="00000000">
      <w:pPr>
        <w:spacing w:before="118" w:line="276" w:lineRule="auto"/>
        <w:ind w:left="307" w:right="1527"/>
        <w:jc w:val="both"/>
        <w:rPr>
          <w:sz w:val="24"/>
        </w:rPr>
      </w:pPr>
      <w:r>
        <w:rPr>
          <w:sz w:val="24"/>
        </w:rPr>
        <w:t>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w:t>
      </w:r>
    </w:p>
    <w:p w14:paraId="7D46A635" w14:textId="77777777" w:rsidR="00E14A36" w:rsidRDefault="00000000">
      <w:pPr>
        <w:pStyle w:val="Titre4"/>
        <w:numPr>
          <w:ilvl w:val="0"/>
          <w:numId w:val="8"/>
        </w:numPr>
        <w:tabs>
          <w:tab w:val="left" w:pos="595"/>
        </w:tabs>
        <w:spacing w:before="251"/>
        <w:ind w:hanging="283"/>
      </w:pPr>
      <w:r>
        <w:t>Comment</w:t>
      </w:r>
      <w:r>
        <w:rPr>
          <w:spacing w:val="-4"/>
        </w:rPr>
        <w:t xml:space="preserve"> </w:t>
      </w:r>
      <w:r>
        <w:t>formuler</w:t>
      </w:r>
      <w:r>
        <w:rPr>
          <w:spacing w:val="-4"/>
        </w:rPr>
        <w:t xml:space="preserve"> </w:t>
      </w:r>
      <w:r>
        <w:t>une</w:t>
      </w:r>
      <w:r>
        <w:rPr>
          <w:spacing w:val="-3"/>
        </w:rPr>
        <w:t xml:space="preserve"> </w:t>
      </w:r>
      <w:r>
        <w:rPr>
          <w:spacing w:val="-2"/>
        </w:rPr>
        <w:t>réclamation</w:t>
      </w:r>
    </w:p>
    <w:p w14:paraId="1A633D5C" w14:textId="77777777" w:rsidR="00E14A36" w:rsidRDefault="00000000">
      <w:pPr>
        <w:pStyle w:val="Corpsdetexte"/>
        <w:rPr>
          <w:b/>
          <w:sz w:val="13"/>
        </w:rPr>
      </w:pPr>
      <w:r>
        <w:rPr>
          <w:b/>
          <w:noProof/>
          <w:sz w:val="13"/>
        </w:rPr>
        <mc:AlternateContent>
          <mc:Choice Requires="wps">
            <w:drawing>
              <wp:anchor distT="0" distB="0" distL="0" distR="0" simplePos="0" relativeHeight="487603200" behindDoc="1" locked="0" layoutInCell="1" allowOverlap="1" wp14:anchorId="01BCA734" wp14:editId="3D673834">
                <wp:simplePos x="0" y="0"/>
                <wp:positionH relativeFrom="page">
                  <wp:posOffset>583691</wp:posOffset>
                </wp:positionH>
                <wp:positionV relativeFrom="paragraph">
                  <wp:posOffset>114287</wp:posOffset>
                </wp:positionV>
                <wp:extent cx="5788025" cy="1532255"/>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1532255"/>
                        </a:xfrm>
                        <a:prstGeom prst="rect">
                          <a:avLst/>
                        </a:prstGeom>
                        <a:ln w="6096">
                          <a:solidFill>
                            <a:srgbClr val="000000"/>
                          </a:solidFill>
                          <a:prstDash val="solid"/>
                        </a:ln>
                      </wps:spPr>
                      <wps:txbx>
                        <w:txbxContent>
                          <w:p w14:paraId="4557A9C4" w14:textId="77777777" w:rsidR="00E14A36" w:rsidRDefault="00000000">
                            <w:pPr>
                              <w:spacing w:before="108" w:line="276" w:lineRule="auto"/>
                              <w:ind w:left="103" w:right="396"/>
                              <w:jc w:val="both"/>
                              <w:rPr>
                                <w:b/>
                                <w:sz w:val="24"/>
                              </w:rPr>
                            </w:pPr>
                            <w:r>
                              <w:rPr>
                                <w:b/>
                                <w:sz w:val="24"/>
                              </w:rPr>
                              <w:t>Date et heure limites</w:t>
                            </w:r>
                            <w:r>
                              <w:rPr>
                                <w:b/>
                                <w:spacing w:val="-1"/>
                                <w:sz w:val="24"/>
                              </w:rPr>
                              <w:t xml:space="preserve"> </w:t>
                            </w:r>
                            <w:r>
                              <w:rPr>
                                <w:b/>
                                <w:sz w:val="24"/>
                              </w:rPr>
                              <w:t xml:space="preserve">: l’heure et la date limite pour présenter une réclamation est minuit le </w:t>
                            </w:r>
                            <w:r>
                              <w:rPr>
                                <w:b/>
                                <w:i/>
                                <w:sz w:val="24"/>
                              </w:rPr>
                              <w:t xml:space="preserve">[insérer la date] </w:t>
                            </w:r>
                            <w:r>
                              <w:rPr>
                                <w:b/>
                                <w:sz w:val="24"/>
                              </w:rPr>
                              <w:t>(heure locale).</w:t>
                            </w:r>
                          </w:p>
                          <w:p w14:paraId="4F18ADED" w14:textId="77777777" w:rsidR="00E14A36" w:rsidRDefault="00000000">
                            <w:pPr>
                              <w:spacing w:before="120" w:line="276" w:lineRule="auto"/>
                              <w:ind w:left="103" w:right="398"/>
                              <w:jc w:val="both"/>
                              <w:rPr>
                                <w:sz w:val="24"/>
                              </w:rPr>
                            </w:pPr>
                            <w:r>
                              <w:rPr>
                                <w:sz w:val="24"/>
                              </w:rPr>
                              <w:t>Indiquer l’intitulé du marché, le numéro de référence, le nom du Soumissionnaire, les détails du marché et l’adresse pour la présentation de la demande de débriefing comme suit :</w:t>
                            </w:r>
                          </w:p>
                          <w:p w14:paraId="00D54241" w14:textId="77777777" w:rsidR="00E14A36" w:rsidRDefault="00000000">
                            <w:pPr>
                              <w:spacing w:before="118"/>
                              <w:ind w:left="458"/>
                              <w:jc w:val="both"/>
                              <w:rPr>
                                <w:b/>
                                <w:sz w:val="24"/>
                              </w:rPr>
                            </w:pPr>
                            <w:r>
                              <w:rPr>
                                <w:b/>
                                <w:sz w:val="24"/>
                              </w:rPr>
                              <w:t>À</w:t>
                            </w:r>
                            <w:r>
                              <w:rPr>
                                <w:b/>
                                <w:spacing w:val="-3"/>
                                <w:sz w:val="24"/>
                              </w:rPr>
                              <w:t xml:space="preserve"> </w:t>
                            </w:r>
                            <w:r>
                              <w:rPr>
                                <w:b/>
                                <w:sz w:val="24"/>
                              </w:rPr>
                              <w:t>l’attention</w:t>
                            </w:r>
                            <w:r>
                              <w:rPr>
                                <w:b/>
                                <w:spacing w:val="-3"/>
                                <w:sz w:val="24"/>
                              </w:rPr>
                              <w:t xml:space="preserve"> </w:t>
                            </w:r>
                            <w:r>
                              <w:rPr>
                                <w:b/>
                                <w:sz w:val="24"/>
                              </w:rPr>
                              <w:t>de</w:t>
                            </w:r>
                            <w:r>
                              <w:rPr>
                                <w:b/>
                                <w:spacing w:val="-3"/>
                                <w:sz w:val="24"/>
                              </w:rPr>
                              <w:t xml:space="preserve"> </w:t>
                            </w:r>
                            <w:r>
                              <w:rPr>
                                <w:b/>
                                <w:spacing w:val="-10"/>
                                <w:sz w:val="24"/>
                              </w:rPr>
                              <w:t>:</w:t>
                            </w:r>
                          </w:p>
                        </w:txbxContent>
                      </wps:txbx>
                      <wps:bodyPr wrap="square" lIns="0" tIns="0" rIns="0" bIns="0" rtlCol="0">
                        <a:noAutofit/>
                      </wps:bodyPr>
                    </wps:wsp>
                  </a:graphicData>
                </a:graphic>
              </wp:anchor>
            </w:drawing>
          </mc:Choice>
          <mc:Fallback>
            <w:pict>
              <v:shape w14:anchorId="01BCA734" id="Textbox 111" o:spid="_x0000_s1028" type="#_x0000_t202" style="position:absolute;margin-left:45.95pt;margin-top:9pt;width:455.75pt;height:120.6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QYyAEAAIYDAAAOAAAAZHJzL2Uyb0RvYy54bWysU8GO0zAQvSPxD5bvNGlQS4marmCrRUgr&#10;QFr2AxzHaSwcj/G4Tfr3jJ20XbE3RA7OxPP8PO/NZHs39oadlEcNtuLLRc6ZshIabQ8Vf/758G7D&#10;GQZhG2HAqoqfFfK73ds328GVqoAOTKM8IxKL5eAq3oXgyixD2ale4AKcspRswfci0Kc/ZI0XA7H3&#10;JivyfJ0N4BvnQSpE2t1PSb5L/G2rZPjetqgCMxWn2kJafVrruGa7rSgPXrhOy7kM8Q9V9EJbuvRK&#10;tRdBsKPXr6h6LT0gtGEhoc+gbbVUSQOpWeZ/qXnqhFNJC5mD7moT/j9a+e305H54FsbPMFIDkwh0&#10;jyB/IXmTDQ7LGRM9xRIJHYWOre/jmyQwOkjenq9+qjEwSZurD5tNXqw4k5Rbrt4XxWoVHc9ux53H&#10;8EVBz2JQcU8NSyWI0yOGCXqBxNuMZUPF1/nH9VQoGN08aGNiDv2hvjeenUTsdXrmy/AlLNLtBXYT&#10;LqVmmLGz4EljVBvGemS6qXgRMXGnhuZMfg00MhXH30fhFWfmq6WexPm6BP4S1JfAB3MPaQpjsRY+&#10;HQO0Omm88c4FULOTS/Ngxml6+Z1Qt99n9wcAAP//AwBQSwMEFAAGAAgAAAAhANBNjjTfAAAACgEA&#10;AA8AAABkcnMvZG93bnJldi54bWxMj8FuwjAQRO+V+g/WVuqt2AGakhAHVZHopYeqwAeY2CRR47Ub&#10;mxD+vsupHHdmNPum2Ey2Z6MZQudQQjITwAzWTnfYSDjsty8rYCEq1Kp3aCRcTYBN+fhQqFy7C36b&#10;cRcbRiUYciWhjdHnnIe6NVaFmfMGyTu5wapI59BwPagLlduez4VIuVUd0odWeVO1pv7Zna2Ej699&#10;jL/JYYnhc9y+ValPr5WX8vlpel8Di2aK/2G44RM6lMR0dGfUgfUSsiSjJOkrmnTzhVgsgR0lzF+z&#10;BfCy4PcTyj8AAAD//wMAUEsBAi0AFAAGAAgAAAAhALaDOJL+AAAA4QEAABMAAAAAAAAAAAAAAAAA&#10;AAAAAFtDb250ZW50X1R5cGVzXS54bWxQSwECLQAUAAYACAAAACEAOP0h/9YAAACUAQAACwAAAAAA&#10;AAAAAAAAAAAvAQAAX3JlbHMvLnJlbHNQSwECLQAUAAYACAAAACEArVm0GMgBAACGAwAADgAAAAAA&#10;AAAAAAAAAAAuAgAAZHJzL2Uyb0RvYy54bWxQSwECLQAUAAYACAAAACEA0E2ONN8AAAAKAQAADwAA&#10;AAAAAAAAAAAAAAAiBAAAZHJzL2Rvd25yZXYueG1sUEsFBgAAAAAEAAQA8wAAAC4FAAAAAA==&#10;" filled="f" strokeweight=".48pt">
                <v:path arrowok="t"/>
                <v:textbox inset="0,0,0,0">
                  <w:txbxContent>
                    <w:p w14:paraId="4557A9C4" w14:textId="77777777" w:rsidR="00E14A36" w:rsidRDefault="00000000">
                      <w:pPr>
                        <w:spacing w:before="108" w:line="276" w:lineRule="auto"/>
                        <w:ind w:left="103" w:right="396"/>
                        <w:jc w:val="both"/>
                        <w:rPr>
                          <w:b/>
                          <w:sz w:val="24"/>
                        </w:rPr>
                      </w:pPr>
                      <w:r>
                        <w:rPr>
                          <w:b/>
                          <w:sz w:val="24"/>
                        </w:rPr>
                        <w:t>Date et heure limites</w:t>
                      </w:r>
                      <w:r>
                        <w:rPr>
                          <w:b/>
                          <w:spacing w:val="-1"/>
                          <w:sz w:val="24"/>
                        </w:rPr>
                        <w:t xml:space="preserve"> </w:t>
                      </w:r>
                      <w:r>
                        <w:rPr>
                          <w:b/>
                          <w:sz w:val="24"/>
                        </w:rPr>
                        <w:t xml:space="preserve">: l’heure et la date limite pour présenter une réclamation est minuit le </w:t>
                      </w:r>
                      <w:r>
                        <w:rPr>
                          <w:b/>
                          <w:i/>
                          <w:sz w:val="24"/>
                        </w:rPr>
                        <w:t xml:space="preserve">[insérer la date] </w:t>
                      </w:r>
                      <w:r>
                        <w:rPr>
                          <w:b/>
                          <w:sz w:val="24"/>
                        </w:rPr>
                        <w:t>(heure locale).</w:t>
                      </w:r>
                    </w:p>
                    <w:p w14:paraId="4F18ADED" w14:textId="77777777" w:rsidR="00E14A36" w:rsidRDefault="00000000">
                      <w:pPr>
                        <w:spacing w:before="120" w:line="276" w:lineRule="auto"/>
                        <w:ind w:left="103" w:right="398"/>
                        <w:jc w:val="both"/>
                        <w:rPr>
                          <w:sz w:val="24"/>
                        </w:rPr>
                      </w:pPr>
                      <w:r>
                        <w:rPr>
                          <w:sz w:val="24"/>
                        </w:rPr>
                        <w:t>Indiquer l’intitulé du marché, le numéro de référence, le nom du Soumissionnaire, les détails du marché et l’adresse pour la présentation de la demande de débriefing comme suit :</w:t>
                      </w:r>
                    </w:p>
                    <w:p w14:paraId="00D54241" w14:textId="77777777" w:rsidR="00E14A36" w:rsidRDefault="00000000">
                      <w:pPr>
                        <w:spacing w:before="118"/>
                        <w:ind w:left="458"/>
                        <w:jc w:val="both"/>
                        <w:rPr>
                          <w:b/>
                          <w:sz w:val="24"/>
                        </w:rPr>
                      </w:pPr>
                      <w:r>
                        <w:rPr>
                          <w:b/>
                          <w:sz w:val="24"/>
                        </w:rPr>
                        <w:t>À</w:t>
                      </w:r>
                      <w:r>
                        <w:rPr>
                          <w:b/>
                          <w:spacing w:val="-3"/>
                          <w:sz w:val="24"/>
                        </w:rPr>
                        <w:t xml:space="preserve"> </w:t>
                      </w:r>
                      <w:r>
                        <w:rPr>
                          <w:b/>
                          <w:sz w:val="24"/>
                        </w:rPr>
                        <w:t>l’attention</w:t>
                      </w:r>
                      <w:r>
                        <w:rPr>
                          <w:b/>
                          <w:spacing w:val="-3"/>
                          <w:sz w:val="24"/>
                        </w:rPr>
                        <w:t xml:space="preserve"> </w:t>
                      </w:r>
                      <w:r>
                        <w:rPr>
                          <w:b/>
                          <w:sz w:val="24"/>
                        </w:rPr>
                        <w:t>de</w:t>
                      </w:r>
                      <w:r>
                        <w:rPr>
                          <w:b/>
                          <w:spacing w:val="-3"/>
                          <w:sz w:val="24"/>
                        </w:rPr>
                        <w:t xml:space="preserve"> </w:t>
                      </w:r>
                      <w:r>
                        <w:rPr>
                          <w:b/>
                          <w:spacing w:val="-10"/>
                          <w:sz w:val="24"/>
                        </w:rPr>
                        <w:t>:</w:t>
                      </w:r>
                    </w:p>
                  </w:txbxContent>
                </v:textbox>
                <w10:wrap type="topAndBottom" anchorx="page"/>
              </v:shape>
            </w:pict>
          </mc:Fallback>
        </mc:AlternateContent>
      </w:r>
    </w:p>
    <w:p w14:paraId="6C35C0DF" w14:textId="77777777" w:rsidR="00E14A36" w:rsidRDefault="00E14A36">
      <w:pPr>
        <w:pStyle w:val="Corpsdetexte"/>
        <w:rPr>
          <w:b/>
          <w:sz w:val="13"/>
        </w:rPr>
        <w:sectPr w:rsidR="00E14A36">
          <w:headerReference w:type="default" r:id="rId137"/>
          <w:footerReference w:type="default" r:id="rId138"/>
          <w:pgSz w:w="12240" w:h="15840"/>
          <w:pgMar w:top="860" w:right="1080" w:bottom="1100" w:left="720" w:header="0" w:footer="907" w:gutter="0"/>
          <w:cols w:space="720"/>
        </w:sectPr>
      </w:pPr>
    </w:p>
    <w:p w14:paraId="65350BAB" w14:textId="77777777" w:rsidR="00E14A36" w:rsidRDefault="00000000">
      <w:pPr>
        <w:spacing w:before="88" w:line="379" w:lineRule="auto"/>
        <w:ind w:left="662" w:right="4150"/>
        <w:rPr>
          <w:i/>
          <w:sz w:val="24"/>
        </w:rPr>
      </w:pPr>
      <w:r>
        <w:rPr>
          <w:i/>
          <w:noProof/>
          <w:sz w:val="24"/>
        </w:rPr>
        <w:lastRenderedPageBreak/>
        <mc:AlternateContent>
          <mc:Choice Requires="wps">
            <w:drawing>
              <wp:anchor distT="0" distB="0" distL="0" distR="0" simplePos="0" relativeHeight="483820032" behindDoc="1" locked="0" layoutInCell="1" allowOverlap="1" wp14:anchorId="3BE3F337" wp14:editId="32F66B09">
                <wp:simplePos x="0" y="0"/>
                <wp:positionH relativeFrom="page">
                  <wp:posOffset>580644</wp:posOffset>
                </wp:positionH>
                <wp:positionV relativeFrom="paragraph">
                  <wp:posOffset>57403</wp:posOffset>
                </wp:positionV>
                <wp:extent cx="5794375" cy="779653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4375" cy="7796530"/>
                        </a:xfrm>
                        <a:custGeom>
                          <a:avLst/>
                          <a:gdLst/>
                          <a:ahLst/>
                          <a:cxnLst/>
                          <a:rect l="l" t="t" r="r" b="b"/>
                          <a:pathLst>
                            <a:path w="5794375" h="7796530">
                              <a:moveTo>
                                <a:pt x="6083" y="7790447"/>
                              </a:moveTo>
                              <a:lnTo>
                                <a:pt x="0" y="7790447"/>
                              </a:lnTo>
                              <a:lnTo>
                                <a:pt x="0" y="7796530"/>
                              </a:lnTo>
                              <a:lnTo>
                                <a:pt x="6083" y="7796530"/>
                              </a:lnTo>
                              <a:lnTo>
                                <a:pt x="6083" y="7790447"/>
                              </a:lnTo>
                              <a:close/>
                            </a:path>
                            <a:path w="5794375" h="7796530">
                              <a:moveTo>
                                <a:pt x="6083" y="0"/>
                              </a:moveTo>
                              <a:lnTo>
                                <a:pt x="0" y="0"/>
                              </a:lnTo>
                              <a:lnTo>
                                <a:pt x="0" y="6096"/>
                              </a:lnTo>
                              <a:lnTo>
                                <a:pt x="0" y="7790434"/>
                              </a:lnTo>
                              <a:lnTo>
                                <a:pt x="6083" y="7790434"/>
                              </a:lnTo>
                              <a:lnTo>
                                <a:pt x="6083" y="6096"/>
                              </a:lnTo>
                              <a:lnTo>
                                <a:pt x="6083" y="0"/>
                              </a:lnTo>
                              <a:close/>
                            </a:path>
                            <a:path w="5794375" h="7796530">
                              <a:moveTo>
                                <a:pt x="5793994" y="7790447"/>
                              </a:moveTo>
                              <a:lnTo>
                                <a:pt x="5787898" y="7790447"/>
                              </a:lnTo>
                              <a:lnTo>
                                <a:pt x="6096" y="7790447"/>
                              </a:lnTo>
                              <a:lnTo>
                                <a:pt x="6096" y="7796530"/>
                              </a:lnTo>
                              <a:lnTo>
                                <a:pt x="5787898" y="7796530"/>
                              </a:lnTo>
                              <a:lnTo>
                                <a:pt x="5793994" y="7796530"/>
                              </a:lnTo>
                              <a:lnTo>
                                <a:pt x="5793994" y="7790447"/>
                              </a:lnTo>
                              <a:close/>
                            </a:path>
                            <a:path w="5794375" h="7796530">
                              <a:moveTo>
                                <a:pt x="5793994" y="0"/>
                              </a:moveTo>
                              <a:lnTo>
                                <a:pt x="5787898" y="0"/>
                              </a:lnTo>
                              <a:lnTo>
                                <a:pt x="6096" y="0"/>
                              </a:lnTo>
                              <a:lnTo>
                                <a:pt x="6096" y="6096"/>
                              </a:lnTo>
                              <a:lnTo>
                                <a:pt x="5787898" y="6096"/>
                              </a:lnTo>
                              <a:lnTo>
                                <a:pt x="5787898" y="7790434"/>
                              </a:lnTo>
                              <a:lnTo>
                                <a:pt x="5793994" y="7790434"/>
                              </a:lnTo>
                              <a:lnTo>
                                <a:pt x="5793994" y="6096"/>
                              </a:lnTo>
                              <a:lnTo>
                                <a:pt x="57939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A15506" id="Graphic 113" o:spid="_x0000_s1026" style="position:absolute;margin-left:45.7pt;margin-top:4.5pt;width:456.25pt;height:613.9pt;z-index:-19496448;visibility:visible;mso-wrap-style:square;mso-wrap-distance-left:0;mso-wrap-distance-top:0;mso-wrap-distance-right:0;mso-wrap-distance-bottom:0;mso-position-horizontal:absolute;mso-position-horizontal-relative:page;mso-position-vertical:absolute;mso-position-vertical-relative:text;v-text-anchor:top" coordsize="5794375,779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TsgIAAGQJAAAOAAAAZHJzL2Uyb0RvYy54bWy0Vt9v2yAQfp+0/wHxvtptfjix6lRTq06T&#10;qq5SO+2ZYBxbw4YBidP/fgcODk231um6PJjDfL58993BcX6xrTnaMKUr0WT49CTGiDVU5FWzyvD3&#10;h+tPM4y0IU1OuGhYhh+ZxheLjx/OW5myM1EKnjOFwEmj01ZmuDRGplGkaclqok+EZA0sFkLVxMBU&#10;raJckRa81zw6i+Np1AqVSyUo0xreXnWLeOH8FwWj5ltRaGYQzzBwM+6p3HNpn9HinKQrRWRZ0R0N&#10;8gYWNaka+NPe1RUxBK1V9cxVXVEltCjMCRV1JIqioszFANGcxgfR3JdEMhcLiKNlL5N+P7f0dnMv&#10;75SlruWNoD81KBK1Uqf9ip3oHWZbqNpigTjaOhUfexXZ1iAKLyfJfDxKJhhRWEuS+XQycjpHJPWf&#10;07U2X5hwrsjmRpsuDbm3SOktum28qSCZNo3cpdFgBGlUGEEal10aJTH2O8vPmqgNuJR7Kna9Fhv2&#10;IBzS2ECm8WyEUcc3Ho8T6xD47mG8CeFQSc+wHuFH6Rz3yEAFj/BjhwwpHAUO+HqPlAvNuhCsEv+k&#10;iM/dy1p4lGfgx1CFaTyf7oT1y34MYVAy8Xg0fhEZijUc/CqB3u1hOO8gKGyL0Xw+/kPl/E3ZSTJL&#10;ZnM4QAfWmgvvLeBXy+2AyQD8k1iPxf+fig4T4PM7RHqP9bXqR79toait6ANhr9ZgqPVR4CH7JtTg&#10;WPwAMvusH6rxbAPB6dqf12CHHUELXuXXFef23NJqtbzkCm2I7eDutzsZAphrWF2Pst1qKfLHO4Va&#10;aOsZ1r/WRDGM+NcG+qa9A3hDeWPpDWX4pXA3BXdkKm0etj+IkkiCmWEDLe5W+K5MUt+6bCw91n7Z&#10;iM9rI4rK9jXHrWO0m0Ard91ld+2wd4Vw7lD7y9HiNwAAAP//AwBQSwMEFAAGAAgAAAAhAGVrksnh&#10;AAAACgEAAA8AAABkcnMvZG93bnJldi54bWxMj0tvwjAQhO+V+A/WIvVW7EAVkTQOqujjkENRKYce&#10;TbJ5iHgdxQbSf9/l1J52VzOa/SbbTLYXFxx950hDtFAgkEpXddRoOHy9PaxB+GCoMr0j1PCDHjb5&#10;7C4zaeWu9ImXfWgEh5BPjYY2hCGV0pctWuMXbkBirXajNYHPsZHVaK4cbnu5VCqW1nTEH1oz4LbF&#10;8rQ/Ww31Ntp9R+8vp4+y7mRRJMXhVcZa38+n5ycQAafwZ4YbPqNDzkxHd6bKi15DEj2ykyc3uslK&#10;rRIQR96Wq3gNMs/k/wr5LwAAAP//AwBQSwECLQAUAAYACAAAACEAtoM4kv4AAADhAQAAEwAAAAAA&#10;AAAAAAAAAAAAAAAAW0NvbnRlbnRfVHlwZXNdLnhtbFBLAQItABQABgAIAAAAIQA4/SH/1gAAAJQB&#10;AAALAAAAAAAAAAAAAAAAAC8BAABfcmVscy8ucmVsc1BLAQItABQABgAIAAAAIQCv6+kTsgIAAGQJ&#10;AAAOAAAAAAAAAAAAAAAAAC4CAABkcnMvZTJvRG9jLnhtbFBLAQItABQABgAIAAAAIQBla5LJ4QAA&#10;AAoBAAAPAAAAAAAAAAAAAAAAAAwFAABkcnMvZG93bnJldi54bWxQSwUGAAAAAAQABADzAAAAGgYA&#10;AAAA&#10;" path="m6083,7790447r-6083,l,7796530r6083,l6083,7790447xem6083,l,,,6096,,7790434r6083,l6083,6096,6083,xem5793994,7790447r-6096,l6096,7790447r,6083l5787898,7796530r6096,l5793994,7790447xem5793994,r-6096,l6096,r,6096l5787898,6096r,7784338l5793994,7790434r,-7784338l5793994,xe" fillcolor="black" stroked="f">
                <v:path arrowok="t"/>
                <w10:wrap anchorx="page"/>
              </v:shape>
            </w:pict>
          </mc:Fallback>
        </mc:AlternateContent>
      </w:r>
      <w:r>
        <w:rPr>
          <w:b/>
          <w:sz w:val="24"/>
        </w:rPr>
        <w:t>Nom</w:t>
      </w:r>
      <w:r>
        <w:rPr>
          <w:b/>
          <w:spacing w:val="-4"/>
          <w:sz w:val="24"/>
        </w:rPr>
        <w:t xml:space="preserve"> </w:t>
      </w:r>
      <w:r>
        <w:rPr>
          <w:b/>
          <w:sz w:val="24"/>
        </w:rPr>
        <w:t>:</w:t>
      </w:r>
      <w:r>
        <w:rPr>
          <w:b/>
          <w:spacing w:val="-4"/>
          <w:sz w:val="24"/>
        </w:rPr>
        <w:t xml:space="preserve"> </w:t>
      </w:r>
      <w:r>
        <w:rPr>
          <w:i/>
          <w:sz w:val="24"/>
        </w:rPr>
        <w:t>[insérer</w:t>
      </w:r>
      <w:r>
        <w:rPr>
          <w:i/>
          <w:spacing w:val="-4"/>
          <w:sz w:val="24"/>
        </w:rPr>
        <w:t xml:space="preserve"> </w:t>
      </w:r>
      <w:r>
        <w:rPr>
          <w:i/>
          <w:sz w:val="24"/>
        </w:rPr>
        <w:t>le</w:t>
      </w:r>
      <w:r>
        <w:rPr>
          <w:i/>
          <w:spacing w:val="-4"/>
          <w:sz w:val="24"/>
        </w:rPr>
        <w:t xml:space="preserve"> </w:t>
      </w:r>
      <w:r>
        <w:rPr>
          <w:i/>
          <w:sz w:val="24"/>
        </w:rPr>
        <w:t>nom</w:t>
      </w:r>
      <w:r>
        <w:rPr>
          <w:i/>
          <w:spacing w:val="-7"/>
          <w:sz w:val="24"/>
        </w:rPr>
        <w:t xml:space="preserve"> </w:t>
      </w:r>
      <w:r>
        <w:rPr>
          <w:i/>
          <w:sz w:val="24"/>
        </w:rPr>
        <w:t>complet</w:t>
      </w:r>
      <w:r>
        <w:rPr>
          <w:i/>
          <w:spacing w:val="-5"/>
          <w:sz w:val="24"/>
        </w:rPr>
        <w:t xml:space="preserve"> </w:t>
      </w:r>
      <w:r>
        <w:rPr>
          <w:i/>
          <w:sz w:val="24"/>
        </w:rPr>
        <w:t>de</w:t>
      </w:r>
      <w:r>
        <w:rPr>
          <w:i/>
          <w:spacing w:val="-4"/>
          <w:sz w:val="24"/>
        </w:rPr>
        <w:t xml:space="preserve"> </w:t>
      </w:r>
      <w:r>
        <w:rPr>
          <w:i/>
          <w:sz w:val="24"/>
        </w:rPr>
        <w:t>la</w:t>
      </w:r>
      <w:r>
        <w:rPr>
          <w:i/>
          <w:spacing w:val="-7"/>
          <w:sz w:val="24"/>
        </w:rPr>
        <w:t xml:space="preserve"> </w:t>
      </w:r>
      <w:r>
        <w:rPr>
          <w:i/>
          <w:sz w:val="24"/>
        </w:rPr>
        <w:t xml:space="preserve">personne] </w:t>
      </w:r>
      <w:r>
        <w:rPr>
          <w:b/>
          <w:sz w:val="24"/>
        </w:rPr>
        <w:t xml:space="preserve">Titre/position : </w:t>
      </w:r>
      <w:r>
        <w:rPr>
          <w:i/>
          <w:sz w:val="24"/>
        </w:rPr>
        <w:t xml:space="preserve">[insérer le titre/la position] </w:t>
      </w:r>
      <w:r>
        <w:rPr>
          <w:b/>
          <w:sz w:val="24"/>
        </w:rPr>
        <w:t>Agence</w:t>
      </w:r>
      <w:r>
        <w:rPr>
          <w:b/>
          <w:spacing w:val="-7"/>
          <w:sz w:val="24"/>
        </w:rPr>
        <w:t xml:space="preserve"> </w:t>
      </w:r>
      <w:r>
        <w:rPr>
          <w:b/>
          <w:sz w:val="24"/>
        </w:rPr>
        <w:t>:</w:t>
      </w:r>
      <w:r>
        <w:rPr>
          <w:b/>
          <w:spacing w:val="-6"/>
          <w:sz w:val="24"/>
        </w:rPr>
        <w:t xml:space="preserve"> </w:t>
      </w:r>
      <w:r>
        <w:rPr>
          <w:i/>
          <w:sz w:val="24"/>
        </w:rPr>
        <w:t>[insérer</w:t>
      </w:r>
      <w:r>
        <w:rPr>
          <w:i/>
          <w:spacing w:val="-6"/>
          <w:sz w:val="24"/>
        </w:rPr>
        <w:t xml:space="preserve"> </w:t>
      </w:r>
      <w:r>
        <w:rPr>
          <w:i/>
          <w:sz w:val="24"/>
        </w:rPr>
        <w:t>le</w:t>
      </w:r>
      <w:r>
        <w:rPr>
          <w:i/>
          <w:spacing w:val="-6"/>
          <w:sz w:val="24"/>
        </w:rPr>
        <w:t xml:space="preserve"> </w:t>
      </w:r>
      <w:r>
        <w:rPr>
          <w:i/>
          <w:sz w:val="24"/>
        </w:rPr>
        <w:t>nom</w:t>
      </w:r>
      <w:r>
        <w:rPr>
          <w:i/>
          <w:spacing w:val="-7"/>
          <w:sz w:val="24"/>
        </w:rPr>
        <w:t xml:space="preserve"> </w:t>
      </w:r>
      <w:r>
        <w:rPr>
          <w:i/>
          <w:sz w:val="24"/>
        </w:rPr>
        <w:t>du</w:t>
      </w:r>
      <w:r>
        <w:rPr>
          <w:i/>
          <w:spacing w:val="-6"/>
          <w:sz w:val="24"/>
        </w:rPr>
        <w:t xml:space="preserve"> </w:t>
      </w:r>
      <w:r>
        <w:rPr>
          <w:i/>
          <w:sz w:val="24"/>
        </w:rPr>
        <w:t>Maître</w:t>
      </w:r>
      <w:r>
        <w:rPr>
          <w:i/>
          <w:spacing w:val="-5"/>
          <w:sz w:val="24"/>
        </w:rPr>
        <w:t xml:space="preserve"> </w:t>
      </w:r>
      <w:r>
        <w:rPr>
          <w:i/>
          <w:sz w:val="24"/>
        </w:rPr>
        <w:t xml:space="preserve">d’Ouvrage] </w:t>
      </w:r>
      <w:r>
        <w:rPr>
          <w:b/>
          <w:sz w:val="24"/>
        </w:rPr>
        <w:t xml:space="preserve">Adresse courriel : </w:t>
      </w:r>
      <w:r>
        <w:rPr>
          <w:i/>
          <w:sz w:val="24"/>
        </w:rPr>
        <w:t>[insérer adresse courriel]</w:t>
      </w:r>
    </w:p>
    <w:p w14:paraId="3F0D8540" w14:textId="77777777" w:rsidR="00E14A36" w:rsidRDefault="00000000">
      <w:pPr>
        <w:spacing w:before="1"/>
        <w:ind w:left="662"/>
        <w:rPr>
          <w:b/>
          <w:i/>
          <w:sz w:val="24"/>
        </w:rPr>
      </w:pPr>
      <w:r>
        <w:rPr>
          <w:b/>
          <w:sz w:val="24"/>
        </w:rPr>
        <w:t>Télécopie</w:t>
      </w:r>
      <w:r>
        <w:rPr>
          <w:b/>
          <w:spacing w:val="-6"/>
          <w:sz w:val="24"/>
        </w:rPr>
        <w:t xml:space="preserve"> </w:t>
      </w:r>
      <w:r>
        <w:rPr>
          <w:sz w:val="24"/>
        </w:rPr>
        <w:t>:</w:t>
      </w:r>
      <w:r>
        <w:rPr>
          <w:spacing w:val="-2"/>
          <w:sz w:val="24"/>
        </w:rPr>
        <w:t xml:space="preserve"> </w:t>
      </w:r>
      <w:r>
        <w:rPr>
          <w:i/>
          <w:sz w:val="24"/>
        </w:rPr>
        <w:t>[insérer</w:t>
      </w:r>
      <w:r>
        <w:rPr>
          <w:i/>
          <w:spacing w:val="-2"/>
          <w:sz w:val="24"/>
        </w:rPr>
        <w:t xml:space="preserve"> </w:t>
      </w:r>
      <w:r>
        <w:rPr>
          <w:i/>
          <w:sz w:val="24"/>
        </w:rPr>
        <w:t>No</w:t>
      </w:r>
      <w:r>
        <w:rPr>
          <w:i/>
          <w:spacing w:val="-1"/>
          <w:sz w:val="24"/>
        </w:rPr>
        <w:t xml:space="preserve"> </w:t>
      </w:r>
      <w:r>
        <w:rPr>
          <w:i/>
          <w:sz w:val="24"/>
        </w:rPr>
        <w:t xml:space="preserve">télécopie] </w:t>
      </w:r>
      <w:r>
        <w:rPr>
          <w:b/>
          <w:i/>
          <w:sz w:val="24"/>
        </w:rPr>
        <w:t>omettre</w:t>
      </w:r>
      <w:r>
        <w:rPr>
          <w:b/>
          <w:i/>
          <w:spacing w:val="-2"/>
          <w:sz w:val="24"/>
        </w:rPr>
        <w:t xml:space="preserve"> </w:t>
      </w:r>
      <w:r>
        <w:rPr>
          <w:b/>
          <w:i/>
          <w:sz w:val="24"/>
        </w:rPr>
        <w:t>si</w:t>
      </w:r>
      <w:r>
        <w:rPr>
          <w:b/>
          <w:i/>
          <w:spacing w:val="-2"/>
          <w:sz w:val="24"/>
        </w:rPr>
        <w:t xml:space="preserve"> </w:t>
      </w:r>
      <w:r>
        <w:rPr>
          <w:b/>
          <w:i/>
          <w:sz w:val="24"/>
        </w:rPr>
        <w:t>non</w:t>
      </w:r>
      <w:r>
        <w:rPr>
          <w:b/>
          <w:i/>
          <w:spacing w:val="-3"/>
          <w:sz w:val="24"/>
        </w:rPr>
        <w:t xml:space="preserve"> </w:t>
      </w:r>
      <w:r>
        <w:rPr>
          <w:b/>
          <w:i/>
          <w:spacing w:val="-2"/>
          <w:sz w:val="24"/>
        </w:rPr>
        <w:t>utilisé</w:t>
      </w:r>
    </w:p>
    <w:p w14:paraId="04BDB1D5" w14:textId="77777777" w:rsidR="00E14A36" w:rsidRDefault="00000000">
      <w:pPr>
        <w:spacing w:before="163" w:line="276" w:lineRule="auto"/>
        <w:ind w:left="307" w:right="1523"/>
        <w:jc w:val="both"/>
        <w:rPr>
          <w:sz w:val="24"/>
        </w:rPr>
      </w:pPr>
      <w:r>
        <w:rPr>
          <w:sz w:val="24"/>
        </w:rPr>
        <w:t>A ce stade du processus de passation du marché, vous pouvez soumettre une réclamation relative à la passation des marchés au sujet de la décision d’attribution du marché. Il n’est pas nécessaire que vous ayez demandé ou</w:t>
      </w:r>
      <w:r>
        <w:rPr>
          <w:spacing w:val="40"/>
          <w:sz w:val="24"/>
        </w:rPr>
        <w:t xml:space="preserve"> </w:t>
      </w:r>
      <w:r>
        <w:rPr>
          <w:sz w:val="24"/>
        </w:rPr>
        <w:t>reçu un débriefing avant de présenter une réclamation. Votre réclamation doit être</w:t>
      </w:r>
      <w:r>
        <w:rPr>
          <w:spacing w:val="-4"/>
          <w:sz w:val="24"/>
        </w:rPr>
        <w:t xml:space="preserve"> </w:t>
      </w:r>
      <w:r>
        <w:rPr>
          <w:sz w:val="24"/>
        </w:rPr>
        <w:t>présentée</w:t>
      </w:r>
      <w:r>
        <w:rPr>
          <w:spacing w:val="-4"/>
          <w:sz w:val="24"/>
        </w:rPr>
        <w:t xml:space="preserve"> </w:t>
      </w:r>
      <w:r>
        <w:rPr>
          <w:sz w:val="24"/>
        </w:rPr>
        <w:t>durant</w:t>
      </w:r>
      <w:r>
        <w:rPr>
          <w:spacing w:val="-4"/>
          <w:sz w:val="24"/>
        </w:rPr>
        <w:t xml:space="preserve"> </w:t>
      </w:r>
      <w:r>
        <w:rPr>
          <w:sz w:val="24"/>
        </w:rPr>
        <w:t>la</w:t>
      </w:r>
      <w:r>
        <w:rPr>
          <w:spacing w:val="-2"/>
          <w:sz w:val="24"/>
        </w:rPr>
        <w:t xml:space="preserve"> </w:t>
      </w:r>
      <w:r>
        <w:rPr>
          <w:sz w:val="24"/>
        </w:rPr>
        <w:t>Période</w:t>
      </w:r>
      <w:r>
        <w:rPr>
          <w:spacing w:val="-2"/>
          <w:sz w:val="24"/>
        </w:rPr>
        <w:t xml:space="preserve"> </w:t>
      </w:r>
      <w:r>
        <w:rPr>
          <w:sz w:val="24"/>
        </w:rPr>
        <w:t>d’attente</w:t>
      </w:r>
      <w:r>
        <w:rPr>
          <w:spacing w:val="-2"/>
          <w:sz w:val="24"/>
        </w:rPr>
        <w:t xml:space="preserve"> </w:t>
      </w:r>
      <w:r>
        <w:rPr>
          <w:sz w:val="24"/>
        </w:rPr>
        <w:t>et</w:t>
      </w:r>
      <w:r>
        <w:rPr>
          <w:spacing w:val="-2"/>
          <w:sz w:val="24"/>
        </w:rPr>
        <w:t xml:space="preserve"> </w:t>
      </w:r>
      <w:r>
        <w:rPr>
          <w:sz w:val="24"/>
        </w:rPr>
        <w:t>reçue</w:t>
      </w:r>
      <w:r>
        <w:rPr>
          <w:spacing w:val="-2"/>
          <w:sz w:val="24"/>
        </w:rPr>
        <w:t xml:space="preserve"> </w:t>
      </w:r>
      <w:r>
        <w:rPr>
          <w:sz w:val="24"/>
        </w:rPr>
        <w:t>par</w:t>
      </w:r>
      <w:r>
        <w:rPr>
          <w:spacing w:val="-4"/>
          <w:sz w:val="24"/>
        </w:rPr>
        <w:t xml:space="preserve"> </w:t>
      </w:r>
      <w:r>
        <w:rPr>
          <w:sz w:val="24"/>
        </w:rPr>
        <w:t>nous</w:t>
      </w:r>
      <w:r>
        <w:rPr>
          <w:spacing w:val="-6"/>
          <w:sz w:val="24"/>
        </w:rPr>
        <w:t xml:space="preserve"> </w:t>
      </w:r>
      <w:r>
        <w:rPr>
          <w:sz w:val="24"/>
        </w:rPr>
        <w:t>avant</w:t>
      </w:r>
      <w:r>
        <w:rPr>
          <w:spacing w:val="-4"/>
          <w:sz w:val="24"/>
        </w:rPr>
        <w:t xml:space="preserve"> </w:t>
      </w:r>
      <w:r>
        <w:rPr>
          <w:sz w:val="24"/>
        </w:rPr>
        <w:t>l’expiration de ladite Période d’attente.</w:t>
      </w:r>
    </w:p>
    <w:p w14:paraId="7C5BFA16" w14:textId="77777777" w:rsidR="00E14A36" w:rsidRDefault="00000000">
      <w:pPr>
        <w:spacing w:before="120"/>
        <w:ind w:left="307"/>
        <w:jc w:val="both"/>
        <w:rPr>
          <w:sz w:val="24"/>
        </w:rPr>
      </w:pPr>
      <w:r>
        <w:rPr>
          <w:sz w:val="24"/>
          <w:u w:val="single"/>
        </w:rPr>
        <w:t>Informations</w:t>
      </w:r>
      <w:r>
        <w:rPr>
          <w:spacing w:val="-11"/>
          <w:sz w:val="24"/>
          <w:u w:val="single"/>
        </w:rPr>
        <w:t xml:space="preserve"> </w:t>
      </w:r>
      <w:r>
        <w:rPr>
          <w:sz w:val="24"/>
          <w:u w:val="single"/>
        </w:rPr>
        <w:t>complémentaires</w:t>
      </w:r>
      <w:r>
        <w:rPr>
          <w:spacing w:val="-5"/>
          <w:sz w:val="24"/>
          <w:u w:val="single"/>
        </w:rPr>
        <w:t xml:space="preserve"> </w:t>
      </w:r>
      <w:r>
        <w:rPr>
          <w:spacing w:val="-10"/>
          <w:sz w:val="24"/>
          <w:u w:val="single"/>
        </w:rPr>
        <w:t>:</w:t>
      </w:r>
    </w:p>
    <w:p w14:paraId="6F9629A8" w14:textId="77777777" w:rsidR="00E14A36" w:rsidRDefault="00000000">
      <w:pPr>
        <w:spacing w:before="160" w:line="276" w:lineRule="auto"/>
        <w:ind w:left="307" w:right="1520"/>
        <w:jc w:val="both"/>
        <w:rPr>
          <w:sz w:val="24"/>
        </w:rPr>
      </w:pPr>
      <w:r>
        <w:rPr>
          <w:sz w:val="24"/>
        </w:rPr>
        <w:t>Pour</w:t>
      </w:r>
      <w:r>
        <w:rPr>
          <w:spacing w:val="40"/>
          <w:sz w:val="24"/>
        </w:rPr>
        <w:t xml:space="preserve"> </w:t>
      </w:r>
      <w:proofErr w:type="spellStart"/>
      <w:r>
        <w:rPr>
          <w:sz w:val="24"/>
        </w:rPr>
        <w:t>Pour</w:t>
      </w:r>
      <w:proofErr w:type="spellEnd"/>
      <w:r>
        <w:rPr>
          <w:sz w:val="24"/>
        </w:rPr>
        <w:t xml:space="preserve"> obtenir plus d’informations, prière vous référer aux </w:t>
      </w:r>
      <w:hyperlink r:id="rId139">
        <w:r w:rsidR="00E14A36">
          <w:rPr>
            <w:sz w:val="24"/>
          </w:rPr>
          <w:t>Règles de</w:t>
        </w:r>
      </w:hyperlink>
      <w:r>
        <w:rPr>
          <w:sz w:val="24"/>
        </w:rPr>
        <w:t xml:space="preserve"> </w:t>
      </w:r>
      <w:hyperlink r:id="rId140">
        <w:r w:rsidR="00E14A36">
          <w:rPr>
            <w:sz w:val="24"/>
          </w:rPr>
          <w:t>Passation de Marchés applicables aux Emprunteurs dans le cadre de</w:t>
        </w:r>
      </w:hyperlink>
      <w:r>
        <w:rPr>
          <w:sz w:val="24"/>
        </w:rPr>
        <w:t xml:space="preserve"> </w:t>
      </w:r>
      <w:hyperlink r:id="rId141">
        <w:r w:rsidR="00E14A36">
          <w:rPr>
            <w:sz w:val="24"/>
          </w:rPr>
          <w:t>financement de projets d’investissement</w:t>
        </w:r>
      </w:hyperlink>
      <w:r>
        <w:rPr>
          <w:sz w:val="24"/>
        </w:rPr>
        <w:t>, en date de juillet 2016 (Règles de Passation de Marchés) (Annexe III). Il vous est demandé de lire ces documents avant de préparer et présenter votre réclamation. En outre la</w:t>
      </w:r>
      <w:r>
        <w:rPr>
          <w:spacing w:val="40"/>
          <w:sz w:val="24"/>
        </w:rPr>
        <w:t xml:space="preserve"> </w:t>
      </w:r>
      <w:r>
        <w:rPr>
          <w:sz w:val="24"/>
        </w:rPr>
        <w:t xml:space="preserve">Recommandation de la Banque Mondiale intitulée </w:t>
      </w:r>
      <w:hyperlink r:id="rId142" w:anchor="framework">
        <w:r w:rsidR="00E14A36">
          <w:rPr>
            <w:sz w:val="24"/>
          </w:rPr>
          <w:t>«</w:t>
        </w:r>
        <w:r w:rsidR="00E14A36">
          <w:rPr>
            <w:spacing w:val="-4"/>
            <w:sz w:val="24"/>
          </w:rPr>
          <w:t xml:space="preserve"> </w:t>
        </w:r>
        <w:r w:rsidR="00E14A36">
          <w:rPr>
            <w:sz w:val="24"/>
          </w:rPr>
          <w:t>Comment formuler une</w:t>
        </w:r>
      </w:hyperlink>
      <w:r>
        <w:rPr>
          <w:sz w:val="24"/>
        </w:rPr>
        <w:t xml:space="preserve"> </w:t>
      </w:r>
      <w:hyperlink r:id="rId143" w:anchor="framework">
        <w:r w:rsidR="00E14A36">
          <w:rPr>
            <w:sz w:val="24"/>
          </w:rPr>
          <w:t>réclamation relative à la passation des marchés »</w:t>
        </w:r>
      </w:hyperlink>
      <w:r>
        <w:rPr>
          <w:sz w:val="24"/>
        </w:rPr>
        <w:t xml:space="preserve"> fournit des explications</w:t>
      </w:r>
      <w:r>
        <w:rPr>
          <w:spacing w:val="80"/>
          <w:sz w:val="24"/>
        </w:rPr>
        <w:t xml:space="preserve"> </w:t>
      </w:r>
      <w:r>
        <w:rPr>
          <w:sz w:val="24"/>
        </w:rPr>
        <w:t>utiles sur le processus, ainsi qu’un modèle de lettre de réclamation.</w:t>
      </w:r>
    </w:p>
    <w:p w14:paraId="6EC9020C" w14:textId="77777777" w:rsidR="00E14A36" w:rsidRDefault="00E14A36">
      <w:pPr>
        <w:pStyle w:val="Corpsdetexte"/>
        <w:rPr>
          <w:sz w:val="24"/>
        </w:rPr>
      </w:pPr>
    </w:p>
    <w:p w14:paraId="3060757B" w14:textId="77777777" w:rsidR="00E14A36" w:rsidRDefault="00E14A36">
      <w:pPr>
        <w:pStyle w:val="Corpsdetexte"/>
        <w:spacing w:before="4"/>
        <w:rPr>
          <w:sz w:val="24"/>
        </w:rPr>
      </w:pPr>
    </w:p>
    <w:p w14:paraId="7F87B18B" w14:textId="77777777" w:rsidR="00E14A36" w:rsidRDefault="00000000">
      <w:pPr>
        <w:ind w:left="307"/>
        <w:jc w:val="both"/>
        <w:rPr>
          <w:sz w:val="24"/>
        </w:rPr>
      </w:pPr>
      <w:r>
        <w:rPr>
          <w:sz w:val="24"/>
        </w:rPr>
        <w:t>En</w:t>
      </w:r>
      <w:r>
        <w:rPr>
          <w:spacing w:val="-4"/>
          <w:sz w:val="24"/>
        </w:rPr>
        <w:t xml:space="preserve"> </w:t>
      </w:r>
      <w:r>
        <w:rPr>
          <w:sz w:val="24"/>
        </w:rPr>
        <w:t>résumé,</w:t>
      </w:r>
      <w:r>
        <w:rPr>
          <w:spacing w:val="-4"/>
          <w:sz w:val="24"/>
        </w:rPr>
        <w:t xml:space="preserve"> </w:t>
      </w:r>
      <w:r>
        <w:rPr>
          <w:sz w:val="24"/>
        </w:rPr>
        <w:t>les</w:t>
      </w:r>
      <w:r>
        <w:rPr>
          <w:spacing w:val="-4"/>
          <w:sz w:val="24"/>
        </w:rPr>
        <w:t xml:space="preserve"> </w:t>
      </w:r>
      <w:r>
        <w:rPr>
          <w:sz w:val="24"/>
        </w:rPr>
        <w:t>quatre</w:t>
      </w:r>
      <w:r>
        <w:rPr>
          <w:spacing w:val="-5"/>
          <w:sz w:val="24"/>
        </w:rPr>
        <w:t xml:space="preserve"> </w:t>
      </w:r>
      <w:r>
        <w:rPr>
          <w:sz w:val="24"/>
        </w:rPr>
        <w:t>exigences</w:t>
      </w:r>
      <w:r>
        <w:rPr>
          <w:spacing w:val="-6"/>
          <w:sz w:val="24"/>
        </w:rPr>
        <w:t xml:space="preserve"> </w:t>
      </w:r>
      <w:r>
        <w:rPr>
          <w:sz w:val="24"/>
        </w:rPr>
        <w:t>ci-après</w:t>
      </w:r>
      <w:r>
        <w:rPr>
          <w:spacing w:val="-5"/>
          <w:sz w:val="24"/>
        </w:rPr>
        <w:t xml:space="preserve"> </w:t>
      </w:r>
      <w:r>
        <w:rPr>
          <w:sz w:val="24"/>
        </w:rPr>
        <w:t>sont</w:t>
      </w:r>
      <w:r>
        <w:rPr>
          <w:spacing w:val="-3"/>
          <w:sz w:val="24"/>
        </w:rPr>
        <w:t xml:space="preserve"> </w:t>
      </w:r>
      <w:r>
        <w:rPr>
          <w:sz w:val="24"/>
        </w:rPr>
        <w:t>essentielles</w:t>
      </w:r>
      <w:r>
        <w:rPr>
          <w:spacing w:val="-2"/>
          <w:sz w:val="24"/>
        </w:rPr>
        <w:t xml:space="preserve"> </w:t>
      </w:r>
      <w:r>
        <w:rPr>
          <w:spacing w:val="-10"/>
          <w:sz w:val="24"/>
        </w:rPr>
        <w:t>:</w:t>
      </w:r>
    </w:p>
    <w:p w14:paraId="13B314BD" w14:textId="77777777" w:rsidR="00E14A36" w:rsidRDefault="00000000">
      <w:pPr>
        <w:pStyle w:val="Paragraphedeliste"/>
        <w:numPr>
          <w:ilvl w:val="0"/>
          <w:numId w:val="7"/>
        </w:numPr>
        <w:tabs>
          <w:tab w:val="left" w:pos="1229"/>
          <w:tab w:val="left" w:pos="1231"/>
        </w:tabs>
        <w:spacing w:before="163" w:line="276" w:lineRule="auto"/>
        <w:ind w:right="1523"/>
        <w:jc w:val="both"/>
        <w:rPr>
          <w:sz w:val="24"/>
        </w:rPr>
      </w:pPr>
      <w:r>
        <w:rPr>
          <w:sz w:val="24"/>
        </w:rPr>
        <w:t xml:space="preserve">Vous devez être une « partie intéressée ». Dans le cas présent, cela signifie un Soumissionnaire ayant remis une Offre dans le cadre de ce processus de sélection, et destinataire d’une Notification d’intention </w:t>
      </w:r>
      <w:r>
        <w:rPr>
          <w:spacing w:val="-2"/>
          <w:sz w:val="24"/>
        </w:rPr>
        <w:t>d’attribution.</w:t>
      </w:r>
    </w:p>
    <w:p w14:paraId="582F5839" w14:textId="77777777" w:rsidR="00E14A36" w:rsidRDefault="00000000">
      <w:pPr>
        <w:pStyle w:val="Paragraphedeliste"/>
        <w:numPr>
          <w:ilvl w:val="0"/>
          <w:numId w:val="7"/>
        </w:numPr>
        <w:tabs>
          <w:tab w:val="left" w:pos="1229"/>
          <w:tab w:val="left" w:pos="1231"/>
        </w:tabs>
        <w:spacing w:before="120" w:line="276" w:lineRule="auto"/>
        <w:ind w:right="1529"/>
        <w:jc w:val="both"/>
        <w:rPr>
          <w:sz w:val="24"/>
        </w:rPr>
      </w:pPr>
      <w:r>
        <w:rPr>
          <w:sz w:val="24"/>
        </w:rPr>
        <w:t xml:space="preserve">La réclamation peut conteste la décision d’attribution du marché </w:t>
      </w:r>
      <w:r>
        <w:rPr>
          <w:spacing w:val="-2"/>
          <w:sz w:val="24"/>
        </w:rPr>
        <w:t>exclusivement.</w:t>
      </w:r>
    </w:p>
    <w:p w14:paraId="2B585A13" w14:textId="77777777" w:rsidR="00E14A36" w:rsidRDefault="00000000">
      <w:pPr>
        <w:pStyle w:val="Paragraphedeliste"/>
        <w:numPr>
          <w:ilvl w:val="0"/>
          <w:numId w:val="7"/>
        </w:numPr>
        <w:tabs>
          <w:tab w:val="left" w:pos="1229"/>
          <w:tab w:val="left" w:pos="1231"/>
        </w:tabs>
        <w:spacing w:before="121" w:line="276" w:lineRule="auto"/>
        <w:ind w:right="1527"/>
        <w:jc w:val="both"/>
        <w:rPr>
          <w:sz w:val="24"/>
        </w:rPr>
      </w:pPr>
      <w:r>
        <w:rPr>
          <w:sz w:val="24"/>
        </w:rPr>
        <w:t>La réclamation doit être reçue avant la date et l’heure limites indiquées ci-avant.</w:t>
      </w:r>
    </w:p>
    <w:p w14:paraId="77845CCC" w14:textId="77777777" w:rsidR="00E14A36" w:rsidRDefault="00000000">
      <w:pPr>
        <w:pStyle w:val="Paragraphedeliste"/>
        <w:numPr>
          <w:ilvl w:val="0"/>
          <w:numId w:val="7"/>
        </w:numPr>
        <w:tabs>
          <w:tab w:val="left" w:pos="1229"/>
          <w:tab w:val="left" w:pos="1231"/>
        </w:tabs>
        <w:spacing w:before="119" w:line="276" w:lineRule="auto"/>
        <w:ind w:right="1527"/>
        <w:jc w:val="both"/>
        <w:rPr>
          <w:sz w:val="24"/>
        </w:rPr>
      </w:pPr>
      <w:r>
        <w:rPr>
          <w:sz w:val="24"/>
        </w:rPr>
        <w:t>Vous devez fournir dans la réclamation, tous les renseignements demandés par les Règles de Passation de Marchés (comme décrits à l’Annexe III).</w:t>
      </w:r>
    </w:p>
    <w:p w14:paraId="2BE8EC68" w14:textId="77777777" w:rsidR="00E14A36" w:rsidRDefault="00000000">
      <w:pPr>
        <w:pStyle w:val="Titre4"/>
        <w:numPr>
          <w:ilvl w:val="0"/>
          <w:numId w:val="8"/>
        </w:numPr>
        <w:tabs>
          <w:tab w:val="left" w:pos="595"/>
        </w:tabs>
        <w:spacing w:before="251"/>
        <w:ind w:hanging="283"/>
      </w:pPr>
      <w:r>
        <w:t>Période</w:t>
      </w:r>
      <w:r>
        <w:rPr>
          <w:spacing w:val="-1"/>
        </w:rPr>
        <w:t xml:space="preserve"> </w:t>
      </w:r>
      <w:r>
        <w:rPr>
          <w:spacing w:val="-2"/>
        </w:rPr>
        <w:t>d’attente</w:t>
      </w:r>
    </w:p>
    <w:p w14:paraId="21C213A5" w14:textId="77777777" w:rsidR="00E14A36" w:rsidRDefault="00000000">
      <w:pPr>
        <w:pStyle w:val="Corpsdetexte"/>
        <w:spacing w:before="9"/>
        <w:rPr>
          <w:b/>
          <w:sz w:val="12"/>
        </w:rPr>
      </w:pPr>
      <w:r>
        <w:rPr>
          <w:b/>
          <w:noProof/>
          <w:sz w:val="12"/>
        </w:rPr>
        <mc:AlternateContent>
          <mc:Choice Requires="wps">
            <w:drawing>
              <wp:anchor distT="0" distB="0" distL="0" distR="0" simplePos="0" relativeHeight="487604224" behindDoc="1" locked="0" layoutInCell="1" allowOverlap="1" wp14:anchorId="3274FAE2" wp14:editId="4CC975EF">
                <wp:simplePos x="0" y="0"/>
                <wp:positionH relativeFrom="page">
                  <wp:posOffset>583691</wp:posOffset>
                </wp:positionH>
                <wp:positionV relativeFrom="paragraph">
                  <wp:posOffset>112614</wp:posOffset>
                </wp:positionV>
                <wp:extent cx="5788025" cy="28702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287020"/>
                        </a:xfrm>
                        <a:prstGeom prst="rect">
                          <a:avLst/>
                        </a:prstGeom>
                        <a:ln w="6096">
                          <a:solidFill>
                            <a:srgbClr val="000000"/>
                          </a:solidFill>
                          <a:prstDash val="solid"/>
                        </a:ln>
                      </wps:spPr>
                      <wps:txbx>
                        <w:txbxContent>
                          <w:p w14:paraId="1F6454CE" w14:textId="77777777" w:rsidR="00E14A36" w:rsidRDefault="00000000">
                            <w:pPr>
                              <w:spacing w:before="108"/>
                              <w:ind w:left="247"/>
                              <w:rPr>
                                <w:b/>
                                <w:sz w:val="24"/>
                              </w:rPr>
                            </w:pPr>
                            <w:r>
                              <w:rPr>
                                <w:b/>
                                <w:sz w:val="24"/>
                              </w:rPr>
                              <w:t>DATE</w:t>
                            </w:r>
                            <w:r>
                              <w:rPr>
                                <w:b/>
                                <w:spacing w:val="64"/>
                                <w:sz w:val="24"/>
                              </w:rPr>
                              <w:t xml:space="preserve"> </w:t>
                            </w:r>
                            <w:r>
                              <w:rPr>
                                <w:b/>
                                <w:sz w:val="24"/>
                              </w:rPr>
                              <w:t>ET</w:t>
                            </w:r>
                            <w:r>
                              <w:rPr>
                                <w:b/>
                                <w:spacing w:val="68"/>
                                <w:sz w:val="24"/>
                              </w:rPr>
                              <w:t xml:space="preserve"> </w:t>
                            </w:r>
                            <w:r>
                              <w:rPr>
                                <w:b/>
                                <w:sz w:val="24"/>
                              </w:rPr>
                              <w:t>HEURE</w:t>
                            </w:r>
                            <w:r>
                              <w:rPr>
                                <w:b/>
                                <w:spacing w:val="66"/>
                                <w:sz w:val="24"/>
                              </w:rPr>
                              <w:t xml:space="preserve"> </w:t>
                            </w:r>
                            <w:r>
                              <w:rPr>
                                <w:b/>
                                <w:sz w:val="24"/>
                              </w:rPr>
                              <w:t>LIMITES :</w:t>
                            </w:r>
                            <w:r>
                              <w:rPr>
                                <w:b/>
                                <w:spacing w:val="67"/>
                                <w:sz w:val="24"/>
                              </w:rPr>
                              <w:t xml:space="preserve"> </w:t>
                            </w:r>
                            <w:r>
                              <w:rPr>
                                <w:b/>
                                <w:sz w:val="24"/>
                              </w:rPr>
                              <w:t>l’heure</w:t>
                            </w:r>
                            <w:r>
                              <w:rPr>
                                <w:b/>
                                <w:spacing w:val="68"/>
                                <w:sz w:val="24"/>
                              </w:rPr>
                              <w:t xml:space="preserve"> </w:t>
                            </w:r>
                            <w:r>
                              <w:rPr>
                                <w:b/>
                                <w:sz w:val="24"/>
                              </w:rPr>
                              <w:t>et</w:t>
                            </w:r>
                            <w:r>
                              <w:rPr>
                                <w:b/>
                                <w:spacing w:val="69"/>
                                <w:sz w:val="24"/>
                              </w:rPr>
                              <w:t xml:space="preserve"> </w:t>
                            </w:r>
                            <w:r>
                              <w:rPr>
                                <w:b/>
                                <w:sz w:val="24"/>
                              </w:rPr>
                              <w:t>la</w:t>
                            </w:r>
                            <w:r>
                              <w:rPr>
                                <w:b/>
                                <w:spacing w:val="68"/>
                                <w:sz w:val="24"/>
                              </w:rPr>
                              <w:t xml:space="preserve"> </w:t>
                            </w:r>
                            <w:r>
                              <w:rPr>
                                <w:b/>
                                <w:sz w:val="24"/>
                              </w:rPr>
                              <w:t>date</w:t>
                            </w:r>
                            <w:r>
                              <w:rPr>
                                <w:b/>
                                <w:spacing w:val="65"/>
                                <w:sz w:val="24"/>
                              </w:rPr>
                              <w:t xml:space="preserve"> </w:t>
                            </w:r>
                            <w:r>
                              <w:rPr>
                                <w:b/>
                                <w:sz w:val="24"/>
                              </w:rPr>
                              <w:t>limite</w:t>
                            </w:r>
                            <w:r>
                              <w:rPr>
                                <w:b/>
                                <w:spacing w:val="65"/>
                                <w:sz w:val="24"/>
                              </w:rPr>
                              <w:t xml:space="preserve"> </w:t>
                            </w:r>
                            <w:r>
                              <w:rPr>
                                <w:b/>
                                <w:sz w:val="24"/>
                              </w:rPr>
                              <w:t>d’expiration</w:t>
                            </w:r>
                            <w:r>
                              <w:rPr>
                                <w:b/>
                                <w:spacing w:val="66"/>
                                <w:sz w:val="24"/>
                              </w:rPr>
                              <w:t xml:space="preserve"> </w:t>
                            </w:r>
                            <w:r>
                              <w:rPr>
                                <w:b/>
                                <w:sz w:val="24"/>
                              </w:rPr>
                              <w:t>de</w:t>
                            </w:r>
                            <w:r>
                              <w:rPr>
                                <w:b/>
                                <w:spacing w:val="66"/>
                                <w:sz w:val="24"/>
                              </w:rPr>
                              <w:t xml:space="preserve"> </w:t>
                            </w:r>
                            <w:r>
                              <w:rPr>
                                <w:b/>
                                <w:spacing w:val="-5"/>
                                <w:sz w:val="24"/>
                              </w:rPr>
                              <w:t>la</w:t>
                            </w:r>
                          </w:p>
                        </w:txbxContent>
                      </wps:txbx>
                      <wps:bodyPr wrap="square" lIns="0" tIns="0" rIns="0" bIns="0" rtlCol="0">
                        <a:noAutofit/>
                      </wps:bodyPr>
                    </wps:wsp>
                  </a:graphicData>
                </a:graphic>
              </wp:anchor>
            </w:drawing>
          </mc:Choice>
          <mc:Fallback>
            <w:pict>
              <v:shape w14:anchorId="3274FAE2" id="Textbox 114" o:spid="_x0000_s1029" type="#_x0000_t202" style="position:absolute;margin-left:45.95pt;margin-top:8.85pt;width:455.75pt;height:22.6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giygEAAIUDAAAOAAAAZHJzL2Uyb0RvYy54bWysU8GO0zAQvSPxD5bvNNmg7Zao6Qq2WoS0&#10;gpUWPsBx7MbC8RiP26R/z9hN2xXcEDk4E8/z87w3k/X9NFh2UAENuIbfLErOlJPQGbdr+I/vj+9W&#10;nGEUrhMWnGr4USG/37x9sx59rSrowXYqMCJxWI++4X2Mvi4KlL0aBC7AK0dJDWEQkT7DruiCGIl9&#10;sEVVlstihND5AFIh0u72lOSbzK+1kvGb1qgisw2n2mJeQ17btBabtah3QfjeyLkM8Q9VDMI4uvRC&#10;tRVRsH0wf1ENRgZA0HEhYShAayNV1kBqbso/1Lz0wqushcxBf7EJ/x+t/Hp48c+BxekTTNTALAL9&#10;E8ifSN4Uo8d6xiRPsUZCJ6GTDkN6kwRGB8nb48VPNUUmafP2brUqq1vOJOWq1V1ZZcOL62kfMH5W&#10;MLAUNDxQv3IF4vCEMd0v6jMkXWYdGxu+LD8sT3WCNd2jsTblMOzaBxvYQaRW5yd1lxjwNSzRbQX2&#10;J1xOzTDrZr0niUlsnNqJma7h7xMm7bTQHcmukSam4fhrL4LizH5x1JI0XucgnIP2HIRoHyAPYSrW&#10;wcd9BG2yxivvXAD1Ohc+z2UaptffGXX9eza/AQAA//8DAFBLAwQUAAYACAAAACEAkcgRhN4AAAAJ&#10;AQAADwAAAGRycy9kb3ducmV2LnhtbEyPwU7DMBBE70j8g7VI3KidUiVNGqdCkcqFA6LtB7jxNomI&#10;1yZ20/TvcU9wnJ3RzNtyO5uBTTj63pKEZCGAITVW99RKOB52L2tgPijSarCEEm7oYVs9PpSq0PZK&#10;XzjtQ8tiCflCSehCcAXnvunQKL+wDil6ZzsaFaIcW65HdY3lZuBLIVJuVE9xoVMO6w6b7/3FSHj/&#10;PITwkxxX5D+mXVanLr3VTsrnp/ltAyzgHP7CcMeP6FBFppO9kPZskJAneUzGe5YBu/tCvK6AnSSk&#10;yxx4VfL/H1S/AAAA//8DAFBLAQItABQABgAIAAAAIQC2gziS/gAAAOEBAAATAAAAAAAAAAAAAAAA&#10;AAAAAABbQ29udGVudF9UeXBlc10ueG1sUEsBAi0AFAAGAAgAAAAhADj9If/WAAAAlAEAAAsAAAAA&#10;AAAAAAAAAAAALwEAAF9yZWxzLy5yZWxzUEsBAi0AFAAGAAgAAAAhANxkmCLKAQAAhQMAAA4AAAAA&#10;AAAAAAAAAAAALgIAAGRycy9lMm9Eb2MueG1sUEsBAi0AFAAGAAgAAAAhAJHIEYTeAAAACQEAAA8A&#10;AAAAAAAAAAAAAAAAJAQAAGRycy9kb3ducmV2LnhtbFBLBQYAAAAABAAEAPMAAAAvBQAAAAA=&#10;" filled="f" strokeweight=".48pt">
                <v:path arrowok="t"/>
                <v:textbox inset="0,0,0,0">
                  <w:txbxContent>
                    <w:p w14:paraId="1F6454CE" w14:textId="77777777" w:rsidR="00E14A36" w:rsidRDefault="00000000">
                      <w:pPr>
                        <w:spacing w:before="108"/>
                        <w:ind w:left="247"/>
                        <w:rPr>
                          <w:b/>
                          <w:sz w:val="24"/>
                        </w:rPr>
                      </w:pPr>
                      <w:r>
                        <w:rPr>
                          <w:b/>
                          <w:sz w:val="24"/>
                        </w:rPr>
                        <w:t>DATE</w:t>
                      </w:r>
                      <w:r>
                        <w:rPr>
                          <w:b/>
                          <w:spacing w:val="64"/>
                          <w:sz w:val="24"/>
                        </w:rPr>
                        <w:t xml:space="preserve"> </w:t>
                      </w:r>
                      <w:r>
                        <w:rPr>
                          <w:b/>
                          <w:sz w:val="24"/>
                        </w:rPr>
                        <w:t>ET</w:t>
                      </w:r>
                      <w:r>
                        <w:rPr>
                          <w:b/>
                          <w:spacing w:val="68"/>
                          <w:sz w:val="24"/>
                        </w:rPr>
                        <w:t xml:space="preserve"> </w:t>
                      </w:r>
                      <w:r>
                        <w:rPr>
                          <w:b/>
                          <w:sz w:val="24"/>
                        </w:rPr>
                        <w:t>HEURE</w:t>
                      </w:r>
                      <w:r>
                        <w:rPr>
                          <w:b/>
                          <w:spacing w:val="66"/>
                          <w:sz w:val="24"/>
                        </w:rPr>
                        <w:t xml:space="preserve"> </w:t>
                      </w:r>
                      <w:r>
                        <w:rPr>
                          <w:b/>
                          <w:sz w:val="24"/>
                        </w:rPr>
                        <w:t>LIMITES :</w:t>
                      </w:r>
                      <w:r>
                        <w:rPr>
                          <w:b/>
                          <w:spacing w:val="67"/>
                          <w:sz w:val="24"/>
                        </w:rPr>
                        <w:t xml:space="preserve"> </w:t>
                      </w:r>
                      <w:r>
                        <w:rPr>
                          <w:b/>
                          <w:sz w:val="24"/>
                        </w:rPr>
                        <w:t>l’heure</w:t>
                      </w:r>
                      <w:r>
                        <w:rPr>
                          <w:b/>
                          <w:spacing w:val="68"/>
                          <w:sz w:val="24"/>
                        </w:rPr>
                        <w:t xml:space="preserve"> </w:t>
                      </w:r>
                      <w:r>
                        <w:rPr>
                          <w:b/>
                          <w:sz w:val="24"/>
                        </w:rPr>
                        <w:t>et</w:t>
                      </w:r>
                      <w:r>
                        <w:rPr>
                          <w:b/>
                          <w:spacing w:val="69"/>
                          <w:sz w:val="24"/>
                        </w:rPr>
                        <w:t xml:space="preserve"> </w:t>
                      </w:r>
                      <w:r>
                        <w:rPr>
                          <w:b/>
                          <w:sz w:val="24"/>
                        </w:rPr>
                        <w:t>la</w:t>
                      </w:r>
                      <w:r>
                        <w:rPr>
                          <w:b/>
                          <w:spacing w:val="68"/>
                          <w:sz w:val="24"/>
                        </w:rPr>
                        <w:t xml:space="preserve"> </w:t>
                      </w:r>
                      <w:r>
                        <w:rPr>
                          <w:b/>
                          <w:sz w:val="24"/>
                        </w:rPr>
                        <w:t>date</w:t>
                      </w:r>
                      <w:r>
                        <w:rPr>
                          <w:b/>
                          <w:spacing w:val="65"/>
                          <w:sz w:val="24"/>
                        </w:rPr>
                        <w:t xml:space="preserve"> </w:t>
                      </w:r>
                      <w:r>
                        <w:rPr>
                          <w:b/>
                          <w:sz w:val="24"/>
                        </w:rPr>
                        <w:t>limite</w:t>
                      </w:r>
                      <w:r>
                        <w:rPr>
                          <w:b/>
                          <w:spacing w:val="65"/>
                          <w:sz w:val="24"/>
                        </w:rPr>
                        <w:t xml:space="preserve"> </w:t>
                      </w:r>
                      <w:r>
                        <w:rPr>
                          <w:b/>
                          <w:sz w:val="24"/>
                        </w:rPr>
                        <w:t>d’expiration</w:t>
                      </w:r>
                      <w:r>
                        <w:rPr>
                          <w:b/>
                          <w:spacing w:val="66"/>
                          <w:sz w:val="24"/>
                        </w:rPr>
                        <w:t xml:space="preserve"> </w:t>
                      </w:r>
                      <w:r>
                        <w:rPr>
                          <w:b/>
                          <w:sz w:val="24"/>
                        </w:rPr>
                        <w:t>de</w:t>
                      </w:r>
                      <w:r>
                        <w:rPr>
                          <w:b/>
                          <w:spacing w:val="66"/>
                          <w:sz w:val="24"/>
                        </w:rPr>
                        <w:t xml:space="preserve"> </w:t>
                      </w:r>
                      <w:r>
                        <w:rPr>
                          <w:b/>
                          <w:spacing w:val="-5"/>
                          <w:sz w:val="24"/>
                        </w:rPr>
                        <w:t>la</w:t>
                      </w:r>
                    </w:p>
                  </w:txbxContent>
                </v:textbox>
                <w10:wrap type="topAndBottom" anchorx="page"/>
              </v:shape>
            </w:pict>
          </mc:Fallback>
        </mc:AlternateContent>
      </w:r>
    </w:p>
    <w:p w14:paraId="2D786DD2" w14:textId="77777777" w:rsidR="00E14A36" w:rsidRDefault="00E14A36">
      <w:pPr>
        <w:pStyle w:val="Corpsdetexte"/>
        <w:rPr>
          <w:b/>
          <w:sz w:val="12"/>
        </w:rPr>
        <w:sectPr w:rsidR="00E14A36">
          <w:headerReference w:type="default" r:id="rId144"/>
          <w:footerReference w:type="default" r:id="rId145"/>
          <w:pgSz w:w="12240" w:h="15840"/>
          <w:pgMar w:top="860" w:right="1080" w:bottom="1100" w:left="720" w:header="0" w:footer="907" w:gutter="0"/>
          <w:cols w:space="720"/>
        </w:sectPr>
      </w:pPr>
    </w:p>
    <w:p w14:paraId="0019D2B5" w14:textId="77777777" w:rsidR="00E14A36" w:rsidRDefault="00000000">
      <w:pPr>
        <w:pStyle w:val="Corpsdetexte"/>
        <w:ind w:left="194"/>
      </w:pPr>
      <w:r>
        <w:rPr>
          <w:noProof/>
        </w:rPr>
        <w:lastRenderedPageBreak/>
        <mc:AlternateContent>
          <mc:Choice Requires="wps">
            <w:drawing>
              <wp:inline distT="0" distB="0" distL="0" distR="0" wp14:anchorId="67BE36C0" wp14:editId="0747574B">
                <wp:extent cx="5788025" cy="1659889"/>
                <wp:effectExtent l="9525" t="0" r="0" b="6985"/>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8025" cy="1659889"/>
                        </a:xfrm>
                        <a:prstGeom prst="rect">
                          <a:avLst/>
                        </a:prstGeom>
                        <a:ln w="6096">
                          <a:solidFill>
                            <a:srgbClr val="000000"/>
                          </a:solidFill>
                          <a:prstDash val="solid"/>
                        </a:ln>
                      </wps:spPr>
                      <wps:txbx>
                        <w:txbxContent>
                          <w:p w14:paraId="5818FD80" w14:textId="77777777" w:rsidR="00E14A36" w:rsidRDefault="00000000">
                            <w:pPr>
                              <w:spacing w:line="267" w:lineRule="exact"/>
                              <w:ind w:left="247"/>
                              <w:rPr>
                                <w:b/>
                                <w:sz w:val="24"/>
                              </w:rPr>
                            </w:pPr>
                            <w:r>
                              <w:rPr>
                                <w:b/>
                                <w:sz w:val="24"/>
                              </w:rPr>
                              <w:t>Période</w:t>
                            </w:r>
                            <w:r>
                              <w:rPr>
                                <w:b/>
                                <w:spacing w:val="-5"/>
                                <w:sz w:val="24"/>
                              </w:rPr>
                              <w:t xml:space="preserve"> </w:t>
                            </w:r>
                            <w:r>
                              <w:rPr>
                                <w:b/>
                                <w:sz w:val="24"/>
                              </w:rPr>
                              <w:t>d’attente</w:t>
                            </w:r>
                            <w:r>
                              <w:rPr>
                                <w:b/>
                                <w:spacing w:val="-5"/>
                                <w:sz w:val="24"/>
                              </w:rPr>
                              <w:t xml:space="preserve"> </w:t>
                            </w:r>
                            <w:r>
                              <w:rPr>
                                <w:b/>
                                <w:sz w:val="24"/>
                              </w:rPr>
                              <w:t>est</w:t>
                            </w:r>
                            <w:r>
                              <w:rPr>
                                <w:b/>
                                <w:spacing w:val="-4"/>
                                <w:sz w:val="24"/>
                              </w:rPr>
                              <w:t xml:space="preserve"> </w:t>
                            </w:r>
                            <w:r>
                              <w:rPr>
                                <w:b/>
                                <w:sz w:val="24"/>
                              </w:rPr>
                              <w:t>minuit</w:t>
                            </w:r>
                            <w:r>
                              <w:rPr>
                                <w:b/>
                                <w:spacing w:val="-1"/>
                                <w:sz w:val="24"/>
                              </w:rPr>
                              <w:t xml:space="preserve"> </w:t>
                            </w:r>
                            <w:r>
                              <w:rPr>
                                <w:b/>
                                <w:sz w:val="24"/>
                              </w:rPr>
                              <w:t>le</w:t>
                            </w:r>
                            <w:r>
                              <w:rPr>
                                <w:b/>
                                <w:spacing w:val="-2"/>
                                <w:sz w:val="24"/>
                              </w:rPr>
                              <w:t xml:space="preserve"> </w:t>
                            </w:r>
                            <w:r>
                              <w:rPr>
                                <w:b/>
                                <w:i/>
                                <w:sz w:val="24"/>
                              </w:rPr>
                              <w:t>[insérer</w:t>
                            </w:r>
                            <w:r>
                              <w:rPr>
                                <w:b/>
                                <w:i/>
                                <w:spacing w:val="-4"/>
                                <w:sz w:val="24"/>
                              </w:rPr>
                              <w:t xml:space="preserve"> </w:t>
                            </w:r>
                            <w:r>
                              <w:rPr>
                                <w:b/>
                                <w:i/>
                                <w:sz w:val="24"/>
                              </w:rPr>
                              <w:t>la</w:t>
                            </w:r>
                            <w:r>
                              <w:rPr>
                                <w:b/>
                                <w:i/>
                                <w:spacing w:val="-4"/>
                                <w:sz w:val="24"/>
                              </w:rPr>
                              <w:t xml:space="preserve"> </w:t>
                            </w:r>
                            <w:r>
                              <w:rPr>
                                <w:b/>
                                <w:i/>
                                <w:sz w:val="24"/>
                              </w:rPr>
                              <w:t>date]</w:t>
                            </w:r>
                            <w:r>
                              <w:rPr>
                                <w:b/>
                                <w:i/>
                                <w:spacing w:val="-2"/>
                                <w:sz w:val="24"/>
                              </w:rPr>
                              <w:t xml:space="preserve"> </w:t>
                            </w:r>
                            <w:r>
                              <w:rPr>
                                <w:b/>
                                <w:sz w:val="24"/>
                              </w:rPr>
                              <w:t>(heure</w:t>
                            </w:r>
                            <w:r>
                              <w:rPr>
                                <w:b/>
                                <w:spacing w:val="-1"/>
                                <w:sz w:val="24"/>
                              </w:rPr>
                              <w:t xml:space="preserve"> </w:t>
                            </w:r>
                            <w:r>
                              <w:rPr>
                                <w:b/>
                                <w:spacing w:val="-2"/>
                                <w:sz w:val="24"/>
                              </w:rPr>
                              <w:t>locale).</w:t>
                            </w:r>
                          </w:p>
                          <w:p w14:paraId="51C2063E" w14:textId="77777777" w:rsidR="00E14A36" w:rsidRDefault="00000000">
                            <w:pPr>
                              <w:spacing w:before="163" w:line="276" w:lineRule="auto"/>
                              <w:ind w:left="247"/>
                              <w:rPr>
                                <w:sz w:val="24"/>
                              </w:rPr>
                            </w:pPr>
                            <w:r>
                              <w:rPr>
                                <w:sz w:val="24"/>
                              </w:rPr>
                              <w:t>La</w:t>
                            </w:r>
                            <w:r>
                              <w:rPr>
                                <w:spacing w:val="40"/>
                                <w:sz w:val="24"/>
                              </w:rPr>
                              <w:t xml:space="preserve"> </w:t>
                            </w:r>
                            <w:r>
                              <w:rPr>
                                <w:sz w:val="24"/>
                              </w:rPr>
                              <w:t>période</w:t>
                            </w:r>
                            <w:r>
                              <w:rPr>
                                <w:spacing w:val="38"/>
                                <w:sz w:val="24"/>
                              </w:rPr>
                              <w:t xml:space="preserve"> </w:t>
                            </w:r>
                            <w:r>
                              <w:rPr>
                                <w:sz w:val="24"/>
                              </w:rPr>
                              <w:t>d’attente</w:t>
                            </w:r>
                            <w:r>
                              <w:rPr>
                                <w:spacing w:val="37"/>
                                <w:sz w:val="24"/>
                              </w:rPr>
                              <w:t xml:space="preserve"> </w:t>
                            </w:r>
                            <w:r>
                              <w:rPr>
                                <w:sz w:val="24"/>
                              </w:rPr>
                              <w:t>est</w:t>
                            </w:r>
                            <w:r>
                              <w:rPr>
                                <w:spacing w:val="39"/>
                                <w:sz w:val="24"/>
                              </w:rPr>
                              <w:t xml:space="preserve"> </w:t>
                            </w:r>
                            <w:r>
                              <w:rPr>
                                <w:sz w:val="24"/>
                              </w:rPr>
                              <w:t>de</w:t>
                            </w:r>
                            <w:r>
                              <w:rPr>
                                <w:spacing w:val="37"/>
                                <w:sz w:val="24"/>
                              </w:rPr>
                              <w:t xml:space="preserve"> </w:t>
                            </w:r>
                            <w:r>
                              <w:rPr>
                                <w:sz w:val="24"/>
                              </w:rPr>
                              <w:t>dix</w:t>
                            </w:r>
                            <w:r>
                              <w:rPr>
                                <w:spacing w:val="36"/>
                                <w:sz w:val="24"/>
                              </w:rPr>
                              <w:t xml:space="preserve"> </w:t>
                            </w:r>
                            <w:r>
                              <w:rPr>
                                <w:sz w:val="24"/>
                              </w:rPr>
                              <w:t>(10)</w:t>
                            </w:r>
                            <w:r>
                              <w:rPr>
                                <w:spacing w:val="40"/>
                                <w:sz w:val="24"/>
                              </w:rPr>
                              <w:t xml:space="preserve"> </w:t>
                            </w:r>
                            <w:r>
                              <w:rPr>
                                <w:sz w:val="24"/>
                              </w:rPr>
                              <w:t>jours</w:t>
                            </w:r>
                            <w:r>
                              <w:rPr>
                                <w:spacing w:val="36"/>
                                <w:sz w:val="24"/>
                              </w:rPr>
                              <w:t xml:space="preserve"> </w:t>
                            </w:r>
                            <w:r>
                              <w:rPr>
                                <w:sz w:val="24"/>
                              </w:rPr>
                              <w:t>ouvrables</w:t>
                            </w:r>
                            <w:r>
                              <w:rPr>
                                <w:spacing w:val="38"/>
                                <w:sz w:val="24"/>
                              </w:rPr>
                              <w:t xml:space="preserve"> </w:t>
                            </w:r>
                            <w:r>
                              <w:rPr>
                                <w:sz w:val="24"/>
                              </w:rPr>
                              <w:t>à</w:t>
                            </w:r>
                            <w:r>
                              <w:rPr>
                                <w:spacing w:val="40"/>
                                <w:sz w:val="24"/>
                              </w:rPr>
                              <w:t xml:space="preserve"> </w:t>
                            </w:r>
                            <w:r>
                              <w:rPr>
                                <w:sz w:val="24"/>
                              </w:rPr>
                              <w:t>compter</w:t>
                            </w:r>
                            <w:r>
                              <w:rPr>
                                <w:spacing w:val="37"/>
                                <w:sz w:val="24"/>
                              </w:rPr>
                              <w:t xml:space="preserve"> </w:t>
                            </w:r>
                            <w:r>
                              <w:rPr>
                                <w:sz w:val="24"/>
                              </w:rPr>
                              <w:t>de</w:t>
                            </w:r>
                            <w:r>
                              <w:rPr>
                                <w:spacing w:val="40"/>
                                <w:sz w:val="24"/>
                              </w:rPr>
                              <w:t xml:space="preserve"> </w:t>
                            </w:r>
                            <w:r>
                              <w:rPr>
                                <w:sz w:val="24"/>
                              </w:rPr>
                              <w:t>la</w:t>
                            </w:r>
                            <w:r>
                              <w:rPr>
                                <w:spacing w:val="40"/>
                                <w:sz w:val="24"/>
                              </w:rPr>
                              <w:t xml:space="preserve"> </w:t>
                            </w:r>
                            <w:r>
                              <w:rPr>
                                <w:sz w:val="24"/>
                              </w:rPr>
                              <w:t>date d’envoi de la présente Notification de l’intention d’attribution.</w:t>
                            </w:r>
                          </w:p>
                          <w:p w14:paraId="1B766433" w14:textId="77777777" w:rsidR="00E14A36" w:rsidRDefault="00000000">
                            <w:pPr>
                              <w:spacing w:before="120" w:line="276" w:lineRule="auto"/>
                              <w:ind w:left="247" w:right="91"/>
                              <w:rPr>
                                <w:sz w:val="24"/>
                              </w:rPr>
                            </w:pPr>
                            <w:r>
                              <w:rPr>
                                <w:sz w:val="24"/>
                              </w:rPr>
                              <w:t>La</w:t>
                            </w:r>
                            <w:r>
                              <w:rPr>
                                <w:spacing w:val="40"/>
                                <w:sz w:val="24"/>
                              </w:rPr>
                              <w:t xml:space="preserve"> </w:t>
                            </w:r>
                            <w:r>
                              <w:rPr>
                                <w:sz w:val="24"/>
                              </w:rPr>
                              <w:t>période</w:t>
                            </w:r>
                            <w:r>
                              <w:rPr>
                                <w:spacing w:val="40"/>
                                <w:sz w:val="24"/>
                              </w:rPr>
                              <w:t xml:space="preserve"> </w:t>
                            </w:r>
                            <w:r>
                              <w:rPr>
                                <w:sz w:val="24"/>
                              </w:rPr>
                              <w:t>d’attente</w:t>
                            </w:r>
                            <w:r>
                              <w:rPr>
                                <w:spacing w:val="40"/>
                                <w:sz w:val="24"/>
                              </w:rPr>
                              <w:t xml:space="preserve"> </w:t>
                            </w:r>
                            <w:r>
                              <w:rPr>
                                <w:sz w:val="24"/>
                              </w:rPr>
                              <w:t>pourra</w:t>
                            </w:r>
                            <w:r>
                              <w:rPr>
                                <w:spacing w:val="40"/>
                                <w:sz w:val="24"/>
                              </w:rPr>
                              <w:t xml:space="preserve"> </w:t>
                            </w:r>
                            <w:r>
                              <w:rPr>
                                <w:sz w:val="24"/>
                              </w:rPr>
                              <w:t>être</w:t>
                            </w:r>
                            <w:r>
                              <w:rPr>
                                <w:spacing w:val="40"/>
                                <w:sz w:val="24"/>
                              </w:rPr>
                              <w:t xml:space="preserve"> </w:t>
                            </w:r>
                            <w:r>
                              <w:rPr>
                                <w:sz w:val="24"/>
                              </w:rPr>
                              <w:t>prorogée.</w:t>
                            </w:r>
                            <w:r>
                              <w:rPr>
                                <w:spacing w:val="40"/>
                                <w:sz w:val="24"/>
                              </w:rPr>
                              <w:t xml:space="preserve"> </w:t>
                            </w:r>
                            <w:r>
                              <w:rPr>
                                <w:sz w:val="24"/>
                              </w:rPr>
                              <w:t>Cela</w:t>
                            </w:r>
                            <w:r>
                              <w:rPr>
                                <w:spacing w:val="40"/>
                                <w:sz w:val="24"/>
                              </w:rPr>
                              <w:t xml:space="preserve"> </w:t>
                            </w:r>
                            <w:r>
                              <w:rPr>
                                <w:sz w:val="24"/>
                              </w:rPr>
                              <w:t>pourrait</w:t>
                            </w:r>
                            <w:r>
                              <w:rPr>
                                <w:spacing w:val="40"/>
                                <w:sz w:val="24"/>
                              </w:rPr>
                              <w:t xml:space="preserve"> </w:t>
                            </w:r>
                            <w:r>
                              <w:rPr>
                                <w:sz w:val="24"/>
                              </w:rPr>
                              <w:t>survenir</w:t>
                            </w:r>
                            <w:r>
                              <w:rPr>
                                <w:spacing w:val="40"/>
                                <w:sz w:val="24"/>
                              </w:rPr>
                              <w:t xml:space="preserve"> </w:t>
                            </w:r>
                            <w:r>
                              <w:rPr>
                                <w:sz w:val="24"/>
                              </w:rPr>
                              <w:t>lorsque nous</w:t>
                            </w:r>
                            <w:r>
                              <w:rPr>
                                <w:spacing w:val="-2"/>
                                <w:sz w:val="24"/>
                              </w:rPr>
                              <w:t xml:space="preserve"> </w:t>
                            </w:r>
                            <w:r>
                              <w:rPr>
                                <w:sz w:val="24"/>
                              </w:rPr>
                              <w:t>ne sommes pas en mesure d’accorder un débriefing</w:t>
                            </w:r>
                            <w:r>
                              <w:rPr>
                                <w:spacing w:val="-1"/>
                                <w:sz w:val="24"/>
                              </w:rPr>
                              <w:t xml:space="preserve"> </w:t>
                            </w:r>
                            <w:r>
                              <w:rPr>
                                <w:sz w:val="24"/>
                              </w:rPr>
                              <w:t>dans le délai de cinq</w:t>
                            </w:r>
                          </w:p>
                          <w:p w14:paraId="27EEACAE" w14:textId="77777777" w:rsidR="00E14A36" w:rsidRDefault="00000000">
                            <w:pPr>
                              <w:spacing w:line="276" w:lineRule="auto"/>
                              <w:ind w:left="247"/>
                              <w:rPr>
                                <w:sz w:val="24"/>
                              </w:rPr>
                            </w:pPr>
                            <w:r>
                              <w:rPr>
                                <w:sz w:val="24"/>
                              </w:rPr>
                              <w:t>(5)</w:t>
                            </w:r>
                            <w:r>
                              <w:rPr>
                                <w:spacing w:val="80"/>
                                <w:sz w:val="24"/>
                              </w:rPr>
                              <w:t xml:space="preserve"> </w:t>
                            </w:r>
                            <w:r>
                              <w:rPr>
                                <w:sz w:val="24"/>
                              </w:rPr>
                              <w:t>jours</w:t>
                            </w:r>
                            <w:r>
                              <w:rPr>
                                <w:spacing w:val="80"/>
                                <w:sz w:val="24"/>
                              </w:rPr>
                              <w:t xml:space="preserve"> </w:t>
                            </w:r>
                            <w:r>
                              <w:rPr>
                                <w:sz w:val="24"/>
                              </w:rPr>
                              <w:t>ouvrables</w:t>
                            </w:r>
                            <w:r>
                              <w:rPr>
                                <w:spacing w:val="80"/>
                                <w:sz w:val="24"/>
                              </w:rPr>
                              <w:t xml:space="preserve"> </w:t>
                            </w:r>
                            <w:r>
                              <w:rPr>
                                <w:sz w:val="24"/>
                              </w:rPr>
                              <w:t>prescrit.</w:t>
                            </w:r>
                            <w:r>
                              <w:rPr>
                                <w:spacing w:val="80"/>
                                <w:sz w:val="24"/>
                              </w:rPr>
                              <w:t xml:space="preserve"> </w:t>
                            </w:r>
                            <w:r>
                              <w:rPr>
                                <w:sz w:val="24"/>
                              </w:rPr>
                              <w:t>Dans</w:t>
                            </w:r>
                            <w:r>
                              <w:rPr>
                                <w:spacing w:val="80"/>
                                <w:sz w:val="24"/>
                              </w:rPr>
                              <w:t xml:space="preserve"> </w:t>
                            </w:r>
                            <w:r>
                              <w:rPr>
                                <w:sz w:val="24"/>
                              </w:rPr>
                              <w:t>un</w:t>
                            </w:r>
                            <w:r>
                              <w:rPr>
                                <w:spacing w:val="80"/>
                                <w:sz w:val="24"/>
                              </w:rPr>
                              <w:t xml:space="preserve"> </w:t>
                            </w:r>
                            <w:r>
                              <w:rPr>
                                <w:sz w:val="24"/>
                              </w:rPr>
                              <w:t>tel</w:t>
                            </w:r>
                            <w:r>
                              <w:rPr>
                                <w:spacing w:val="80"/>
                                <w:sz w:val="24"/>
                              </w:rPr>
                              <w:t xml:space="preserve"> </w:t>
                            </w:r>
                            <w:r>
                              <w:rPr>
                                <w:sz w:val="24"/>
                              </w:rPr>
                              <w:t>cas,</w:t>
                            </w:r>
                            <w:r>
                              <w:rPr>
                                <w:spacing w:val="80"/>
                                <w:sz w:val="24"/>
                              </w:rPr>
                              <w:t xml:space="preserve"> </w:t>
                            </w:r>
                            <w:r>
                              <w:rPr>
                                <w:sz w:val="24"/>
                              </w:rPr>
                              <w:t>nous</w:t>
                            </w:r>
                            <w:r>
                              <w:rPr>
                                <w:spacing w:val="80"/>
                                <w:sz w:val="24"/>
                              </w:rPr>
                              <w:t xml:space="preserve"> </w:t>
                            </w:r>
                            <w:r>
                              <w:rPr>
                                <w:sz w:val="24"/>
                              </w:rPr>
                              <w:t>vous</w:t>
                            </w:r>
                            <w:r>
                              <w:rPr>
                                <w:spacing w:val="80"/>
                                <w:sz w:val="24"/>
                              </w:rPr>
                              <w:t xml:space="preserve"> </w:t>
                            </w:r>
                            <w:r>
                              <w:rPr>
                                <w:sz w:val="24"/>
                              </w:rPr>
                              <w:t>notifierons</w:t>
                            </w:r>
                            <w:r>
                              <w:rPr>
                                <w:spacing w:val="80"/>
                                <w:sz w:val="24"/>
                              </w:rPr>
                              <w:t xml:space="preserve"> </w:t>
                            </w:r>
                            <w:r>
                              <w:rPr>
                                <w:sz w:val="24"/>
                              </w:rPr>
                              <w:t xml:space="preserve">la </w:t>
                            </w:r>
                            <w:r>
                              <w:rPr>
                                <w:spacing w:val="-2"/>
                                <w:sz w:val="24"/>
                              </w:rPr>
                              <w:t>prorogation</w:t>
                            </w:r>
                          </w:p>
                        </w:txbxContent>
                      </wps:txbx>
                      <wps:bodyPr wrap="square" lIns="0" tIns="0" rIns="0" bIns="0" rtlCol="0">
                        <a:noAutofit/>
                      </wps:bodyPr>
                    </wps:wsp>
                  </a:graphicData>
                </a:graphic>
              </wp:inline>
            </w:drawing>
          </mc:Choice>
          <mc:Fallback>
            <w:pict>
              <v:shape w14:anchorId="67BE36C0" id="Textbox 116" o:spid="_x0000_s1030" type="#_x0000_t202" style="width:455.75pt;height:1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aJyQEAAIYDAAAOAAAAZHJzL2Uyb0RvYy54bWysU8GO0zAQvSPxD5bvNGlFSxs1XcFWi5BW&#10;sNKyH+A4TmPheIzHbdK/Z+yk7Yq9IXJwJp7n53lvJtu7oTPspDxqsCWfz3LOlJVQa3so+cvPhw9r&#10;zjAIWwsDVpX8rJDf7d6/2/auUAtowdTKMyKxWPSu5G0IrsgylK3qBM7AKUvJBnwnAn36Q1Z70RN7&#10;Z7JFnq+yHnztPEiFSLv7Mcl3ib9plAw/mgZVYKbkVFtIq09rFddstxXFwQvXajmVIf6hik5oS5de&#10;qfYiCHb0+g1Vp6UHhCbMJHQZNI2WKmkgNfP8LzXPrXAqaSFz0F1twv9HK7+fnt2TZ2H4AgM1MIlA&#10;9wjyF5I3We+wmDDRUyyQ0FHo0PguvkkCo4Pk7fnqpxoCk7S5/LRe54slZ5Jy89Vys15vouPZ7bjz&#10;GL4q6FgMSu6pYakEcXrEMEIvkHibsawv+SrfrMZCwej6QRsTc+gP1b3x7CRir9MzXYavYZFuL7Ad&#10;cSk1wYydBI8ao9owVAPTdck/RkzcqaA+k189jUzJ8fdReMWZ+WapJ3G+LoG/BNUl8MHcQ5rCWKyF&#10;z8cAjU4ab7xTAdTs5NI0mHGaXn8n1O332f0BAAD//wMAUEsDBBQABgAIAAAAIQC3mkQn2wAAAAUB&#10;AAAPAAAAZHJzL2Rvd25yZXYueG1sTI/BTsMwEETvSPyDtUjcqOOqBAhxKhSpXDgg2n6AGy9JRLw2&#10;8TZN/x7DhV5WGs1o5m25nt0gJhxj70mDWmQgkBpve2o17Hebu0cQkQ1ZM3hCDWeMsK6ur0pTWH+i&#10;D5y23IpUQrEwGjrmUEgZmw6diQsfkJL36UdnOMmxlXY0p1TuBrnMslw601Na6EzAusPma3t0Gl7f&#10;d8zfar+i+DZtHuo85Oc6aH17M788g2Cc+T8Mv/gJHarEdPBHslEMGtIj/HeT96TUPYiDhmWuViCr&#10;Ul7SVz8AAAD//wMAUEsBAi0AFAAGAAgAAAAhALaDOJL+AAAA4QEAABMAAAAAAAAAAAAAAAAAAAAA&#10;AFtDb250ZW50X1R5cGVzXS54bWxQSwECLQAUAAYACAAAACEAOP0h/9YAAACUAQAACwAAAAAAAAAA&#10;AAAAAAAvAQAAX3JlbHMvLnJlbHNQSwECLQAUAAYACAAAACEAhMKGickBAACGAwAADgAAAAAAAAAA&#10;AAAAAAAuAgAAZHJzL2Uyb0RvYy54bWxQSwECLQAUAAYACAAAACEAt5pEJ9sAAAAFAQAADwAAAAAA&#10;AAAAAAAAAAAjBAAAZHJzL2Rvd25yZXYueG1sUEsFBgAAAAAEAAQA8wAAACsFAAAAAA==&#10;" filled="f" strokeweight=".48pt">
                <v:path arrowok="t"/>
                <v:textbox inset="0,0,0,0">
                  <w:txbxContent>
                    <w:p w14:paraId="5818FD80" w14:textId="77777777" w:rsidR="00E14A36" w:rsidRDefault="00000000">
                      <w:pPr>
                        <w:spacing w:line="267" w:lineRule="exact"/>
                        <w:ind w:left="247"/>
                        <w:rPr>
                          <w:b/>
                          <w:sz w:val="24"/>
                        </w:rPr>
                      </w:pPr>
                      <w:r>
                        <w:rPr>
                          <w:b/>
                          <w:sz w:val="24"/>
                        </w:rPr>
                        <w:t>Période</w:t>
                      </w:r>
                      <w:r>
                        <w:rPr>
                          <w:b/>
                          <w:spacing w:val="-5"/>
                          <w:sz w:val="24"/>
                        </w:rPr>
                        <w:t xml:space="preserve"> </w:t>
                      </w:r>
                      <w:r>
                        <w:rPr>
                          <w:b/>
                          <w:sz w:val="24"/>
                        </w:rPr>
                        <w:t>d’attente</w:t>
                      </w:r>
                      <w:r>
                        <w:rPr>
                          <w:b/>
                          <w:spacing w:val="-5"/>
                          <w:sz w:val="24"/>
                        </w:rPr>
                        <w:t xml:space="preserve"> </w:t>
                      </w:r>
                      <w:r>
                        <w:rPr>
                          <w:b/>
                          <w:sz w:val="24"/>
                        </w:rPr>
                        <w:t>est</w:t>
                      </w:r>
                      <w:r>
                        <w:rPr>
                          <w:b/>
                          <w:spacing w:val="-4"/>
                          <w:sz w:val="24"/>
                        </w:rPr>
                        <w:t xml:space="preserve"> </w:t>
                      </w:r>
                      <w:r>
                        <w:rPr>
                          <w:b/>
                          <w:sz w:val="24"/>
                        </w:rPr>
                        <w:t>minuit</w:t>
                      </w:r>
                      <w:r>
                        <w:rPr>
                          <w:b/>
                          <w:spacing w:val="-1"/>
                          <w:sz w:val="24"/>
                        </w:rPr>
                        <w:t xml:space="preserve"> </w:t>
                      </w:r>
                      <w:r>
                        <w:rPr>
                          <w:b/>
                          <w:sz w:val="24"/>
                        </w:rPr>
                        <w:t>le</w:t>
                      </w:r>
                      <w:r>
                        <w:rPr>
                          <w:b/>
                          <w:spacing w:val="-2"/>
                          <w:sz w:val="24"/>
                        </w:rPr>
                        <w:t xml:space="preserve"> </w:t>
                      </w:r>
                      <w:r>
                        <w:rPr>
                          <w:b/>
                          <w:i/>
                          <w:sz w:val="24"/>
                        </w:rPr>
                        <w:t>[insérer</w:t>
                      </w:r>
                      <w:r>
                        <w:rPr>
                          <w:b/>
                          <w:i/>
                          <w:spacing w:val="-4"/>
                          <w:sz w:val="24"/>
                        </w:rPr>
                        <w:t xml:space="preserve"> </w:t>
                      </w:r>
                      <w:r>
                        <w:rPr>
                          <w:b/>
                          <w:i/>
                          <w:sz w:val="24"/>
                        </w:rPr>
                        <w:t>la</w:t>
                      </w:r>
                      <w:r>
                        <w:rPr>
                          <w:b/>
                          <w:i/>
                          <w:spacing w:val="-4"/>
                          <w:sz w:val="24"/>
                        </w:rPr>
                        <w:t xml:space="preserve"> </w:t>
                      </w:r>
                      <w:r>
                        <w:rPr>
                          <w:b/>
                          <w:i/>
                          <w:sz w:val="24"/>
                        </w:rPr>
                        <w:t>date]</w:t>
                      </w:r>
                      <w:r>
                        <w:rPr>
                          <w:b/>
                          <w:i/>
                          <w:spacing w:val="-2"/>
                          <w:sz w:val="24"/>
                        </w:rPr>
                        <w:t xml:space="preserve"> </w:t>
                      </w:r>
                      <w:r>
                        <w:rPr>
                          <w:b/>
                          <w:sz w:val="24"/>
                        </w:rPr>
                        <w:t>(heure</w:t>
                      </w:r>
                      <w:r>
                        <w:rPr>
                          <w:b/>
                          <w:spacing w:val="-1"/>
                          <w:sz w:val="24"/>
                        </w:rPr>
                        <w:t xml:space="preserve"> </w:t>
                      </w:r>
                      <w:r>
                        <w:rPr>
                          <w:b/>
                          <w:spacing w:val="-2"/>
                          <w:sz w:val="24"/>
                        </w:rPr>
                        <w:t>locale).</w:t>
                      </w:r>
                    </w:p>
                    <w:p w14:paraId="51C2063E" w14:textId="77777777" w:rsidR="00E14A36" w:rsidRDefault="00000000">
                      <w:pPr>
                        <w:spacing w:before="163" w:line="276" w:lineRule="auto"/>
                        <w:ind w:left="247"/>
                        <w:rPr>
                          <w:sz w:val="24"/>
                        </w:rPr>
                      </w:pPr>
                      <w:r>
                        <w:rPr>
                          <w:sz w:val="24"/>
                        </w:rPr>
                        <w:t>La</w:t>
                      </w:r>
                      <w:r>
                        <w:rPr>
                          <w:spacing w:val="40"/>
                          <w:sz w:val="24"/>
                        </w:rPr>
                        <w:t xml:space="preserve"> </w:t>
                      </w:r>
                      <w:r>
                        <w:rPr>
                          <w:sz w:val="24"/>
                        </w:rPr>
                        <w:t>période</w:t>
                      </w:r>
                      <w:r>
                        <w:rPr>
                          <w:spacing w:val="38"/>
                          <w:sz w:val="24"/>
                        </w:rPr>
                        <w:t xml:space="preserve"> </w:t>
                      </w:r>
                      <w:r>
                        <w:rPr>
                          <w:sz w:val="24"/>
                        </w:rPr>
                        <w:t>d’attente</w:t>
                      </w:r>
                      <w:r>
                        <w:rPr>
                          <w:spacing w:val="37"/>
                          <w:sz w:val="24"/>
                        </w:rPr>
                        <w:t xml:space="preserve"> </w:t>
                      </w:r>
                      <w:r>
                        <w:rPr>
                          <w:sz w:val="24"/>
                        </w:rPr>
                        <w:t>est</w:t>
                      </w:r>
                      <w:r>
                        <w:rPr>
                          <w:spacing w:val="39"/>
                          <w:sz w:val="24"/>
                        </w:rPr>
                        <w:t xml:space="preserve"> </w:t>
                      </w:r>
                      <w:r>
                        <w:rPr>
                          <w:sz w:val="24"/>
                        </w:rPr>
                        <w:t>de</w:t>
                      </w:r>
                      <w:r>
                        <w:rPr>
                          <w:spacing w:val="37"/>
                          <w:sz w:val="24"/>
                        </w:rPr>
                        <w:t xml:space="preserve"> </w:t>
                      </w:r>
                      <w:r>
                        <w:rPr>
                          <w:sz w:val="24"/>
                        </w:rPr>
                        <w:t>dix</w:t>
                      </w:r>
                      <w:r>
                        <w:rPr>
                          <w:spacing w:val="36"/>
                          <w:sz w:val="24"/>
                        </w:rPr>
                        <w:t xml:space="preserve"> </w:t>
                      </w:r>
                      <w:r>
                        <w:rPr>
                          <w:sz w:val="24"/>
                        </w:rPr>
                        <w:t>(10)</w:t>
                      </w:r>
                      <w:r>
                        <w:rPr>
                          <w:spacing w:val="40"/>
                          <w:sz w:val="24"/>
                        </w:rPr>
                        <w:t xml:space="preserve"> </w:t>
                      </w:r>
                      <w:r>
                        <w:rPr>
                          <w:sz w:val="24"/>
                        </w:rPr>
                        <w:t>jours</w:t>
                      </w:r>
                      <w:r>
                        <w:rPr>
                          <w:spacing w:val="36"/>
                          <w:sz w:val="24"/>
                        </w:rPr>
                        <w:t xml:space="preserve"> </w:t>
                      </w:r>
                      <w:r>
                        <w:rPr>
                          <w:sz w:val="24"/>
                        </w:rPr>
                        <w:t>ouvrables</w:t>
                      </w:r>
                      <w:r>
                        <w:rPr>
                          <w:spacing w:val="38"/>
                          <w:sz w:val="24"/>
                        </w:rPr>
                        <w:t xml:space="preserve"> </w:t>
                      </w:r>
                      <w:r>
                        <w:rPr>
                          <w:sz w:val="24"/>
                        </w:rPr>
                        <w:t>à</w:t>
                      </w:r>
                      <w:r>
                        <w:rPr>
                          <w:spacing w:val="40"/>
                          <w:sz w:val="24"/>
                        </w:rPr>
                        <w:t xml:space="preserve"> </w:t>
                      </w:r>
                      <w:r>
                        <w:rPr>
                          <w:sz w:val="24"/>
                        </w:rPr>
                        <w:t>compter</w:t>
                      </w:r>
                      <w:r>
                        <w:rPr>
                          <w:spacing w:val="37"/>
                          <w:sz w:val="24"/>
                        </w:rPr>
                        <w:t xml:space="preserve"> </w:t>
                      </w:r>
                      <w:r>
                        <w:rPr>
                          <w:sz w:val="24"/>
                        </w:rPr>
                        <w:t>de</w:t>
                      </w:r>
                      <w:r>
                        <w:rPr>
                          <w:spacing w:val="40"/>
                          <w:sz w:val="24"/>
                        </w:rPr>
                        <w:t xml:space="preserve"> </w:t>
                      </w:r>
                      <w:r>
                        <w:rPr>
                          <w:sz w:val="24"/>
                        </w:rPr>
                        <w:t>la</w:t>
                      </w:r>
                      <w:r>
                        <w:rPr>
                          <w:spacing w:val="40"/>
                          <w:sz w:val="24"/>
                        </w:rPr>
                        <w:t xml:space="preserve"> </w:t>
                      </w:r>
                      <w:r>
                        <w:rPr>
                          <w:sz w:val="24"/>
                        </w:rPr>
                        <w:t>date d’envoi de la présente Notification de l’intention d’attribution.</w:t>
                      </w:r>
                    </w:p>
                    <w:p w14:paraId="1B766433" w14:textId="77777777" w:rsidR="00E14A36" w:rsidRDefault="00000000">
                      <w:pPr>
                        <w:spacing w:before="120" w:line="276" w:lineRule="auto"/>
                        <w:ind w:left="247" w:right="91"/>
                        <w:rPr>
                          <w:sz w:val="24"/>
                        </w:rPr>
                      </w:pPr>
                      <w:r>
                        <w:rPr>
                          <w:sz w:val="24"/>
                        </w:rPr>
                        <w:t>La</w:t>
                      </w:r>
                      <w:r>
                        <w:rPr>
                          <w:spacing w:val="40"/>
                          <w:sz w:val="24"/>
                        </w:rPr>
                        <w:t xml:space="preserve"> </w:t>
                      </w:r>
                      <w:r>
                        <w:rPr>
                          <w:sz w:val="24"/>
                        </w:rPr>
                        <w:t>période</w:t>
                      </w:r>
                      <w:r>
                        <w:rPr>
                          <w:spacing w:val="40"/>
                          <w:sz w:val="24"/>
                        </w:rPr>
                        <w:t xml:space="preserve"> </w:t>
                      </w:r>
                      <w:r>
                        <w:rPr>
                          <w:sz w:val="24"/>
                        </w:rPr>
                        <w:t>d’attente</w:t>
                      </w:r>
                      <w:r>
                        <w:rPr>
                          <w:spacing w:val="40"/>
                          <w:sz w:val="24"/>
                        </w:rPr>
                        <w:t xml:space="preserve"> </w:t>
                      </w:r>
                      <w:r>
                        <w:rPr>
                          <w:sz w:val="24"/>
                        </w:rPr>
                        <w:t>pourra</w:t>
                      </w:r>
                      <w:r>
                        <w:rPr>
                          <w:spacing w:val="40"/>
                          <w:sz w:val="24"/>
                        </w:rPr>
                        <w:t xml:space="preserve"> </w:t>
                      </w:r>
                      <w:r>
                        <w:rPr>
                          <w:sz w:val="24"/>
                        </w:rPr>
                        <w:t>être</w:t>
                      </w:r>
                      <w:r>
                        <w:rPr>
                          <w:spacing w:val="40"/>
                          <w:sz w:val="24"/>
                        </w:rPr>
                        <w:t xml:space="preserve"> </w:t>
                      </w:r>
                      <w:r>
                        <w:rPr>
                          <w:sz w:val="24"/>
                        </w:rPr>
                        <w:t>prorogée.</w:t>
                      </w:r>
                      <w:r>
                        <w:rPr>
                          <w:spacing w:val="40"/>
                          <w:sz w:val="24"/>
                        </w:rPr>
                        <w:t xml:space="preserve"> </w:t>
                      </w:r>
                      <w:r>
                        <w:rPr>
                          <w:sz w:val="24"/>
                        </w:rPr>
                        <w:t>Cela</w:t>
                      </w:r>
                      <w:r>
                        <w:rPr>
                          <w:spacing w:val="40"/>
                          <w:sz w:val="24"/>
                        </w:rPr>
                        <w:t xml:space="preserve"> </w:t>
                      </w:r>
                      <w:r>
                        <w:rPr>
                          <w:sz w:val="24"/>
                        </w:rPr>
                        <w:t>pourrait</w:t>
                      </w:r>
                      <w:r>
                        <w:rPr>
                          <w:spacing w:val="40"/>
                          <w:sz w:val="24"/>
                        </w:rPr>
                        <w:t xml:space="preserve"> </w:t>
                      </w:r>
                      <w:r>
                        <w:rPr>
                          <w:sz w:val="24"/>
                        </w:rPr>
                        <w:t>survenir</w:t>
                      </w:r>
                      <w:r>
                        <w:rPr>
                          <w:spacing w:val="40"/>
                          <w:sz w:val="24"/>
                        </w:rPr>
                        <w:t xml:space="preserve"> </w:t>
                      </w:r>
                      <w:r>
                        <w:rPr>
                          <w:sz w:val="24"/>
                        </w:rPr>
                        <w:t>lorsque nous</w:t>
                      </w:r>
                      <w:r>
                        <w:rPr>
                          <w:spacing w:val="-2"/>
                          <w:sz w:val="24"/>
                        </w:rPr>
                        <w:t xml:space="preserve"> </w:t>
                      </w:r>
                      <w:r>
                        <w:rPr>
                          <w:sz w:val="24"/>
                        </w:rPr>
                        <w:t>ne sommes pas en mesure d’accorder un débriefing</w:t>
                      </w:r>
                      <w:r>
                        <w:rPr>
                          <w:spacing w:val="-1"/>
                          <w:sz w:val="24"/>
                        </w:rPr>
                        <w:t xml:space="preserve"> </w:t>
                      </w:r>
                      <w:r>
                        <w:rPr>
                          <w:sz w:val="24"/>
                        </w:rPr>
                        <w:t>dans le délai de cinq</w:t>
                      </w:r>
                    </w:p>
                    <w:p w14:paraId="27EEACAE" w14:textId="77777777" w:rsidR="00E14A36" w:rsidRDefault="00000000">
                      <w:pPr>
                        <w:spacing w:line="276" w:lineRule="auto"/>
                        <w:ind w:left="247"/>
                        <w:rPr>
                          <w:sz w:val="24"/>
                        </w:rPr>
                      </w:pPr>
                      <w:r>
                        <w:rPr>
                          <w:sz w:val="24"/>
                        </w:rPr>
                        <w:t>(5)</w:t>
                      </w:r>
                      <w:r>
                        <w:rPr>
                          <w:spacing w:val="80"/>
                          <w:sz w:val="24"/>
                        </w:rPr>
                        <w:t xml:space="preserve"> </w:t>
                      </w:r>
                      <w:r>
                        <w:rPr>
                          <w:sz w:val="24"/>
                        </w:rPr>
                        <w:t>jours</w:t>
                      </w:r>
                      <w:r>
                        <w:rPr>
                          <w:spacing w:val="80"/>
                          <w:sz w:val="24"/>
                        </w:rPr>
                        <w:t xml:space="preserve"> </w:t>
                      </w:r>
                      <w:r>
                        <w:rPr>
                          <w:sz w:val="24"/>
                        </w:rPr>
                        <w:t>ouvrables</w:t>
                      </w:r>
                      <w:r>
                        <w:rPr>
                          <w:spacing w:val="80"/>
                          <w:sz w:val="24"/>
                        </w:rPr>
                        <w:t xml:space="preserve"> </w:t>
                      </w:r>
                      <w:r>
                        <w:rPr>
                          <w:sz w:val="24"/>
                        </w:rPr>
                        <w:t>prescrit.</w:t>
                      </w:r>
                      <w:r>
                        <w:rPr>
                          <w:spacing w:val="80"/>
                          <w:sz w:val="24"/>
                        </w:rPr>
                        <w:t xml:space="preserve"> </w:t>
                      </w:r>
                      <w:r>
                        <w:rPr>
                          <w:sz w:val="24"/>
                        </w:rPr>
                        <w:t>Dans</w:t>
                      </w:r>
                      <w:r>
                        <w:rPr>
                          <w:spacing w:val="80"/>
                          <w:sz w:val="24"/>
                        </w:rPr>
                        <w:t xml:space="preserve"> </w:t>
                      </w:r>
                      <w:r>
                        <w:rPr>
                          <w:sz w:val="24"/>
                        </w:rPr>
                        <w:t>un</w:t>
                      </w:r>
                      <w:r>
                        <w:rPr>
                          <w:spacing w:val="80"/>
                          <w:sz w:val="24"/>
                        </w:rPr>
                        <w:t xml:space="preserve"> </w:t>
                      </w:r>
                      <w:r>
                        <w:rPr>
                          <w:sz w:val="24"/>
                        </w:rPr>
                        <w:t>tel</w:t>
                      </w:r>
                      <w:r>
                        <w:rPr>
                          <w:spacing w:val="80"/>
                          <w:sz w:val="24"/>
                        </w:rPr>
                        <w:t xml:space="preserve"> </w:t>
                      </w:r>
                      <w:r>
                        <w:rPr>
                          <w:sz w:val="24"/>
                        </w:rPr>
                        <w:t>cas,</w:t>
                      </w:r>
                      <w:r>
                        <w:rPr>
                          <w:spacing w:val="80"/>
                          <w:sz w:val="24"/>
                        </w:rPr>
                        <w:t xml:space="preserve"> </w:t>
                      </w:r>
                      <w:r>
                        <w:rPr>
                          <w:sz w:val="24"/>
                        </w:rPr>
                        <w:t>nous</w:t>
                      </w:r>
                      <w:r>
                        <w:rPr>
                          <w:spacing w:val="80"/>
                          <w:sz w:val="24"/>
                        </w:rPr>
                        <w:t xml:space="preserve"> </w:t>
                      </w:r>
                      <w:r>
                        <w:rPr>
                          <w:sz w:val="24"/>
                        </w:rPr>
                        <w:t>vous</w:t>
                      </w:r>
                      <w:r>
                        <w:rPr>
                          <w:spacing w:val="80"/>
                          <w:sz w:val="24"/>
                        </w:rPr>
                        <w:t xml:space="preserve"> </w:t>
                      </w:r>
                      <w:r>
                        <w:rPr>
                          <w:sz w:val="24"/>
                        </w:rPr>
                        <w:t>notifierons</w:t>
                      </w:r>
                      <w:r>
                        <w:rPr>
                          <w:spacing w:val="80"/>
                          <w:sz w:val="24"/>
                        </w:rPr>
                        <w:t xml:space="preserve"> </w:t>
                      </w:r>
                      <w:r>
                        <w:rPr>
                          <w:sz w:val="24"/>
                        </w:rPr>
                        <w:t xml:space="preserve">la </w:t>
                      </w:r>
                      <w:r>
                        <w:rPr>
                          <w:spacing w:val="-2"/>
                          <w:sz w:val="24"/>
                        </w:rPr>
                        <w:t>prorogation</w:t>
                      </w:r>
                    </w:p>
                  </w:txbxContent>
                </v:textbox>
                <w10:anchorlock/>
              </v:shape>
            </w:pict>
          </mc:Fallback>
        </mc:AlternateContent>
      </w:r>
    </w:p>
    <w:p w14:paraId="79B50CD1" w14:textId="77777777" w:rsidR="00E14A36" w:rsidRDefault="00000000">
      <w:pPr>
        <w:spacing w:before="72" w:line="379" w:lineRule="auto"/>
        <w:ind w:left="312" w:right="1692"/>
        <w:jc w:val="both"/>
        <w:rPr>
          <w:i/>
          <w:sz w:val="24"/>
        </w:rPr>
      </w:pPr>
      <w:r>
        <w:rPr>
          <w:sz w:val="24"/>
        </w:rPr>
        <w:t>Pour</w:t>
      </w:r>
      <w:r>
        <w:rPr>
          <w:spacing w:val="-4"/>
          <w:sz w:val="24"/>
        </w:rPr>
        <w:t xml:space="preserve"> </w:t>
      </w:r>
      <w:r>
        <w:rPr>
          <w:sz w:val="24"/>
        </w:rPr>
        <w:t>toute</w:t>
      </w:r>
      <w:r>
        <w:rPr>
          <w:spacing w:val="-4"/>
          <w:sz w:val="24"/>
        </w:rPr>
        <w:t xml:space="preserve"> </w:t>
      </w:r>
      <w:r>
        <w:rPr>
          <w:sz w:val="24"/>
        </w:rPr>
        <w:t>question</w:t>
      </w:r>
      <w:r>
        <w:rPr>
          <w:spacing w:val="-4"/>
          <w:sz w:val="24"/>
        </w:rPr>
        <w:t xml:space="preserve"> </w:t>
      </w:r>
      <w:r>
        <w:rPr>
          <w:sz w:val="24"/>
        </w:rPr>
        <w:t>relative</w:t>
      </w:r>
      <w:r>
        <w:rPr>
          <w:spacing w:val="-5"/>
          <w:sz w:val="24"/>
        </w:rPr>
        <w:t xml:space="preserve"> </w:t>
      </w:r>
      <w:r>
        <w:rPr>
          <w:sz w:val="24"/>
        </w:rPr>
        <w:t>à</w:t>
      </w:r>
      <w:r>
        <w:rPr>
          <w:spacing w:val="-4"/>
          <w:sz w:val="24"/>
        </w:rPr>
        <w:t xml:space="preserve"> </w:t>
      </w:r>
      <w:r>
        <w:rPr>
          <w:sz w:val="24"/>
        </w:rPr>
        <w:t>la</w:t>
      </w:r>
      <w:r>
        <w:rPr>
          <w:spacing w:val="-4"/>
          <w:sz w:val="24"/>
        </w:rPr>
        <w:t xml:space="preserve"> </w:t>
      </w:r>
      <w:r>
        <w:rPr>
          <w:sz w:val="24"/>
        </w:rPr>
        <w:t>présente</w:t>
      </w:r>
      <w:r>
        <w:rPr>
          <w:spacing w:val="-4"/>
          <w:sz w:val="24"/>
        </w:rPr>
        <w:t xml:space="preserve"> </w:t>
      </w:r>
      <w:r>
        <w:rPr>
          <w:sz w:val="24"/>
        </w:rPr>
        <w:t>Notification,</w:t>
      </w:r>
      <w:r>
        <w:rPr>
          <w:spacing w:val="-4"/>
          <w:sz w:val="24"/>
        </w:rPr>
        <w:t xml:space="preserve"> </w:t>
      </w:r>
      <w:r>
        <w:rPr>
          <w:sz w:val="24"/>
        </w:rPr>
        <w:t>prière</w:t>
      </w:r>
      <w:r>
        <w:rPr>
          <w:spacing w:val="-4"/>
          <w:sz w:val="24"/>
        </w:rPr>
        <w:t xml:space="preserve"> </w:t>
      </w:r>
      <w:r>
        <w:rPr>
          <w:sz w:val="24"/>
        </w:rPr>
        <w:t>nous</w:t>
      </w:r>
      <w:r>
        <w:rPr>
          <w:spacing w:val="-5"/>
          <w:sz w:val="24"/>
        </w:rPr>
        <w:t xml:space="preserve"> </w:t>
      </w:r>
      <w:r>
        <w:rPr>
          <w:sz w:val="24"/>
        </w:rPr>
        <w:t xml:space="preserve">contacter. Au nom de </w:t>
      </w:r>
      <w:r>
        <w:rPr>
          <w:i/>
          <w:sz w:val="24"/>
        </w:rPr>
        <w:t>[insérer le nom du Maître d’Ouvrage] :</w:t>
      </w:r>
    </w:p>
    <w:p w14:paraId="31B9AE6E" w14:textId="77777777" w:rsidR="00E14A36" w:rsidRDefault="00000000">
      <w:pPr>
        <w:pStyle w:val="Titre4"/>
        <w:tabs>
          <w:tab w:val="left" w:pos="1872"/>
          <w:tab w:val="left" w:pos="7721"/>
        </w:tabs>
        <w:spacing w:line="379" w:lineRule="auto"/>
        <w:ind w:right="2716"/>
        <w:jc w:val="both"/>
      </w:pPr>
      <w:r>
        <w:t>Signature :</w:t>
      </w:r>
      <w:r>
        <w:rPr>
          <w:spacing w:val="266"/>
        </w:rPr>
        <w:t xml:space="preserve"> </w:t>
      </w:r>
      <w:r>
        <w:rPr>
          <w:u w:val="single"/>
        </w:rPr>
        <w:tab/>
      </w:r>
      <w:r>
        <w:t xml:space="preserve"> Nom :</w:t>
      </w:r>
      <w:r>
        <w:tab/>
      </w:r>
      <w:r>
        <w:rPr>
          <w:u w:val="single"/>
        </w:rPr>
        <w:tab/>
      </w:r>
      <w:r>
        <w:t xml:space="preserve"> Titre/position :</w:t>
      </w:r>
    </w:p>
    <w:p w14:paraId="3B6586DB" w14:textId="77777777" w:rsidR="00E14A36" w:rsidRDefault="00000000">
      <w:pPr>
        <w:pStyle w:val="Corpsdetexte"/>
        <w:spacing w:before="1"/>
        <w:rPr>
          <w:b/>
          <w:sz w:val="9"/>
        </w:rPr>
      </w:pPr>
      <w:r>
        <w:rPr>
          <w:b/>
          <w:noProof/>
          <w:sz w:val="9"/>
        </w:rPr>
        <mc:AlternateContent>
          <mc:Choice Requires="wps">
            <w:drawing>
              <wp:anchor distT="0" distB="0" distL="0" distR="0" simplePos="0" relativeHeight="487605760" behindDoc="1" locked="0" layoutInCell="1" allowOverlap="1" wp14:anchorId="56EC8F2B" wp14:editId="4C3D43EE">
                <wp:simplePos x="0" y="0"/>
                <wp:positionH relativeFrom="page">
                  <wp:posOffset>6371590</wp:posOffset>
                </wp:positionH>
                <wp:positionV relativeFrom="paragraph">
                  <wp:posOffset>82354</wp:posOffset>
                </wp:positionV>
                <wp:extent cx="47942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1270"/>
                        </a:xfrm>
                        <a:custGeom>
                          <a:avLst/>
                          <a:gdLst/>
                          <a:ahLst/>
                          <a:cxnLst/>
                          <a:rect l="l" t="t" r="r" b="b"/>
                          <a:pathLst>
                            <a:path w="479425">
                              <a:moveTo>
                                <a:pt x="0" y="0"/>
                              </a:moveTo>
                              <a:lnTo>
                                <a:pt x="478903"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B2688" id="Graphic 117" o:spid="_x0000_s1026" style="position:absolute;margin-left:501.7pt;margin-top:6.5pt;width:37.7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479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mhFQIAAFgEAAAOAAAAZHJzL2Uyb0RvYy54bWysVE1v2zAMvQ/YfxB0X+xkWdMYcYqhQYcB&#10;RVegGXZWZDk2JouaqMTOvx8lfzTrbsN8ECjxiXzko7y56xrNzsphDSbn81nKmTISitocc/59//Dh&#10;ljP0whRCg1E5vyjkd9v37zatzdQCKtCFcoyCGMxam/PKe5slCcpKNQJnYJUhZwmuEZ627pgUTrQU&#10;vdHJIk1vkhZcYR1IhUinu97JtzF+WSrpv5UlKs90zombj6uL6yGsyXYjsqMTtqrlQEP8A4tG1IaS&#10;TqF2wgt2cvVfoZpaOkAo/UxCk0BZ1lLFGqiaefqmmpdKWBVroeagndqE/y+sfDq/2GcXqKN9BPkT&#10;qSNJazGbPGGDA6YrXROwRJx1sYuXqYuq80zS4XK1Xi4+cSbJNV+sYo8TkY1X5Qn9FwUxjDg/ou8l&#10;KEZLVKMlOzOajoQMEuoooeeMJHSckYSHXkIrfLgXuAWTtROPcNTAWe0hOv0b3sTs1avNNWq5ul2n&#10;HzkbSyRoDyAjJKFG9UZMTPZ1adoEDuubdB7nAkHXxUOtdSCB7ni4146dRZjK+IUqKMIfMOvQ7wRW&#10;PS66Bpg2g0i9LkGhAxSXZ8daGuWc46+TcIoz/dXQrIS5Hw03GofRcF7fQ3wdsT+Uc9/9EM6ykD7n&#10;nmR9gnESRTZKFkqfsOGmgc8nD2Ud9IwD1DMaNjS+scDhqYX3cb2PqNcfwvY3AAAA//8DAFBLAwQU&#10;AAYACAAAACEAiDbtUNwAAAALAQAADwAAAGRycy9kb3ducmV2LnhtbExPy07DMBC8I/EP1lbiRu22&#10;CEoap0JIIMQhUgsfsIm3cdTYDrHbpn/P5gS3nZ3RPPLt6DpxpiG2wWtYzBUI8nUwrW80fH+93a9B&#10;xITeYBc8abhShG1xe5NjZsLF7+i8T41gEx8z1GBT6jMpY23JYZyHnjxzhzA4TAyHRpoBL2zuOrlU&#10;6lE6bD0nWOzp1VJ93J8ch1xRfSxUKvG9cuXh80j2x5Ra383Glw2IRGP6E8NUn6tDwZ2qcPImio6x&#10;UqsH1vK14lGTQj2tn0FU02cJssjl/w3FLwAAAP//AwBQSwECLQAUAAYACAAAACEAtoM4kv4AAADh&#10;AQAAEwAAAAAAAAAAAAAAAAAAAAAAW0NvbnRlbnRfVHlwZXNdLnhtbFBLAQItABQABgAIAAAAIQA4&#10;/SH/1gAAAJQBAAALAAAAAAAAAAAAAAAAAC8BAABfcmVscy8ucmVsc1BLAQItABQABgAIAAAAIQDD&#10;f1mhFQIAAFgEAAAOAAAAAAAAAAAAAAAAAC4CAABkcnMvZTJvRG9jLnhtbFBLAQItABQABgAIAAAA&#10;IQCINu1Q3AAAAAsBAAAPAAAAAAAAAAAAAAAAAG8EAABkcnMvZG93bnJldi54bWxQSwUGAAAAAAQA&#10;BADzAAAAeAUAAAAA&#10;" path="m,l478903,e" filled="f" strokeweight=".26669mm">
                <v:path arrowok="t"/>
                <w10:wrap type="topAndBottom" anchorx="page"/>
              </v:shape>
            </w:pict>
          </mc:Fallback>
        </mc:AlternateContent>
      </w:r>
      <w:r>
        <w:rPr>
          <w:b/>
          <w:noProof/>
          <w:sz w:val="9"/>
        </w:rPr>
        <mc:AlternateContent>
          <mc:Choice Requires="wps">
            <w:drawing>
              <wp:anchor distT="0" distB="0" distL="0" distR="0" simplePos="0" relativeHeight="487606272" behindDoc="1" locked="0" layoutInCell="1" allowOverlap="1" wp14:anchorId="6563DD19" wp14:editId="4325E78A">
                <wp:simplePos x="0" y="0"/>
                <wp:positionH relativeFrom="page">
                  <wp:posOffset>1646173</wp:posOffset>
                </wp:positionH>
                <wp:positionV relativeFrom="paragraph">
                  <wp:posOffset>285046</wp:posOffset>
                </wp:positionV>
                <wp:extent cx="319278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2780" cy="1270"/>
                        </a:xfrm>
                        <a:custGeom>
                          <a:avLst/>
                          <a:gdLst/>
                          <a:ahLst/>
                          <a:cxnLst/>
                          <a:rect l="l" t="t" r="r" b="b"/>
                          <a:pathLst>
                            <a:path w="3192780">
                              <a:moveTo>
                                <a:pt x="0" y="0"/>
                              </a:moveTo>
                              <a:lnTo>
                                <a:pt x="319253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869EB" id="Graphic 118" o:spid="_x0000_s1026" style="position:absolute;margin-left:129.6pt;margin-top:22.45pt;width:251.4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19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g/FAIAAFsEAAAOAAAAZHJzL2Uyb0RvYy54bWysVE1v2zAMvQ/YfxB0X5ykWD+MOMXQoMOA&#10;oivQFDsrshwbk0WNVGLn34+S4yTrbsN8ECjxiXzko7y471sr9gapAVfI2WQqhXEaysZtC/m2fvx0&#10;KwUF5UplwZlCHgzJ++XHD4vO52YONdjSoOAgjvLOF7IOwedZRro2raIJeOPYWQG2KvAWt1mJquPo&#10;rc3m0+l11gGWHkEbIj5dDU65TPGryujwvarIBGELydxCWjGtm7hmy4XKt6h83egjDfUPLFrVOE56&#10;CrVSQYkdNn+FahuNQFCFiYY2g6pqtEk1cDWz6btqXmvlTaqFm0P+1Cb6f2H18/7Vv2CkTv4J9E/i&#10;jmSdp/zkiRs6YvoK24hl4qJPXTycumj6IDQfXs3u5je33GzNvtn8JjU5U/l4V+8ofDWQ4qj9E4VB&#10;g3K0VD1aunejiaxk1NAmDYMUrCFKwRpuBg29CvFeJBdN0Z2JxLMW9mYNyRveMWdqZ691l6hYyucr&#10;HuGxSsYOCDZiGu7VYKTUbF8WZ11kcXc9naXRILBN+dhYG1kQbjcPFsVexcFMX6yDI/wB80hhpage&#10;cMl1hFl31GmQJoq0gfLwgqLjaS4k/dopNFLYb47HJY7+aOBobEYDg32A9EBSgzjnuv+h0IuYvpCB&#10;lX2GcRhVPooWSz9h400HX3YBqiYqmmZoYHTc8ASnAo+vLT6Ry31Cnf8Jy98AAAD//wMAUEsDBBQA&#10;BgAIAAAAIQD3MoC84AAAAAkBAAAPAAAAZHJzL2Rvd25yZXYueG1sTI/NTsNADITvSLzDykjc6KZR&#10;f2jIpkIVvSAh1AKi3NysSaJmvVF224a3xz3B0fbM+Jt8ObhWnagPjWcD41ECirj0tuHKwPvb+u4e&#10;VIjIFlvPZOCHAiyL66scM+vPvKHTNlZKQjhkaKCOscu0DmVNDsPId8Ry+/a9wyhjX2nb41nCXavT&#10;JJlphw3Lhxo7WtVUHrZHJxh6/eX6l539nG9493RYPVcfr2jM7c3w+AAq0hD/xHDBFw8UwrT3R7ZB&#10;tQbS6SIVqYHJZAFKBPNZKuX2spiOQRe5/t+g+AUAAP//AwBQSwECLQAUAAYACAAAACEAtoM4kv4A&#10;AADhAQAAEwAAAAAAAAAAAAAAAAAAAAAAW0NvbnRlbnRfVHlwZXNdLnhtbFBLAQItABQABgAIAAAA&#10;IQA4/SH/1gAAAJQBAAALAAAAAAAAAAAAAAAAAC8BAABfcmVscy8ucmVsc1BLAQItABQABgAIAAAA&#10;IQAeQpg/FAIAAFsEAAAOAAAAAAAAAAAAAAAAAC4CAABkcnMvZTJvRG9jLnhtbFBLAQItABQABgAI&#10;AAAAIQD3MoC84AAAAAkBAAAPAAAAAAAAAAAAAAAAAG4EAABkcnMvZG93bnJldi54bWxQSwUGAAAA&#10;AAQABADzAAAAewUAAAAA&#10;" path="m,l3192538,e" filled="f" strokeweight=".26669mm">
                <v:path arrowok="t"/>
                <w10:wrap type="topAndBottom" anchorx="page"/>
              </v:shape>
            </w:pict>
          </mc:Fallback>
        </mc:AlternateContent>
      </w:r>
    </w:p>
    <w:p w14:paraId="40F351AE" w14:textId="77777777" w:rsidR="00E14A36" w:rsidRDefault="00E14A36">
      <w:pPr>
        <w:pStyle w:val="Corpsdetexte"/>
        <w:spacing w:before="55"/>
        <w:rPr>
          <w:b/>
        </w:rPr>
      </w:pPr>
    </w:p>
    <w:p w14:paraId="51915D0C" w14:textId="77777777" w:rsidR="00E14A36" w:rsidRDefault="00000000">
      <w:pPr>
        <w:tabs>
          <w:tab w:val="left" w:pos="1872"/>
          <w:tab w:val="left" w:pos="7721"/>
        </w:tabs>
        <w:spacing w:before="186" w:line="379" w:lineRule="auto"/>
        <w:ind w:left="312" w:right="2714"/>
        <w:rPr>
          <w:b/>
          <w:sz w:val="24"/>
        </w:rPr>
      </w:pPr>
      <w:r>
        <w:rPr>
          <w:b/>
          <w:sz w:val="24"/>
        </w:rPr>
        <w:t>Téléphone :</w:t>
      </w:r>
      <w:r>
        <w:rPr>
          <w:b/>
          <w:sz w:val="24"/>
        </w:rPr>
        <w:tab/>
      </w:r>
      <w:r>
        <w:rPr>
          <w:b/>
          <w:sz w:val="24"/>
          <w:u w:val="single"/>
        </w:rPr>
        <w:tab/>
      </w:r>
      <w:r>
        <w:rPr>
          <w:b/>
          <w:sz w:val="24"/>
        </w:rPr>
        <w:t xml:space="preserve"> Courriel</w:t>
      </w:r>
      <w:r>
        <w:rPr>
          <w:b/>
          <w:spacing w:val="-7"/>
          <w:sz w:val="24"/>
        </w:rPr>
        <w:t xml:space="preserve"> </w:t>
      </w:r>
      <w:r>
        <w:rPr>
          <w:b/>
          <w:spacing w:val="-10"/>
          <w:sz w:val="24"/>
        </w:rPr>
        <w:t>:</w:t>
      </w:r>
      <w:r>
        <w:rPr>
          <w:b/>
          <w:sz w:val="24"/>
        </w:rPr>
        <w:tab/>
      </w:r>
      <w:r>
        <w:rPr>
          <w:b/>
          <w:sz w:val="24"/>
          <w:u w:val="single"/>
        </w:rPr>
        <w:tab/>
      </w:r>
    </w:p>
    <w:p w14:paraId="50AB7139" w14:textId="77777777" w:rsidR="00E14A36" w:rsidRDefault="00E14A36">
      <w:pPr>
        <w:spacing w:line="379" w:lineRule="auto"/>
        <w:rPr>
          <w:b/>
          <w:sz w:val="24"/>
        </w:rPr>
        <w:sectPr w:rsidR="00E14A36">
          <w:headerReference w:type="default" r:id="rId146"/>
          <w:footerReference w:type="default" r:id="rId147"/>
          <w:pgSz w:w="12240" w:h="15840"/>
          <w:pgMar w:top="960" w:right="1080" w:bottom="1100" w:left="720" w:header="0" w:footer="907" w:gutter="0"/>
          <w:cols w:space="720"/>
        </w:sectPr>
      </w:pPr>
    </w:p>
    <w:p w14:paraId="5C2365B5" w14:textId="77777777" w:rsidR="00E14A36" w:rsidRDefault="00000000">
      <w:pPr>
        <w:spacing w:before="130" w:line="276" w:lineRule="auto"/>
        <w:ind w:left="888" w:right="341"/>
        <w:jc w:val="both"/>
        <w:rPr>
          <w:i/>
          <w:sz w:val="24"/>
        </w:rPr>
      </w:pPr>
      <w:r>
        <w:rPr>
          <w:i/>
          <w:noProof/>
          <w:sz w:val="24"/>
        </w:rPr>
        <w:lastRenderedPageBreak/>
        <mc:AlternateContent>
          <mc:Choice Requires="wps">
            <w:drawing>
              <wp:anchor distT="0" distB="0" distL="0" distR="0" simplePos="0" relativeHeight="483822080" behindDoc="1" locked="0" layoutInCell="1" allowOverlap="1" wp14:anchorId="203082B6" wp14:editId="001330FA">
                <wp:simplePos x="0" y="0"/>
                <wp:positionH relativeFrom="page">
                  <wp:posOffset>949756</wp:posOffset>
                </wp:positionH>
                <wp:positionV relativeFrom="paragraph">
                  <wp:posOffset>6095</wp:posOffset>
                </wp:positionV>
                <wp:extent cx="5995035" cy="451548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4515485"/>
                        </a:xfrm>
                        <a:custGeom>
                          <a:avLst/>
                          <a:gdLst/>
                          <a:ahLst/>
                          <a:cxnLst/>
                          <a:rect l="l" t="t" r="r" b="b"/>
                          <a:pathLst>
                            <a:path w="5995035" h="4515485">
                              <a:moveTo>
                                <a:pt x="5988685" y="0"/>
                              </a:moveTo>
                              <a:lnTo>
                                <a:pt x="6096" y="0"/>
                              </a:lnTo>
                              <a:lnTo>
                                <a:pt x="0" y="0"/>
                              </a:lnTo>
                              <a:lnTo>
                                <a:pt x="0" y="6096"/>
                              </a:lnTo>
                              <a:lnTo>
                                <a:pt x="0" y="4508881"/>
                              </a:lnTo>
                              <a:lnTo>
                                <a:pt x="0" y="4514977"/>
                              </a:lnTo>
                              <a:lnTo>
                                <a:pt x="6096" y="4514977"/>
                              </a:lnTo>
                              <a:lnTo>
                                <a:pt x="5988685" y="4514977"/>
                              </a:lnTo>
                              <a:lnTo>
                                <a:pt x="5988685" y="4508881"/>
                              </a:lnTo>
                              <a:lnTo>
                                <a:pt x="6096" y="4508881"/>
                              </a:lnTo>
                              <a:lnTo>
                                <a:pt x="6096" y="6096"/>
                              </a:lnTo>
                              <a:lnTo>
                                <a:pt x="5988685" y="6096"/>
                              </a:lnTo>
                              <a:lnTo>
                                <a:pt x="5988685" y="0"/>
                              </a:lnTo>
                              <a:close/>
                            </a:path>
                            <a:path w="5995035" h="4515485">
                              <a:moveTo>
                                <a:pt x="5994844" y="0"/>
                              </a:moveTo>
                              <a:lnTo>
                                <a:pt x="5988761" y="0"/>
                              </a:lnTo>
                              <a:lnTo>
                                <a:pt x="5988761" y="6096"/>
                              </a:lnTo>
                              <a:lnTo>
                                <a:pt x="5988761" y="4508881"/>
                              </a:lnTo>
                              <a:lnTo>
                                <a:pt x="5988761" y="4514977"/>
                              </a:lnTo>
                              <a:lnTo>
                                <a:pt x="5994844" y="4514977"/>
                              </a:lnTo>
                              <a:lnTo>
                                <a:pt x="5994844" y="4508881"/>
                              </a:lnTo>
                              <a:lnTo>
                                <a:pt x="5994844" y="6096"/>
                              </a:lnTo>
                              <a:lnTo>
                                <a:pt x="5994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6C9F6" id="Graphic 120" o:spid="_x0000_s1026" style="position:absolute;margin-left:74.8pt;margin-top:.5pt;width:472.05pt;height:355.55pt;z-index:-19494400;visibility:visible;mso-wrap-style:square;mso-wrap-distance-left:0;mso-wrap-distance-top:0;mso-wrap-distance-right:0;mso-wrap-distance-bottom:0;mso-position-horizontal:absolute;mso-position-horizontal-relative:page;mso-position-vertical:absolute;mso-position-vertical-relative:text;v-text-anchor:top" coordsize="5995035,45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yTlAIAAPEHAAAOAAAAZHJzL2Uyb0RvYy54bWysVVFv2jAQfp+0/2D5fSR0CQ1RQzW16jSp&#10;6iq1056N45BoTuzZhsC/39nBwWzagGo8xGfuy/Hdfcfdze225WjDlG5EV+DpJMaIdVSUTbcq8LfX&#10;hw8ZRtqQriRcdKzAO6bx7eL9u5te5uxK1IKXTCEI0um8lwWujZF5FGlas5boiZCsA2clVEsMXNUq&#10;KhXpIXrLo6s4nkW9UKVUgjKt4dv7wYkXLn5VMWq+VpVmBvECAzfjnso9l/YZLW5IvlJE1g3d0yBv&#10;YNGSpoMfHUPdE0PQWjV/hGobqoQWlZlQ0UaiqhrKXA6QzTT+LZuXmkjmcoHiaDmWSf+/sPRp8yKf&#10;laWu5aOgPzRUJOqlzkePveg9Zlup1mKBONq6Ku7GKrKtQRS+TOfzNP6YYkTBl6TTNMlSW+eI5P51&#10;utbmMxMuFNk8ajPIUHqL1N6i286bCsS0MnIno8EIZFQYgYzLQUZJjH3P8rMm6gMu9YGK9bdiw16F&#10;QxqbSDrPshnQRD4dIHvA8C7EzuL57Ajo3f6ULiR0WxDM+/wZYlzAoUDe7c8QlqRxlmXTfSk9wp/H&#10;yGkyv77+J3LMAhQ6CQ7Lczn+NO2AzAXgk3ULaV8EdnMBWsAXl3Kh2aCQ7ay3ddg8yZLkqCn+1mGW&#10;9/VseoT1VPw56B0iz8rQhz2nmcLg56l+SPFy/GnhYbCMJTwj2QP4pJwg9Tg8wA7Hkxa8KR8azq3o&#10;Wq2Wd1yhDbHrxH32f7IA5qbnMDDt6FyKcvesUA87psD655oohhH/0sEQtwvJG8obS28ow++EW1uu&#10;35Q2r9vvREkkwSywgXn7JPyKILmfozaXEWvf7MSntRFVY4es4zYw2l9gr7jRvN+BdnGFd4c6bOrF&#10;LwAAAP//AwBQSwMEFAAGAAgAAAAhALvihBvdAAAACgEAAA8AAABkcnMvZG93bnJldi54bWxMj8FO&#10;wzAQRO9I/IO1SFwq6qSghoQ4FULqIccGet/GSxyI7Sh20/D3bE9w29GMZt+Uu8UOYqYp9N4pSNcJ&#10;CHKt173rFHy87x+eQYSITuPgHSn4oQC76vamxEL7izvQ3MROcIkLBSowMY6FlKE1ZDGs/UiOvU8/&#10;WYwsp07qCS9cbge5SZKttNg7/mBwpDdD7XdztgrmL9JmJferZqmP+eGo6zzDWqn7u+X1BUSkJf6F&#10;4YrP6FAx08mfnQ5iYP2UbznKB0+6+kn+mIE4KcjSTQqyKuX/CdUvAAAA//8DAFBLAQItABQABgAI&#10;AAAAIQC2gziS/gAAAOEBAAATAAAAAAAAAAAAAAAAAAAAAABbQ29udGVudF9UeXBlc10ueG1sUEsB&#10;Ai0AFAAGAAgAAAAhADj9If/WAAAAlAEAAAsAAAAAAAAAAAAAAAAALwEAAF9yZWxzLy5yZWxzUEsB&#10;Ai0AFAAGAAgAAAAhAI3tTJOUAgAA8QcAAA4AAAAAAAAAAAAAAAAALgIAAGRycy9lMm9Eb2MueG1s&#10;UEsBAi0AFAAGAAgAAAAhALvihBvdAAAACgEAAA8AAAAAAAAAAAAAAAAA7gQAAGRycy9kb3ducmV2&#10;LnhtbFBLBQYAAAAABAAEAPMAAAD4BQAAAAA=&#10;" path="m5988685,l6096,,,,,6096,,4508881r,6096l6096,4514977r5982589,l5988685,4508881r-5982589,l6096,6096r5982589,l5988685,xem5994844,r-6083,l5988761,6096r,4502785l5988761,4514977r6083,l5994844,4508881r,-4502785l5994844,xe" fillcolor="black" stroked="f">
                <v:path arrowok="t"/>
                <w10:wrap anchorx="page"/>
              </v:shape>
            </w:pict>
          </mc:Fallback>
        </mc:AlternateContent>
      </w:r>
      <w:r>
        <w:rPr>
          <w:i/>
          <w:sz w:val="24"/>
        </w:rPr>
        <w:t>INSTRUCTIONS AUX SOUMISSIONNAIRES : ELIMINER LA PRESENTE NOTE UNE FOIS QUE VOUS AVEZ REMPLI LE FORMULAIRE</w:t>
      </w:r>
    </w:p>
    <w:p w14:paraId="5501ADF7" w14:textId="77777777" w:rsidR="00E14A36" w:rsidRDefault="00E14A36">
      <w:pPr>
        <w:pStyle w:val="Corpsdetexte"/>
        <w:rPr>
          <w:i/>
          <w:sz w:val="24"/>
        </w:rPr>
      </w:pPr>
    </w:p>
    <w:p w14:paraId="3C7BB512" w14:textId="77777777" w:rsidR="00E14A36" w:rsidRDefault="00E14A36">
      <w:pPr>
        <w:pStyle w:val="Corpsdetexte"/>
        <w:spacing w:before="1"/>
        <w:rPr>
          <w:i/>
          <w:sz w:val="24"/>
        </w:rPr>
      </w:pPr>
    </w:p>
    <w:p w14:paraId="70DE534B" w14:textId="77777777" w:rsidR="00E14A36" w:rsidRDefault="00000000">
      <w:pPr>
        <w:spacing w:before="1" w:line="276" w:lineRule="auto"/>
        <w:ind w:left="888" w:right="336"/>
        <w:jc w:val="both"/>
        <w:rPr>
          <w:i/>
          <w:sz w:val="24"/>
        </w:rPr>
      </w:pPr>
      <w:r>
        <w:rPr>
          <w:i/>
          <w:sz w:val="24"/>
        </w:rPr>
        <w:t>Ce formulaire de divulgation de propriété bénéficiaire (« formulaire ») doit être rempli par le Soumissionnaire retenu</w:t>
      </w:r>
      <w:r>
        <w:rPr>
          <w:b/>
          <w:i/>
          <w:sz w:val="24"/>
          <w:vertAlign w:val="superscript"/>
        </w:rPr>
        <w:t>.</w:t>
      </w:r>
      <w:r>
        <w:rPr>
          <w:b/>
          <w:i/>
          <w:spacing w:val="40"/>
          <w:sz w:val="24"/>
        </w:rPr>
        <w:t xml:space="preserve"> </w:t>
      </w:r>
      <w:r>
        <w:rPr>
          <w:i/>
          <w:sz w:val="24"/>
        </w:rPr>
        <w:t>En cas de groupement, le Soumissionnaire doit soumettre un formulaire distinct pour chaque membre.</w:t>
      </w:r>
      <w:r>
        <w:rPr>
          <w:i/>
          <w:spacing w:val="80"/>
          <w:sz w:val="24"/>
        </w:rPr>
        <w:t xml:space="preserve"> </w:t>
      </w:r>
      <w:r>
        <w:rPr>
          <w:i/>
          <w:sz w:val="24"/>
        </w:rPr>
        <w:t>Les renseignements</w:t>
      </w:r>
      <w:r>
        <w:rPr>
          <w:i/>
          <w:spacing w:val="40"/>
          <w:sz w:val="24"/>
        </w:rPr>
        <w:t xml:space="preserve"> </w:t>
      </w:r>
      <w:r>
        <w:rPr>
          <w:i/>
          <w:sz w:val="24"/>
        </w:rPr>
        <w:t>sur la propriété effective qui seront soumis dans le présent formulaire sont à jour</w:t>
      </w:r>
      <w:r>
        <w:rPr>
          <w:i/>
          <w:spacing w:val="-3"/>
          <w:sz w:val="24"/>
        </w:rPr>
        <w:t xml:space="preserve"> </w:t>
      </w:r>
      <w:r>
        <w:rPr>
          <w:i/>
          <w:sz w:val="24"/>
        </w:rPr>
        <w:t>à la date de sa présentation.</w:t>
      </w:r>
    </w:p>
    <w:p w14:paraId="1C2E69B2" w14:textId="77777777" w:rsidR="00E14A36" w:rsidRDefault="00E14A36">
      <w:pPr>
        <w:pStyle w:val="Corpsdetexte"/>
        <w:rPr>
          <w:i/>
          <w:sz w:val="24"/>
        </w:rPr>
      </w:pPr>
    </w:p>
    <w:p w14:paraId="3B999879" w14:textId="77777777" w:rsidR="00E14A36" w:rsidRDefault="00E14A36">
      <w:pPr>
        <w:pStyle w:val="Corpsdetexte"/>
        <w:spacing w:before="3"/>
        <w:rPr>
          <w:i/>
          <w:sz w:val="24"/>
        </w:rPr>
      </w:pPr>
    </w:p>
    <w:p w14:paraId="0E7B2663" w14:textId="77777777" w:rsidR="00E14A36" w:rsidRDefault="00000000">
      <w:pPr>
        <w:spacing w:line="276" w:lineRule="auto"/>
        <w:ind w:left="888" w:right="343"/>
        <w:jc w:val="both"/>
        <w:rPr>
          <w:i/>
          <w:sz w:val="24"/>
        </w:rPr>
      </w:pPr>
      <w:r>
        <w:rPr>
          <w:i/>
          <w:sz w:val="24"/>
        </w:rPr>
        <w:t>Aux fins du présent formulaire, un propriétaire bénéficiaire d’un soumissionnaire est toute personne physique qui, en fin de compte, possède ou contrôle le Soumissionnaire en répondant à une ou plusieurs des conditions suivantes :</w:t>
      </w:r>
    </w:p>
    <w:p w14:paraId="257C61EF" w14:textId="77777777" w:rsidR="00E14A36" w:rsidRDefault="00E14A36">
      <w:pPr>
        <w:pStyle w:val="Corpsdetexte"/>
        <w:spacing w:before="271"/>
        <w:rPr>
          <w:i/>
          <w:sz w:val="24"/>
        </w:rPr>
      </w:pPr>
    </w:p>
    <w:p w14:paraId="2FC5C99E" w14:textId="77777777" w:rsidR="00E14A36" w:rsidRDefault="00000000">
      <w:pPr>
        <w:tabs>
          <w:tab w:val="left" w:pos="1872"/>
        </w:tabs>
        <w:spacing w:before="1"/>
        <w:ind w:left="1248"/>
        <w:rPr>
          <w:i/>
          <w:sz w:val="24"/>
        </w:rPr>
      </w:pPr>
      <w:r>
        <w:rPr>
          <w:noProof/>
          <w:position w:val="-3"/>
        </w:rPr>
        <w:drawing>
          <wp:inline distT="0" distB="0" distL="0" distR="0" wp14:anchorId="7B4A846A" wp14:editId="74C6CD0B">
            <wp:extent cx="152400" cy="176784"/>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proofErr w:type="gramStart"/>
      <w:r>
        <w:rPr>
          <w:i/>
          <w:sz w:val="24"/>
        </w:rPr>
        <w:t>détenir</w:t>
      </w:r>
      <w:proofErr w:type="gramEnd"/>
      <w:r>
        <w:rPr>
          <w:i/>
          <w:spacing w:val="-4"/>
          <w:sz w:val="24"/>
        </w:rPr>
        <w:t xml:space="preserve"> </w:t>
      </w:r>
      <w:r>
        <w:rPr>
          <w:i/>
          <w:sz w:val="24"/>
        </w:rPr>
        <w:t>directement</w:t>
      </w:r>
      <w:r>
        <w:rPr>
          <w:i/>
          <w:spacing w:val="-3"/>
          <w:sz w:val="24"/>
        </w:rPr>
        <w:t xml:space="preserve"> </w:t>
      </w:r>
      <w:r>
        <w:rPr>
          <w:i/>
          <w:sz w:val="24"/>
        </w:rPr>
        <w:t>ou</w:t>
      </w:r>
      <w:r>
        <w:rPr>
          <w:i/>
          <w:spacing w:val="-2"/>
          <w:sz w:val="24"/>
        </w:rPr>
        <w:t xml:space="preserve"> </w:t>
      </w:r>
      <w:r>
        <w:rPr>
          <w:i/>
          <w:sz w:val="24"/>
        </w:rPr>
        <w:t>indirectement</w:t>
      </w:r>
      <w:r>
        <w:rPr>
          <w:i/>
          <w:spacing w:val="-3"/>
          <w:sz w:val="24"/>
        </w:rPr>
        <w:t xml:space="preserve"> </w:t>
      </w:r>
      <w:r>
        <w:rPr>
          <w:i/>
          <w:sz w:val="24"/>
        </w:rPr>
        <w:t>25</w:t>
      </w:r>
      <w:r>
        <w:rPr>
          <w:i/>
          <w:spacing w:val="-4"/>
          <w:sz w:val="24"/>
        </w:rPr>
        <w:t xml:space="preserve"> </w:t>
      </w:r>
      <w:r>
        <w:rPr>
          <w:i/>
          <w:sz w:val="24"/>
        </w:rPr>
        <w:t>%</w:t>
      </w:r>
      <w:r>
        <w:rPr>
          <w:i/>
          <w:spacing w:val="-3"/>
          <w:sz w:val="24"/>
        </w:rPr>
        <w:t xml:space="preserve"> </w:t>
      </w:r>
      <w:r>
        <w:rPr>
          <w:i/>
          <w:sz w:val="24"/>
        </w:rPr>
        <w:t>ou</w:t>
      </w:r>
      <w:r>
        <w:rPr>
          <w:i/>
          <w:spacing w:val="-2"/>
          <w:sz w:val="24"/>
        </w:rPr>
        <w:t xml:space="preserve"> </w:t>
      </w:r>
      <w:r>
        <w:rPr>
          <w:i/>
          <w:sz w:val="24"/>
        </w:rPr>
        <w:t>plus</w:t>
      </w:r>
      <w:r>
        <w:rPr>
          <w:i/>
          <w:spacing w:val="-4"/>
          <w:sz w:val="24"/>
        </w:rPr>
        <w:t xml:space="preserve"> </w:t>
      </w:r>
      <w:r>
        <w:rPr>
          <w:i/>
          <w:sz w:val="24"/>
        </w:rPr>
        <w:t>des</w:t>
      </w:r>
      <w:r>
        <w:rPr>
          <w:i/>
          <w:spacing w:val="-4"/>
          <w:sz w:val="24"/>
        </w:rPr>
        <w:t xml:space="preserve"> </w:t>
      </w:r>
      <w:r>
        <w:rPr>
          <w:i/>
          <w:sz w:val="24"/>
        </w:rPr>
        <w:t>actions</w:t>
      </w:r>
      <w:r>
        <w:rPr>
          <w:i/>
          <w:spacing w:val="2"/>
          <w:sz w:val="24"/>
        </w:rPr>
        <w:t xml:space="preserve"> </w:t>
      </w:r>
      <w:r>
        <w:rPr>
          <w:i/>
          <w:spacing w:val="-10"/>
          <w:sz w:val="24"/>
        </w:rPr>
        <w:t>;</w:t>
      </w:r>
    </w:p>
    <w:p w14:paraId="51D48A4A" w14:textId="77777777" w:rsidR="00E14A36" w:rsidRDefault="00000000">
      <w:pPr>
        <w:tabs>
          <w:tab w:val="left" w:pos="1872"/>
        </w:tabs>
        <w:spacing w:before="153"/>
        <w:ind w:left="1248"/>
        <w:rPr>
          <w:i/>
          <w:sz w:val="24"/>
        </w:rPr>
      </w:pPr>
      <w:r>
        <w:rPr>
          <w:noProof/>
          <w:position w:val="-3"/>
        </w:rPr>
        <w:drawing>
          <wp:inline distT="0" distB="0" distL="0" distR="0" wp14:anchorId="09B51443" wp14:editId="02D70C29">
            <wp:extent cx="152400" cy="176784"/>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proofErr w:type="gramStart"/>
      <w:r>
        <w:rPr>
          <w:i/>
          <w:sz w:val="24"/>
        </w:rPr>
        <w:t>détenir</w:t>
      </w:r>
      <w:proofErr w:type="gramEnd"/>
      <w:r>
        <w:rPr>
          <w:i/>
          <w:spacing w:val="-4"/>
          <w:sz w:val="24"/>
        </w:rPr>
        <w:t xml:space="preserve"> </w:t>
      </w:r>
      <w:r>
        <w:rPr>
          <w:i/>
          <w:sz w:val="24"/>
        </w:rPr>
        <w:t>directement</w:t>
      </w:r>
      <w:r>
        <w:rPr>
          <w:i/>
          <w:spacing w:val="-3"/>
          <w:sz w:val="24"/>
        </w:rPr>
        <w:t xml:space="preserve"> </w:t>
      </w:r>
      <w:r>
        <w:rPr>
          <w:i/>
          <w:sz w:val="24"/>
        </w:rPr>
        <w:t>ou</w:t>
      </w:r>
      <w:r>
        <w:rPr>
          <w:i/>
          <w:spacing w:val="-2"/>
          <w:sz w:val="24"/>
        </w:rPr>
        <w:t xml:space="preserve"> </w:t>
      </w:r>
      <w:r>
        <w:rPr>
          <w:i/>
          <w:sz w:val="24"/>
        </w:rPr>
        <w:t>indirectement</w:t>
      </w:r>
      <w:r>
        <w:rPr>
          <w:i/>
          <w:spacing w:val="-2"/>
          <w:sz w:val="24"/>
        </w:rPr>
        <w:t xml:space="preserve"> </w:t>
      </w:r>
      <w:r>
        <w:rPr>
          <w:i/>
          <w:sz w:val="24"/>
        </w:rPr>
        <w:t>25</w:t>
      </w:r>
      <w:r>
        <w:rPr>
          <w:i/>
          <w:spacing w:val="-4"/>
          <w:sz w:val="24"/>
        </w:rPr>
        <w:t xml:space="preserve"> </w:t>
      </w:r>
      <w:r>
        <w:rPr>
          <w:i/>
          <w:sz w:val="24"/>
        </w:rPr>
        <w:t>%</w:t>
      </w:r>
      <w:r>
        <w:rPr>
          <w:i/>
          <w:spacing w:val="-3"/>
          <w:sz w:val="24"/>
        </w:rPr>
        <w:t xml:space="preserve"> </w:t>
      </w:r>
      <w:r>
        <w:rPr>
          <w:i/>
          <w:sz w:val="24"/>
        </w:rPr>
        <w:t>ou</w:t>
      </w:r>
      <w:r>
        <w:rPr>
          <w:i/>
          <w:spacing w:val="-2"/>
          <w:sz w:val="24"/>
        </w:rPr>
        <w:t xml:space="preserve"> </w:t>
      </w:r>
      <w:r>
        <w:rPr>
          <w:i/>
          <w:sz w:val="24"/>
        </w:rPr>
        <w:t>plus</w:t>
      </w:r>
      <w:r>
        <w:rPr>
          <w:i/>
          <w:spacing w:val="-4"/>
          <w:sz w:val="24"/>
        </w:rPr>
        <w:t xml:space="preserve"> </w:t>
      </w:r>
      <w:r>
        <w:rPr>
          <w:i/>
          <w:sz w:val="24"/>
        </w:rPr>
        <w:t>des</w:t>
      </w:r>
      <w:r>
        <w:rPr>
          <w:i/>
          <w:spacing w:val="-4"/>
          <w:sz w:val="24"/>
        </w:rPr>
        <w:t xml:space="preserve"> </w:t>
      </w:r>
      <w:r>
        <w:rPr>
          <w:i/>
          <w:sz w:val="24"/>
        </w:rPr>
        <w:t>droits</w:t>
      </w:r>
      <w:r>
        <w:rPr>
          <w:i/>
          <w:spacing w:val="-4"/>
          <w:sz w:val="24"/>
        </w:rPr>
        <w:t xml:space="preserve"> </w:t>
      </w:r>
      <w:r>
        <w:rPr>
          <w:i/>
          <w:sz w:val="24"/>
        </w:rPr>
        <w:t>de</w:t>
      </w:r>
      <w:r>
        <w:rPr>
          <w:i/>
          <w:spacing w:val="-2"/>
          <w:sz w:val="24"/>
        </w:rPr>
        <w:t xml:space="preserve"> </w:t>
      </w:r>
      <w:r>
        <w:rPr>
          <w:i/>
          <w:sz w:val="24"/>
        </w:rPr>
        <w:t>vote</w:t>
      </w:r>
      <w:r>
        <w:rPr>
          <w:i/>
          <w:spacing w:val="5"/>
          <w:sz w:val="24"/>
        </w:rPr>
        <w:t xml:space="preserve"> </w:t>
      </w:r>
      <w:r>
        <w:rPr>
          <w:i/>
          <w:spacing w:val="-10"/>
          <w:sz w:val="24"/>
        </w:rPr>
        <w:t>;</w:t>
      </w:r>
    </w:p>
    <w:p w14:paraId="61CA1531" w14:textId="77777777" w:rsidR="00E14A36" w:rsidRDefault="00000000">
      <w:pPr>
        <w:tabs>
          <w:tab w:val="left" w:pos="1917"/>
        </w:tabs>
        <w:spacing w:before="150" w:line="276" w:lineRule="auto"/>
        <w:ind w:left="1608" w:right="347" w:hanging="360"/>
        <w:rPr>
          <w:i/>
          <w:sz w:val="24"/>
        </w:rPr>
      </w:pPr>
      <w:r>
        <w:rPr>
          <w:noProof/>
          <w:position w:val="-3"/>
        </w:rPr>
        <w:drawing>
          <wp:inline distT="0" distB="0" distL="0" distR="0" wp14:anchorId="0EFA2EC1" wp14:editId="2EE05BE3">
            <wp:extent cx="152400" cy="176784"/>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r>
        <w:rPr>
          <w:rFonts w:ascii="Times New Roman" w:hAnsi="Times New Roman"/>
          <w:sz w:val="20"/>
        </w:rPr>
        <w:tab/>
      </w:r>
      <w:proofErr w:type="gramStart"/>
      <w:r>
        <w:rPr>
          <w:i/>
          <w:sz w:val="24"/>
        </w:rPr>
        <w:t>avoir</w:t>
      </w:r>
      <w:proofErr w:type="gramEnd"/>
      <w:r>
        <w:rPr>
          <w:i/>
          <w:spacing w:val="40"/>
          <w:sz w:val="24"/>
        </w:rPr>
        <w:t xml:space="preserve"> </w:t>
      </w:r>
      <w:r>
        <w:rPr>
          <w:i/>
          <w:sz w:val="24"/>
        </w:rPr>
        <w:t>directement</w:t>
      </w:r>
      <w:r>
        <w:rPr>
          <w:i/>
          <w:spacing w:val="40"/>
          <w:sz w:val="24"/>
        </w:rPr>
        <w:t xml:space="preserve"> </w:t>
      </w:r>
      <w:r>
        <w:rPr>
          <w:i/>
          <w:sz w:val="24"/>
        </w:rPr>
        <w:t>ou</w:t>
      </w:r>
      <w:r>
        <w:rPr>
          <w:i/>
          <w:spacing w:val="40"/>
          <w:sz w:val="24"/>
        </w:rPr>
        <w:t xml:space="preserve"> </w:t>
      </w:r>
      <w:r>
        <w:rPr>
          <w:i/>
          <w:sz w:val="24"/>
        </w:rPr>
        <w:t>indirectement</w:t>
      </w:r>
      <w:r>
        <w:rPr>
          <w:i/>
          <w:spacing w:val="40"/>
          <w:sz w:val="24"/>
        </w:rPr>
        <w:t xml:space="preserve"> </w:t>
      </w:r>
      <w:r>
        <w:rPr>
          <w:i/>
          <w:sz w:val="24"/>
        </w:rPr>
        <w:t>le</w:t>
      </w:r>
      <w:r>
        <w:rPr>
          <w:i/>
          <w:spacing w:val="40"/>
          <w:sz w:val="24"/>
        </w:rPr>
        <w:t xml:space="preserve"> </w:t>
      </w:r>
      <w:r>
        <w:rPr>
          <w:i/>
          <w:sz w:val="24"/>
        </w:rPr>
        <w:t>droit</w:t>
      </w:r>
      <w:r>
        <w:rPr>
          <w:i/>
          <w:spacing w:val="40"/>
          <w:sz w:val="24"/>
        </w:rPr>
        <w:t xml:space="preserve"> </w:t>
      </w:r>
      <w:r>
        <w:rPr>
          <w:i/>
          <w:sz w:val="24"/>
        </w:rPr>
        <w:t>de</w:t>
      </w:r>
      <w:r>
        <w:rPr>
          <w:i/>
          <w:spacing w:val="40"/>
          <w:sz w:val="24"/>
        </w:rPr>
        <w:t xml:space="preserve"> </w:t>
      </w:r>
      <w:r>
        <w:rPr>
          <w:i/>
          <w:sz w:val="24"/>
        </w:rPr>
        <w:t>nommer</w:t>
      </w:r>
      <w:r>
        <w:rPr>
          <w:i/>
          <w:spacing w:val="40"/>
          <w:sz w:val="24"/>
        </w:rPr>
        <w:t xml:space="preserve"> </w:t>
      </w:r>
      <w:r>
        <w:rPr>
          <w:i/>
          <w:sz w:val="24"/>
        </w:rPr>
        <w:t>la</w:t>
      </w:r>
      <w:r>
        <w:rPr>
          <w:i/>
          <w:spacing w:val="40"/>
          <w:sz w:val="24"/>
        </w:rPr>
        <w:t xml:space="preserve"> </w:t>
      </w:r>
      <w:r>
        <w:rPr>
          <w:i/>
          <w:sz w:val="24"/>
        </w:rPr>
        <w:t>majorité</w:t>
      </w:r>
      <w:r>
        <w:rPr>
          <w:i/>
          <w:spacing w:val="40"/>
          <w:sz w:val="24"/>
        </w:rPr>
        <w:t xml:space="preserve"> </w:t>
      </w:r>
      <w:r>
        <w:rPr>
          <w:i/>
          <w:sz w:val="24"/>
        </w:rPr>
        <w:t>du conseil</w:t>
      </w:r>
      <w:r>
        <w:rPr>
          <w:i/>
          <w:spacing w:val="-7"/>
          <w:sz w:val="24"/>
        </w:rPr>
        <w:t xml:space="preserve"> </w:t>
      </w:r>
      <w:r>
        <w:rPr>
          <w:i/>
          <w:sz w:val="24"/>
        </w:rPr>
        <w:t>d’administration</w:t>
      </w:r>
      <w:r>
        <w:rPr>
          <w:i/>
          <w:spacing w:val="-5"/>
          <w:sz w:val="24"/>
        </w:rPr>
        <w:t xml:space="preserve"> </w:t>
      </w:r>
      <w:r>
        <w:rPr>
          <w:i/>
          <w:sz w:val="24"/>
        </w:rPr>
        <w:t>ou</w:t>
      </w:r>
      <w:r>
        <w:rPr>
          <w:i/>
          <w:spacing w:val="-2"/>
          <w:sz w:val="24"/>
        </w:rPr>
        <w:t xml:space="preserve"> </w:t>
      </w:r>
      <w:r>
        <w:rPr>
          <w:i/>
          <w:sz w:val="24"/>
        </w:rPr>
        <w:t>l’organe</w:t>
      </w:r>
      <w:r>
        <w:rPr>
          <w:i/>
          <w:spacing w:val="-5"/>
          <w:sz w:val="24"/>
        </w:rPr>
        <w:t xml:space="preserve"> </w:t>
      </w:r>
      <w:r>
        <w:rPr>
          <w:i/>
          <w:sz w:val="24"/>
        </w:rPr>
        <w:t>directeur</w:t>
      </w:r>
      <w:r>
        <w:rPr>
          <w:i/>
          <w:spacing w:val="-5"/>
          <w:sz w:val="24"/>
        </w:rPr>
        <w:t xml:space="preserve"> </w:t>
      </w:r>
      <w:r>
        <w:rPr>
          <w:i/>
          <w:sz w:val="24"/>
        </w:rPr>
        <w:t>équivalent</w:t>
      </w:r>
      <w:r>
        <w:rPr>
          <w:i/>
          <w:spacing w:val="-6"/>
          <w:sz w:val="24"/>
        </w:rPr>
        <w:t xml:space="preserve"> </w:t>
      </w:r>
      <w:r>
        <w:rPr>
          <w:i/>
          <w:sz w:val="24"/>
        </w:rPr>
        <w:t>du</w:t>
      </w:r>
      <w:r>
        <w:rPr>
          <w:i/>
          <w:spacing w:val="-4"/>
          <w:sz w:val="24"/>
        </w:rPr>
        <w:t xml:space="preserve"> </w:t>
      </w:r>
      <w:r>
        <w:rPr>
          <w:i/>
          <w:spacing w:val="-2"/>
          <w:sz w:val="24"/>
        </w:rPr>
        <w:t>Soumissionnaire.</w:t>
      </w:r>
    </w:p>
    <w:p w14:paraId="209BF09D" w14:textId="77777777" w:rsidR="00E14A36" w:rsidRDefault="00E14A36">
      <w:pPr>
        <w:pStyle w:val="Corpsdetexte"/>
        <w:rPr>
          <w:i/>
          <w:sz w:val="24"/>
        </w:rPr>
      </w:pPr>
    </w:p>
    <w:p w14:paraId="196A7B86" w14:textId="77777777" w:rsidR="00E14A36" w:rsidRDefault="00E14A36">
      <w:pPr>
        <w:pStyle w:val="Corpsdetexte"/>
        <w:rPr>
          <w:i/>
          <w:sz w:val="24"/>
        </w:rPr>
      </w:pPr>
    </w:p>
    <w:p w14:paraId="251177E8" w14:textId="77777777" w:rsidR="00E14A36" w:rsidRDefault="00E14A36">
      <w:pPr>
        <w:pStyle w:val="Corpsdetexte"/>
        <w:rPr>
          <w:i/>
          <w:sz w:val="24"/>
        </w:rPr>
      </w:pPr>
    </w:p>
    <w:p w14:paraId="2A31C9E9" w14:textId="77777777" w:rsidR="00E14A36" w:rsidRDefault="00E14A36">
      <w:pPr>
        <w:pStyle w:val="Corpsdetexte"/>
        <w:rPr>
          <w:i/>
          <w:sz w:val="24"/>
        </w:rPr>
      </w:pPr>
    </w:p>
    <w:p w14:paraId="531BC630" w14:textId="77777777" w:rsidR="00E14A36" w:rsidRDefault="00E14A36">
      <w:pPr>
        <w:pStyle w:val="Corpsdetexte"/>
        <w:rPr>
          <w:i/>
          <w:sz w:val="24"/>
        </w:rPr>
      </w:pPr>
    </w:p>
    <w:p w14:paraId="6B8EF168" w14:textId="77777777" w:rsidR="00E14A36" w:rsidRDefault="00E14A36">
      <w:pPr>
        <w:pStyle w:val="Corpsdetexte"/>
        <w:rPr>
          <w:i/>
          <w:sz w:val="24"/>
        </w:rPr>
      </w:pPr>
    </w:p>
    <w:p w14:paraId="65D0180B" w14:textId="77777777" w:rsidR="00E14A36" w:rsidRDefault="00E14A36">
      <w:pPr>
        <w:pStyle w:val="Corpsdetexte"/>
        <w:rPr>
          <w:i/>
          <w:sz w:val="24"/>
        </w:rPr>
      </w:pPr>
    </w:p>
    <w:p w14:paraId="7B37422C" w14:textId="77777777" w:rsidR="00E14A36" w:rsidRDefault="00E14A36">
      <w:pPr>
        <w:pStyle w:val="Corpsdetexte"/>
        <w:rPr>
          <w:i/>
          <w:sz w:val="24"/>
        </w:rPr>
      </w:pPr>
    </w:p>
    <w:p w14:paraId="11F28C92" w14:textId="77777777" w:rsidR="00E14A36" w:rsidRDefault="00E14A36">
      <w:pPr>
        <w:pStyle w:val="Corpsdetexte"/>
        <w:rPr>
          <w:i/>
          <w:sz w:val="24"/>
        </w:rPr>
      </w:pPr>
    </w:p>
    <w:p w14:paraId="210776D0" w14:textId="77777777" w:rsidR="00E14A36" w:rsidRDefault="00E14A36">
      <w:pPr>
        <w:pStyle w:val="Corpsdetexte"/>
        <w:rPr>
          <w:i/>
          <w:sz w:val="24"/>
        </w:rPr>
      </w:pPr>
    </w:p>
    <w:p w14:paraId="3665BEC3" w14:textId="77777777" w:rsidR="00E14A36" w:rsidRDefault="00E14A36">
      <w:pPr>
        <w:pStyle w:val="Corpsdetexte"/>
        <w:rPr>
          <w:i/>
          <w:sz w:val="24"/>
        </w:rPr>
      </w:pPr>
    </w:p>
    <w:p w14:paraId="78541754" w14:textId="77777777" w:rsidR="00E14A36" w:rsidRDefault="00E14A36">
      <w:pPr>
        <w:pStyle w:val="Corpsdetexte"/>
        <w:rPr>
          <w:i/>
          <w:sz w:val="24"/>
        </w:rPr>
      </w:pPr>
    </w:p>
    <w:p w14:paraId="4D0FDF36" w14:textId="77777777" w:rsidR="00E14A36" w:rsidRDefault="00E14A36">
      <w:pPr>
        <w:pStyle w:val="Corpsdetexte"/>
        <w:rPr>
          <w:i/>
          <w:sz w:val="24"/>
        </w:rPr>
      </w:pPr>
    </w:p>
    <w:p w14:paraId="74F2F175" w14:textId="77777777" w:rsidR="00E14A36" w:rsidRDefault="00E14A36">
      <w:pPr>
        <w:pStyle w:val="Corpsdetexte"/>
        <w:rPr>
          <w:i/>
          <w:sz w:val="24"/>
        </w:rPr>
      </w:pPr>
    </w:p>
    <w:p w14:paraId="2726035A" w14:textId="77777777" w:rsidR="00E14A36" w:rsidRDefault="00E14A36">
      <w:pPr>
        <w:pStyle w:val="Corpsdetexte"/>
        <w:rPr>
          <w:i/>
          <w:sz w:val="24"/>
        </w:rPr>
      </w:pPr>
    </w:p>
    <w:p w14:paraId="785B5242" w14:textId="77777777" w:rsidR="00E14A36" w:rsidRDefault="00E14A36">
      <w:pPr>
        <w:pStyle w:val="Corpsdetexte"/>
        <w:rPr>
          <w:i/>
          <w:sz w:val="24"/>
        </w:rPr>
      </w:pPr>
    </w:p>
    <w:p w14:paraId="626FA184" w14:textId="77777777" w:rsidR="00E14A36" w:rsidRDefault="00E14A36">
      <w:pPr>
        <w:pStyle w:val="Corpsdetexte"/>
        <w:rPr>
          <w:i/>
          <w:sz w:val="24"/>
        </w:rPr>
      </w:pPr>
    </w:p>
    <w:p w14:paraId="6F942263" w14:textId="77777777" w:rsidR="00E14A36" w:rsidRDefault="00E14A36">
      <w:pPr>
        <w:pStyle w:val="Corpsdetexte"/>
        <w:rPr>
          <w:i/>
          <w:sz w:val="24"/>
        </w:rPr>
      </w:pPr>
    </w:p>
    <w:p w14:paraId="20F81D36" w14:textId="77777777" w:rsidR="00E14A36" w:rsidRDefault="00E14A36">
      <w:pPr>
        <w:pStyle w:val="Corpsdetexte"/>
        <w:rPr>
          <w:i/>
          <w:sz w:val="24"/>
        </w:rPr>
      </w:pPr>
    </w:p>
    <w:p w14:paraId="69857429" w14:textId="77777777" w:rsidR="00E14A36" w:rsidRDefault="00E14A36">
      <w:pPr>
        <w:pStyle w:val="Corpsdetexte"/>
        <w:rPr>
          <w:i/>
          <w:sz w:val="24"/>
        </w:rPr>
      </w:pPr>
    </w:p>
    <w:p w14:paraId="3FC6370A" w14:textId="77777777" w:rsidR="00E14A36" w:rsidRDefault="00E14A36">
      <w:pPr>
        <w:pStyle w:val="Corpsdetexte"/>
        <w:spacing w:before="127"/>
        <w:rPr>
          <w:i/>
          <w:sz w:val="24"/>
        </w:rPr>
      </w:pPr>
    </w:p>
    <w:p w14:paraId="323A54EC" w14:textId="77777777" w:rsidR="00E14A36" w:rsidRDefault="00000000">
      <w:pPr>
        <w:pStyle w:val="Titre4"/>
      </w:pPr>
      <w:r>
        <w:t>Formulaire</w:t>
      </w:r>
      <w:r>
        <w:rPr>
          <w:spacing w:val="-3"/>
        </w:rPr>
        <w:t xml:space="preserve"> </w:t>
      </w:r>
      <w:r>
        <w:t>de</w:t>
      </w:r>
      <w:r>
        <w:rPr>
          <w:spacing w:val="-4"/>
        </w:rPr>
        <w:t xml:space="preserve"> </w:t>
      </w:r>
      <w:r>
        <w:t>divulgation</w:t>
      </w:r>
      <w:r>
        <w:rPr>
          <w:spacing w:val="-3"/>
        </w:rPr>
        <w:t xml:space="preserve"> </w:t>
      </w:r>
      <w:r>
        <w:t>de</w:t>
      </w:r>
      <w:r>
        <w:rPr>
          <w:spacing w:val="-4"/>
        </w:rPr>
        <w:t xml:space="preserve"> </w:t>
      </w:r>
      <w:r>
        <w:t>propriété</w:t>
      </w:r>
      <w:r>
        <w:rPr>
          <w:spacing w:val="-3"/>
        </w:rPr>
        <w:t xml:space="preserve"> </w:t>
      </w:r>
      <w:r>
        <w:rPr>
          <w:spacing w:val="-2"/>
        </w:rPr>
        <w:t>bénéficiaire</w:t>
      </w:r>
    </w:p>
    <w:p w14:paraId="02D8B6DB" w14:textId="77777777" w:rsidR="00E14A36" w:rsidRDefault="00E14A36">
      <w:pPr>
        <w:pStyle w:val="Titre4"/>
        <w:sectPr w:rsidR="00E14A36">
          <w:headerReference w:type="default" r:id="rId149"/>
          <w:footerReference w:type="default" r:id="rId150"/>
          <w:pgSz w:w="12240" w:h="15840"/>
          <w:pgMar w:top="1380" w:right="1080" w:bottom="1100" w:left="720" w:header="0" w:footer="907" w:gutter="0"/>
          <w:cols w:space="720"/>
        </w:sectPr>
      </w:pPr>
    </w:p>
    <w:p w14:paraId="4EEBB039" w14:textId="77777777" w:rsidR="00E14A36" w:rsidRDefault="00000000">
      <w:pPr>
        <w:spacing w:before="78"/>
        <w:ind w:left="312"/>
        <w:rPr>
          <w:sz w:val="24"/>
        </w:rPr>
      </w:pPr>
      <w:r>
        <w:rPr>
          <w:b/>
          <w:sz w:val="24"/>
        </w:rPr>
        <w:lastRenderedPageBreak/>
        <w:t>DAO</w:t>
      </w:r>
      <w:r>
        <w:rPr>
          <w:b/>
          <w:spacing w:val="-3"/>
          <w:sz w:val="24"/>
        </w:rPr>
        <w:t xml:space="preserve"> </w:t>
      </w:r>
      <w:r>
        <w:rPr>
          <w:b/>
          <w:sz w:val="24"/>
        </w:rPr>
        <w:t>No</w:t>
      </w:r>
      <w:proofErr w:type="gramStart"/>
      <w:r>
        <w:rPr>
          <w:b/>
          <w:sz w:val="24"/>
        </w:rPr>
        <w:t>.:</w:t>
      </w:r>
      <w:proofErr w:type="gramEnd"/>
      <w:r>
        <w:rPr>
          <w:b/>
          <w:spacing w:val="-1"/>
          <w:sz w:val="24"/>
        </w:rPr>
        <w:t xml:space="preserve"> </w:t>
      </w:r>
      <w:r>
        <w:rPr>
          <w:sz w:val="24"/>
        </w:rPr>
        <w:t>[</w:t>
      </w:r>
      <w:r>
        <w:rPr>
          <w:i/>
          <w:sz w:val="24"/>
        </w:rPr>
        <w:t>insérer</w:t>
      </w:r>
      <w:r>
        <w:rPr>
          <w:i/>
          <w:spacing w:val="-1"/>
          <w:sz w:val="24"/>
        </w:rPr>
        <w:t xml:space="preserve"> </w:t>
      </w:r>
      <w:r>
        <w:rPr>
          <w:i/>
          <w:sz w:val="24"/>
        </w:rPr>
        <w:t>le</w:t>
      </w:r>
      <w:r>
        <w:rPr>
          <w:i/>
          <w:spacing w:val="-2"/>
          <w:sz w:val="24"/>
        </w:rPr>
        <w:t xml:space="preserve"> </w:t>
      </w:r>
      <w:r>
        <w:rPr>
          <w:i/>
          <w:sz w:val="24"/>
        </w:rPr>
        <w:t>numéro</w:t>
      </w:r>
      <w:r>
        <w:rPr>
          <w:i/>
          <w:spacing w:val="-2"/>
          <w:sz w:val="24"/>
        </w:rPr>
        <w:t xml:space="preserve"> </w:t>
      </w:r>
      <w:r>
        <w:rPr>
          <w:i/>
          <w:sz w:val="24"/>
        </w:rPr>
        <w:t>du</w:t>
      </w:r>
      <w:r>
        <w:rPr>
          <w:i/>
          <w:spacing w:val="-1"/>
          <w:sz w:val="24"/>
        </w:rPr>
        <w:t xml:space="preserve"> </w:t>
      </w:r>
      <w:r>
        <w:rPr>
          <w:i/>
          <w:spacing w:val="-4"/>
          <w:sz w:val="24"/>
        </w:rPr>
        <w:t>DAO</w:t>
      </w:r>
      <w:r>
        <w:rPr>
          <w:spacing w:val="-4"/>
          <w:sz w:val="24"/>
        </w:rPr>
        <w:t>]</w:t>
      </w:r>
    </w:p>
    <w:p w14:paraId="42D44B2F" w14:textId="77777777" w:rsidR="00E14A36" w:rsidRDefault="00000000">
      <w:pPr>
        <w:spacing w:before="163"/>
        <w:ind w:left="312"/>
        <w:rPr>
          <w:sz w:val="24"/>
        </w:rPr>
      </w:pPr>
      <w:r>
        <w:rPr>
          <w:b/>
          <w:sz w:val="24"/>
        </w:rPr>
        <w:t>Titre</w:t>
      </w:r>
      <w:r>
        <w:rPr>
          <w:b/>
          <w:spacing w:val="-2"/>
          <w:sz w:val="24"/>
        </w:rPr>
        <w:t xml:space="preserve"> </w:t>
      </w:r>
      <w:r>
        <w:rPr>
          <w:b/>
          <w:sz w:val="24"/>
        </w:rPr>
        <w:t>du</w:t>
      </w:r>
      <w:r>
        <w:rPr>
          <w:b/>
          <w:spacing w:val="-2"/>
          <w:sz w:val="24"/>
        </w:rPr>
        <w:t xml:space="preserve"> </w:t>
      </w:r>
      <w:proofErr w:type="gramStart"/>
      <w:r>
        <w:rPr>
          <w:b/>
          <w:sz w:val="24"/>
        </w:rPr>
        <w:t>DAO</w:t>
      </w:r>
      <w:r>
        <w:rPr>
          <w:sz w:val="24"/>
        </w:rPr>
        <w:t>:</w:t>
      </w:r>
      <w:proofErr w:type="gramEnd"/>
      <w:r>
        <w:rPr>
          <w:spacing w:val="-2"/>
          <w:sz w:val="24"/>
        </w:rPr>
        <w:t xml:space="preserve"> </w:t>
      </w:r>
      <w:r>
        <w:rPr>
          <w:sz w:val="24"/>
        </w:rPr>
        <w:t>[</w:t>
      </w:r>
      <w:r>
        <w:rPr>
          <w:i/>
          <w:sz w:val="24"/>
        </w:rPr>
        <w:t>insérer</w:t>
      </w:r>
      <w:r>
        <w:rPr>
          <w:i/>
          <w:spacing w:val="-1"/>
          <w:sz w:val="24"/>
        </w:rPr>
        <w:t xml:space="preserve"> </w:t>
      </w:r>
      <w:r>
        <w:rPr>
          <w:i/>
          <w:sz w:val="24"/>
        </w:rPr>
        <w:t>le</w:t>
      </w:r>
      <w:r>
        <w:rPr>
          <w:i/>
          <w:spacing w:val="-1"/>
          <w:sz w:val="24"/>
        </w:rPr>
        <w:t xml:space="preserve"> </w:t>
      </w:r>
      <w:r>
        <w:rPr>
          <w:i/>
          <w:sz w:val="24"/>
        </w:rPr>
        <w:t>titre</w:t>
      </w:r>
      <w:r>
        <w:rPr>
          <w:i/>
          <w:spacing w:val="-1"/>
          <w:sz w:val="24"/>
        </w:rPr>
        <w:t xml:space="preserve"> </w:t>
      </w:r>
      <w:r>
        <w:rPr>
          <w:i/>
          <w:sz w:val="24"/>
        </w:rPr>
        <w:t>du</w:t>
      </w:r>
      <w:r>
        <w:rPr>
          <w:i/>
          <w:spacing w:val="-1"/>
          <w:sz w:val="24"/>
        </w:rPr>
        <w:t xml:space="preserve"> </w:t>
      </w:r>
      <w:r>
        <w:rPr>
          <w:i/>
          <w:spacing w:val="-4"/>
          <w:sz w:val="24"/>
        </w:rPr>
        <w:t>DAO</w:t>
      </w:r>
      <w:r>
        <w:rPr>
          <w:spacing w:val="-4"/>
          <w:sz w:val="24"/>
        </w:rPr>
        <w:t>]</w:t>
      </w:r>
    </w:p>
    <w:p w14:paraId="655517B3" w14:textId="77777777" w:rsidR="00E14A36" w:rsidRDefault="00E14A36">
      <w:pPr>
        <w:pStyle w:val="Corpsdetexte"/>
        <w:rPr>
          <w:sz w:val="24"/>
        </w:rPr>
      </w:pPr>
    </w:p>
    <w:p w14:paraId="0C7B0EC3" w14:textId="77777777" w:rsidR="00E14A36" w:rsidRDefault="00E14A36">
      <w:pPr>
        <w:pStyle w:val="Corpsdetexte"/>
        <w:spacing w:before="44"/>
        <w:rPr>
          <w:sz w:val="24"/>
        </w:rPr>
      </w:pPr>
    </w:p>
    <w:p w14:paraId="67F2156C" w14:textId="77777777" w:rsidR="00E14A36" w:rsidRDefault="00000000">
      <w:pPr>
        <w:spacing w:before="1"/>
        <w:ind w:left="312"/>
        <w:rPr>
          <w:b/>
          <w:sz w:val="24"/>
        </w:rPr>
      </w:pPr>
      <w:r>
        <w:rPr>
          <w:sz w:val="24"/>
        </w:rPr>
        <w:t>À</w:t>
      </w:r>
      <w:r>
        <w:rPr>
          <w:spacing w:val="-4"/>
          <w:sz w:val="24"/>
        </w:rPr>
        <w:t xml:space="preserve"> </w:t>
      </w:r>
      <w:r>
        <w:rPr>
          <w:sz w:val="24"/>
        </w:rPr>
        <w:t>:</w:t>
      </w:r>
      <w:r>
        <w:rPr>
          <w:spacing w:val="-2"/>
          <w:sz w:val="24"/>
        </w:rPr>
        <w:t xml:space="preserve"> </w:t>
      </w:r>
      <w:proofErr w:type="gramStart"/>
      <w:r>
        <w:rPr>
          <w:sz w:val="24"/>
        </w:rPr>
        <w:t>[</w:t>
      </w:r>
      <w:r>
        <w:rPr>
          <w:spacing w:val="1"/>
          <w:sz w:val="24"/>
        </w:rPr>
        <w:t xml:space="preserve"> </w:t>
      </w:r>
      <w:r>
        <w:rPr>
          <w:b/>
          <w:i/>
          <w:sz w:val="24"/>
        </w:rPr>
        <w:t>insérer</w:t>
      </w:r>
      <w:proofErr w:type="gramEnd"/>
      <w:r>
        <w:rPr>
          <w:b/>
          <w:i/>
          <w:spacing w:val="-2"/>
          <w:sz w:val="24"/>
        </w:rPr>
        <w:t xml:space="preserve"> </w:t>
      </w:r>
      <w:r>
        <w:rPr>
          <w:b/>
          <w:i/>
          <w:sz w:val="24"/>
        </w:rPr>
        <w:t>le</w:t>
      </w:r>
      <w:r>
        <w:rPr>
          <w:b/>
          <w:i/>
          <w:spacing w:val="-1"/>
          <w:sz w:val="24"/>
        </w:rPr>
        <w:t xml:space="preserve"> </w:t>
      </w:r>
      <w:r>
        <w:rPr>
          <w:b/>
          <w:i/>
          <w:sz w:val="24"/>
        </w:rPr>
        <w:t>nom</w:t>
      </w:r>
      <w:r>
        <w:rPr>
          <w:b/>
          <w:i/>
          <w:spacing w:val="-2"/>
          <w:sz w:val="24"/>
        </w:rPr>
        <w:t xml:space="preserve"> </w:t>
      </w:r>
      <w:r>
        <w:rPr>
          <w:b/>
          <w:i/>
          <w:sz w:val="24"/>
        </w:rPr>
        <w:t>complet</w:t>
      </w:r>
      <w:r>
        <w:rPr>
          <w:b/>
          <w:i/>
          <w:spacing w:val="-1"/>
          <w:sz w:val="24"/>
        </w:rPr>
        <w:t xml:space="preserve"> </w:t>
      </w:r>
      <w:r>
        <w:rPr>
          <w:b/>
          <w:i/>
          <w:sz w:val="24"/>
        </w:rPr>
        <w:t>du</w:t>
      </w:r>
      <w:r>
        <w:rPr>
          <w:b/>
          <w:i/>
          <w:spacing w:val="-2"/>
          <w:sz w:val="24"/>
        </w:rPr>
        <w:t xml:space="preserve"> </w:t>
      </w:r>
      <w:r>
        <w:rPr>
          <w:b/>
          <w:i/>
          <w:sz w:val="24"/>
        </w:rPr>
        <w:t xml:space="preserve">Maître </w:t>
      </w:r>
      <w:r>
        <w:rPr>
          <w:b/>
          <w:i/>
          <w:spacing w:val="-2"/>
          <w:sz w:val="24"/>
        </w:rPr>
        <w:t>d’Ouvrage</w:t>
      </w:r>
      <w:r>
        <w:rPr>
          <w:b/>
          <w:spacing w:val="-2"/>
          <w:sz w:val="24"/>
        </w:rPr>
        <w:t>]</w:t>
      </w:r>
    </w:p>
    <w:p w14:paraId="4D2CAE1E" w14:textId="77777777" w:rsidR="00E14A36" w:rsidRDefault="00E14A36">
      <w:pPr>
        <w:pStyle w:val="Corpsdetexte"/>
        <w:rPr>
          <w:b/>
          <w:sz w:val="24"/>
        </w:rPr>
      </w:pPr>
    </w:p>
    <w:p w14:paraId="4620A597" w14:textId="77777777" w:rsidR="00E14A36" w:rsidRDefault="00E14A36">
      <w:pPr>
        <w:pStyle w:val="Corpsdetexte"/>
        <w:spacing w:before="44"/>
        <w:rPr>
          <w:b/>
          <w:sz w:val="24"/>
        </w:rPr>
      </w:pPr>
    </w:p>
    <w:p w14:paraId="6D7D72E3" w14:textId="77777777" w:rsidR="00E14A36" w:rsidRDefault="00000000">
      <w:pPr>
        <w:spacing w:line="276" w:lineRule="auto"/>
        <w:ind w:left="312" w:right="333"/>
        <w:jc w:val="both"/>
        <w:rPr>
          <w:i/>
          <w:sz w:val="24"/>
        </w:rPr>
      </w:pPr>
      <w:r>
        <w:rPr>
          <w:sz w:val="24"/>
        </w:rPr>
        <w:t xml:space="preserve">En réponse à votre demande dans la lettre de notification d’attribution du Marché </w:t>
      </w:r>
      <w:r>
        <w:rPr>
          <w:i/>
          <w:sz w:val="24"/>
        </w:rPr>
        <w:t xml:space="preserve">datée [insérer la date de la lettre de notification d’attribution] </w:t>
      </w:r>
      <w:r>
        <w:rPr>
          <w:sz w:val="24"/>
        </w:rPr>
        <w:t xml:space="preserve">de fournir des informations supplémentaires sur la propriété </w:t>
      </w:r>
      <w:proofErr w:type="gramStart"/>
      <w:r>
        <w:rPr>
          <w:sz w:val="24"/>
        </w:rPr>
        <w:t>effective:</w:t>
      </w:r>
      <w:proofErr w:type="gramEnd"/>
      <w:r>
        <w:rPr>
          <w:sz w:val="24"/>
        </w:rPr>
        <w:t xml:space="preserve"> </w:t>
      </w:r>
      <w:r>
        <w:rPr>
          <w:i/>
          <w:sz w:val="24"/>
        </w:rPr>
        <w:t>[sélectionner une option le cas échéant et supprimer les options qui ne sont pas applicables]</w:t>
      </w:r>
    </w:p>
    <w:p w14:paraId="00AD50ED" w14:textId="77777777" w:rsidR="00E14A36" w:rsidRDefault="00E14A36">
      <w:pPr>
        <w:pStyle w:val="Corpsdetexte"/>
        <w:rPr>
          <w:i/>
          <w:sz w:val="24"/>
        </w:rPr>
      </w:pPr>
    </w:p>
    <w:p w14:paraId="14063B4A" w14:textId="77777777" w:rsidR="00E14A36" w:rsidRDefault="00E14A36">
      <w:pPr>
        <w:pStyle w:val="Corpsdetexte"/>
        <w:spacing w:before="5"/>
        <w:rPr>
          <w:i/>
          <w:sz w:val="24"/>
        </w:rPr>
      </w:pPr>
    </w:p>
    <w:p w14:paraId="4E1D3949" w14:textId="77777777" w:rsidR="00E14A36" w:rsidRDefault="00000000">
      <w:pPr>
        <w:pStyle w:val="Paragraphedeliste"/>
        <w:numPr>
          <w:ilvl w:val="1"/>
          <w:numId w:val="8"/>
        </w:numPr>
        <w:tabs>
          <w:tab w:val="left" w:pos="628"/>
        </w:tabs>
        <w:ind w:left="628" w:hanging="316"/>
        <w:rPr>
          <w:sz w:val="24"/>
        </w:rPr>
      </w:pPr>
      <w:proofErr w:type="gramStart"/>
      <w:r>
        <w:rPr>
          <w:sz w:val="24"/>
        </w:rPr>
        <w:t>nous</w:t>
      </w:r>
      <w:proofErr w:type="gramEnd"/>
      <w:r>
        <w:rPr>
          <w:spacing w:val="-8"/>
          <w:sz w:val="24"/>
        </w:rPr>
        <w:t xml:space="preserve"> </w:t>
      </w:r>
      <w:r>
        <w:rPr>
          <w:sz w:val="24"/>
        </w:rPr>
        <w:t>fournissons</w:t>
      </w:r>
      <w:r>
        <w:rPr>
          <w:spacing w:val="-6"/>
          <w:sz w:val="24"/>
        </w:rPr>
        <w:t xml:space="preserve"> </w:t>
      </w:r>
      <w:r>
        <w:rPr>
          <w:sz w:val="24"/>
        </w:rPr>
        <w:t>par</w:t>
      </w:r>
      <w:r>
        <w:rPr>
          <w:spacing w:val="-4"/>
          <w:sz w:val="24"/>
        </w:rPr>
        <w:t xml:space="preserve"> </w:t>
      </w:r>
      <w:r>
        <w:rPr>
          <w:sz w:val="24"/>
        </w:rPr>
        <w:t>la</w:t>
      </w:r>
      <w:r>
        <w:rPr>
          <w:spacing w:val="-4"/>
          <w:sz w:val="24"/>
        </w:rPr>
        <w:t xml:space="preserve"> </w:t>
      </w:r>
      <w:r>
        <w:rPr>
          <w:sz w:val="24"/>
        </w:rPr>
        <w:t>présente</w:t>
      </w:r>
      <w:r>
        <w:rPr>
          <w:spacing w:val="-4"/>
          <w:sz w:val="24"/>
        </w:rPr>
        <w:t xml:space="preserve"> </w:t>
      </w:r>
      <w:r>
        <w:rPr>
          <w:sz w:val="24"/>
        </w:rPr>
        <w:t>les</w:t>
      </w:r>
      <w:r>
        <w:rPr>
          <w:spacing w:val="-5"/>
          <w:sz w:val="24"/>
        </w:rPr>
        <w:t xml:space="preserve"> </w:t>
      </w:r>
      <w:r>
        <w:rPr>
          <w:sz w:val="24"/>
        </w:rPr>
        <w:t>renseignements</w:t>
      </w:r>
      <w:r>
        <w:rPr>
          <w:spacing w:val="-6"/>
          <w:sz w:val="24"/>
        </w:rPr>
        <w:t xml:space="preserve"> </w:t>
      </w:r>
      <w:r>
        <w:rPr>
          <w:sz w:val="24"/>
        </w:rPr>
        <w:t>suivants</w:t>
      </w:r>
      <w:r>
        <w:rPr>
          <w:spacing w:val="-6"/>
          <w:sz w:val="24"/>
        </w:rPr>
        <w:t xml:space="preserve"> </w:t>
      </w:r>
      <w:r>
        <w:rPr>
          <w:sz w:val="24"/>
        </w:rPr>
        <w:t>sur</w:t>
      </w:r>
      <w:r>
        <w:rPr>
          <w:spacing w:val="-7"/>
          <w:sz w:val="24"/>
        </w:rPr>
        <w:t xml:space="preserve"> </w:t>
      </w:r>
      <w:r>
        <w:rPr>
          <w:sz w:val="24"/>
        </w:rPr>
        <w:t>la</w:t>
      </w:r>
      <w:r>
        <w:rPr>
          <w:spacing w:val="-4"/>
          <w:sz w:val="24"/>
        </w:rPr>
        <w:t xml:space="preserve"> </w:t>
      </w:r>
      <w:r>
        <w:rPr>
          <w:sz w:val="24"/>
        </w:rPr>
        <w:t>propriété</w:t>
      </w:r>
      <w:r>
        <w:rPr>
          <w:spacing w:val="-3"/>
          <w:sz w:val="24"/>
        </w:rPr>
        <w:t xml:space="preserve"> </w:t>
      </w:r>
      <w:r>
        <w:rPr>
          <w:spacing w:val="-2"/>
          <w:sz w:val="24"/>
        </w:rPr>
        <w:t>effective.</w:t>
      </w:r>
    </w:p>
    <w:p w14:paraId="522B7BB9" w14:textId="77777777" w:rsidR="00E14A36" w:rsidRDefault="00E14A36">
      <w:pPr>
        <w:pStyle w:val="Corpsdetexte"/>
        <w:rPr>
          <w:sz w:val="24"/>
        </w:rPr>
      </w:pPr>
    </w:p>
    <w:p w14:paraId="69365467" w14:textId="77777777" w:rsidR="00E14A36" w:rsidRDefault="00E14A36">
      <w:pPr>
        <w:pStyle w:val="Corpsdetexte"/>
        <w:rPr>
          <w:sz w:val="24"/>
        </w:rPr>
      </w:pPr>
    </w:p>
    <w:p w14:paraId="6450D858" w14:textId="77777777" w:rsidR="00E14A36" w:rsidRDefault="00E14A36">
      <w:pPr>
        <w:pStyle w:val="Corpsdetexte"/>
        <w:rPr>
          <w:sz w:val="24"/>
        </w:rPr>
      </w:pPr>
    </w:p>
    <w:p w14:paraId="0C889B83" w14:textId="77777777" w:rsidR="00E14A36" w:rsidRDefault="00E14A36">
      <w:pPr>
        <w:pStyle w:val="Corpsdetexte"/>
        <w:rPr>
          <w:sz w:val="24"/>
        </w:rPr>
      </w:pPr>
    </w:p>
    <w:p w14:paraId="6FC2A782" w14:textId="77777777" w:rsidR="00E14A36" w:rsidRDefault="00E14A36">
      <w:pPr>
        <w:pStyle w:val="Corpsdetexte"/>
        <w:rPr>
          <w:sz w:val="24"/>
        </w:rPr>
      </w:pPr>
    </w:p>
    <w:p w14:paraId="19A12BE7" w14:textId="77777777" w:rsidR="00E14A36" w:rsidRDefault="00E14A36">
      <w:pPr>
        <w:pStyle w:val="Corpsdetexte"/>
        <w:rPr>
          <w:sz w:val="24"/>
        </w:rPr>
      </w:pPr>
    </w:p>
    <w:p w14:paraId="571DF231" w14:textId="77777777" w:rsidR="00E14A36" w:rsidRDefault="00E14A36">
      <w:pPr>
        <w:pStyle w:val="Corpsdetexte"/>
        <w:rPr>
          <w:sz w:val="24"/>
        </w:rPr>
      </w:pPr>
    </w:p>
    <w:p w14:paraId="32E12143" w14:textId="77777777" w:rsidR="00E14A36" w:rsidRDefault="00E14A36">
      <w:pPr>
        <w:pStyle w:val="Corpsdetexte"/>
        <w:spacing w:before="135"/>
        <w:rPr>
          <w:sz w:val="24"/>
        </w:rPr>
      </w:pPr>
    </w:p>
    <w:p w14:paraId="01C5CA8E" w14:textId="77777777" w:rsidR="00E14A36" w:rsidRDefault="00000000">
      <w:pPr>
        <w:pStyle w:val="Titre4"/>
      </w:pPr>
      <w:r>
        <w:t>Détails</w:t>
      </w:r>
      <w:r>
        <w:rPr>
          <w:spacing w:val="-3"/>
        </w:rPr>
        <w:t xml:space="preserve"> </w:t>
      </w:r>
      <w:r>
        <w:t>de</w:t>
      </w:r>
      <w:r>
        <w:rPr>
          <w:spacing w:val="-4"/>
        </w:rPr>
        <w:t xml:space="preserve"> </w:t>
      </w:r>
      <w:r>
        <w:t>la</w:t>
      </w:r>
      <w:r>
        <w:rPr>
          <w:spacing w:val="-3"/>
        </w:rPr>
        <w:t xml:space="preserve"> </w:t>
      </w:r>
      <w:r>
        <w:t>propriété</w:t>
      </w:r>
      <w:r>
        <w:rPr>
          <w:spacing w:val="-3"/>
        </w:rPr>
        <w:t xml:space="preserve"> </w:t>
      </w:r>
      <w:r>
        <w:rPr>
          <w:spacing w:val="-2"/>
        </w:rPr>
        <w:t>effective</w:t>
      </w:r>
    </w:p>
    <w:p w14:paraId="1BF85A71" w14:textId="77777777" w:rsidR="00E14A36" w:rsidRDefault="00E14A36">
      <w:pPr>
        <w:pStyle w:val="Corpsdetexte"/>
        <w:spacing w:before="9"/>
        <w:rPr>
          <w:b/>
          <w:sz w:val="14"/>
        </w:rPr>
      </w:pPr>
    </w:p>
    <w:tbl>
      <w:tblPr>
        <w:tblW w:w="0" w:type="auto"/>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2"/>
        <w:gridCol w:w="2377"/>
        <w:gridCol w:w="2122"/>
        <w:gridCol w:w="2252"/>
      </w:tblGrid>
      <w:tr w:rsidR="00E14A36" w14:paraId="5543DEDE" w14:textId="77777777">
        <w:trPr>
          <w:trHeight w:val="4207"/>
        </w:trPr>
        <w:tc>
          <w:tcPr>
            <w:tcW w:w="2252" w:type="dxa"/>
          </w:tcPr>
          <w:p w14:paraId="21B26504" w14:textId="77777777" w:rsidR="00E14A36" w:rsidRDefault="00000000">
            <w:pPr>
              <w:pStyle w:val="TableParagraph"/>
              <w:tabs>
                <w:tab w:val="left" w:pos="1877"/>
              </w:tabs>
              <w:spacing w:before="110" w:line="276" w:lineRule="auto"/>
              <w:ind w:left="143" w:right="89" w:hanging="36"/>
              <w:rPr>
                <w:sz w:val="24"/>
              </w:rPr>
            </w:pPr>
            <w:r>
              <w:rPr>
                <w:spacing w:val="-2"/>
                <w:sz w:val="24"/>
              </w:rPr>
              <w:t>Identité</w:t>
            </w:r>
            <w:r>
              <w:rPr>
                <w:sz w:val="24"/>
              </w:rPr>
              <w:tab/>
            </w:r>
            <w:r>
              <w:rPr>
                <w:spacing w:val="-6"/>
                <w:sz w:val="24"/>
              </w:rPr>
              <w:t xml:space="preserve">du </w:t>
            </w:r>
            <w:r>
              <w:rPr>
                <w:spacing w:val="-2"/>
                <w:sz w:val="24"/>
              </w:rPr>
              <w:t>propriétaire bénéficiaire</w:t>
            </w:r>
          </w:p>
        </w:tc>
        <w:tc>
          <w:tcPr>
            <w:tcW w:w="2377" w:type="dxa"/>
          </w:tcPr>
          <w:p w14:paraId="53DA0B44" w14:textId="77777777" w:rsidR="00E14A36" w:rsidRDefault="00000000">
            <w:pPr>
              <w:pStyle w:val="TableParagraph"/>
              <w:tabs>
                <w:tab w:val="left" w:pos="2005"/>
              </w:tabs>
              <w:spacing w:before="110" w:line="276" w:lineRule="auto"/>
              <w:ind w:left="107" w:right="88"/>
              <w:rPr>
                <w:sz w:val="24"/>
              </w:rPr>
            </w:pPr>
            <w:r>
              <w:rPr>
                <w:spacing w:val="-2"/>
                <w:sz w:val="24"/>
              </w:rPr>
              <w:t>Détient</w:t>
            </w:r>
            <w:r>
              <w:rPr>
                <w:spacing w:val="40"/>
                <w:sz w:val="24"/>
              </w:rPr>
              <w:t xml:space="preserve"> </w:t>
            </w:r>
            <w:r>
              <w:rPr>
                <w:spacing w:val="-2"/>
                <w:sz w:val="24"/>
              </w:rPr>
              <w:t>directement</w:t>
            </w:r>
            <w:r>
              <w:rPr>
                <w:sz w:val="24"/>
              </w:rPr>
              <w:tab/>
            </w:r>
            <w:r>
              <w:rPr>
                <w:spacing w:val="-6"/>
                <w:sz w:val="24"/>
              </w:rPr>
              <w:t xml:space="preserve">ou </w:t>
            </w:r>
            <w:r>
              <w:rPr>
                <w:sz w:val="24"/>
              </w:rPr>
              <w:t>indirectement</w:t>
            </w:r>
            <w:r>
              <w:rPr>
                <w:spacing w:val="27"/>
                <w:sz w:val="24"/>
              </w:rPr>
              <w:t xml:space="preserve"> </w:t>
            </w:r>
            <w:r>
              <w:rPr>
                <w:sz w:val="24"/>
              </w:rPr>
              <w:t>25</w:t>
            </w:r>
            <w:r>
              <w:rPr>
                <w:spacing w:val="26"/>
                <w:sz w:val="24"/>
              </w:rPr>
              <w:t xml:space="preserve"> </w:t>
            </w:r>
            <w:r>
              <w:rPr>
                <w:sz w:val="24"/>
              </w:rPr>
              <w:t>% ou plus des actions</w:t>
            </w:r>
          </w:p>
          <w:p w14:paraId="6EEF0E1C" w14:textId="77777777" w:rsidR="00E14A36" w:rsidRDefault="00000000">
            <w:pPr>
              <w:pStyle w:val="TableParagraph"/>
              <w:spacing w:before="120"/>
              <w:ind w:left="107"/>
              <w:rPr>
                <w:sz w:val="24"/>
              </w:rPr>
            </w:pPr>
            <w:r>
              <w:rPr>
                <w:sz w:val="24"/>
              </w:rPr>
              <w:t>(Oui</w:t>
            </w:r>
            <w:r>
              <w:rPr>
                <w:spacing w:val="-1"/>
                <w:sz w:val="24"/>
              </w:rPr>
              <w:t xml:space="preserve"> </w:t>
            </w:r>
            <w:r>
              <w:rPr>
                <w:sz w:val="24"/>
              </w:rPr>
              <w:t>/</w:t>
            </w:r>
            <w:r>
              <w:rPr>
                <w:spacing w:val="-3"/>
                <w:sz w:val="24"/>
              </w:rPr>
              <w:t xml:space="preserve"> </w:t>
            </w:r>
            <w:r>
              <w:rPr>
                <w:spacing w:val="-4"/>
                <w:sz w:val="24"/>
              </w:rPr>
              <w:t>Non)</w:t>
            </w:r>
          </w:p>
        </w:tc>
        <w:tc>
          <w:tcPr>
            <w:tcW w:w="2122" w:type="dxa"/>
          </w:tcPr>
          <w:p w14:paraId="63FD4347" w14:textId="77777777" w:rsidR="00E14A36" w:rsidRDefault="00000000">
            <w:pPr>
              <w:pStyle w:val="TableParagraph"/>
              <w:tabs>
                <w:tab w:val="left" w:pos="1753"/>
              </w:tabs>
              <w:spacing w:before="110" w:line="276" w:lineRule="auto"/>
              <w:ind w:left="106" w:right="85"/>
              <w:rPr>
                <w:sz w:val="24"/>
              </w:rPr>
            </w:pPr>
            <w:r>
              <w:rPr>
                <w:spacing w:val="-2"/>
                <w:sz w:val="24"/>
              </w:rPr>
              <w:t>Détient directement</w:t>
            </w:r>
            <w:r>
              <w:rPr>
                <w:sz w:val="24"/>
              </w:rPr>
              <w:tab/>
            </w:r>
            <w:r>
              <w:rPr>
                <w:spacing w:val="-6"/>
                <w:sz w:val="24"/>
              </w:rPr>
              <w:t xml:space="preserve">ou </w:t>
            </w:r>
            <w:r>
              <w:rPr>
                <w:sz w:val="24"/>
              </w:rPr>
              <w:t>indirectement</w:t>
            </w:r>
            <w:r>
              <w:rPr>
                <w:spacing w:val="44"/>
                <w:sz w:val="24"/>
              </w:rPr>
              <w:t xml:space="preserve"> </w:t>
            </w:r>
            <w:r>
              <w:rPr>
                <w:spacing w:val="-5"/>
                <w:sz w:val="24"/>
              </w:rPr>
              <w:t>25</w:t>
            </w:r>
          </w:p>
          <w:p w14:paraId="060AE56B" w14:textId="77777777" w:rsidR="00E14A36" w:rsidRDefault="00000000">
            <w:pPr>
              <w:pStyle w:val="TableParagraph"/>
              <w:tabs>
                <w:tab w:val="left" w:pos="485"/>
                <w:tab w:val="left" w:pos="981"/>
                <w:tab w:val="left" w:pos="1648"/>
              </w:tabs>
              <w:spacing w:line="276" w:lineRule="auto"/>
              <w:ind w:left="106" w:right="88"/>
              <w:rPr>
                <w:sz w:val="24"/>
              </w:rPr>
            </w:pPr>
            <w:r>
              <w:rPr>
                <w:spacing w:val="-10"/>
                <w:sz w:val="24"/>
              </w:rPr>
              <w:t>%</w:t>
            </w:r>
            <w:r>
              <w:rPr>
                <w:sz w:val="24"/>
              </w:rPr>
              <w:tab/>
            </w:r>
            <w:r>
              <w:rPr>
                <w:spacing w:val="-6"/>
                <w:sz w:val="24"/>
              </w:rPr>
              <w:t>ou</w:t>
            </w:r>
            <w:r>
              <w:rPr>
                <w:sz w:val="24"/>
              </w:rPr>
              <w:tab/>
            </w:r>
            <w:r>
              <w:rPr>
                <w:spacing w:val="-4"/>
                <w:sz w:val="24"/>
              </w:rPr>
              <w:t>plus</w:t>
            </w:r>
            <w:r>
              <w:rPr>
                <w:sz w:val="24"/>
              </w:rPr>
              <w:tab/>
            </w:r>
            <w:r>
              <w:rPr>
                <w:spacing w:val="-4"/>
                <w:sz w:val="24"/>
              </w:rPr>
              <w:t xml:space="preserve">des </w:t>
            </w:r>
            <w:r>
              <w:rPr>
                <w:sz w:val="24"/>
              </w:rPr>
              <w:t>droits de vote</w:t>
            </w:r>
          </w:p>
          <w:p w14:paraId="6B0FFF8D" w14:textId="77777777" w:rsidR="00E14A36" w:rsidRDefault="00000000">
            <w:pPr>
              <w:pStyle w:val="TableParagraph"/>
              <w:spacing w:before="118"/>
              <w:ind w:left="106"/>
              <w:rPr>
                <w:sz w:val="24"/>
              </w:rPr>
            </w:pPr>
            <w:r>
              <w:rPr>
                <w:sz w:val="24"/>
              </w:rPr>
              <w:t>(Oui</w:t>
            </w:r>
            <w:r>
              <w:rPr>
                <w:spacing w:val="-1"/>
                <w:sz w:val="24"/>
              </w:rPr>
              <w:t xml:space="preserve"> </w:t>
            </w:r>
            <w:r>
              <w:rPr>
                <w:sz w:val="24"/>
              </w:rPr>
              <w:t>/</w:t>
            </w:r>
            <w:r>
              <w:rPr>
                <w:spacing w:val="-3"/>
                <w:sz w:val="24"/>
              </w:rPr>
              <w:t xml:space="preserve"> </w:t>
            </w:r>
            <w:r>
              <w:rPr>
                <w:spacing w:val="-4"/>
                <w:sz w:val="24"/>
              </w:rPr>
              <w:t>Non)</w:t>
            </w:r>
          </w:p>
        </w:tc>
        <w:tc>
          <w:tcPr>
            <w:tcW w:w="2252" w:type="dxa"/>
          </w:tcPr>
          <w:p w14:paraId="5FCBC193" w14:textId="77777777" w:rsidR="00E14A36" w:rsidRDefault="00000000">
            <w:pPr>
              <w:pStyle w:val="TableParagraph"/>
              <w:spacing w:before="110" w:line="276" w:lineRule="auto"/>
              <w:ind w:left="106" w:right="86"/>
              <w:jc w:val="both"/>
              <w:rPr>
                <w:sz w:val="24"/>
              </w:rPr>
            </w:pPr>
            <w:r>
              <w:rPr>
                <w:sz w:val="24"/>
              </w:rPr>
              <w:t>Jouit directement ou indirectement du</w:t>
            </w:r>
            <w:r>
              <w:rPr>
                <w:spacing w:val="54"/>
                <w:w w:val="150"/>
                <w:sz w:val="24"/>
              </w:rPr>
              <w:t xml:space="preserve">   </w:t>
            </w:r>
            <w:r>
              <w:rPr>
                <w:sz w:val="24"/>
              </w:rPr>
              <w:t>droit</w:t>
            </w:r>
            <w:r>
              <w:rPr>
                <w:spacing w:val="55"/>
                <w:w w:val="150"/>
                <w:sz w:val="24"/>
              </w:rPr>
              <w:t xml:space="preserve">   </w:t>
            </w:r>
            <w:r>
              <w:rPr>
                <w:spacing w:val="-5"/>
                <w:sz w:val="24"/>
              </w:rPr>
              <w:t>de</w:t>
            </w:r>
          </w:p>
          <w:p w14:paraId="26CE2043" w14:textId="77777777" w:rsidR="00E14A36" w:rsidRDefault="00000000">
            <w:pPr>
              <w:pStyle w:val="TableParagraph"/>
              <w:tabs>
                <w:tab w:val="left" w:pos="1946"/>
              </w:tabs>
              <w:spacing w:line="277" w:lineRule="exact"/>
              <w:ind w:left="106"/>
              <w:jc w:val="both"/>
              <w:rPr>
                <w:sz w:val="24"/>
              </w:rPr>
            </w:pPr>
            <w:proofErr w:type="gramStart"/>
            <w:r>
              <w:rPr>
                <w:spacing w:val="-2"/>
                <w:sz w:val="24"/>
              </w:rPr>
              <w:t>nommer</w:t>
            </w:r>
            <w:proofErr w:type="gramEnd"/>
            <w:r>
              <w:rPr>
                <w:sz w:val="24"/>
              </w:rPr>
              <w:tab/>
            </w:r>
            <w:r>
              <w:rPr>
                <w:spacing w:val="-5"/>
                <w:sz w:val="24"/>
              </w:rPr>
              <w:t>la</w:t>
            </w:r>
          </w:p>
          <w:p w14:paraId="4CB8677B" w14:textId="77777777" w:rsidR="00E14A36" w:rsidRDefault="00000000">
            <w:pPr>
              <w:pStyle w:val="TableParagraph"/>
              <w:tabs>
                <w:tab w:val="left" w:pos="758"/>
                <w:tab w:val="left" w:pos="1410"/>
                <w:tab w:val="left" w:pos="1876"/>
              </w:tabs>
              <w:spacing w:before="43" w:line="276" w:lineRule="auto"/>
              <w:ind w:left="106" w:right="87"/>
              <w:rPr>
                <w:sz w:val="24"/>
              </w:rPr>
            </w:pPr>
            <w:proofErr w:type="gramStart"/>
            <w:r>
              <w:rPr>
                <w:spacing w:val="-2"/>
                <w:sz w:val="24"/>
              </w:rPr>
              <w:t>majorité</w:t>
            </w:r>
            <w:proofErr w:type="gramEnd"/>
            <w:r>
              <w:rPr>
                <w:sz w:val="24"/>
              </w:rPr>
              <w:tab/>
            </w:r>
            <w:r>
              <w:rPr>
                <w:sz w:val="24"/>
              </w:rPr>
              <w:tab/>
            </w:r>
            <w:r>
              <w:rPr>
                <w:spacing w:val="-6"/>
                <w:sz w:val="24"/>
              </w:rPr>
              <w:t xml:space="preserve">du </w:t>
            </w:r>
            <w:r>
              <w:rPr>
                <w:spacing w:val="-2"/>
                <w:sz w:val="24"/>
              </w:rPr>
              <w:t>conseil d’administration</w:t>
            </w:r>
            <w:r>
              <w:rPr>
                <w:spacing w:val="40"/>
                <w:sz w:val="24"/>
              </w:rPr>
              <w:t xml:space="preserve"> </w:t>
            </w:r>
            <w:r>
              <w:rPr>
                <w:spacing w:val="-6"/>
                <w:sz w:val="24"/>
              </w:rPr>
              <w:t>ou</w:t>
            </w:r>
            <w:r>
              <w:rPr>
                <w:sz w:val="24"/>
              </w:rPr>
              <w:tab/>
            </w:r>
            <w:r>
              <w:rPr>
                <w:spacing w:val="-6"/>
                <w:sz w:val="24"/>
              </w:rPr>
              <w:t>un</w:t>
            </w:r>
            <w:r>
              <w:rPr>
                <w:sz w:val="24"/>
              </w:rPr>
              <w:tab/>
            </w:r>
            <w:r>
              <w:rPr>
                <w:spacing w:val="-2"/>
                <w:sz w:val="24"/>
              </w:rPr>
              <w:t>organe directeur équivalent</w:t>
            </w:r>
            <w:r>
              <w:rPr>
                <w:sz w:val="24"/>
              </w:rPr>
              <w:tab/>
            </w:r>
            <w:r>
              <w:rPr>
                <w:sz w:val="24"/>
              </w:rPr>
              <w:tab/>
            </w:r>
            <w:r>
              <w:rPr>
                <w:spacing w:val="-6"/>
                <w:sz w:val="24"/>
              </w:rPr>
              <w:t xml:space="preserve">du </w:t>
            </w:r>
            <w:r>
              <w:rPr>
                <w:spacing w:val="-2"/>
                <w:sz w:val="24"/>
              </w:rPr>
              <w:t>Soumissionnaire</w:t>
            </w:r>
          </w:p>
          <w:p w14:paraId="5966BBEA" w14:textId="77777777" w:rsidR="00E14A36" w:rsidRDefault="00000000">
            <w:pPr>
              <w:pStyle w:val="TableParagraph"/>
              <w:spacing w:before="121"/>
              <w:ind w:left="106"/>
              <w:rPr>
                <w:sz w:val="24"/>
              </w:rPr>
            </w:pPr>
            <w:r>
              <w:rPr>
                <w:sz w:val="24"/>
              </w:rPr>
              <w:t>(Oui</w:t>
            </w:r>
            <w:r>
              <w:rPr>
                <w:spacing w:val="-1"/>
                <w:sz w:val="24"/>
              </w:rPr>
              <w:t xml:space="preserve"> </w:t>
            </w:r>
            <w:r>
              <w:rPr>
                <w:sz w:val="24"/>
              </w:rPr>
              <w:t>/</w:t>
            </w:r>
            <w:r>
              <w:rPr>
                <w:spacing w:val="-3"/>
                <w:sz w:val="24"/>
              </w:rPr>
              <w:t xml:space="preserve"> </w:t>
            </w:r>
            <w:r>
              <w:rPr>
                <w:spacing w:val="-4"/>
                <w:sz w:val="24"/>
              </w:rPr>
              <w:t>Non)</w:t>
            </w:r>
          </w:p>
        </w:tc>
      </w:tr>
      <w:tr w:rsidR="00E14A36" w14:paraId="59C6417D" w14:textId="77777777">
        <w:trPr>
          <w:trHeight w:val="1403"/>
        </w:trPr>
        <w:tc>
          <w:tcPr>
            <w:tcW w:w="2252" w:type="dxa"/>
          </w:tcPr>
          <w:p w14:paraId="27C9C2D7" w14:textId="77777777" w:rsidR="00E14A36" w:rsidRDefault="00000000">
            <w:pPr>
              <w:pStyle w:val="TableParagraph"/>
              <w:tabs>
                <w:tab w:val="left" w:pos="1215"/>
                <w:tab w:val="left" w:pos="1683"/>
                <w:tab w:val="left" w:pos="1935"/>
              </w:tabs>
              <w:spacing w:before="108" w:line="276" w:lineRule="auto"/>
              <w:ind w:left="143" w:right="88" w:hanging="36"/>
              <w:rPr>
                <w:i/>
                <w:sz w:val="24"/>
              </w:rPr>
            </w:pPr>
            <w:r>
              <w:rPr>
                <w:i/>
                <w:spacing w:val="-2"/>
                <w:sz w:val="24"/>
              </w:rPr>
              <w:t>[</w:t>
            </w:r>
            <w:proofErr w:type="gramStart"/>
            <w:r>
              <w:rPr>
                <w:i/>
                <w:spacing w:val="-2"/>
                <w:sz w:val="24"/>
              </w:rPr>
              <w:t>inclure</w:t>
            </w:r>
            <w:proofErr w:type="gramEnd"/>
            <w:r>
              <w:rPr>
                <w:i/>
                <w:sz w:val="24"/>
              </w:rPr>
              <w:tab/>
            </w:r>
            <w:r>
              <w:rPr>
                <w:i/>
                <w:spacing w:val="-6"/>
                <w:sz w:val="24"/>
              </w:rPr>
              <w:t>le</w:t>
            </w:r>
            <w:r>
              <w:rPr>
                <w:i/>
                <w:sz w:val="24"/>
              </w:rPr>
              <w:tab/>
            </w:r>
            <w:r>
              <w:rPr>
                <w:i/>
                <w:spacing w:val="-4"/>
                <w:sz w:val="24"/>
              </w:rPr>
              <w:t xml:space="preserve">nom </w:t>
            </w:r>
            <w:r>
              <w:rPr>
                <w:i/>
                <w:spacing w:val="-2"/>
                <w:sz w:val="24"/>
              </w:rPr>
              <w:t>complet</w:t>
            </w:r>
            <w:r>
              <w:rPr>
                <w:i/>
                <w:sz w:val="24"/>
              </w:rPr>
              <w:tab/>
            </w:r>
            <w:r>
              <w:rPr>
                <w:i/>
                <w:sz w:val="24"/>
              </w:rPr>
              <w:tab/>
            </w:r>
            <w:r>
              <w:rPr>
                <w:i/>
                <w:sz w:val="24"/>
              </w:rPr>
              <w:tab/>
            </w:r>
            <w:r>
              <w:rPr>
                <w:i/>
                <w:spacing w:val="-5"/>
                <w:sz w:val="24"/>
              </w:rPr>
              <w:t>(y</w:t>
            </w:r>
          </w:p>
          <w:p w14:paraId="024483EE" w14:textId="77777777" w:rsidR="00E14A36" w:rsidRDefault="00000000">
            <w:pPr>
              <w:pStyle w:val="TableParagraph"/>
              <w:tabs>
                <w:tab w:val="left" w:pos="1940"/>
              </w:tabs>
              <w:ind w:left="143"/>
              <w:rPr>
                <w:i/>
                <w:sz w:val="24"/>
              </w:rPr>
            </w:pPr>
            <w:proofErr w:type="gramStart"/>
            <w:r>
              <w:rPr>
                <w:i/>
                <w:spacing w:val="-2"/>
                <w:sz w:val="24"/>
              </w:rPr>
              <w:t>compris</w:t>
            </w:r>
            <w:proofErr w:type="gramEnd"/>
            <w:r>
              <w:rPr>
                <w:i/>
                <w:sz w:val="24"/>
              </w:rPr>
              <w:tab/>
            </w:r>
            <w:r>
              <w:rPr>
                <w:i/>
                <w:spacing w:val="-5"/>
                <w:sz w:val="24"/>
              </w:rPr>
              <w:t>la</w:t>
            </w:r>
          </w:p>
          <w:p w14:paraId="1986026D" w14:textId="77777777" w:rsidR="00E14A36" w:rsidRDefault="00000000">
            <w:pPr>
              <w:pStyle w:val="TableParagraph"/>
              <w:spacing w:before="42"/>
              <w:ind w:left="143"/>
              <w:rPr>
                <w:i/>
                <w:sz w:val="24"/>
              </w:rPr>
            </w:pPr>
            <w:proofErr w:type="gramStart"/>
            <w:r>
              <w:rPr>
                <w:i/>
                <w:sz w:val="24"/>
              </w:rPr>
              <w:t>nationalité</w:t>
            </w:r>
            <w:proofErr w:type="gramEnd"/>
            <w:r>
              <w:rPr>
                <w:i/>
                <w:sz w:val="24"/>
              </w:rPr>
              <w:t>,</w:t>
            </w:r>
            <w:r>
              <w:rPr>
                <w:i/>
                <w:spacing w:val="61"/>
                <w:sz w:val="24"/>
              </w:rPr>
              <w:t xml:space="preserve"> </w:t>
            </w:r>
            <w:r>
              <w:rPr>
                <w:i/>
                <w:sz w:val="24"/>
              </w:rPr>
              <w:t>et</w:t>
            </w:r>
            <w:r>
              <w:rPr>
                <w:i/>
                <w:spacing w:val="64"/>
                <w:sz w:val="24"/>
              </w:rPr>
              <w:t xml:space="preserve"> </w:t>
            </w:r>
            <w:r>
              <w:rPr>
                <w:i/>
                <w:spacing w:val="-5"/>
                <w:sz w:val="24"/>
              </w:rPr>
              <w:t>le</w:t>
            </w:r>
          </w:p>
        </w:tc>
        <w:tc>
          <w:tcPr>
            <w:tcW w:w="2377" w:type="dxa"/>
          </w:tcPr>
          <w:p w14:paraId="4517D595" w14:textId="77777777" w:rsidR="00E14A36" w:rsidRDefault="00E14A36">
            <w:pPr>
              <w:pStyle w:val="TableParagraph"/>
              <w:rPr>
                <w:rFonts w:ascii="Times New Roman"/>
                <w:sz w:val="24"/>
              </w:rPr>
            </w:pPr>
          </w:p>
        </w:tc>
        <w:tc>
          <w:tcPr>
            <w:tcW w:w="2122" w:type="dxa"/>
          </w:tcPr>
          <w:p w14:paraId="3E6998A2" w14:textId="77777777" w:rsidR="00E14A36" w:rsidRDefault="00E14A36">
            <w:pPr>
              <w:pStyle w:val="TableParagraph"/>
              <w:rPr>
                <w:rFonts w:ascii="Times New Roman"/>
                <w:sz w:val="24"/>
              </w:rPr>
            </w:pPr>
          </w:p>
        </w:tc>
        <w:tc>
          <w:tcPr>
            <w:tcW w:w="2252" w:type="dxa"/>
          </w:tcPr>
          <w:p w14:paraId="74116114" w14:textId="77777777" w:rsidR="00E14A36" w:rsidRDefault="00E14A36">
            <w:pPr>
              <w:pStyle w:val="TableParagraph"/>
              <w:rPr>
                <w:rFonts w:ascii="Times New Roman"/>
                <w:sz w:val="24"/>
              </w:rPr>
            </w:pPr>
          </w:p>
        </w:tc>
      </w:tr>
    </w:tbl>
    <w:p w14:paraId="25CB30C1" w14:textId="77777777" w:rsidR="00E14A36" w:rsidRDefault="00E14A36">
      <w:pPr>
        <w:pStyle w:val="TableParagraph"/>
        <w:rPr>
          <w:rFonts w:ascii="Times New Roman"/>
          <w:sz w:val="24"/>
        </w:rPr>
        <w:sectPr w:rsidR="00E14A36">
          <w:headerReference w:type="default" r:id="rId151"/>
          <w:footerReference w:type="default" r:id="rId152"/>
          <w:pgSz w:w="12240" w:h="15840"/>
          <w:pgMar w:top="1300" w:right="1080" w:bottom="1100" w:left="720" w:header="0" w:footer="907" w:gutter="0"/>
          <w:cols w:space="720"/>
        </w:sectPr>
      </w:pPr>
    </w:p>
    <w:tbl>
      <w:tblPr>
        <w:tblW w:w="0" w:type="auto"/>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2"/>
        <w:gridCol w:w="2377"/>
        <w:gridCol w:w="2122"/>
        <w:gridCol w:w="2252"/>
      </w:tblGrid>
      <w:tr w:rsidR="00E14A36" w14:paraId="766C3D9B" w14:textId="77777777">
        <w:trPr>
          <w:trHeight w:val="760"/>
        </w:trPr>
        <w:tc>
          <w:tcPr>
            <w:tcW w:w="2252" w:type="dxa"/>
            <w:tcBorders>
              <w:top w:val="nil"/>
            </w:tcBorders>
          </w:tcPr>
          <w:p w14:paraId="7F1A1581" w14:textId="77777777" w:rsidR="00E14A36" w:rsidRDefault="00000000">
            <w:pPr>
              <w:pStyle w:val="TableParagraph"/>
              <w:tabs>
                <w:tab w:val="left" w:pos="1878"/>
              </w:tabs>
              <w:spacing w:line="267" w:lineRule="exact"/>
              <w:ind w:left="143"/>
              <w:rPr>
                <w:i/>
                <w:sz w:val="24"/>
              </w:rPr>
            </w:pPr>
            <w:proofErr w:type="gramStart"/>
            <w:r>
              <w:rPr>
                <w:i/>
                <w:spacing w:val="-4"/>
                <w:sz w:val="24"/>
              </w:rPr>
              <w:lastRenderedPageBreak/>
              <w:t>pays</w:t>
            </w:r>
            <w:proofErr w:type="gramEnd"/>
            <w:r>
              <w:rPr>
                <w:i/>
                <w:sz w:val="24"/>
              </w:rPr>
              <w:tab/>
            </w:r>
            <w:r>
              <w:rPr>
                <w:i/>
                <w:spacing w:val="-5"/>
                <w:sz w:val="24"/>
              </w:rPr>
              <w:t>de</w:t>
            </w:r>
          </w:p>
          <w:p w14:paraId="26B7FB50" w14:textId="77777777" w:rsidR="00E14A36" w:rsidRDefault="00000000">
            <w:pPr>
              <w:pStyle w:val="TableParagraph"/>
              <w:spacing w:before="40"/>
              <w:ind w:left="143"/>
              <w:rPr>
                <w:i/>
                <w:sz w:val="24"/>
              </w:rPr>
            </w:pPr>
            <w:proofErr w:type="gramStart"/>
            <w:r>
              <w:rPr>
                <w:i/>
                <w:spacing w:val="-2"/>
                <w:sz w:val="24"/>
              </w:rPr>
              <w:t>résidence</w:t>
            </w:r>
            <w:proofErr w:type="gramEnd"/>
            <w:r>
              <w:rPr>
                <w:i/>
                <w:spacing w:val="-2"/>
                <w:sz w:val="24"/>
              </w:rPr>
              <w:t>]</w:t>
            </w:r>
          </w:p>
        </w:tc>
        <w:tc>
          <w:tcPr>
            <w:tcW w:w="2377" w:type="dxa"/>
            <w:tcBorders>
              <w:top w:val="nil"/>
            </w:tcBorders>
          </w:tcPr>
          <w:p w14:paraId="7B30F2DE" w14:textId="77777777" w:rsidR="00E14A36" w:rsidRDefault="00E14A36">
            <w:pPr>
              <w:pStyle w:val="TableParagraph"/>
              <w:rPr>
                <w:rFonts w:ascii="Times New Roman"/>
                <w:sz w:val="24"/>
              </w:rPr>
            </w:pPr>
          </w:p>
        </w:tc>
        <w:tc>
          <w:tcPr>
            <w:tcW w:w="2122" w:type="dxa"/>
            <w:tcBorders>
              <w:top w:val="nil"/>
            </w:tcBorders>
          </w:tcPr>
          <w:p w14:paraId="1FE22171" w14:textId="77777777" w:rsidR="00E14A36" w:rsidRDefault="00E14A36">
            <w:pPr>
              <w:pStyle w:val="TableParagraph"/>
              <w:rPr>
                <w:rFonts w:ascii="Times New Roman"/>
                <w:sz w:val="24"/>
              </w:rPr>
            </w:pPr>
          </w:p>
        </w:tc>
        <w:tc>
          <w:tcPr>
            <w:tcW w:w="2252" w:type="dxa"/>
            <w:tcBorders>
              <w:top w:val="nil"/>
            </w:tcBorders>
          </w:tcPr>
          <w:p w14:paraId="4129AA04" w14:textId="77777777" w:rsidR="00E14A36" w:rsidRDefault="00E14A36">
            <w:pPr>
              <w:pStyle w:val="TableParagraph"/>
              <w:rPr>
                <w:rFonts w:ascii="Times New Roman"/>
                <w:sz w:val="24"/>
              </w:rPr>
            </w:pPr>
          </w:p>
        </w:tc>
      </w:tr>
    </w:tbl>
    <w:p w14:paraId="31846190" w14:textId="77777777" w:rsidR="00E14A36" w:rsidRDefault="00E14A36">
      <w:pPr>
        <w:pStyle w:val="Corpsdetexte"/>
        <w:rPr>
          <w:b/>
          <w:sz w:val="24"/>
        </w:rPr>
      </w:pPr>
    </w:p>
    <w:p w14:paraId="3E9FADB3" w14:textId="77777777" w:rsidR="00E14A36" w:rsidRDefault="00E14A36">
      <w:pPr>
        <w:pStyle w:val="Corpsdetexte"/>
        <w:spacing w:before="23"/>
        <w:rPr>
          <w:b/>
          <w:sz w:val="24"/>
        </w:rPr>
      </w:pPr>
    </w:p>
    <w:p w14:paraId="0ED78472" w14:textId="77777777" w:rsidR="00E14A36" w:rsidRDefault="00000000">
      <w:pPr>
        <w:ind w:left="312"/>
        <w:rPr>
          <w:b/>
          <w:i/>
          <w:sz w:val="24"/>
        </w:rPr>
      </w:pPr>
      <w:proofErr w:type="gramStart"/>
      <w:r>
        <w:rPr>
          <w:b/>
          <w:i/>
          <w:spacing w:val="-5"/>
          <w:sz w:val="24"/>
        </w:rPr>
        <w:t>Ou</w:t>
      </w:r>
      <w:proofErr w:type="gramEnd"/>
    </w:p>
    <w:p w14:paraId="7D00C9C6" w14:textId="77777777" w:rsidR="00E14A36" w:rsidRDefault="00000000">
      <w:pPr>
        <w:pStyle w:val="Paragraphedeliste"/>
        <w:numPr>
          <w:ilvl w:val="1"/>
          <w:numId w:val="8"/>
        </w:numPr>
        <w:tabs>
          <w:tab w:val="left" w:pos="705"/>
        </w:tabs>
        <w:spacing w:before="161" w:line="276" w:lineRule="auto"/>
        <w:ind w:left="312" w:right="344" w:firstLine="0"/>
        <w:rPr>
          <w:sz w:val="24"/>
        </w:rPr>
      </w:pPr>
      <w:r>
        <w:rPr>
          <w:i/>
          <w:sz w:val="24"/>
        </w:rPr>
        <w:t xml:space="preserve">Nous déclarons qu’il n’y a pas </w:t>
      </w:r>
      <w:r>
        <w:rPr>
          <w:sz w:val="24"/>
        </w:rPr>
        <w:t>de propriétaire bénéficiaire réunissant une ou plusieurs des conditions suivantes :</w:t>
      </w:r>
    </w:p>
    <w:p w14:paraId="2249B242" w14:textId="77777777" w:rsidR="00E14A36" w:rsidRDefault="00000000">
      <w:pPr>
        <w:spacing w:before="119" w:line="276" w:lineRule="auto"/>
        <w:ind w:left="1296" w:right="1615"/>
        <w:rPr>
          <w:sz w:val="24"/>
        </w:rPr>
      </w:pPr>
      <w:r>
        <w:rPr>
          <w:noProof/>
          <w:sz w:val="24"/>
        </w:rPr>
        <mc:AlternateContent>
          <mc:Choice Requires="wpg">
            <w:drawing>
              <wp:anchor distT="0" distB="0" distL="0" distR="0" simplePos="0" relativeHeight="15748096" behindDoc="0" locked="0" layoutInCell="1" allowOverlap="1" wp14:anchorId="7031DFAA" wp14:editId="445E728C">
                <wp:simplePos x="0" y="0"/>
                <wp:positionH relativeFrom="page">
                  <wp:posOffset>884224</wp:posOffset>
                </wp:positionH>
                <wp:positionV relativeFrom="paragraph">
                  <wp:posOffset>69747</wp:posOffset>
                </wp:positionV>
                <wp:extent cx="152400" cy="5842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584200"/>
                          <a:chOff x="0" y="0"/>
                          <a:chExt cx="152400" cy="584200"/>
                        </a:xfrm>
                      </wpg:grpSpPr>
                      <pic:pic xmlns:pic="http://schemas.openxmlformats.org/drawingml/2006/picture">
                        <pic:nvPicPr>
                          <pic:cNvPr id="127" name="Image 127"/>
                          <pic:cNvPicPr/>
                        </pic:nvPicPr>
                        <pic:blipFill>
                          <a:blip r:embed="rId148" cstate="print"/>
                          <a:stretch>
                            <a:fillRect/>
                          </a:stretch>
                        </pic:blipFill>
                        <pic:spPr>
                          <a:xfrm>
                            <a:off x="0" y="0"/>
                            <a:ext cx="152400" cy="176783"/>
                          </a:xfrm>
                          <a:prstGeom prst="rect">
                            <a:avLst/>
                          </a:prstGeom>
                        </pic:spPr>
                      </pic:pic>
                      <pic:pic xmlns:pic="http://schemas.openxmlformats.org/drawingml/2006/picture">
                        <pic:nvPicPr>
                          <pic:cNvPr id="128" name="Image 128"/>
                          <pic:cNvPicPr/>
                        </pic:nvPicPr>
                        <pic:blipFill>
                          <a:blip r:embed="rId148" cstate="print"/>
                          <a:stretch>
                            <a:fillRect/>
                          </a:stretch>
                        </pic:blipFill>
                        <pic:spPr>
                          <a:xfrm>
                            <a:off x="0" y="204215"/>
                            <a:ext cx="152400" cy="176783"/>
                          </a:xfrm>
                          <a:prstGeom prst="rect">
                            <a:avLst/>
                          </a:prstGeom>
                        </pic:spPr>
                      </pic:pic>
                      <pic:pic xmlns:pic="http://schemas.openxmlformats.org/drawingml/2006/picture">
                        <pic:nvPicPr>
                          <pic:cNvPr id="129" name="Image 129"/>
                          <pic:cNvPicPr/>
                        </pic:nvPicPr>
                        <pic:blipFill>
                          <a:blip r:embed="rId148" cstate="print"/>
                          <a:stretch>
                            <a:fillRect/>
                          </a:stretch>
                        </pic:blipFill>
                        <pic:spPr>
                          <a:xfrm>
                            <a:off x="0" y="406908"/>
                            <a:ext cx="152400" cy="176783"/>
                          </a:xfrm>
                          <a:prstGeom prst="rect">
                            <a:avLst/>
                          </a:prstGeom>
                        </pic:spPr>
                      </pic:pic>
                    </wpg:wgp>
                  </a:graphicData>
                </a:graphic>
              </wp:anchor>
            </w:drawing>
          </mc:Choice>
          <mc:Fallback>
            <w:pict>
              <v:group w14:anchorId="7FA1FE0D" id="Group 126" o:spid="_x0000_s1026" style="position:absolute;margin-left:69.6pt;margin-top:5.5pt;width:12pt;height:46pt;z-index:15748096;mso-wrap-distance-left:0;mso-wrap-distance-right:0;mso-position-horizontal-relative:page" coordsize="1524,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6VjWgIAAE0JAAAOAAAAZHJzL2Uyb0RvYy54bWzsVslu2zAQvRfoPxC8&#10;x1rqlbCdixsjQNAGafsBNEVJRMQFJG3Zf98hpTiuHXTJoUCRHkQMlxm+efNIcX69lw3aceuEVguc&#10;DVKMuGK6EKpa4G9fb66mGDlPVUEbrfgCH7jD18v37+atITzXtW4KbhEEUY60ZoFr7w1JEsdqLqkb&#10;aMMVTJbaSuqha6uksLSF6LJJ8jQdJ622hbGacedgdNVN4mWMX5ac+c9l6bhHzQIDNh9bG9tNaJPl&#10;nJLKUlML1sOgr0AhqVCw6THUinqKtlZchJKCWe106QdMy0SXpWA85gDZZOlZNmurtybmUpG2Mkea&#10;gNoznl4dln3ara35Yu5thx7MO80eHfCStKYip/OhXz0v3pdWBidIAu0jo4cjo3zvEYPBbJQPU+Cd&#10;wdRoOoSKdYyzGspy4cXqjz/1SyjpNo3QjlCMYAS+nh6wLuj5tYzAy28tx30Q+VsxJLWPW3MFlTTU&#10;i41ohD9EVULNAii1uxcsMBs6wOS9RaIAUvIJRopKOA63klYchQEg/GlV8An8X4TYNMLciKYJrAe7&#10;BwtyPpPDC/l2UltptpVc+e7sWN4Abq1cLYzDyBIuNxwA2tsig5rBufWA0VihfFc25y33rA77l4Dj&#10;AY5XAErJcSKCfsYZUnC9uP5UL9lkPJl+CBsf606Jsc6vuZYoGIAUEADZlNDdneuxPC3pGey2j7gA&#10;TccyGP+QWuAK/VEt07eqljwd5tmo0+JLV8x/yfQXzOxcMrO3KplhOp6l8cBQ8hclE/9Q8M+Ol1f/&#10;vgiPgtM+2KevoOV3AAAA//8DAFBLAwQKAAAAAAAAACEANiFgCiIBAAAiAQAAFAAAAGRycy9tZWRp&#10;YS9pbWFnZTEucG5niVBORw0KGgoAAAANSUhEUgAAAGQAAAB0CAYAAABzNJfPAAAABlBMVEUAAAD/&#10;//+l2Z/dAAAABmJLR0QA/wD/AP+gvaeTAAAACXBIWXMAAA7EAAAOxAGVKw4bAAAAsElEQVR4nO3a&#10;MQqAMBAAQRX//2WtbUQE46IzbQgcLIEUN00AAAAAAAAAAAAAAAAAAAAAAM+bT862YVNcdzbvJyxv&#10;D8CRIDGCxAgSI0jMeuPOiJ9O8Yc3hBcSI0iMIDGCxAgSI0iMIDGCxAgSI0iMIDGCxAgSI0iMIDGC&#10;xAgSI0iMIDGCxAgSI0iMIDGCxNxZlPvtEtsIXkiMIDGCxAgSIwgAAAAAAAAAAAAAAAAA/NMOVCgD&#10;TTtwYacAAAAASUVORK5CYIJQSwMEFAAGAAgAAAAhAGOjNBXdAAAACgEAAA8AAABkcnMvZG93bnJl&#10;di54bWxMT0FqwzAQvBf6B7GF3hrJMQ2NazmE0PYUCk0KJTfF2tgm1spYiu38vptTe5vZGWZn8tXk&#10;WjFgHxpPGpKZAoFUettQpeF7//70AiJEQ9a0nlDDFQOsivu73GTWj/SFwy5WgkMoZEZDHWOXSRnK&#10;Gp0JM98hsXbyvTORaV9J25uRw10r50otpDMN8YfadLipsTzvLk7Dx2jGdZq8DdvzaXM97J8/f7YJ&#10;av34MK1fQUSc4p8ZbvW5OhTc6egvZINomafLOVsZJLzpZlikfDgyUKkCWeTy/4T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RPpWNaAgAATQkAAA4AAAAAAAAA&#10;AAAAAAAAOgIAAGRycy9lMm9Eb2MueG1sUEsBAi0ACgAAAAAAAAAhADYhYAoiAQAAIgEAABQAAAAA&#10;AAAAAAAAAAAAwAQAAGRycy9tZWRpYS9pbWFnZTEucG5nUEsBAi0AFAAGAAgAAAAhAGOjNBXdAAAA&#10;CgEAAA8AAAAAAAAAAAAAAAAAFAYAAGRycy9kb3ducmV2LnhtbFBLAQItABQABgAIAAAAIQCqJg6+&#10;vAAAACEBAAAZAAAAAAAAAAAAAAAAAB4HAABkcnMvX3JlbHMvZTJvRG9jLnhtbC5yZWxzUEsFBgAA&#10;AAAGAAYAfAEAABEIAAAAAA==&#10;">
                <v:shape id="Image 127" o:spid="_x0000_s1027" type="#_x0000_t75" style="position:absolute;width:152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XUxwAAANwAAAAPAAAAZHJzL2Rvd25yZXYueG1sRI9Pa8JA&#10;EMXvgt9hmUIvUjeNYkt0Df1DpCIetF68jdlpEszOhuwa02/fLQjeZnjv9+bNIu1NLTpqXWVZwfM4&#10;AkGcW11xoeDwnT29gnAeWWNtmRT8koN0ORwsMNH2yjvq9r4QIYRdggpK75tESpeXZNCNbUMctB/b&#10;GvRhbQupW7yGcFPLOIpm0mDF4UKJDX2UlJ/3FxNqbDibfp6O69H2MhkVvVztqnej1OND/zYH4an3&#10;d/ON/tKBi1/g/5kwgVz+AQAA//8DAFBLAQItABQABgAIAAAAIQDb4fbL7gAAAIUBAAATAAAAAAAA&#10;AAAAAAAAAAAAAABbQ29udGVudF9UeXBlc10ueG1sUEsBAi0AFAAGAAgAAAAhAFr0LFu/AAAAFQEA&#10;AAsAAAAAAAAAAAAAAAAAHwEAAF9yZWxzLy5yZWxzUEsBAi0AFAAGAAgAAAAhAK2CBdTHAAAA3AAA&#10;AA8AAAAAAAAAAAAAAAAABwIAAGRycy9kb3ducmV2LnhtbFBLBQYAAAAAAwADALcAAAD7AgAAAAA=&#10;">
                  <v:imagedata r:id="rId153" o:title=""/>
                </v:shape>
                <v:shape id="Image 128" o:spid="_x0000_s1028" type="#_x0000_t75" style="position:absolute;top:2042;width:152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mxgAAANwAAAAPAAAAZHJzL2Rvd25yZXYueG1sRI9Ba8JA&#10;EIXvBf/DMgUvUje1IhLdhLZisZQetF68jdlpEszOhuyq8d93DkJv85j3vXmzzHvXqAt1ofZs4Hmc&#10;gCIuvK25NLD/WT/NQYWIbLHxTAZuFCDPBg9LTK2/8pYuu1gqCeGQooEqxjbVOhQVOQxj3xLL7td3&#10;DqPIrtS2w6uEu0ZPkmSmHdYsFyps6b2i4rQ7O6nxxevp6nj4HH2fX0Zlrz+29ZszZvjYvy5ARerj&#10;v/lOb6xwE2krz8gEOvsDAAD//wMAUEsBAi0AFAAGAAgAAAAhANvh9svuAAAAhQEAABMAAAAAAAAA&#10;AAAAAAAAAAAAAFtDb250ZW50X1R5cGVzXS54bWxQSwECLQAUAAYACAAAACEAWvQsW78AAAAVAQAA&#10;CwAAAAAAAAAAAAAAAAAfAQAAX3JlbHMvLnJlbHNQSwECLQAUAAYACAAAACEA3B2RpsYAAADcAAAA&#10;DwAAAAAAAAAAAAAAAAAHAgAAZHJzL2Rvd25yZXYueG1sUEsFBgAAAAADAAMAtwAAAPoCAAAAAA==&#10;">
                  <v:imagedata r:id="rId153" o:title=""/>
                </v:shape>
                <v:shape id="Image 129" o:spid="_x0000_s1029" type="#_x0000_t75" style="position:absolute;top:4069;width:152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Q9xwAAANwAAAAPAAAAZHJzL2Rvd25yZXYueG1sRI9Pa8JA&#10;EMXvgt9hmUIvUjeNIm10Df1DpCIetF68jdlpEszOhuwa02/fLQjeZnjv9+bNIu1NLTpqXWVZwfM4&#10;AkGcW11xoeDwnT29gHAeWWNtmRT8koN0ORwsMNH2yjvq9r4QIYRdggpK75tESpeXZNCNbUMctB/b&#10;GvRhbQupW7yGcFPLOIpm0mDF4UKJDX2UlJ/3FxNqbDibfp6O69H2MhkVvVztqnej1OND/zYH4an3&#10;d/ON/tKBi1/h/5kwgVz+AQAA//8DAFBLAQItABQABgAIAAAAIQDb4fbL7gAAAIUBAAATAAAAAAAA&#10;AAAAAAAAAAAAAABbQ29udGVudF9UeXBlc10ueG1sUEsBAi0AFAAGAAgAAAAhAFr0LFu/AAAAFQEA&#10;AAsAAAAAAAAAAAAAAAAAHwEAAF9yZWxzLy5yZWxzUEsBAi0AFAAGAAgAAAAhALNRND3HAAAA3AAA&#10;AA8AAAAAAAAAAAAAAAAABwIAAGRycy9kb3ducmV2LnhtbFBLBQYAAAAAAwADALcAAAD7AgAAAAA=&#10;">
                  <v:imagedata r:id="rId153" o:title=""/>
                </v:shape>
                <w10:wrap anchorx="page"/>
              </v:group>
            </w:pict>
          </mc:Fallback>
        </mc:AlternateContent>
      </w:r>
      <w:proofErr w:type="gramStart"/>
      <w:r>
        <w:rPr>
          <w:sz w:val="24"/>
        </w:rPr>
        <w:t>détenir</w:t>
      </w:r>
      <w:proofErr w:type="gramEnd"/>
      <w:r>
        <w:rPr>
          <w:sz w:val="24"/>
        </w:rPr>
        <w:t xml:space="preserve"> directement ou indirectement 25 % ou plus des actions détenir</w:t>
      </w:r>
      <w:r>
        <w:rPr>
          <w:spacing w:val="-3"/>
          <w:sz w:val="24"/>
        </w:rPr>
        <w:t xml:space="preserve"> </w:t>
      </w:r>
      <w:r>
        <w:rPr>
          <w:sz w:val="24"/>
        </w:rPr>
        <w:t>directement</w:t>
      </w:r>
      <w:r>
        <w:rPr>
          <w:spacing w:val="-3"/>
          <w:sz w:val="24"/>
        </w:rPr>
        <w:t xml:space="preserve"> </w:t>
      </w:r>
      <w:r>
        <w:rPr>
          <w:sz w:val="24"/>
        </w:rPr>
        <w:t>ou</w:t>
      </w:r>
      <w:r>
        <w:rPr>
          <w:spacing w:val="-3"/>
          <w:sz w:val="24"/>
        </w:rPr>
        <w:t xml:space="preserve"> </w:t>
      </w:r>
      <w:r>
        <w:rPr>
          <w:sz w:val="24"/>
        </w:rPr>
        <w:t>indirectement</w:t>
      </w:r>
      <w:r>
        <w:rPr>
          <w:spacing w:val="-6"/>
          <w:sz w:val="24"/>
        </w:rPr>
        <w:t xml:space="preserve"> </w:t>
      </w:r>
      <w:r>
        <w:rPr>
          <w:sz w:val="24"/>
        </w:rPr>
        <w:t>25</w:t>
      </w:r>
      <w:r>
        <w:rPr>
          <w:spacing w:val="-5"/>
          <w:sz w:val="24"/>
        </w:rPr>
        <w:t xml:space="preserve"> </w:t>
      </w:r>
      <w:r>
        <w:rPr>
          <w:sz w:val="24"/>
        </w:rPr>
        <w:t>%</w:t>
      </w:r>
      <w:r>
        <w:rPr>
          <w:spacing w:val="-4"/>
          <w:sz w:val="24"/>
        </w:rPr>
        <w:t xml:space="preserve"> </w:t>
      </w:r>
      <w:r>
        <w:rPr>
          <w:sz w:val="24"/>
        </w:rPr>
        <w:t>ou</w:t>
      </w:r>
      <w:r>
        <w:rPr>
          <w:spacing w:val="-3"/>
          <w:sz w:val="24"/>
        </w:rPr>
        <w:t xml:space="preserve"> </w:t>
      </w:r>
      <w:r>
        <w:rPr>
          <w:sz w:val="24"/>
        </w:rPr>
        <w:t>plus</w:t>
      </w:r>
      <w:r>
        <w:rPr>
          <w:spacing w:val="-5"/>
          <w:sz w:val="24"/>
        </w:rPr>
        <w:t xml:space="preserve"> </w:t>
      </w:r>
      <w:r>
        <w:rPr>
          <w:sz w:val="24"/>
        </w:rPr>
        <w:t>des</w:t>
      </w:r>
      <w:r>
        <w:rPr>
          <w:spacing w:val="-5"/>
          <w:sz w:val="24"/>
        </w:rPr>
        <w:t xml:space="preserve"> </w:t>
      </w:r>
      <w:r>
        <w:rPr>
          <w:sz w:val="24"/>
        </w:rPr>
        <w:t>droits</w:t>
      </w:r>
      <w:r>
        <w:rPr>
          <w:spacing w:val="-5"/>
          <w:sz w:val="24"/>
        </w:rPr>
        <w:t xml:space="preserve"> </w:t>
      </w:r>
      <w:r>
        <w:rPr>
          <w:sz w:val="24"/>
        </w:rPr>
        <w:t>de</w:t>
      </w:r>
      <w:r>
        <w:rPr>
          <w:spacing w:val="-2"/>
          <w:sz w:val="24"/>
        </w:rPr>
        <w:t xml:space="preserve"> </w:t>
      </w:r>
      <w:r>
        <w:rPr>
          <w:sz w:val="24"/>
        </w:rPr>
        <w:t>vote</w:t>
      </w:r>
    </w:p>
    <w:p w14:paraId="0048553D" w14:textId="77777777" w:rsidR="00E14A36" w:rsidRDefault="00000000">
      <w:pPr>
        <w:spacing w:line="276" w:lineRule="auto"/>
        <w:ind w:left="1032" w:firstLine="192"/>
        <w:rPr>
          <w:sz w:val="24"/>
        </w:rPr>
      </w:pPr>
      <w:proofErr w:type="gramStart"/>
      <w:r>
        <w:rPr>
          <w:sz w:val="24"/>
        </w:rPr>
        <w:t>avoir</w:t>
      </w:r>
      <w:proofErr w:type="gramEnd"/>
      <w:r>
        <w:rPr>
          <w:spacing w:val="34"/>
          <w:sz w:val="24"/>
        </w:rPr>
        <w:t xml:space="preserve"> </w:t>
      </w:r>
      <w:r>
        <w:rPr>
          <w:sz w:val="24"/>
        </w:rPr>
        <w:t>directement</w:t>
      </w:r>
      <w:r>
        <w:rPr>
          <w:spacing w:val="35"/>
          <w:sz w:val="24"/>
        </w:rPr>
        <w:t xml:space="preserve"> </w:t>
      </w:r>
      <w:r>
        <w:rPr>
          <w:sz w:val="24"/>
        </w:rPr>
        <w:t>ou</w:t>
      </w:r>
      <w:r>
        <w:rPr>
          <w:spacing w:val="35"/>
          <w:sz w:val="24"/>
        </w:rPr>
        <w:t xml:space="preserve"> </w:t>
      </w:r>
      <w:r>
        <w:rPr>
          <w:sz w:val="24"/>
        </w:rPr>
        <w:t>indirectement</w:t>
      </w:r>
      <w:r>
        <w:rPr>
          <w:spacing w:val="35"/>
          <w:sz w:val="24"/>
        </w:rPr>
        <w:t xml:space="preserve"> </w:t>
      </w:r>
      <w:r>
        <w:rPr>
          <w:sz w:val="24"/>
        </w:rPr>
        <w:t>le</w:t>
      </w:r>
      <w:r>
        <w:rPr>
          <w:spacing w:val="33"/>
          <w:sz w:val="24"/>
        </w:rPr>
        <w:t xml:space="preserve"> </w:t>
      </w:r>
      <w:r>
        <w:rPr>
          <w:sz w:val="24"/>
        </w:rPr>
        <w:t>droit</w:t>
      </w:r>
      <w:r>
        <w:rPr>
          <w:spacing w:val="35"/>
          <w:sz w:val="24"/>
        </w:rPr>
        <w:t xml:space="preserve"> </w:t>
      </w:r>
      <w:r>
        <w:rPr>
          <w:sz w:val="24"/>
        </w:rPr>
        <w:t>de</w:t>
      </w:r>
      <w:r>
        <w:rPr>
          <w:spacing w:val="35"/>
          <w:sz w:val="24"/>
        </w:rPr>
        <w:t xml:space="preserve"> </w:t>
      </w:r>
      <w:r>
        <w:rPr>
          <w:sz w:val="24"/>
        </w:rPr>
        <w:t>nommer</w:t>
      </w:r>
      <w:r>
        <w:rPr>
          <w:spacing w:val="34"/>
          <w:sz w:val="24"/>
        </w:rPr>
        <w:t xml:space="preserve"> </w:t>
      </w:r>
      <w:r>
        <w:rPr>
          <w:sz w:val="24"/>
        </w:rPr>
        <w:t>la</w:t>
      </w:r>
      <w:r>
        <w:rPr>
          <w:spacing w:val="35"/>
          <w:sz w:val="24"/>
        </w:rPr>
        <w:t xml:space="preserve"> </w:t>
      </w:r>
      <w:r>
        <w:rPr>
          <w:sz w:val="24"/>
        </w:rPr>
        <w:t>majorité</w:t>
      </w:r>
      <w:r>
        <w:rPr>
          <w:spacing w:val="35"/>
          <w:sz w:val="24"/>
        </w:rPr>
        <w:t xml:space="preserve"> </w:t>
      </w:r>
      <w:r>
        <w:rPr>
          <w:sz w:val="24"/>
        </w:rPr>
        <w:t>du</w:t>
      </w:r>
      <w:r>
        <w:rPr>
          <w:spacing w:val="35"/>
          <w:sz w:val="24"/>
        </w:rPr>
        <w:t xml:space="preserve"> </w:t>
      </w:r>
      <w:r>
        <w:rPr>
          <w:sz w:val="24"/>
        </w:rPr>
        <w:t>conseil d’administration ou l’organe directeur équivalent du Soumissionnaire</w:t>
      </w:r>
    </w:p>
    <w:p w14:paraId="71FAAEAB" w14:textId="77777777" w:rsidR="00E14A36" w:rsidRDefault="00000000">
      <w:pPr>
        <w:pStyle w:val="Titre4"/>
        <w:spacing w:before="121"/>
      </w:pPr>
      <w:proofErr w:type="gramStart"/>
      <w:r>
        <w:rPr>
          <w:spacing w:val="-5"/>
        </w:rPr>
        <w:t>Ou</w:t>
      </w:r>
      <w:proofErr w:type="gramEnd"/>
    </w:p>
    <w:p w14:paraId="390BC817" w14:textId="77777777" w:rsidR="00E14A36" w:rsidRDefault="00E14A36">
      <w:pPr>
        <w:pStyle w:val="Corpsdetexte"/>
        <w:rPr>
          <w:b/>
          <w:sz w:val="24"/>
        </w:rPr>
      </w:pPr>
    </w:p>
    <w:p w14:paraId="1407E6DC" w14:textId="77777777" w:rsidR="00E14A36" w:rsidRDefault="00E14A36">
      <w:pPr>
        <w:pStyle w:val="Corpsdetexte"/>
        <w:spacing w:before="47"/>
        <w:rPr>
          <w:b/>
          <w:sz w:val="24"/>
        </w:rPr>
      </w:pPr>
    </w:p>
    <w:p w14:paraId="0E304ADC" w14:textId="77777777" w:rsidR="00E14A36" w:rsidRDefault="00000000">
      <w:pPr>
        <w:pStyle w:val="Paragraphedeliste"/>
        <w:numPr>
          <w:ilvl w:val="0"/>
          <w:numId w:val="6"/>
        </w:numPr>
        <w:tabs>
          <w:tab w:val="left" w:pos="763"/>
        </w:tabs>
        <w:spacing w:line="276" w:lineRule="auto"/>
        <w:ind w:right="339"/>
        <w:jc w:val="both"/>
        <w:rPr>
          <w:i/>
          <w:sz w:val="24"/>
        </w:rPr>
      </w:pPr>
      <w:r>
        <w:rPr>
          <w:i/>
          <w:sz w:val="24"/>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6DB49197" w14:textId="77777777" w:rsidR="00E14A36" w:rsidRDefault="00E14A36">
      <w:pPr>
        <w:pStyle w:val="Corpsdetexte"/>
        <w:spacing w:before="150"/>
        <w:rPr>
          <w:i/>
          <w:sz w:val="24"/>
        </w:rPr>
      </w:pPr>
    </w:p>
    <w:p w14:paraId="43424C7C" w14:textId="77777777" w:rsidR="00E14A36" w:rsidRDefault="00000000">
      <w:pPr>
        <w:tabs>
          <w:tab w:val="left" w:pos="1296"/>
        </w:tabs>
        <w:ind w:left="672"/>
        <w:rPr>
          <w:sz w:val="24"/>
        </w:rPr>
      </w:pPr>
      <w:r>
        <w:rPr>
          <w:noProof/>
          <w:position w:val="-3"/>
        </w:rPr>
        <w:drawing>
          <wp:inline distT="0" distB="0" distL="0" distR="0" wp14:anchorId="765D2D03" wp14:editId="6F94C938">
            <wp:extent cx="152400" cy="17678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proofErr w:type="gramStart"/>
      <w:r>
        <w:rPr>
          <w:sz w:val="24"/>
        </w:rPr>
        <w:t>détenant</w:t>
      </w:r>
      <w:proofErr w:type="gramEnd"/>
      <w:r>
        <w:rPr>
          <w:spacing w:val="-6"/>
          <w:sz w:val="24"/>
        </w:rPr>
        <w:t xml:space="preserve"> </w:t>
      </w:r>
      <w:r>
        <w:rPr>
          <w:sz w:val="24"/>
        </w:rPr>
        <w:t>directement</w:t>
      </w:r>
      <w:r>
        <w:rPr>
          <w:spacing w:val="-3"/>
          <w:sz w:val="24"/>
        </w:rPr>
        <w:t xml:space="preserve"> </w:t>
      </w:r>
      <w:r>
        <w:rPr>
          <w:sz w:val="24"/>
        </w:rPr>
        <w:t>ou</w:t>
      </w:r>
      <w:r>
        <w:rPr>
          <w:spacing w:val="-4"/>
          <w:sz w:val="24"/>
        </w:rPr>
        <w:t xml:space="preserve"> </w:t>
      </w:r>
      <w:r>
        <w:rPr>
          <w:sz w:val="24"/>
        </w:rPr>
        <w:t>indirectement</w:t>
      </w:r>
      <w:r>
        <w:rPr>
          <w:spacing w:val="-3"/>
          <w:sz w:val="24"/>
        </w:rPr>
        <w:t xml:space="preserve"> </w:t>
      </w:r>
      <w:r>
        <w:rPr>
          <w:sz w:val="24"/>
        </w:rPr>
        <w:t>25</w:t>
      </w:r>
      <w:r>
        <w:rPr>
          <w:spacing w:val="-5"/>
          <w:sz w:val="24"/>
        </w:rPr>
        <w:t xml:space="preserve"> </w:t>
      </w:r>
      <w:r>
        <w:rPr>
          <w:sz w:val="24"/>
        </w:rPr>
        <w:t>%</w:t>
      </w:r>
      <w:r>
        <w:rPr>
          <w:spacing w:val="-5"/>
          <w:sz w:val="24"/>
        </w:rPr>
        <w:t xml:space="preserve"> </w:t>
      </w:r>
      <w:r>
        <w:rPr>
          <w:sz w:val="24"/>
        </w:rPr>
        <w:t>ou</w:t>
      </w:r>
      <w:r>
        <w:rPr>
          <w:spacing w:val="-3"/>
          <w:sz w:val="24"/>
        </w:rPr>
        <w:t xml:space="preserve"> </w:t>
      </w:r>
      <w:r>
        <w:rPr>
          <w:sz w:val="24"/>
        </w:rPr>
        <w:t>plus</w:t>
      </w:r>
      <w:r>
        <w:rPr>
          <w:spacing w:val="-5"/>
          <w:sz w:val="24"/>
        </w:rPr>
        <w:t xml:space="preserve"> </w:t>
      </w:r>
      <w:r>
        <w:rPr>
          <w:sz w:val="24"/>
        </w:rPr>
        <w:t>des</w:t>
      </w:r>
      <w:r>
        <w:rPr>
          <w:spacing w:val="-5"/>
          <w:sz w:val="24"/>
        </w:rPr>
        <w:t xml:space="preserve"> </w:t>
      </w:r>
      <w:r>
        <w:rPr>
          <w:spacing w:val="-2"/>
          <w:sz w:val="24"/>
        </w:rPr>
        <w:t>actions</w:t>
      </w:r>
    </w:p>
    <w:p w14:paraId="617D09FC" w14:textId="77777777" w:rsidR="00E14A36" w:rsidRDefault="00000000">
      <w:pPr>
        <w:tabs>
          <w:tab w:val="left" w:pos="1296"/>
        </w:tabs>
        <w:spacing w:before="154"/>
        <w:ind w:left="672"/>
        <w:rPr>
          <w:sz w:val="24"/>
        </w:rPr>
      </w:pPr>
      <w:r>
        <w:rPr>
          <w:noProof/>
          <w:position w:val="-3"/>
        </w:rPr>
        <w:drawing>
          <wp:inline distT="0" distB="0" distL="0" distR="0" wp14:anchorId="39F8505F" wp14:editId="06301D10">
            <wp:extent cx="152400" cy="17678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proofErr w:type="gramStart"/>
      <w:r>
        <w:rPr>
          <w:sz w:val="24"/>
        </w:rPr>
        <w:t>détenant</w:t>
      </w:r>
      <w:proofErr w:type="gramEnd"/>
      <w:r>
        <w:rPr>
          <w:spacing w:val="-6"/>
          <w:sz w:val="24"/>
        </w:rPr>
        <w:t xml:space="preserve"> </w:t>
      </w:r>
      <w:r>
        <w:rPr>
          <w:sz w:val="24"/>
        </w:rPr>
        <w:t>directement</w:t>
      </w:r>
      <w:r>
        <w:rPr>
          <w:spacing w:val="-3"/>
          <w:sz w:val="24"/>
        </w:rPr>
        <w:t xml:space="preserve"> </w:t>
      </w:r>
      <w:r>
        <w:rPr>
          <w:sz w:val="24"/>
        </w:rPr>
        <w:t>ou</w:t>
      </w:r>
      <w:r>
        <w:rPr>
          <w:spacing w:val="-3"/>
          <w:sz w:val="24"/>
        </w:rPr>
        <w:t xml:space="preserve"> </w:t>
      </w:r>
      <w:r>
        <w:rPr>
          <w:sz w:val="24"/>
        </w:rPr>
        <w:t>indirectement</w:t>
      </w:r>
      <w:r>
        <w:rPr>
          <w:spacing w:val="-3"/>
          <w:sz w:val="24"/>
        </w:rPr>
        <w:t xml:space="preserve"> </w:t>
      </w:r>
      <w:r>
        <w:rPr>
          <w:sz w:val="24"/>
        </w:rPr>
        <w:t>25</w:t>
      </w:r>
      <w:r>
        <w:rPr>
          <w:spacing w:val="-5"/>
          <w:sz w:val="24"/>
        </w:rPr>
        <w:t xml:space="preserve"> </w:t>
      </w:r>
      <w:r>
        <w:rPr>
          <w:sz w:val="24"/>
        </w:rPr>
        <w:t>%</w:t>
      </w:r>
      <w:r>
        <w:rPr>
          <w:spacing w:val="-4"/>
          <w:sz w:val="24"/>
        </w:rPr>
        <w:t xml:space="preserve"> </w:t>
      </w:r>
      <w:r>
        <w:rPr>
          <w:sz w:val="24"/>
        </w:rPr>
        <w:t>ou</w:t>
      </w:r>
      <w:r>
        <w:rPr>
          <w:spacing w:val="-3"/>
          <w:sz w:val="24"/>
        </w:rPr>
        <w:t xml:space="preserve"> </w:t>
      </w:r>
      <w:r>
        <w:rPr>
          <w:sz w:val="24"/>
        </w:rPr>
        <w:t>plus</w:t>
      </w:r>
      <w:r>
        <w:rPr>
          <w:spacing w:val="-5"/>
          <w:sz w:val="24"/>
        </w:rPr>
        <w:t xml:space="preserve"> </w:t>
      </w:r>
      <w:r>
        <w:rPr>
          <w:sz w:val="24"/>
        </w:rPr>
        <w:t>des</w:t>
      </w:r>
      <w:r>
        <w:rPr>
          <w:spacing w:val="-4"/>
          <w:sz w:val="24"/>
        </w:rPr>
        <w:t xml:space="preserve"> </w:t>
      </w:r>
      <w:r>
        <w:rPr>
          <w:sz w:val="24"/>
        </w:rPr>
        <w:t>droits</w:t>
      </w:r>
      <w:r>
        <w:rPr>
          <w:spacing w:val="-5"/>
          <w:sz w:val="24"/>
        </w:rPr>
        <w:t xml:space="preserve"> </w:t>
      </w:r>
      <w:r>
        <w:rPr>
          <w:sz w:val="24"/>
        </w:rPr>
        <w:t>de</w:t>
      </w:r>
      <w:r>
        <w:rPr>
          <w:spacing w:val="-2"/>
          <w:sz w:val="24"/>
        </w:rPr>
        <w:t xml:space="preserve"> </w:t>
      </w:r>
      <w:r>
        <w:rPr>
          <w:spacing w:val="-4"/>
          <w:sz w:val="24"/>
        </w:rPr>
        <w:t>vote</w:t>
      </w:r>
    </w:p>
    <w:p w14:paraId="14F4F9B1" w14:textId="77777777" w:rsidR="00E14A36" w:rsidRDefault="00000000">
      <w:pPr>
        <w:tabs>
          <w:tab w:val="left" w:pos="1303"/>
        </w:tabs>
        <w:spacing w:before="150" w:line="276" w:lineRule="auto"/>
        <w:ind w:left="1032" w:right="347" w:hanging="360"/>
        <w:rPr>
          <w:sz w:val="24"/>
        </w:rPr>
      </w:pPr>
      <w:r>
        <w:rPr>
          <w:noProof/>
          <w:position w:val="-3"/>
        </w:rPr>
        <w:drawing>
          <wp:inline distT="0" distB="0" distL="0" distR="0" wp14:anchorId="7ED7AC66" wp14:editId="32FDD119">
            <wp:extent cx="152400" cy="17678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48" cstate="print"/>
                    <a:stretch>
                      <a:fillRect/>
                    </a:stretch>
                  </pic:blipFill>
                  <pic:spPr>
                    <a:xfrm>
                      <a:off x="0" y="0"/>
                      <a:ext cx="152400" cy="176784"/>
                    </a:xfrm>
                    <a:prstGeom prst="rect">
                      <a:avLst/>
                    </a:prstGeom>
                  </pic:spPr>
                </pic:pic>
              </a:graphicData>
            </a:graphic>
          </wp:inline>
        </w:drawing>
      </w:r>
      <w:r>
        <w:rPr>
          <w:rFonts w:ascii="Times New Roman" w:hAnsi="Times New Roman"/>
          <w:sz w:val="20"/>
        </w:rPr>
        <w:tab/>
      </w:r>
      <w:r>
        <w:rPr>
          <w:rFonts w:ascii="Times New Roman" w:hAnsi="Times New Roman"/>
          <w:sz w:val="20"/>
        </w:rPr>
        <w:tab/>
      </w:r>
      <w:proofErr w:type="gramStart"/>
      <w:r>
        <w:rPr>
          <w:sz w:val="24"/>
        </w:rPr>
        <w:t>ayant</w:t>
      </w:r>
      <w:proofErr w:type="gramEnd"/>
      <w:r>
        <w:rPr>
          <w:sz w:val="24"/>
        </w:rPr>
        <w:t xml:space="preserve"> directement ou indirectement le droit de nommer une majorité du conseil d’administration ou un organe directeur équivalent du Soumissionnaire]"</w:t>
      </w:r>
    </w:p>
    <w:p w14:paraId="151BB96B" w14:textId="77777777" w:rsidR="00E14A36" w:rsidRDefault="00E14A36">
      <w:pPr>
        <w:pStyle w:val="Corpsdetexte"/>
        <w:rPr>
          <w:sz w:val="24"/>
        </w:rPr>
      </w:pPr>
    </w:p>
    <w:p w14:paraId="63A50799" w14:textId="77777777" w:rsidR="00E14A36" w:rsidRDefault="00E14A36">
      <w:pPr>
        <w:pStyle w:val="Corpsdetexte"/>
        <w:spacing w:before="4"/>
        <w:rPr>
          <w:sz w:val="24"/>
        </w:rPr>
      </w:pPr>
    </w:p>
    <w:p w14:paraId="4D216E98" w14:textId="77777777" w:rsidR="00E14A36" w:rsidRDefault="00000000">
      <w:pPr>
        <w:spacing w:before="1"/>
        <w:ind w:left="312"/>
        <w:rPr>
          <w:sz w:val="24"/>
        </w:rPr>
      </w:pPr>
      <w:r>
        <w:rPr>
          <w:b/>
          <w:sz w:val="24"/>
        </w:rPr>
        <w:t>Nom</w:t>
      </w:r>
      <w:r>
        <w:rPr>
          <w:b/>
          <w:spacing w:val="-5"/>
          <w:sz w:val="24"/>
        </w:rPr>
        <w:t xml:space="preserve"> </w:t>
      </w:r>
      <w:r>
        <w:rPr>
          <w:b/>
          <w:sz w:val="24"/>
        </w:rPr>
        <w:t>du</w:t>
      </w:r>
      <w:r>
        <w:rPr>
          <w:b/>
          <w:spacing w:val="-3"/>
          <w:sz w:val="24"/>
        </w:rPr>
        <w:t xml:space="preserve"> </w:t>
      </w:r>
      <w:proofErr w:type="gramStart"/>
      <w:r>
        <w:rPr>
          <w:b/>
          <w:sz w:val="24"/>
        </w:rPr>
        <w:t>soumissionnaire</w:t>
      </w:r>
      <w:r>
        <w:rPr>
          <w:sz w:val="24"/>
        </w:rPr>
        <w:t>:</w:t>
      </w:r>
      <w:r>
        <w:rPr>
          <w:i/>
          <w:sz w:val="24"/>
          <w:u w:val="single"/>
        </w:rPr>
        <w:t>[</w:t>
      </w:r>
      <w:proofErr w:type="gramEnd"/>
      <w:r>
        <w:rPr>
          <w:i/>
          <w:sz w:val="24"/>
          <w:u w:val="single"/>
        </w:rPr>
        <w:t>insérer</w:t>
      </w:r>
      <w:r>
        <w:rPr>
          <w:i/>
          <w:spacing w:val="-2"/>
          <w:sz w:val="24"/>
          <w:u w:val="single"/>
        </w:rPr>
        <w:t xml:space="preserve"> </w:t>
      </w:r>
      <w:r>
        <w:rPr>
          <w:i/>
          <w:sz w:val="24"/>
          <w:u w:val="single"/>
        </w:rPr>
        <w:t>le</w:t>
      </w:r>
      <w:r>
        <w:rPr>
          <w:i/>
          <w:spacing w:val="-2"/>
          <w:sz w:val="24"/>
          <w:u w:val="single"/>
        </w:rPr>
        <w:t xml:space="preserve"> </w:t>
      </w:r>
      <w:r>
        <w:rPr>
          <w:i/>
          <w:sz w:val="24"/>
          <w:u w:val="single"/>
        </w:rPr>
        <w:t>nom</w:t>
      </w:r>
      <w:r>
        <w:rPr>
          <w:i/>
          <w:spacing w:val="-3"/>
          <w:sz w:val="24"/>
          <w:u w:val="single"/>
        </w:rPr>
        <w:t xml:space="preserve"> </w:t>
      </w:r>
      <w:r>
        <w:rPr>
          <w:i/>
          <w:sz w:val="24"/>
          <w:u w:val="single"/>
        </w:rPr>
        <w:t>complet</w:t>
      </w:r>
      <w:r>
        <w:rPr>
          <w:i/>
          <w:spacing w:val="-3"/>
          <w:sz w:val="24"/>
          <w:u w:val="single"/>
        </w:rPr>
        <w:t xml:space="preserve"> </w:t>
      </w:r>
      <w:r>
        <w:rPr>
          <w:i/>
          <w:sz w:val="24"/>
          <w:u w:val="single"/>
        </w:rPr>
        <w:t>du</w:t>
      </w:r>
      <w:r>
        <w:rPr>
          <w:i/>
          <w:spacing w:val="-2"/>
          <w:sz w:val="24"/>
          <w:u w:val="single"/>
        </w:rPr>
        <w:t xml:space="preserve"> Soumissionnaire</w:t>
      </w:r>
      <w:r>
        <w:rPr>
          <w:spacing w:val="-2"/>
          <w:sz w:val="24"/>
          <w:u w:val="single"/>
        </w:rPr>
        <w:t>]</w:t>
      </w:r>
    </w:p>
    <w:p w14:paraId="169C9A48" w14:textId="77777777" w:rsidR="00E14A36" w:rsidRDefault="00E14A36">
      <w:pPr>
        <w:pStyle w:val="Corpsdetexte"/>
        <w:rPr>
          <w:sz w:val="24"/>
        </w:rPr>
      </w:pPr>
    </w:p>
    <w:p w14:paraId="10D78690" w14:textId="77777777" w:rsidR="00E14A36" w:rsidRDefault="00E14A36">
      <w:pPr>
        <w:pStyle w:val="Corpsdetexte"/>
        <w:spacing w:before="44"/>
        <w:rPr>
          <w:sz w:val="24"/>
        </w:rPr>
      </w:pPr>
    </w:p>
    <w:p w14:paraId="375203F3" w14:textId="77777777" w:rsidR="00E14A36" w:rsidRDefault="00000000">
      <w:pPr>
        <w:pStyle w:val="Titre4"/>
        <w:rPr>
          <w:b w:val="0"/>
        </w:rPr>
      </w:pPr>
      <w:r>
        <w:t>Nom</w:t>
      </w:r>
      <w:r>
        <w:rPr>
          <w:spacing w:val="25"/>
        </w:rPr>
        <w:t xml:space="preserve"> </w:t>
      </w:r>
      <w:r>
        <w:t>de</w:t>
      </w:r>
      <w:r>
        <w:rPr>
          <w:spacing w:val="25"/>
        </w:rPr>
        <w:t xml:space="preserve"> </w:t>
      </w:r>
      <w:r>
        <w:t>la</w:t>
      </w:r>
      <w:r>
        <w:rPr>
          <w:spacing w:val="27"/>
        </w:rPr>
        <w:t xml:space="preserve"> </w:t>
      </w:r>
      <w:r>
        <w:t>personne</w:t>
      </w:r>
      <w:r>
        <w:rPr>
          <w:spacing w:val="28"/>
        </w:rPr>
        <w:t xml:space="preserve"> </w:t>
      </w:r>
      <w:r>
        <w:t>dûment</w:t>
      </w:r>
      <w:r>
        <w:rPr>
          <w:spacing w:val="27"/>
        </w:rPr>
        <w:t xml:space="preserve"> </w:t>
      </w:r>
      <w:r>
        <w:t>autorisée</w:t>
      </w:r>
      <w:r>
        <w:rPr>
          <w:spacing w:val="27"/>
        </w:rPr>
        <w:t xml:space="preserve"> </w:t>
      </w:r>
      <w:r>
        <w:t>à</w:t>
      </w:r>
      <w:r>
        <w:rPr>
          <w:spacing w:val="26"/>
        </w:rPr>
        <w:t xml:space="preserve"> </w:t>
      </w:r>
      <w:r>
        <w:t>signer</w:t>
      </w:r>
      <w:r>
        <w:rPr>
          <w:spacing w:val="28"/>
        </w:rPr>
        <w:t xml:space="preserve"> </w:t>
      </w:r>
      <w:r>
        <w:t>l’offre</w:t>
      </w:r>
      <w:r>
        <w:rPr>
          <w:spacing w:val="26"/>
        </w:rPr>
        <w:t xml:space="preserve"> </w:t>
      </w:r>
      <w:r>
        <w:t>au</w:t>
      </w:r>
      <w:r>
        <w:rPr>
          <w:spacing w:val="26"/>
        </w:rPr>
        <w:t xml:space="preserve"> </w:t>
      </w:r>
      <w:r>
        <w:t>nom</w:t>
      </w:r>
      <w:r>
        <w:rPr>
          <w:spacing w:val="28"/>
        </w:rPr>
        <w:t xml:space="preserve"> </w:t>
      </w:r>
      <w:r>
        <w:t>du</w:t>
      </w:r>
      <w:r>
        <w:rPr>
          <w:spacing w:val="26"/>
        </w:rPr>
        <w:t xml:space="preserve"> </w:t>
      </w:r>
      <w:proofErr w:type="gramStart"/>
      <w:r>
        <w:t>Soumissionnaire</w:t>
      </w:r>
      <w:r>
        <w:rPr>
          <w:b w:val="0"/>
        </w:rPr>
        <w:t>:</w:t>
      </w:r>
      <w:proofErr w:type="gramEnd"/>
      <w:r>
        <w:rPr>
          <w:b w:val="0"/>
          <w:spacing w:val="26"/>
        </w:rPr>
        <w:t xml:space="preserve"> </w:t>
      </w:r>
      <w:r>
        <w:rPr>
          <w:b w:val="0"/>
          <w:spacing w:val="-10"/>
        </w:rPr>
        <w:t>[</w:t>
      </w:r>
    </w:p>
    <w:p w14:paraId="606E5F9C" w14:textId="77777777" w:rsidR="00E14A36" w:rsidRDefault="00000000">
      <w:pPr>
        <w:spacing w:before="41"/>
        <w:ind w:left="312"/>
        <w:rPr>
          <w:sz w:val="24"/>
        </w:rPr>
      </w:pPr>
      <w:proofErr w:type="gramStart"/>
      <w:r>
        <w:rPr>
          <w:i/>
          <w:sz w:val="24"/>
        </w:rPr>
        <w:t>insérer</w:t>
      </w:r>
      <w:proofErr w:type="gramEnd"/>
      <w:r>
        <w:rPr>
          <w:i/>
          <w:spacing w:val="-5"/>
          <w:sz w:val="24"/>
        </w:rPr>
        <w:t xml:space="preserve"> </w:t>
      </w:r>
      <w:r>
        <w:rPr>
          <w:i/>
          <w:sz w:val="24"/>
        </w:rPr>
        <w:t>le</w:t>
      </w:r>
      <w:r>
        <w:rPr>
          <w:i/>
          <w:spacing w:val="-3"/>
          <w:sz w:val="24"/>
        </w:rPr>
        <w:t xml:space="preserve"> </w:t>
      </w:r>
      <w:r>
        <w:rPr>
          <w:i/>
          <w:sz w:val="24"/>
        </w:rPr>
        <w:t>nom</w:t>
      </w:r>
      <w:r>
        <w:rPr>
          <w:i/>
          <w:spacing w:val="-3"/>
          <w:sz w:val="24"/>
        </w:rPr>
        <w:t xml:space="preserve"> </w:t>
      </w:r>
      <w:r>
        <w:rPr>
          <w:i/>
          <w:sz w:val="24"/>
        </w:rPr>
        <w:t>complet</w:t>
      </w:r>
      <w:r>
        <w:rPr>
          <w:i/>
          <w:spacing w:val="-4"/>
          <w:sz w:val="24"/>
        </w:rPr>
        <w:t xml:space="preserve"> </w:t>
      </w:r>
      <w:r>
        <w:rPr>
          <w:i/>
          <w:sz w:val="24"/>
        </w:rPr>
        <w:t>de</w:t>
      </w:r>
      <w:r>
        <w:rPr>
          <w:i/>
          <w:spacing w:val="-2"/>
          <w:sz w:val="24"/>
        </w:rPr>
        <w:t xml:space="preserve"> </w:t>
      </w:r>
      <w:r>
        <w:rPr>
          <w:i/>
          <w:sz w:val="24"/>
        </w:rPr>
        <w:t>la</w:t>
      </w:r>
      <w:r>
        <w:rPr>
          <w:i/>
          <w:spacing w:val="-3"/>
          <w:sz w:val="24"/>
        </w:rPr>
        <w:t xml:space="preserve"> </w:t>
      </w:r>
      <w:r>
        <w:rPr>
          <w:i/>
          <w:sz w:val="24"/>
        </w:rPr>
        <w:t xml:space="preserve">personne </w:t>
      </w:r>
      <w:r>
        <w:rPr>
          <w:i/>
          <w:sz w:val="24"/>
          <w:u w:val="single"/>
        </w:rPr>
        <w:t>dûment</w:t>
      </w:r>
      <w:r>
        <w:rPr>
          <w:i/>
          <w:spacing w:val="-4"/>
          <w:sz w:val="24"/>
          <w:u w:val="single"/>
        </w:rPr>
        <w:t xml:space="preserve"> </w:t>
      </w:r>
      <w:r>
        <w:rPr>
          <w:i/>
          <w:sz w:val="24"/>
          <w:u w:val="single"/>
        </w:rPr>
        <w:t>autorisée</w:t>
      </w:r>
      <w:r>
        <w:rPr>
          <w:i/>
          <w:spacing w:val="-2"/>
          <w:sz w:val="24"/>
          <w:u w:val="single"/>
        </w:rPr>
        <w:t xml:space="preserve"> </w:t>
      </w:r>
      <w:r>
        <w:rPr>
          <w:i/>
          <w:sz w:val="24"/>
          <w:u w:val="single"/>
        </w:rPr>
        <w:t>à</w:t>
      </w:r>
      <w:r>
        <w:rPr>
          <w:i/>
          <w:spacing w:val="-3"/>
          <w:sz w:val="24"/>
          <w:u w:val="single"/>
        </w:rPr>
        <w:t xml:space="preserve"> </w:t>
      </w:r>
      <w:r>
        <w:rPr>
          <w:i/>
          <w:sz w:val="24"/>
          <w:u w:val="single"/>
        </w:rPr>
        <w:t>signer</w:t>
      </w:r>
      <w:r>
        <w:rPr>
          <w:i/>
          <w:spacing w:val="-2"/>
          <w:sz w:val="24"/>
          <w:u w:val="single"/>
        </w:rPr>
        <w:t xml:space="preserve"> </w:t>
      </w:r>
      <w:proofErr w:type="gramStart"/>
      <w:r>
        <w:rPr>
          <w:i/>
          <w:spacing w:val="-2"/>
          <w:sz w:val="24"/>
          <w:u w:val="single"/>
        </w:rPr>
        <w:t>l’offre</w:t>
      </w:r>
      <w:r>
        <w:rPr>
          <w:spacing w:val="-2"/>
          <w:sz w:val="24"/>
          <w:u w:val="single"/>
        </w:rPr>
        <w:t>[</w:t>
      </w:r>
      <w:proofErr w:type="gramEnd"/>
    </w:p>
    <w:p w14:paraId="0556D7D1" w14:textId="77777777" w:rsidR="00E14A36" w:rsidRDefault="00E14A36">
      <w:pPr>
        <w:pStyle w:val="Corpsdetexte"/>
        <w:rPr>
          <w:sz w:val="24"/>
        </w:rPr>
      </w:pPr>
    </w:p>
    <w:p w14:paraId="6FA20EDE" w14:textId="77777777" w:rsidR="00E14A36" w:rsidRDefault="00E14A36">
      <w:pPr>
        <w:pStyle w:val="Corpsdetexte"/>
        <w:spacing w:before="45"/>
        <w:rPr>
          <w:sz w:val="24"/>
        </w:rPr>
      </w:pPr>
    </w:p>
    <w:p w14:paraId="37213F5A" w14:textId="77777777" w:rsidR="00E14A36" w:rsidRDefault="00000000">
      <w:pPr>
        <w:spacing w:line="276" w:lineRule="auto"/>
        <w:ind w:left="312"/>
        <w:rPr>
          <w:i/>
          <w:sz w:val="24"/>
        </w:rPr>
      </w:pPr>
      <w:r>
        <w:rPr>
          <w:b/>
          <w:sz w:val="24"/>
        </w:rPr>
        <w:t xml:space="preserve">Titre de la personne qui signe </w:t>
      </w:r>
      <w:proofErr w:type="gramStart"/>
      <w:r>
        <w:rPr>
          <w:b/>
          <w:sz w:val="24"/>
        </w:rPr>
        <w:t>l’offre</w:t>
      </w:r>
      <w:r>
        <w:rPr>
          <w:sz w:val="24"/>
        </w:rPr>
        <w:t>:</w:t>
      </w:r>
      <w:proofErr w:type="gramEnd"/>
      <w:r>
        <w:rPr>
          <w:sz w:val="24"/>
        </w:rPr>
        <w:t xml:space="preserve"> </w:t>
      </w:r>
      <w:r>
        <w:rPr>
          <w:i/>
          <w:sz w:val="24"/>
          <w:u w:val="single"/>
        </w:rPr>
        <w:t>[insérer le titre complet de la personne qui signe</w:t>
      </w:r>
      <w:r>
        <w:rPr>
          <w:i/>
          <w:sz w:val="24"/>
        </w:rPr>
        <w:t xml:space="preserve"> </w:t>
      </w:r>
      <w:r>
        <w:rPr>
          <w:i/>
          <w:spacing w:val="-2"/>
          <w:sz w:val="24"/>
          <w:u w:val="single"/>
        </w:rPr>
        <w:t>l’offre]</w:t>
      </w:r>
    </w:p>
    <w:p w14:paraId="11883E55" w14:textId="77777777" w:rsidR="00E14A36" w:rsidRDefault="00E14A36">
      <w:pPr>
        <w:pStyle w:val="Corpsdetexte"/>
        <w:rPr>
          <w:i/>
          <w:sz w:val="24"/>
        </w:rPr>
      </w:pPr>
    </w:p>
    <w:p w14:paraId="32CC062A" w14:textId="77777777" w:rsidR="00E14A36" w:rsidRDefault="00E14A36">
      <w:pPr>
        <w:pStyle w:val="Corpsdetexte"/>
        <w:spacing w:before="4"/>
        <w:rPr>
          <w:i/>
          <w:sz w:val="24"/>
        </w:rPr>
      </w:pPr>
    </w:p>
    <w:p w14:paraId="58155771" w14:textId="77777777" w:rsidR="00E14A36" w:rsidRDefault="00000000">
      <w:pPr>
        <w:spacing w:line="276" w:lineRule="auto"/>
        <w:ind w:left="312" w:right="408"/>
        <w:rPr>
          <w:sz w:val="24"/>
        </w:rPr>
      </w:pPr>
      <w:r>
        <w:rPr>
          <w:b/>
          <w:sz w:val="24"/>
        </w:rPr>
        <w:t>Signature de la personne nommée ci-</w:t>
      </w:r>
      <w:proofErr w:type="gramStart"/>
      <w:r>
        <w:rPr>
          <w:b/>
          <w:sz w:val="24"/>
        </w:rPr>
        <w:t>dessus</w:t>
      </w:r>
      <w:r>
        <w:rPr>
          <w:sz w:val="24"/>
        </w:rPr>
        <w:t>:</w:t>
      </w:r>
      <w:proofErr w:type="gramEnd"/>
      <w:r>
        <w:rPr>
          <w:sz w:val="24"/>
        </w:rPr>
        <w:t xml:space="preserve"> [</w:t>
      </w:r>
      <w:r>
        <w:rPr>
          <w:i/>
          <w:sz w:val="24"/>
        </w:rPr>
        <w:t>insérer la signature de la personne dont</w:t>
      </w:r>
      <w:r>
        <w:rPr>
          <w:i/>
          <w:spacing w:val="40"/>
          <w:sz w:val="24"/>
        </w:rPr>
        <w:t xml:space="preserve"> </w:t>
      </w:r>
      <w:r>
        <w:rPr>
          <w:i/>
          <w:sz w:val="24"/>
        </w:rPr>
        <w:t xml:space="preserve">le nom et la </w:t>
      </w:r>
      <w:r>
        <w:rPr>
          <w:i/>
          <w:sz w:val="24"/>
          <w:u w:val="single"/>
        </w:rPr>
        <w:t>capacité sont indiqués ci-dessus</w:t>
      </w:r>
      <w:r>
        <w:rPr>
          <w:sz w:val="24"/>
          <w:u w:val="single"/>
        </w:rPr>
        <w:t>]</w:t>
      </w:r>
    </w:p>
    <w:p w14:paraId="45C87041" w14:textId="77777777" w:rsidR="00E14A36" w:rsidRDefault="00E14A36">
      <w:pPr>
        <w:pStyle w:val="Corpsdetexte"/>
        <w:rPr>
          <w:sz w:val="24"/>
        </w:rPr>
      </w:pPr>
    </w:p>
    <w:p w14:paraId="35873E2A" w14:textId="77777777" w:rsidR="00E14A36" w:rsidRDefault="00E14A36">
      <w:pPr>
        <w:pStyle w:val="Corpsdetexte"/>
        <w:spacing w:before="5"/>
        <w:rPr>
          <w:sz w:val="24"/>
        </w:rPr>
      </w:pPr>
    </w:p>
    <w:p w14:paraId="20688EDA" w14:textId="77777777" w:rsidR="00E14A36" w:rsidRDefault="00000000">
      <w:pPr>
        <w:ind w:left="312"/>
        <w:rPr>
          <w:sz w:val="24"/>
        </w:rPr>
      </w:pPr>
      <w:r>
        <w:rPr>
          <w:b/>
          <w:sz w:val="24"/>
        </w:rPr>
        <w:t>Date</w:t>
      </w:r>
      <w:r>
        <w:rPr>
          <w:b/>
          <w:spacing w:val="-5"/>
          <w:sz w:val="24"/>
        </w:rPr>
        <w:t xml:space="preserve"> </w:t>
      </w:r>
      <w:r>
        <w:rPr>
          <w:b/>
          <w:sz w:val="24"/>
        </w:rPr>
        <w:t>signée</w:t>
      </w:r>
      <w:r>
        <w:rPr>
          <w:b/>
          <w:spacing w:val="-2"/>
          <w:sz w:val="24"/>
        </w:rPr>
        <w:t xml:space="preserve"> </w:t>
      </w:r>
      <w:r>
        <w:rPr>
          <w:i/>
          <w:sz w:val="24"/>
          <w:u w:val="single"/>
        </w:rPr>
        <w:t>[insérer</w:t>
      </w:r>
      <w:r>
        <w:rPr>
          <w:i/>
          <w:spacing w:val="-1"/>
          <w:sz w:val="24"/>
          <w:u w:val="single"/>
        </w:rPr>
        <w:t xml:space="preserve"> </w:t>
      </w:r>
      <w:r>
        <w:rPr>
          <w:i/>
          <w:sz w:val="24"/>
          <w:u w:val="single"/>
        </w:rPr>
        <w:t>la</w:t>
      </w:r>
      <w:r>
        <w:rPr>
          <w:i/>
          <w:spacing w:val="-2"/>
          <w:sz w:val="24"/>
          <w:u w:val="single"/>
        </w:rPr>
        <w:t xml:space="preserve"> </w:t>
      </w:r>
      <w:r>
        <w:rPr>
          <w:i/>
          <w:sz w:val="24"/>
          <w:u w:val="single"/>
        </w:rPr>
        <w:t>date</w:t>
      </w:r>
      <w:r>
        <w:rPr>
          <w:i/>
          <w:spacing w:val="-4"/>
          <w:sz w:val="24"/>
          <w:u w:val="single"/>
        </w:rPr>
        <w:t xml:space="preserve"> </w:t>
      </w:r>
      <w:r>
        <w:rPr>
          <w:i/>
          <w:sz w:val="24"/>
          <w:u w:val="single"/>
        </w:rPr>
        <w:t>de</w:t>
      </w:r>
      <w:r>
        <w:rPr>
          <w:i/>
          <w:spacing w:val="-1"/>
          <w:sz w:val="24"/>
          <w:u w:val="single"/>
        </w:rPr>
        <w:t xml:space="preserve"> </w:t>
      </w:r>
      <w:r>
        <w:rPr>
          <w:i/>
          <w:sz w:val="24"/>
          <w:u w:val="single"/>
        </w:rPr>
        <w:t>la</w:t>
      </w:r>
      <w:r>
        <w:rPr>
          <w:i/>
          <w:spacing w:val="-2"/>
          <w:sz w:val="24"/>
          <w:u w:val="single"/>
        </w:rPr>
        <w:t xml:space="preserve"> </w:t>
      </w:r>
      <w:r>
        <w:rPr>
          <w:i/>
          <w:sz w:val="24"/>
          <w:u w:val="single"/>
        </w:rPr>
        <w:t>signature</w:t>
      </w:r>
      <w:r>
        <w:rPr>
          <w:sz w:val="24"/>
          <w:u w:val="single"/>
        </w:rPr>
        <w:t>]</w:t>
      </w:r>
      <w:r>
        <w:rPr>
          <w:spacing w:val="-1"/>
          <w:sz w:val="24"/>
        </w:rPr>
        <w:t xml:space="preserve"> </w:t>
      </w:r>
      <w:r>
        <w:rPr>
          <w:sz w:val="24"/>
        </w:rPr>
        <w:t>jour</w:t>
      </w:r>
      <w:r>
        <w:rPr>
          <w:spacing w:val="-1"/>
          <w:sz w:val="24"/>
        </w:rPr>
        <w:t xml:space="preserve"> </w:t>
      </w:r>
      <w:r>
        <w:rPr>
          <w:b/>
          <w:sz w:val="24"/>
        </w:rPr>
        <w:t>de</w:t>
      </w:r>
      <w:r>
        <w:rPr>
          <w:b/>
          <w:spacing w:val="-3"/>
          <w:sz w:val="24"/>
        </w:rPr>
        <w:t xml:space="preserve"> </w:t>
      </w:r>
      <w:proofErr w:type="gramStart"/>
      <w:r>
        <w:rPr>
          <w:sz w:val="24"/>
        </w:rPr>
        <w:t>[</w:t>
      </w:r>
      <w:r>
        <w:rPr>
          <w:spacing w:val="-2"/>
          <w:sz w:val="24"/>
        </w:rPr>
        <w:t xml:space="preserve"> </w:t>
      </w:r>
      <w:r>
        <w:rPr>
          <w:sz w:val="24"/>
        </w:rPr>
        <w:t>insérer</w:t>
      </w:r>
      <w:proofErr w:type="gramEnd"/>
      <w:r>
        <w:rPr>
          <w:spacing w:val="-1"/>
          <w:sz w:val="24"/>
        </w:rPr>
        <w:t xml:space="preserve"> </w:t>
      </w:r>
      <w:r>
        <w:rPr>
          <w:sz w:val="24"/>
        </w:rPr>
        <w:t>le</w:t>
      </w:r>
      <w:r>
        <w:rPr>
          <w:spacing w:val="-3"/>
          <w:sz w:val="24"/>
        </w:rPr>
        <w:t xml:space="preserve"> </w:t>
      </w:r>
      <w:r>
        <w:rPr>
          <w:i/>
          <w:sz w:val="24"/>
          <w:u w:val="single"/>
        </w:rPr>
        <w:t>mois</w:t>
      </w:r>
      <w:r>
        <w:rPr>
          <w:sz w:val="24"/>
          <w:u w:val="single"/>
        </w:rPr>
        <w:t xml:space="preserve">], </w:t>
      </w:r>
      <w:proofErr w:type="gramStart"/>
      <w:r>
        <w:rPr>
          <w:sz w:val="24"/>
          <w:u w:val="single"/>
        </w:rPr>
        <w:t>[</w:t>
      </w:r>
      <w:r>
        <w:rPr>
          <w:spacing w:val="-2"/>
          <w:sz w:val="24"/>
          <w:u w:val="single"/>
        </w:rPr>
        <w:t xml:space="preserve"> </w:t>
      </w:r>
      <w:r>
        <w:rPr>
          <w:sz w:val="24"/>
          <w:u w:val="single"/>
        </w:rPr>
        <w:t>insérer</w:t>
      </w:r>
      <w:proofErr w:type="gramEnd"/>
      <w:r>
        <w:rPr>
          <w:spacing w:val="-1"/>
          <w:sz w:val="24"/>
          <w:u w:val="single"/>
        </w:rPr>
        <w:t xml:space="preserve"> </w:t>
      </w:r>
      <w:r>
        <w:rPr>
          <w:spacing w:val="-2"/>
          <w:sz w:val="24"/>
          <w:u w:val="single"/>
        </w:rPr>
        <w:t>l’année]</w:t>
      </w:r>
    </w:p>
    <w:p w14:paraId="663D0082" w14:textId="77777777" w:rsidR="00E14A36" w:rsidRDefault="00E14A36">
      <w:pPr>
        <w:rPr>
          <w:sz w:val="24"/>
        </w:rPr>
        <w:sectPr w:rsidR="00E14A36">
          <w:headerReference w:type="default" r:id="rId154"/>
          <w:footerReference w:type="default" r:id="rId155"/>
          <w:pgSz w:w="12240" w:h="15840"/>
          <w:pgMar w:top="920" w:right="1080" w:bottom="1100" w:left="720" w:header="0" w:footer="907" w:gutter="0"/>
          <w:cols w:space="720"/>
        </w:sectPr>
      </w:pPr>
    </w:p>
    <w:p w14:paraId="4D4967B9" w14:textId="77777777" w:rsidR="00E14A36" w:rsidRDefault="00000000">
      <w:pPr>
        <w:spacing w:before="118" w:line="276" w:lineRule="auto"/>
        <w:ind w:left="312" w:right="337"/>
        <w:jc w:val="both"/>
        <w:rPr>
          <w:sz w:val="24"/>
        </w:rPr>
      </w:pPr>
      <w:r>
        <w:rPr>
          <w:sz w:val="24"/>
          <w:vertAlign w:val="superscript"/>
        </w:rPr>
        <w:lastRenderedPageBreak/>
        <w:t>*</w:t>
      </w:r>
      <w:r>
        <w:rPr>
          <w:sz w:val="24"/>
        </w:rPr>
        <w:t xml:space="preserve"> Dans le cas de l’offre présentée par un groupement, spécifiez le nom du Groupement en tant que Soumissionnaire. Dans le cas où le Soumissionnaire est un Groupement, chaque référence au « Soumissionnaire » dans le formulaire de divulgation de propriété bénéficiaire (y compris l’introduction à cet égard) doit être lue pour désigner le membre du Groupement.</w:t>
      </w:r>
    </w:p>
    <w:p w14:paraId="141CFEA6" w14:textId="77777777" w:rsidR="00E14A36" w:rsidRDefault="00000000">
      <w:pPr>
        <w:spacing w:before="121" w:line="276" w:lineRule="auto"/>
        <w:ind w:left="312" w:right="338"/>
        <w:jc w:val="both"/>
        <w:rPr>
          <w:sz w:val="24"/>
        </w:rPr>
      </w:pPr>
      <w:r>
        <w:rPr>
          <w:sz w:val="24"/>
        </w:rPr>
        <w:t>** La personne signant l’Offre doit avoir la procuration émise par le Soumissionnaire. La procuration doit être attachée dans les annexes de l’offre.</w:t>
      </w:r>
    </w:p>
    <w:p w14:paraId="3761E2FF" w14:textId="77777777" w:rsidR="00E14A36" w:rsidRDefault="00E14A36">
      <w:pPr>
        <w:spacing w:line="276" w:lineRule="auto"/>
        <w:jc w:val="both"/>
        <w:rPr>
          <w:sz w:val="24"/>
        </w:rPr>
        <w:sectPr w:rsidR="00E14A36">
          <w:headerReference w:type="default" r:id="rId156"/>
          <w:footerReference w:type="default" r:id="rId157"/>
          <w:pgSz w:w="12240" w:h="15840"/>
          <w:pgMar w:top="1260" w:right="1080" w:bottom="1100" w:left="720" w:header="0" w:footer="907" w:gutter="0"/>
          <w:cols w:space="720"/>
        </w:sectPr>
      </w:pPr>
    </w:p>
    <w:p w14:paraId="414E2F6C" w14:textId="77777777" w:rsidR="00E14A36" w:rsidRDefault="00E14A36">
      <w:pPr>
        <w:pStyle w:val="Corpsdetexte"/>
        <w:rPr>
          <w:sz w:val="28"/>
        </w:rPr>
      </w:pPr>
    </w:p>
    <w:p w14:paraId="6F7E1374" w14:textId="77777777" w:rsidR="00E14A36" w:rsidRDefault="00000000">
      <w:pPr>
        <w:pStyle w:val="Titre1"/>
      </w:pPr>
      <w:r>
        <w:rPr>
          <w:noProof/>
        </w:rPr>
        <mc:AlternateContent>
          <mc:Choice Requires="wps">
            <w:drawing>
              <wp:anchor distT="0" distB="0" distL="0" distR="0" simplePos="0" relativeHeight="15749120" behindDoc="0" locked="0" layoutInCell="1" allowOverlap="1" wp14:anchorId="4E4B724A" wp14:editId="3F6C624A">
                <wp:simplePos x="0" y="0"/>
                <wp:positionH relativeFrom="page">
                  <wp:posOffset>637031</wp:posOffset>
                </wp:positionH>
                <wp:positionV relativeFrom="paragraph">
                  <wp:posOffset>2846</wp:posOffset>
                </wp:positionV>
                <wp:extent cx="6254750" cy="63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6350"/>
                        </a:xfrm>
                        <a:custGeom>
                          <a:avLst/>
                          <a:gdLst/>
                          <a:ahLst/>
                          <a:cxnLst/>
                          <a:rect l="l" t="t" r="r" b="b"/>
                          <a:pathLst>
                            <a:path w="6254750" h="6350">
                              <a:moveTo>
                                <a:pt x="6254242" y="0"/>
                              </a:moveTo>
                              <a:lnTo>
                                <a:pt x="0" y="0"/>
                              </a:lnTo>
                              <a:lnTo>
                                <a:pt x="0" y="6096"/>
                              </a:lnTo>
                              <a:lnTo>
                                <a:pt x="6254242" y="6096"/>
                              </a:lnTo>
                              <a:lnTo>
                                <a:pt x="6254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ECFB1" id="Graphic 134" o:spid="_x0000_s1026" style="position:absolute;margin-left:50.15pt;margin-top:.2pt;width:492.5pt;height:.5pt;z-index:15749120;visibility:visible;mso-wrap-style:square;mso-wrap-distance-left:0;mso-wrap-distance-top:0;mso-wrap-distance-right:0;mso-wrap-distance-bottom:0;mso-position-horizontal:absolute;mso-position-horizontal-relative:page;mso-position-vertical:absolute;mso-position-vertical-relative:text;v-text-anchor:top" coordsize="6254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bVHwIAAL0EAAAOAAAAZHJzL2Uyb0RvYy54bWysVMFu2zAMvQ/YPwi6L06zNuuMOMXQosOA&#10;oivQDDsrshwbk02NVGL370fJVmpspw3LwabMZ/q9RzKbm6G14mSQGugKebFYSmE6DWXTHQr5bXf/&#10;7loK8qorlYXOFPLFkLzZvn2z6V1uVlCDLQ0KLtJR3rtC1t67PMtI16ZVtABnOk5WgK3yfMRDVqLq&#10;uXprs9Vyuc56wNIhaEPET+/GpNzG+lVltP9aVWS8sIVkbj5eMV734ZptNyo/oHJ1oyca6h9YtKrp&#10;+KPnUnfKK3HE5o9SbaMRCCq/0NBmUFWNNlEDq7lY/qbmuVbORC1sDrmzTfT/yurH07N7wkCd3APo&#10;H8SOZL2j/JwJB5owQ4VtwDJxMUQXX84umsELzQ/Xq6vLD1dstubc+j1HoaTK07v6SP6zgVhHnR7I&#10;jz0oU6TqFOmhSyFyJ0MPbeyhl4J7iFJwD/djD53y4b1ALoSinxGpJx4h2cLJ7CDCfJAQ2K4uV1Ik&#10;Icz0FWO7OZY1zVApl+4u1hsx6+XH9SQ7pdN9hM0/+1fg5GYqpy2QGQ0OuqPTZy9Yy9xtAtuU9421&#10;QT7hYX9rUZxUWI34mxjPYHESxuaHMdhD+fKEoud9KST9PCo0UtgvHQ9kWK4UYAr2KUBvbyGuYHQe&#10;ye+G7wqdcBwW0vPsPEIad5WnsWD+ATBiw5sdfDp6qJowM5HbyGg68I5E/dM+hyWcnyPq9V9n+wsA&#10;AP//AwBQSwMEFAAGAAgAAAAhAD5HvrzWAAAABwEAAA8AAABkcnMvZG93bnJldi54bWxMjstOwzAQ&#10;RfdI/IM1SOzoGCioCnEqVIkVbCgtazcekgh7HMXOg79nuoLdHN2rO6fcLsGriYbURTZwu9KgiOvo&#10;Om4MHD5ebjagUrbsrI9MBn4owba6vCht4eLM7zTtc6NkhFNhDbQ59wViqlsKNq1iTyzZVxyCzYJD&#10;g26ws4wHj3daP2KwHcuH1va0a6n+3o/BwEQd7+Yjoj28ja+f3HjU7mjM9dXy/AQq05L/ynDWF3Wo&#10;xOkUR3ZJeWGt76VqYA3qHOvNg/BJrjVgVeJ//+oXAAD//wMAUEsBAi0AFAAGAAgAAAAhALaDOJL+&#10;AAAA4QEAABMAAAAAAAAAAAAAAAAAAAAAAFtDb250ZW50X1R5cGVzXS54bWxQSwECLQAUAAYACAAA&#10;ACEAOP0h/9YAAACUAQAACwAAAAAAAAAAAAAAAAAvAQAAX3JlbHMvLnJlbHNQSwECLQAUAAYACAAA&#10;ACEATuHW1R8CAAC9BAAADgAAAAAAAAAAAAAAAAAuAgAAZHJzL2Uyb0RvYy54bWxQSwECLQAUAAYA&#10;CAAAACEAPke+vNYAAAAHAQAADwAAAAAAAAAAAAAAAAB5BAAAZHJzL2Rvd25yZXYueG1sUEsFBgAA&#10;AAAEAAQA8wAAAHwFAAAAAA==&#10;" path="m6254242,l,,,6096r6254242,l6254242,xe" fillcolor="black" stroked="f">
                <v:path arrowok="t"/>
                <w10:wrap anchorx="page"/>
              </v:shape>
            </w:pict>
          </mc:Fallback>
        </mc:AlternateContent>
      </w:r>
      <w:r>
        <w:t>Modèle</w:t>
      </w:r>
      <w:r>
        <w:rPr>
          <w:spacing w:val="-8"/>
        </w:rPr>
        <w:t xml:space="preserve"> </w:t>
      </w:r>
      <w:r>
        <w:t>de</w:t>
      </w:r>
      <w:r>
        <w:rPr>
          <w:spacing w:val="-5"/>
        </w:rPr>
        <w:t xml:space="preserve"> </w:t>
      </w:r>
      <w:r>
        <w:t>Lettre</w:t>
      </w:r>
      <w:r>
        <w:rPr>
          <w:spacing w:val="-8"/>
        </w:rPr>
        <w:t xml:space="preserve"> </w:t>
      </w:r>
      <w:r>
        <w:t>de</w:t>
      </w:r>
      <w:r>
        <w:rPr>
          <w:spacing w:val="-5"/>
        </w:rPr>
        <w:t xml:space="preserve"> </w:t>
      </w:r>
      <w:r>
        <w:t>Notification</w:t>
      </w:r>
      <w:r>
        <w:rPr>
          <w:spacing w:val="-4"/>
        </w:rPr>
        <w:t xml:space="preserve"> </w:t>
      </w:r>
      <w:r>
        <w:t>d’Attribution</w:t>
      </w:r>
      <w:r>
        <w:rPr>
          <w:spacing w:val="-4"/>
        </w:rPr>
        <w:t xml:space="preserve"> </w:t>
      </w:r>
      <w:r>
        <w:t>de</w:t>
      </w:r>
      <w:r>
        <w:rPr>
          <w:spacing w:val="-5"/>
        </w:rPr>
        <w:t xml:space="preserve"> </w:t>
      </w:r>
      <w:r>
        <w:rPr>
          <w:spacing w:val="-2"/>
        </w:rPr>
        <w:t>marché</w:t>
      </w:r>
    </w:p>
    <w:p w14:paraId="52BD4572" w14:textId="77777777" w:rsidR="00E14A36" w:rsidRDefault="00000000">
      <w:pPr>
        <w:spacing w:before="172"/>
        <w:ind w:left="312"/>
        <w:rPr>
          <w:i/>
          <w:sz w:val="24"/>
        </w:rPr>
      </w:pPr>
      <w:r>
        <w:rPr>
          <w:i/>
          <w:sz w:val="24"/>
        </w:rPr>
        <w:t>[Modifier</w:t>
      </w:r>
      <w:r>
        <w:rPr>
          <w:i/>
          <w:spacing w:val="-3"/>
          <w:sz w:val="24"/>
        </w:rPr>
        <w:t xml:space="preserve"> </w:t>
      </w:r>
      <w:r>
        <w:rPr>
          <w:i/>
          <w:sz w:val="24"/>
        </w:rPr>
        <w:t>comme</w:t>
      </w:r>
      <w:r>
        <w:rPr>
          <w:i/>
          <w:spacing w:val="-5"/>
          <w:sz w:val="24"/>
        </w:rPr>
        <w:t xml:space="preserve"> </w:t>
      </w:r>
      <w:r>
        <w:rPr>
          <w:i/>
          <w:spacing w:val="-2"/>
          <w:sz w:val="24"/>
        </w:rPr>
        <w:t>approprié]</w:t>
      </w:r>
    </w:p>
    <w:p w14:paraId="421E0D71" w14:textId="77777777" w:rsidR="00E14A36" w:rsidRDefault="00E14A36">
      <w:pPr>
        <w:pStyle w:val="Corpsdetexte"/>
        <w:rPr>
          <w:i/>
          <w:sz w:val="24"/>
        </w:rPr>
      </w:pPr>
    </w:p>
    <w:p w14:paraId="15F67887" w14:textId="77777777" w:rsidR="00E14A36" w:rsidRDefault="00E14A36">
      <w:pPr>
        <w:pStyle w:val="Corpsdetexte"/>
        <w:spacing w:before="44"/>
        <w:rPr>
          <w:i/>
          <w:sz w:val="24"/>
        </w:rPr>
      </w:pPr>
    </w:p>
    <w:p w14:paraId="2B7A89AB" w14:textId="77777777" w:rsidR="00E14A36" w:rsidRDefault="00000000">
      <w:pPr>
        <w:ind w:left="312"/>
        <w:rPr>
          <w:i/>
          <w:sz w:val="24"/>
        </w:rPr>
      </w:pPr>
      <w:r>
        <w:rPr>
          <w:i/>
          <w:sz w:val="24"/>
        </w:rPr>
        <w:t>[Utiliser</w:t>
      </w:r>
      <w:r>
        <w:rPr>
          <w:i/>
          <w:spacing w:val="-3"/>
          <w:sz w:val="24"/>
        </w:rPr>
        <w:t xml:space="preserve"> </w:t>
      </w:r>
      <w:r>
        <w:rPr>
          <w:i/>
          <w:sz w:val="24"/>
        </w:rPr>
        <w:t>un</w:t>
      </w:r>
      <w:r>
        <w:rPr>
          <w:i/>
          <w:spacing w:val="-2"/>
          <w:sz w:val="24"/>
        </w:rPr>
        <w:t xml:space="preserve"> </w:t>
      </w:r>
      <w:r>
        <w:rPr>
          <w:i/>
          <w:sz w:val="24"/>
        </w:rPr>
        <w:t>papier</w:t>
      </w:r>
      <w:r>
        <w:rPr>
          <w:i/>
          <w:spacing w:val="-2"/>
          <w:sz w:val="24"/>
        </w:rPr>
        <w:t xml:space="preserve"> </w:t>
      </w:r>
      <w:r>
        <w:rPr>
          <w:i/>
          <w:sz w:val="24"/>
        </w:rPr>
        <w:t>à</w:t>
      </w:r>
      <w:r>
        <w:rPr>
          <w:i/>
          <w:spacing w:val="-1"/>
          <w:sz w:val="24"/>
        </w:rPr>
        <w:t xml:space="preserve"> </w:t>
      </w:r>
      <w:r>
        <w:rPr>
          <w:i/>
          <w:sz w:val="24"/>
        </w:rPr>
        <w:t>en-tête</w:t>
      </w:r>
      <w:r>
        <w:rPr>
          <w:i/>
          <w:spacing w:val="-1"/>
          <w:sz w:val="24"/>
        </w:rPr>
        <w:t xml:space="preserve"> </w:t>
      </w:r>
      <w:r>
        <w:rPr>
          <w:i/>
          <w:sz w:val="24"/>
        </w:rPr>
        <w:t>du</w:t>
      </w:r>
      <w:r>
        <w:rPr>
          <w:i/>
          <w:spacing w:val="-2"/>
          <w:sz w:val="24"/>
        </w:rPr>
        <w:t xml:space="preserve"> </w:t>
      </w:r>
      <w:r>
        <w:rPr>
          <w:i/>
          <w:sz w:val="24"/>
        </w:rPr>
        <w:t>Maître</w:t>
      </w:r>
      <w:r>
        <w:rPr>
          <w:i/>
          <w:spacing w:val="-1"/>
          <w:sz w:val="24"/>
        </w:rPr>
        <w:t xml:space="preserve"> </w:t>
      </w:r>
      <w:r>
        <w:rPr>
          <w:i/>
          <w:spacing w:val="-2"/>
          <w:sz w:val="24"/>
        </w:rPr>
        <w:t>d’Ouvrage]</w:t>
      </w:r>
    </w:p>
    <w:p w14:paraId="1700288F" w14:textId="77777777" w:rsidR="00E14A36" w:rsidRDefault="00000000">
      <w:pPr>
        <w:pStyle w:val="Corpsdetexte"/>
        <w:spacing w:before="75"/>
        <w:ind w:left="312"/>
        <w:rPr>
          <w:rFonts w:ascii="Times New Roman"/>
        </w:rPr>
      </w:pPr>
      <w:r>
        <w:br w:type="column"/>
      </w:r>
      <w:r>
        <w:rPr>
          <w:rFonts w:ascii="Times New Roman"/>
        </w:rPr>
        <w:t>Demande</w:t>
      </w:r>
      <w:r>
        <w:rPr>
          <w:rFonts w:ascii="Times New Roman"/>
          <w:spacing w:val="-6"/>
        </w:rPr>
        <w:t xml:space="preserve"> </w:t>
      </w:r>
      <w:r>
        <w:rPr>
          <w:rFonts w:ascii="Times New Roman"/>
        </w:rPr>
        <w:t>de</w:t>
      </w:r>
      <w:r>
        <w:rPr>
          <w:rFonts w:ascii="Times New Roman"/>
          <w:spacing w:val="-5"/>
        </w:rPr>
        <w:t xml:space="preserve"> </w:t>
      </w:r>
      <w:r>
        <w:rPr>
          <w:rFonts w:ascii="Times New Roman"/>
          <w:spacing w:val="-2"/>
        </w:rPr>
        <w:t>Cotations</w:t>
      </w:r>
    </w:p>
    <w:p w14:paraId="7C20BBB4" w14:textId="77777777" w:rsidR="00E14A36" w:rsidRDefault="00E14A36">
      <w:pPr>
        <w:pStyle w:val="Corpsdetexte"/>
        <w:rPr>
          <w:rFonts w:ascii="Times New Roman"/>
        </w:rPr>
        <w:sectPr w:rsidR="00E14A36">
          <w:headerReference w:type="default" r:id="rId158"/>
          <w:footerReference w:type="default" r:id="rId159"/>
          <w:pgSz w:w="12240" w:h="15840"/>
          <w:pgMar w:top="640" w:right="1080" w:bottom="280" w:left="720" w:header="0" w:footer="0" w:gutter="0"/>
          <w:cols w:num="2" w:space="720" w:equalWidth="0">
            <w:col w:w="7897" w:space="73"/>
            <w:col w:w="2470"/>
          </w:cols>
        </w:sectPr>
      </w:pPr>
    </w:p>
    <w:p w14:paraId="0ECDECB8" w14:textId="77777777" w:rsidR="00E14A36" w:rsidRDefault="00E14A36">
      <w:pPr>
        <w:pStyle w:val="Corpsdetexte"/>
        <w:rPr>
          <w:rFonts w:ascii="Times New Roman"/>
          <w:sz w:val="24"/>
        </w:rPr>
      </w:pPr>
    </w:p>
    <w:p w14:paraId="0CFEF9EE" w14:textId="77777777" w:rsidR="00E14A36" w:rsidRDefault="00E14A36">
      <w:pPr>
        <w:pStyle w:val="Corpsdetexte"/>
        <w:spacing w:before="50"/>
        <w:rPr>
          <w:rFonts w:ascii="Times New Roman"/>
          <w:sz w:val="24"/>
        </w:rPr>
      </w:pPr>
    </w:p>
    <w:p w14:paraId="2CC6E3F2" w14:textId="77777777" w:rsidR="00E14A36" w:rsidRDefault="00000000">
      <w:pPr>
        <w:spacing w:before="1"/>
        <w:ind w:left="6793"/>
        <w:rPr>
          <w:i/>
          <w:sz w:val="24"/>
        </w:rPr>
      </w:pPr>
      <w:r>
        <w:rPr>
          <w:sz w:val="24"/>
        </w:rPr>
        <w:t xml:space="preserve">Date : </w:t>
      </w:r>
      <w:r>
        <w:rPr>
          <w:i/>
          <w:spacing w:val="-2"/>
          <w:sz w:val="24"/>
        </w:rPr>
        <w:t>[date]</w:t>
      </w:r>
    </w:p>
    <w:p w14:paraId="65239580" w14:textId="77777777" w:rsidR="00E14A36" w:rsidRDefault="00000000">
      <w:pPr>
        <w:spacing w:before="163"/>
        <w:ind w:left="312"/>
        <w:rPr>
          <w:i/>
          <w:sz w:val="24"/>
        </w:rPr>
      </w:pPr>
      <w:r>
        <w:rPr>
          <w:sz w:val="24"/>
        </w:rPr>
        <w:t>A</w:t>
      </w:r>
      <w:r>
        <w:rPr>
          <w:spacing w:val="-2"/>
          <w:sz w:val="24"/>
        </w:rPr>
        <w:t xml:space="preserve"> </w:t>
      </w:r>
      <w:r>
        <w:rPr>
          <w:sz w:val="24"/>
        </w:rPr>
        <w:t>:</w:t>
      </w:r>
      <w:r>
        <w:rPr>
          <w:spacing w:val="-1"/>
          <w:sz w:val="24"/>
        </w:rPr>
        <w:t xml:space="preserve"> </w:t>
      </w:r>
      <w:r>
        <w:rPr>
          <w:i/>
          <w:sz w:val="24"/>
        </w:rPr>
        <w:t>[nom</w:t>
      </w:r>
      <w:r>
        <w:rPr>
          <w:i/>
          <w:spacing w:val="-1"/>
          <w:sz w:val="24"/>
        </w:rPr>
        <w:t xml:space="preserve"> </w:t>
      </w:r>
      <w:r>
        <w:rPr>
          <w:i/>
          <w:sz w:val="24"/>
        </w:rPr>
        <w:t>et</w:t>
      </w:r>
      <w:r>
        <w:rPr>
          <w:i/>
          <w:spacing w:val="-2"/>
          <w:sz w:val="24"/>
        </w:rPr>
        <w:t xml:space="preserve"> </w:t>
      </w:r>
      <w:r>
        <w:rPr>
          <w:i/>
          <w:sz w:val="24"/>
        </w:rPr>
        <w:t>adresse</w:t>
      </w:r>
      <w:r>
        <w:rPr>
          <w:i/>
          <w:spacing w:val="-1"/>
          <w:sz w:val="24"/>
        </w:rPr>
        <w:t xml:space="preserve"> </w:t>
      </w:r>
      <w:r>
        <w:rPr>
          <w:i/>
          <w:sz w:val="24"/>
        </w:rPr>
        <w:t>de</w:t>
      </w:r>
      <w:r>
        <w:rPr>
          <w:i/>
          <w:spacing w:val="-2"/>
          <w:sz w:val="24"/>
        </w:rPr>
        <w:t xml:space="preserve"> l’Entreprise]</w:t>
      </w:r>
    </w:p>
    <w:p w14:paraId="212B407E" w14:textId="77777777" w:rsidR="00E14A36" w:rsidRDefault="00E14A36">
      <w:pPr>
        <w:pStyle w:val="Corpsdetexte"/>
        <w:rPr>
          <w:i/>
          <w:sz w:val="24"/>
        </w:rPr>
      </w:pPr>
    </w:p>
    <w:p w14:paraId="1355F852" w14:textId="77777777" w:rsidR="00E14A36" w:rsidRDefault="00E14A36">
      <w:pPr>
        <w:pStyle w:val="Corpsdetexte"/>
        <w:rPr>
          <w:i/>
          <w:sz w:val="24"/>
        </w:rPr>
      </w:pPr>
    </w:p>
    <w:p w14:paraId="64240D65" w14:textId="77777777" w:rsidR="00E14A36" w:rsidRDefault="00E14A36">
      <w:pPr>
        <w:pStyle w:val="Corpsdetexte"/>
        <w:spacing w:before="205"/>
        <w:rPr>
          <w:i/>
          <w:sz w:val="24"/>
        </w:rPr>
      </w:pPr>
    </w:p>
    <w:p w14:paraId="5622D0F4" w14:textId="77777777" w:rsidR="00E14A36" w:rsidRDefault="00000000">
      <w:pPr>
        <w:spacing w:before="1"/>
        <w:ind w:left="312"/>
        <w:rPr>
          <w:sz w:val="24"/>
        </w:rPr>
      </w:pPr>
      <w:r>
        <w:rPr>
          <w:sz w:val="24"/>
        </w:rPr>
        <w:t>Objet :</w:t>
      </w:r>
      <w:r>
        <w:rPr>
          <w:spacing w:val="-1"/>
          <w:sz w:val="24"/>
        </w:rPr>
        <w:t xml:space="preserve"> </w:t>
      </w:r>
      <w:r>
        <w:rPr>
          <w:b/>
          <w:i/>
          <w:sz w:val="24"/>
        </w:rPr>
        <w:t>Notification</w:t>
      </w:r>
      <w:r>
        <w:rPr>
          <w:b/>
          <w:i/>
          <w:spacing w:val="-1"/>
          <w:sz w:val="24"/>
        </w:rPr>
        <w:t xml:space="preserve"> </w:t>
      </w:r>
      <w:r>
        <w:rPr>
          <w:b/>
          <w:i/>
          <w:sz w:val="24"/>
        </w:rPr>
        <w:t>d’attribution</w:t>
      </w:r>
      <w:r>
        <w:rPr>
          <w:b/>
          <w:i/>
          <w:spacing w:val="-1"/>
          <w:sz w:val="24"/>
        </w:rPr>
        <w:t xml:space="preserve"> </w:t>
      </w:r>
      <w:r>
        <w:rPr>
          <w:b/>
          <w:i/>
          <w:sz w:val="24"/>
        </w:rPr>
        <w:t>du</w:t>
      </w:r>
      <w:r>
        <w:rPr>
          <w:b/>
          <w:i/>
          <w:spacing w:val="-1"/>
          <w:sz w:val="24"/>
        </w:rPr>
        <w:t xml:space="preserve"> </w:t>
      </w:r>
      <w:r>
        <w:rPr>
          <w:b/>
          <w:i/>
          <w:sz w:val="24"/>
        </w:rPr>
        <w:t>Marché</w:t>
      </w:r>
      <w:r>
        <w:rPr>
          <w:b/>
          <w:i/>
          <w:spacing w:val="-1"/>
          <w:sz w:val="24"/>
        </w:rPr>
        <w:t xml:space="preserve"> </w:t>
      </w:r>
      <w:r>
        <w:rPr>
          <w:b/>
          <w:i/>
          <w:sz w:val="24"/>
        </w:rPr>
        <w:t>N°</w:t>
      </w:r>
      <w:r>
        <w:rPr>
          <w:sz w:val="24"/>
        </w:rPr>
        <w:t>.</w:t>
      </w:r>
      <w:r>
        <w:rPr>
          <w:spacing w:val="-2"/>
          <w:sz w:val="24"/>
        </w:rPr>
        <w:t xml:space="preserve"> </w:t>
      </w:r>
      <w:r>
        <w:rPr>
          <w:sz w:val="24"/>
        </w:rPr>
        <w:t>. .</w:t>
      </w:r>
      <w:r>
        <w:rPr>
          <w:spacing w:val="-2"/>
          <w:sz w:val="24"/>
        </w:rPr>
        <w:t xml:space="preserve"> </w:t>
      </w:r>
      <w:r>
        <w:rPr>
          <w:sz w:val="24"/>
        </w:rPr>
        <w:t>. .</w:t>
      </w:r>
      <w:r>
        <w:rPr>
          <w:spacing w:val="-2"/>
          <w:sz w:val="24"/>
        </w:rPr>
        <w:t xml:space="preserve"> </w:t>
      </w:r>
      <w:r>
        <w:rPr>
          <w:sz w:val="24"/>
        </w:rPr>
        <w:t>. .</w:t>
      </w:r>
      <w:r>
        <w:rPr>
          <w:spacing w:val="-2"/>
          <w:sz w:val="24"/>
        </w:rPr>
        <w:t xml:space="preserve"> </w:t>
      </w:r>
      <w:r>
        <w:rPr>
          <w:sz w:val="24"/>
        </w:rPr>
        <w:t xml:space="preserve">. </w:t>
      </w:r>
      <w:r>
        <w:rPr>
          <w:spacing w:val="-5"/>
          <w:sz w:val="24"/>
        </w:rPr>
        <w:t>..</w:t>
      </w:r>
    </w:p>
    <w:p w14:paraId="10B704BF" w14:textId="77777777" w:rsidR="00E14A36" w:rsidRDefault="00E14A36">
      <w:pPr>
        <w:pStyle w:val="Corpsdetexte"/>
        <w:rPr>
          <w:sz w:val="24"/>
        </w:rPr>
      </w:pPr>
    </w:p>
    <w:p w14:paraId="583DE0A3" w14:textId="77777777" w:rsidR="00E14A36" w:rsidRDefault="00E14A36">
      <w:pPr>
        <w:pStyle w:val="Corpsdetexte"/>
        <w:rPr>
          <w:sz w:val="24"/>
        </w:rPr>
      </w:pPr>
    </w:p>
    <w:p w14:paraId="58DFB178" w14:textId="77777777" w:rsidR="00E14A36" w:rsidRDefault="00E14A36">
      <w:pPr>
        <w:pStyle w:val="Corpsdetexte"/>
        <w:spacing w:before="207"/>
        <w:rPr>
          <w:sz w:val="24"/>
        </w:rPr>
      </w:pPr>
    </w:p>
    <w:p w14:paraId="18A823C9" w14:textId="77777777" w:rsidR="00E14A36" w:rsidRDefault="00000000">
      <w:pPr>
        <w:ind w:left="312"/>
        <w:rPr>
          <w:sz w:val="24"/>
        </w:rPr>
      </w:pPr>
      <w:r>
        <w:rPr>
          <w:spacing w:val="-2"/>
          <w:sz w:val="24"/>
        </w:rPr>
        <w:t>Messieurs,</w:t>
      </w:r>
    </w:p>
    <w:p w14:paraId="05718BAC" w14:textId="77777777" w:rsidR="00E14A36" w:rsidRDefault="00E14A36">
      <w:pPr>
        <w:pStyle w:val="Corpsdetexte"/>
        <w:rPr>
          <w:sz w:val="24"/>
        </w:rPr>
      </w:pPr>
    </w:p>
    <w:p w14:paraId="7007FB0E" w14:textId="77777777" w:rsidR="00E14A36" w:rsidRDefault="00E14A36">
      <w:pPr>
        <w:pStyle w:val="Corpsdetexte"/>
        <w:spacing w:before="45"/>
        <w:rPr>
          <w:sz w:val="24"/>
        </w:rPr>
      </w:pPr>
    </w:p>
    <w:p w14:paraId="7D37436A" w14:textId="77777777" w:rsidR="00E14A36" w:rsidRDefault="00000000">
      <w:pPr>
        <w:spacing w:line="276" w:lineRule="auto"/>
        <w:ind w:left="312" w:right="332"/>
        <w:jc w:val="both"/>
        <w:rPr>
          <w:sz w:val="24"/>
        </w:rPr>
      </w:pPr>
      <w:r>
        <w:rPr>
          <w:sz w:val="24"/>
        </w:rPr>
        <w:t xml:space="preserve">La présente a pour but de vous notifier que votre Cotation en date du </w:t>
      </w:r>
      <w:r>
        <w:rPr>
          <w:b/>
          <w:i/>
          <w:sz w:val="24"/>
        </w:rPr>
        <w:t xml:space="preserve">[date] </w:t>
      </w:r>
      <w:r>
        <w:rPr>
          <w:sz w:val="24"/>
        </w:rPr>
        <w:t xml:space="preserve">pour l’exécution des </w:t>
      </w:r>
      <w:proofErr w:type="gramStart"/>
      <w:r>
        <w:rPr>
          <w:sz w:val="24"/>
        </w:rPr>
        <w:t>Travaux</w:t>
      </w:r>
      <w:r>
        <w:rPr>
          <w:b/>
          <w:i/>
          <w:sz w:val="24"/>
        </w:rPr>
        <w:t>[</w:t>
      </w:r>
      <w:proofErr w:type="gramEnd"/>
      <w:r>
        <w:rPr>
          <w:b/>
          <w:i/>
          <w:sz w:val="24"/>
        </w:rPr>
        <w:t xml:space="preserve">nom du marché et </w:t>
      </w:r>
      <w:proofErr w:type="gramStart"/>
      <w:r>
        <w:rPr>
          <w:b/>
          <w:i/>
          <w:sz w:val="24"/>
        </w:rPr>
        <w:t>identification]</w:t>
      </w:r>
      <w:r>
        <w:rPr>
          <w:sz w:val="24"/>
        </w:rPr>
        <w:t>pour</w:t>
      </w:r>
      <w:proofErr w:type="gramEnd"/>
      <w:r>
        <w:rPr>
          <w:sz w:val="24"/>
        </w:rPr>
        <w:t xml:space="preserve"> le montant du Marché de </w:t>
      </w:r>
      <w:r>
        <w:rPr>
          <w:b/>
          <w:i/>
          <w:sz w:val="24"/>
        </w:rPr>
        <w:t>[montant en chiffres et en lettres, nom de la monnaie]</w:t>
      </w:r>
      <w:r>
        <w:rPr>
          <w:sz w:val="24"/>
        </w:rPr>
        <w:t>, est acceptée par nos services.</w:t>
      </w:r>
    </w:p>
    <w:p w14:paraId="4C22391C" w14:textId="77777777" w:rsidR="00E14A36" w:rsidRDefault="00E14A36">
      <w:pPr>
        <w:pStyle w:val="Corpsdetexte"/>
        <w:rPr>
          <w:sz w:val="24"/>
        </w:rPr>
      </w:pPr>
    </w:p>
    <w:p w14:paraId="57F5CDE6" w14:textId="77777777" w:rsidR="00E14A36" w:rsidRDefault="00E14A36">
      <w:pPr>
        <w:pStyle w:val="Corpsdetexte"/>
        <w:spacing w:before="3"/>
        <w:rPr>
          <w:sz w:val="24"/>
        </w:rPr>
      </w:pPr>
    </w:p>
    <w:p w14:paraId="0BE8CB85" w14:textId="77777777" w:rsidR="00E14A36" w:rsidRDefault="00000000">
      <w:pPr>
        <w:spacing w:line="276" w:lineRule="auto"/>
        <w:ind w:left="312" w:right="332"/>
        <w:jc w:val="both"/>
        <w:rPr>
          <w:sz w:val="24"/>
        </w:rPr>
      </w:pPr>
      <w:r>
        <w:rPr>
          <w:sz w:val="24"/>
        </w:rPr>
        <w:t xml:space="preserve">Veuillez trouver ci-joint l’Acte d’Engagement, qu’il vous est demandé de retourner signer dans le délai de </w:t>
      </w:r>
      <w:r>
        <w:rPr>
          <w:i/>
          <w:sz w:val="24"/>
        </w:rPr>
        <w:t xml:space="preserve">[insérer le nombre de jours] </w:t>
      </w:r>
      <w:r>
        <w:rPr>
          <w:sz w:val="24"/>
        </w:rPr>
        <w:t>jours.</w:t>
      </w:r>
    </w:p>
    <w:p w14:paraId="7CD4746C" w14:textId="77777777" w:rsidR="00E14A36" w:rsidRDefault="00E14A36">
      <w:pPr>
        <w:pStyle w:val="Corpsdetexte"/>
        <w:rPr>
          <w:sz w:val="24"/>
        </w:rPr>
      </w:pPr>
    </w:p>
    <w:p w14:paraId="7D833B88" w14:textId="77777777" w:rsidR="00E14A36" w:rsidRDefault="00E14A36">
      <w:pPr>
        <w:pStyle w:val="Corpsdetexte"/>
        <w:spacing w:before="4"/>
        <w:rPr>
          <w:sz w:val="24"/>
        </w:rPr>
      </w:pPr>
    </w:p>
    <w:p w14:paraId="2E8FCA9E" w14:textId="77777777" w:rsidR="00E14A36" w:rsidRDefault="00000000">
      <w:pPr>
        <w:tabs>
          <w:tab w:val="left" w:pos="8958"/>
        </w:tabs>
        <w:spacing w:line="276" w:lineRule="auto"/>
        <w:ind w:left="312" w:right="331"/>
        <w:jc w:val="both"/>
        <w:rPr>
          <w:sz w:val="24"/>
        </w:rPr>
      </w:pPr>
      <w:r>
        <w:rPr>
          <w:sz w:val="24"/>
        </w:rPr>
        <w:t>[</w:t>
      </w:r>
      <w:r>
        <w:rPr>
          <w:b/>
          <w:i/>
          <w:sz w:val="24"/>
        </w:rPr>
        <w:t>Insérer ce qui suit seulement si une Garantie de bonne exécution est exigée :</w:t>
      </w:r>
      <w:r>
        <w:rPr>
          <w:sz w:val="24"/>
        </w:rPr>
        <w:t>] «</w:t>
      </w:r>
      <w:r>
        <w:rPr>
          <w:spacing w:val="-3"/>
          <w:sz w:val="24"/>
        </w:rPr>
        <w:t xml:space="preserve"> </w:t>
      </w:r>
      <w:r>
        <w:rPr>
          <w:sz w:val="24"/>
        </w:rPr>
        <w:t xml:space="preserve">Il vous est demandé de fournir la Garantie de bonne exécution dans les </w:t>
      </w:r>
      <w:r>
        <w:rPr>
          <w:sz w:val="24"/>
          <w:u w:val="single"/>
        </w:rPr>
        <w:tab/>
      </w:r>
      <w:r>
        <w:rPr>
          <w:spacing w:val="-19"/>
          <w:sz w:val="24"/>
        </w:rPr>
        <w:t xml:space="preserve"> </w:t>
      </w:r>
      <w:r>
        <w:rPr>
          <w:i/>
          <w:spacing w:val="-4"/>
          <w:sz w:val="24"/>
        </w:rPr>
        <w:t>[insérer</w:t>
      </w:r>
      <w:r>
        <w:rPr>
          <w:i/>
          <w:spacing w:val="-14"/>
          <w:sz w:val="24"/>
        </w:rPr>
        <w:t xml:space="preserve"> </w:t>
      </w:r>
      <w:r>
        <w:rPr>
          <w:i/>
          <w:spacing w:val="-4"/>
          <w:sz w:val="24"/>
        </w:rPr>
        <w:t xml:space="preserve">le </w:t>
      </w:r>
      <w:r>
        <w:rPr>
          <w:i/>
          <w:sz w:val="24"/>
        </w:rPr>
        <w:t xml:space="preserve">nombre de jours] </w:t>
      </w:r>
      <w:r>
        <w:rPr>
          <w:sz w:val="24"/>
        </w:rPr>
        <w:t>conformément aux Conditions du Marché, en utilisant le formulaire de Garantie de bonne exécution ci-joint. »</w:t>
      </w:r>
    </w:p>
    <w:p w14:paraId="5D5CCCC3" w14:textId="77777777" w:rsidR="00E14A36" w:rsidRDefault="00E14A36">
      <w:pPr>
        <w:pStyle w:val="Corpsdetexte"/>
        <w:rPr>
          <w:sz w:val="24"/>
        </w:rPr>
      </w:pPr>
    </w:p>
    <w:p w14:paraId="4C284BFA" w14:textId="77777777" w:rsidR="00E14A36" w:rsidRDefault="00E14A36">
      <w:pPr>
        <w:pStyle w:val="Corpsdetexte"/>
        <w:spacing w:before="2"/>
        <w:rPr>
          <w:sz w:val="24"/>
        </w:rPr>
      </w:pPr>
    </w:p>
    <w:p w14:paraId="40F78851" w14:textId="77777777" w:rsidR="00E14A36" w:rsidRDefault="00000000">
      <w:pPr>
        <w:tabs>
          <w:tab w:val="left" w:pos="9235"/>
        </w:tabs>
        <w:spacing w:before="1"/>
        <w:ind w:left="312"/>
        <w:rPr>
          <w:sz w:val="24"/>
        </w:rPr>
      </w:pPr>
      <w:r>
        <w:rPr>
          <w:sz w:val="24"/>
        </w:rPr>
        <w:t xml:space="preserve">Signature autorisée : </w:t>
      </w:r>
      <w:r>
        <w:rPr>
          <w:sz w:val="24"/>
          <w:u w:val="single"/>
        </w:rPr>
        <w:tab/>
      </w:r>
    </w:p>
    <w:p w14:paraId="733564BD" w14:textId="77777777" w:rsidR="00E14A36" w:rsidRDefault="00000000">
      <w:pPr>
        <w:spacing w:before="162" w:line="276" w:lineRule="auto"/>
        <w:ind w:left="312" w:right="335"/>
        <w:jc w:val="both"/>
        <w:rPr>
          <w:i/>
          <w:sz w:val="24"/>
        </w:rPr>
      </w:pPr>
      <w:r>
        <w:rPr>
          <w:sz w:val="24"/>
        </w:rPr>
        <w:t xml:space="preserve">Nom et titre du signataire habilité à signer au nom du Maître d’Ouvrage </w:t>
      </w:r>
      <w:r>
        <w:rPr>
          <w:i/>
          <w:sz w:val="24"/>
        </w:rPr>
        <w:t xml:space="preserve">[Insérer le, nom </w:t>
      </w:r>
      <w:proofErr w:type="gramStart"/>
      <w:r>
        <w:rPr>
          <w:i/>
          <w:sz w:val="24"/>
        </w:rPr>
        <w:t>et</w:t>
      </w:r>
      <w:r>
        <w:rPr>
          <w:i/>
          <w:spacing w:val="71"/>
          <w:sz w:val="24"/>
        </w:rPr>
        <w:t xml:space="preserve">  </w:t>
      </w:r>
      <w:r>
        <w:rPr>
          <w:i/>
          <w:sz w:val="24"/>
        </w:rPr>
        <w:t>titre</w:t>
      </w:r>
      <w:proofErr w:type="gramEnd"/>
      <w:r>
        <w:rPr>
          <w:i/>
          <w:spacing w:val="70"/>
          <w:sz w:val="24"/>
        </w:rPr>
        <w:t xml:space="preserve">  </w:t>
      </w:r>
      <w:proofErr w:type="gramStart"/>
      <w:r>
        <w:rPr>
          <w:i/>
          <w:sz w:val="24"/>
        </w:rPr>
        <w:t>du</w:t>
      </w:r>
      <w:r>
        <w:rPr>
          <w:i/>
          <w:spacing w:val="71"/>
          <w:sz w:val="24"/>
        </w:rPr>
        <w:t xml:space="preserve">  </w:t>
      </w:r>
      <w:r>
        <w:rPr>
          <w:i/>
          <w:sz w:val="24"/>
        </w:rPr>
        <w:t>signataire</w:t>
      </w:r>
      <w:proofErr w:type="gramEnd"/>
      <w:r>
        <w:rPr>
          <w:i/>
          <w:spacing w:val="70"/>
          <w:sz w:val="24"/>
        </w:rPr>
        <w:t xml:space="preserve">  </w:t>
      </w:r>
      <w:proofErr w:type="gramStart"/>
      <w:r>
        <w:rPr>
          <w:i/>
          <w:sz w:val="24"/>
        </w:rPr>
        <w:t>habilité</w:t>
      </w:r>
      <w:r>
        <w:rPr>
          <w:i/>
          <w:spacing w:val="72"/>
          <w:sz w:val="24"/>
        </w:rPr>
        <w:t xml:space="preserve">  </w:t>
      </w:r>
      <w:r>
        <w:rPr>
          <w:i/>
          <w:sz w:val="24"/>
        </w:rPr>
        <w:t>à</w:t>
      </w:r>
      <w:proofErr w:type="gramEnd"/>
      <w:r>
        <w:rPr>
          <w:i/>
          <w:spacing w:val="70"/>
          <w:sz w:val="24"/>
        </w:rPr>
        <w:t xml:space="preserve">  </w:t>
      </w:r>
      <w:proofErr w:type="gramStart"/>
      <w:r>
        <w:rPr>
          <w:i/>
          <w:sz w:val="24"/>
        </w:rPr>
        <w:t>signer</w:t>
      </w:r>
      <w:r>
        <w:rPr>
          <w:i/>
          <w:spacing w:val="71"/>
          <w:sz w:val="24"/>
        </w:rPr>
        <w:t xml:space="preserve">  </w:t>
      </w:r>
      <w:r>
        <w:rPr>
          <w:i/>
          <w:sz w:val="24"/>
        </w:rPr>
        <w:t>au</w:t>
      </w:r>
      <w:proofErr w:type="gramEnd"/>
      <w:r>
        <w:rPr>
          <w:i/>
          <w:spacing w:val="71"/>
          <w:sz w:val="24"/>
        </w:rPr>
        <w:t xml:space="preserve">  </w:t>
      </w:r>
      <w:proofErr w:type="gramStart"/>
      <w:r>
        <w:rPr>
          <w:i/>
          <w:sz w:val="24"/>
        </w:rPr>
        <w:t>nom</w:t>
      </w:r>
      <w:r>
        <w:rPr>
          <w:i/>
          <w:spacing w:val="74"/>
          <w:sz w:val="24"/>
        </w:rPr>
        <w:t xml:space="preserve">  </w:t>
      </w:r>
      <w:r>
        <w:rPr>
          <w:i/>
          <w:sz w:val="24"/>
        </w:rPr>
        <w:t>du</w:t>
      </w:r>
      <w:proofErr w:type="gramEnd"/>
      <w:r>
        <w:rPr>
          <w:i/>
          <w:spacing w:val="71"/>
          <w:sz w:val="24"/>
        </w:rPr>
        <w:t xml:space="preserve">  </w:t>
      </w:r>
      <w:proofErr w:type="gramStart"/>
      <w:r>
        <w:rPr>
          <w:i/>
          <w:sz w:val="24"/>
        </w:rPr>
        <w:t>Maître</w:t>
      </w:r>
      <w:r>
        <w:rPr>
          <w:i/>
          <w:spacing w:val="71"/>
          <w:sz w:val="24"/>
        </w:rPr>
        <w:t xml:space="preserve">  </w:t>
      </w:r>
      <w:r>
        <w:rPr>
          <w:i/>
          <w:spacing w:val="-2"/>
          <w:sz w:val="24"/>
        </w:rPr>
        <w:t>d’Ouvrage</w:t>
      </w:r>
      <w:proofErr w:type="gramEnd"/>
      <w:r>
        <w:rPr>
          <w:i/>
          <w:spacing w:val="-2"/>
          <w:sz w:val="24"/>
        </w:rPr>
        <w:t>]</w:t>
      </w:r>
    </w:p>
    <w:p w14:paraId="62669447" w14:textId="77777777" w:rsidR="00E14A36" w:rsidRDefault="00000000">
      <w:pPr>
        <w:pStyle w:val="Corpsdetexte"/>
        <w:spacing w:before="3"/>
        <w:rPr>
          <w:i/>
          <w:sz w:val="19"/>
        </w:rPr>
      </w:pPr>
      <w:r>
        <w:rPr>
          <w:i/>
          <w:noProof/>
          <w:sz w:val="19"/>
        </w:rPr>
        <mc:AlternateContent>
          <mc:Choice Requires="wps">
            <w:drawing>
              <wp:anchor distT="0" distB="0" distL="0" distR="0" simplePos="0" relativeHeight="487607808" behindDoc="1" locked="0" layoutInCell="1" allowOverlap="1" wp14:anchorId="3C038FD1" wp14:editId="6FB12415">
                <wp:simplePos x="0" y="0"/>
                <wp:positionH relativeFrom="page">
                  <wp:posOffset>655319</wp:posOffset>
                </wp:positionH>
                <wp:positionV relativeFrom="paragraph">
                  <wp:posOffset>157581</wp:posOffset>
                </wp:positionV>
                <wp:extent cx="231457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270"/>
                        </a:xfrm>
                        <a:custGeom>
                          <a:avLst/>
                          <a:gdLst/>
                          <a:ahLst/>
                          <a:cxnLst/>
                          <a:rect l="l" t="t" r="r" b="b"/>
                          <a:pathLst>
                            <a:path w="2314575">
                              <a:moveTo>
                                <a:pt x="0" y="0"/>
                              </a:moveTo>
                              <a:lnTo>
                                <a:pt x="231395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84487B" id="Graphic 135" o:spid="_x0000_s1026" style="position:absolute;margin-left:51.6pt;margin-top:12.4pt;width:182.2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314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NcFQIAAFsEAAAOAAAAZHJzL2Uyb0RvYy54bWysVMFu2zAMvQ/YPwi6L07SpV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V7OPiZiGFZt9sfpOanKl8vKv3FL4YSHHU4ZFC&#10;r0E5WqoeLX10o4msZNTQJg2DFKwhSsEabnsNvQrxXiQXTdGdicSzFg5mA8kb3jBnamevdZcoLuXq&#10;djGXYqySsT2CjZiGe9UbKTXbl8VZF1ncXk9naTQIbFM+NNZGFoS77b1FcVBxMNMX6+AIf8A8Ulgr&#10;qntccg0w6wademmiSFsoX59RdDzNhaRfe4VGCvvV8bjE0R8NHI3taGCw95AeSGoQ59wcfyj0IqYv&#10;ZGBln2AcRpWPosXST9h408HnfYCqiYqmGeoZDRue4FTg8NriE7ncJ9T5n7D6DQAA//8DAFBLAwQU&#10;AAYACAAAACEAIq+Gr90AAAAJAQAADwAAAGRycy9kb3ducmV2LnhtbEyPwU7DMBBE70j8g7VI3KhN&#10;KG0V4lRQqRLqrSkSPbrxEgfidRS7Tfh7lhMcZ/ZpdqZYT74TFxxiG0jD/UyBQKqDbanR8HbY3q1A&#10;xGTImi4QavjGCOvy+qowuQ0j7fFSpUZwCMXcaHAp9bmUsXboTZyFHolvH2HwJrEcGmkHM3K472Sm&#10;1EJ60xJ/cKbHjcP6qzp7DZuX9jV97tpqPGBqdv7o3sftXuvbm+n5CUTCKf3B8Fufq0PJnU7hTDaK&#10;jrV6yBjVkM15AgPzxXIJ4sTGowJZFvL/gvIHAAD//wMAUEsBAi0AFAAGAAgAAAAhALaDOJL+AAAA&#10;4QEAABMAAAAAAAAAAAAAAAAAAAAAAFtDb250ZW50X1R5cGVzXS54bWxQSwECLQAUAAYACAAAACEA&#10;OP0h/9YAAACUAQAACwAAAAAAAAAAAAAAAAAvAQAAX3JlbHMvLnJlbHNQSwECLQAUAAYACAAAACEA&#10;TKiDXBUCAABbBAAADgAAAAAAAAAAAAAAAAAuAgAAZHJzL2Uyb0RvYy54bWxQSwECLQAUAAYACAAA&#10;ACEAIq+Gr90AAAAJAQAADwAAAAAAAAAAAAAAAABvBAAAZHJzL2Rvd25yZXYueG1sUEsFBgAAAAAE&#10;AAQA8wAAAHkFAAAAAA==&#10;" path="m,l2313952,e" filled="f" strokeweight=".26669mm">
                <v:path arrowok="t"/>
                <w10:wrap type="topAndBottom" anchorx="page"/>
              </v:shape>
            </w:pict>
          </mc:Fallback>
        </mc:AlternateContent>
      </w:r>
    </w:p>
    <w:p w14:paraId="14535E1C" w14:textId="77777777" w:rsidR="00E14A36" w:rsidRDefault="00000000">
      <w:pPr>
        <w:tabs>
          <w:tab w:val="left" w:pos="9316"/>
        </w:tabs>
        <w:spacing w:before="186"/>
        <w:ind w:left="312"/>
        <w:rPr>
          <w:sz w:val="24"/>
        </w:rPr>
      </w:pPr>
      <w:r>
        <w:rPr>
          <w:sz w:val="24"/>
        </w:rPr>
        <w:t xml:space="preserve">Nom de l’Agence d’exécution : </w:t>
      </w:r>
      <w:r>
        <w:rPr>
          <w:sz w:val="24"/>
          <w:u w:val="single"/>
        </w:rPr>
        <w:tab/>
      </w:r>
    </w:p>
    <w:p w14:paraId="5D4E0461" w14:textId="77777777" w:rsidR="00E14A36" w:rsidRDefault="00E14A36">
      <w:pPr>
        <w:pStyle w:val="Corpsdetexte"/>
        <w:rPr>
          <w:sz w:val="24"/>
        </w:rPr>
      </w:pPr>
    </w:p>
    <w:p w14:paraId="150ADD86" w14:textId="77777777" w:rsidR="00E14A36" w:rsidRDefault="00E14A36">
      <w:pPr>
        <w:pStyle w:val="Corpsdetexte"/>
        <w:rPr>
          <w:sz w:val="24"/>
        </w:rPr>
      </w:pPr>
    </w:p>
    <w:p w14:paraId="5CE120D0" w14:textId="77777777" w:rsidR="00E14A36" w:rsidRDefault="00E14A36">
      <w:pPr>
        <w:pStyle w:val="Corpsdetexte"/>
        <w:spacing w:before="49"/>
        <w:rPr>
          <w:sz w:val="24"/>
        </w:rPr>
      </w:pPr>
    </w:p>
    <w:p w14:paraId="43B4C22D" w14:textId="77777777" w:rsidR="00E14A36" w:rsidRDefault="00000000">
      <w:pPr>
        <w:ind w:right="334"/>
        <w:jc w:val="right"/>
        <w:rPr>
          <w:rFonts w:ascii="Times New Roman"/>
          <w:sz w:val="24"/>
        </w:rPr>
      </w:pPr>
      <w:r>
        <w:rPr>
          <w:rFonts w:ascii="Times New Roman"/>
          <w:spacing w:val="-5"/>
          <w:sz w:val="24"/>
        </w:rPr>
        <w:t>110</w:t>
      </w:r>
    </w:p>
    <w:p w14:paraId="088A006F" w14:textId="77777777" w:rsidR="00E14A36" w:rsidRDefault="00E14A36">
      <w:pPr>
        <w:jc w:val="right"/>
        <w:rPr>
          <w:rFonts w:ascii="Times New Roman"/>
          <w:sz w:val="24"/>
        </w:rPr>
        <w:sectPr w:rsidR="00E14A36">
          <w:type w:val="continuous"/>
          <w:pgSz w:w="12240" w:h="15840"/>
          <w:pgMar w:top="860" w:right="1080" w:bottom="1380" w:left="720" w:header="0" w:footer="0" w:gutter="0"/>
          <w:cols w:space="720"/>
        </w:sectPr>
      </w:pPr>
    </w:p>
    <w:p w14:paraId="313F4BC3" w14:textId="77777777" w:rsidR="00E14A36" w:rsidRDefault="00000000">
      <w:pPr>
        <w:pStyle w:val="Titre4"/>
        <w:spacing w:before="78"/>
      </w:pPr>
      <w:r>
        <w:lastRenderedPageBreak/>
        <w:t>Pièce</w:t>
      </w:r>
      <w:r>
        <w:rPr>
          <w:spacing w:val="-6"/>
        </w:rPr>
        <w:t xml:space="preserve"> </w:t>
      </w:r>
      <w:r>
        <w:t>jointe</w:t>
      </w:r>
      <w:r>
        <w:rPr>
          <w:spacing w:val="-3"/>
        </w:rPr>
        <w:t xml:space="preserve"> </w:t>
      </w:r>
      <w:r>
        <w:t>:</w:t>
      </w:r>
      <w:r>
        <w:rPr>
          <w:spacing w:val="-2"/>
        </w:rPr>
        <w:t xml:space="preserve"> </w:t>
      </w:r>
      <w:r>
        <w:t>Conditions</w:t>
      </w:r>
      <w:r>
        <w:rPr>
          <w:spacing w:val="-2"/>
        </w:rPr>
        <w:t xml:space="preserve"> </w:t>
      </w:r>
      <w:r>
        <w:t>du</w:t>
      </w:r>
      <w:r>
        <w:rPr>
          <w:spacing w:val="-2"/>
        </w:rPr>
        <w:t xml:space="preserve"> Marché</w:t>
      </w:r>
    </w:p>
    <w:p w14:paraId="644A3C79" w14:textId="77777777" w:rsidR="00E14A36" w:rsidRDefault="00E14A36">
      <w:pPr>
        <w:pStyle w:val="Titre4"/>
        <w:sectPr w:rsidR="00E14A36">
          <w:headerReference w:type="default" r:id="rId160"/>
          <w:footerReference w:type="default" r:id="rId161"/>
          <w:pgSz w:w="12240" w:h="15840"/>
          <w:pgMar w:top="1300" w:right="1080" w:bottom="1100" w:left="720" w:header="0" w:footer="907" w:gutter="0"/>
          <w:pgNumType w:start="111"/>
          <w:cols w:space="720"/>
        </w:sectPr>
      </w:pPr>
    </w:p>
    <w:p w14:paraId="0EFED67C" w14:textId="77777777" w:rsidR="00E14A36" w:rsidRDefault="00000000">
      <w:pPr>
        <w:spacing w:before="78"/>
        <w:ind w:left="312"/>
        <w:rPr>
          <w:b/>
          <w:i/>
          <w:sz w:val="24"/>
        </w:rPr>
      </w:pPr>
      <w:r>
        <w:rPr>
          <w:b/>
          <w:i/>
          <w:sz w:val="24"/>
        </w:rPr>
        <w:lastRenderedPageBreak/>
        <w:t>[OMETTRE</w:t>
      </w:r>
      <w:r>
        <w:rPr>
          <w:b/>
          <w:i/>
          <w:spacing w:val="-3"/>
          <w:sz w:val="24"/>
        </w:rPr>
        <w:t xml:space="preserve"> </w:t>
      </w:r>
      <w:r>
        <w:rPr>
          <w:b/>
          <w:i/>
          <w:sz w:val="24"/>
        </w:rPr>
        <w:t>SI</w:t>
      </w:r>
      <w:r>
        <w:rPr>
          <w:b/>
          <w:i/>
          <w:spacing w:val="-3"/>
          <w:sz w:val="24"/>
        </w:rPr>
        <w:t xml:space="preserve"> </w:t>
      </w:r>
      <w:r>
        <w:rPr>
          <w:b/>
          <w:i/>
          <w:sz w:val="24"/>
        </w:rPr>
        <w:t>PAS</w:t>
      </w:r>
      <w:r>
        <w:rPr>
          <w:b/>
          <w:i/>
          <w:spacing w:val="-3"/>
          <w:sz w:val="24"/>
        </w:rPr>
        <w:t xml:space="preserve"> </w:t>
      </w:r>
      <w:r>
        <w:rPr>
          <w:b/>
          <w:i/>
          <w:spacing w:val="-2"/>
          <w:sz w:val="24"/>
        </w:rPr>
        <w:t>EXIGE]</w:t>
      </w:r>
    </w:p>
    <w:p w14:paraId="6177156E" w14:textId="77777777" w:rsidR="00E14A36" w:rsidRDefault="00000000">
      <w:pPr>
        <w:pStyle w:val="Titre4"/>
        <w:spacing w:before="161" w:line="379" w:lineRule="auto"/>
        <w:ind w:right="4878"/>
      </w:pPr>
      <w:r>
        <w:t>Modèle</w:t>
      </w:r>
      <w:r>
        <w:rPr>
          <w:spacing w:val="-9"/>
        </w:rPr>
        <w:t xml:space="preserve"> </w:t>
      </w:r>
      <w:r>
        <w:t>de</w:t>
      </w:r>
      <w:r>
        <w:rPr>
          <w:spacing w:val="-8"/>
        </w:rPr>
        <w:t xml:space="preserve"> </w:t>
      </w:r>
      <w:r>
        <w:t>Garantie</w:t>
      </w:r>
      <w:r>
        <w:rPr>
          <w:spacing w:val="-9"/>
        </w:rPr>
        <w:t xml:space="preserve"> </w:t>
      </w:r>
      <w:r>
        <w:t>de</w:t>
      </w:r>
      <w:r>
        <w:rPr>
          <w:spacing w:val="-9"/>
        </w:rPr>
        <w:t xml:space="preserve"> </w:t>
      </w:r>
      <w:r>
        <w:t>bonne</w:t>
      </w:r>
      <w:r>
        <w:rPr>
          <w:spacing w:val="-8"/>
        </w:rPr>
        <w:t xml:space="preserve"> </w:t>
      </w:r>
      <w:r>
        <w:t>exécution (Garantie bancaire)</w:t>
      </w:r>
    </w:p>
    <w:p w14:paraId="307E1A9E" w14:textId="77777777" w:rsidR="00E14A36" w:rsidRDefault="00E14A36">
      <w:pPr>
        <w:pStyle w:val="Corpsdetexte"/>
        <w:spacing w:before="163"/>
        <w:rPr>
          <w:b/>
          <w:sz w:val="24"/>
        </w:rPr>
      </w:pPr>
    </w:p>
    <w:p w14:paraId="70CFEA53" w14:textId="77777777" w:rsidR="00E14A36" w:rsidRDefault="00000000">
      <w:pPr>
        <w:spacing w:line="276" w:lineRule="auto"/>
        <w:ind w:left="312" w:right="334"/>
        <w:jc w:val="both"/>
        <w:rPr>
          <w:i/>
          <w:sz w:val="24"/>
        </w:rPr>
      </w:pPr>
      <w:r>
        <w:rPr>
          <w:i/>
          <w:sz w:val="24"/>
        </w:rPr>
        <w:t>[Sur demande du Soumissionnaire sélectionné, la banque (garant) remplit le formulaire de garantie de bonne exécution type conformément aux indications en italiques]</w:t>
      </w:r>
    </w:p>
    <w:p w14:paraId="735D6491" w14:textId="77777777" w:rsidR="00E14A36" w:rsidRDefault="00E14A36">
      <w:pPr>
        <w:pStyle w:val="Corpsdetexte"/>
        <w:rPr>
          <w:i/>
          <w:sz w:val="24"/>
        </w:rPr>
      </w:pPr>
    </w:p>
    <w:p w14:paraId="60E7F69A" w14:textId="77777777" w:rsidR="00E14A36" w:rsidRDefault="00E14A36">
      <w:pPr>
        <w:pStyle w:val="Corpsdetexte"/>
        <w:spacing w:before="4"/>
        <w:rPr>
          <w:i/>
          <w:sz w:val="24"/>
        </w:rPr>
      </w:pPr>
    </w:p>
    <w:p w14:paraId="3DEC4963" w14:textId="77777777" w:rsidR="00E14A36" w:rsidRDefault="00000000">
      <w:pPr>
        <w:spacing w:before="1" w:line="379" w:lineRule="auto"/>
        <w:ind w:left="312" w:right="2782"/>
        <w:rPr>
          <w:i/>
          <w:sz w:val="24"/>
        </w:rPr>
      </w:pPr>
      <w:r>
        <w:rPr>
          <w:i/>
          <w:sz w:val="24"/>
        </w:rPr>
        <w:t>[</w:t>
      </w:r>
      <w:proofErr w:type="gramStart"/>
      <w:r>
        <w:rPr>
          <w:i/>
          <w:sz w:val="24"/>
        </w:rPr>
        <w:t>insérer</w:t>
      </w:r>
      <w:proofErr w:type="gramEnd"/>
      <w:r>
        <w:rPr>
          <w:i/>
          <w:spacing w:val="-4"/>
          <w:sz w:val="24"/>
        </w:rPr>
        <w:t xml:space="preserve"> </w:t>
      </w:r>
      <w:proofErr w:type="gramStart"/>
      <w:r>
        <w:rPr>
          <w:i/>
          <w:sz w:val="24"/>
        </w:rPr>
        <w:t>les</w:t>
      </w:r>
      <w:r>
        <w:rPr>
          <w:i/>
          <w:spacing w:val="-6"/>
          <w:sz w:val="24"/>
        </w:rPr>
        <w:t xml:space="preserve"> </w:t>
      </w:r>
      <w:r>
        <w:rPr>
          <w:i/>
          <w:sz w:val="24"/>
        </w:rPr>
        <w:t>nom</w:t>
      </w:r>
      <w:proofErr w:type="gramEnd"/>
      <w:r>
        <w:rPr>
          <w:i/>
          <w:spacing w:val="-5"/>
          <w:sz w:val="24"/>
        </w:rPr>
        <w:t xml:space="preserve"> </w:t>
      </w:r>
      <w:r>
        <w:rPr>
          <w:i/>
          <w:sz w:val="24"/>
        </w:rPr>
        <w:t>de</w:t>
      </w:r>
      <w:r>
        <w:rPr>
          <w:i/>
          <w:spacing w:val="-4"/>
          <w:sz w:val="24"/>
        </w:rPr>
        <w:t xml:space="preserve"> </w:t>
      </w:r>
      <w:r>
        <w:rPr>
          <w:i/>
          <w:sz w:val="24"/>
        </w:rPr>
        <w:t>la</w:t>
      </w:r>
      <w:r>
        <w:rPr>
          <w:i/>
          <w:spacing w:val="-6"/>
          <w:sz w:val="24"/>
        </w:rPr>
        <w:t xml:space="preserve"> </w:t>
      </w:r>
      <w:r>
        <w:rPr>
          <w:i/>
          <w:sz w:val="24"/>
        </w:rPr>
        <w:t>banque</w:t>
      </w:r>
      <w:r>
        <w:rPr>
          <w:i/>
          <w:spacing w:val="-4"/>
          <w:sz w:val="24"/>
        </w:rPr>
        <w:t xml:space="preserve"> </w:t>
      </w:r>
      <w:r>
        <w:rPr>
          <w:i/>
          <w:sz w:val="24"/>
        </w:rPr>
        <w:t>et</w:t>
      </w:r>
      <w:r>
        <w:rPr>
          <w:i/>
          <w:spacing w:val="-5"/>
          <w:sz w:val="24"/>
        </w:rPr>
        <w:t xml:space="preserve"> </w:t>
      </w:r>
      <w:r>
        <w:rPr>
          <w:i/>
          <w:sz w:val="24"/>
        </w:rPr>
        <w:t>adresse</w:t>
      </w:r>
      <w:r>
        <w:rPr>
          <w:i/>
          <w:spacing w:val="-4"/>
          <w:sz w:val="24"/>
        </w:rPr>
        <w:t xml:space="preserve"> </w:t>
      </w:r>
      <w:r>
        <w:rPr>
          <w:i/>
          <w:sz w:val="24"/>
        </w:rPr>
        <w:t>de</w:t>
      </w:r>
      <w:r>
        <w:rPr>
          <w:i/>
          <w:spacing w:val="-6"/>
          <w:sz w:val="24"/>
        </w:rPr>
        <w:t xml:space="preserve"> </w:t>
      </w:r>
      <w:r>
        <w:rPr>
          <w:i/>
          <w:sz w:val="24"/>
        </w:rPr>
        <w:t>la</w:t>
      </w:r>
      <w:r>
        <w:rPr>
          <w:i/>
          <w:spacing w:val="-4"/>
          <w:sz w:val="24"/>
        </w:rPr>
        <w:t xml:space="preserve"> </w:t>
      </w:r>
      <w:r>
        <w:rPr>
          <w:i/>
          <w:sz w:val="24"/>
        </w:rPr>
        <w:t>banque</w:t>
      </w:r>
      <w:r>
        <w:rPr>
          <w:i/>
          <w:spacing w:val="-4"/>
          <w:sz w:val="24"/>
        </w:rPr>
        <w:t xml:space="preserve"> </w:t>
      </w:r>
      <w:r>
        <w:rPr>
          <w:i/>
          <w:sz w:val="24"/>
        </w:rPr>
        <w:t xml:space="preserve">d’émission] </w:t>
      </w:r>
      <w:r>
        <w:rPr>
          <w:b/>
          <w:sz w:val="24"/>
        </w:rPr>
        <w:t>Bénéficiaire</w:t>
      </w:r>
      <w:proofErr w:type="gramStart"/>
      <w:r>
        <w:rPr>
          <w:b/>
          <w:sz w:val="24"/>
        </w:rPr>
        <w:t xml:space="preserve"> :</w:t>
      </w:r>
      <w:r>
        <w:rPr>
          <w:i/>
          <w:sz w:val="24"/>
        </w:rPr>
        <w:t>[</w:t>
      </w:r>
      <w:proofErr w:type="gramEnd"/>
      <w:r>
        <w:rPr>
          <w:i/>
          <w:sz w:val="24"/>
        </w:rPr>
        <w:t xml:space="preserve">insérer les nom et adresse du Maître d’Ouvrage] </w:t>
      </w:r>
      <w:r>
        <w:rPr>
          <w:b/>
          <w:sz w:val="24"/>
        </w:rPr>
        <w:t>Date</w:t>
      </w:r>
      <w:proofErr w:type="gramStart"/>
      <w:r>
        <w:rPr>
          <w:b/>
          <w:sz w:val="24"/>
        </w:rPr>
        <w:t xml:space="preserve"> :</w:t>
      </w:r>
      <w:r>
        <w:rPr>
          <w:i/>
          <w:sz w:val="24"/>
        </w:rPr>
        <w:t>[</w:t>
      </w:r>
      <w:proofErr w:type="gramEnd"/>
      <w:r>
        <w:rPr>
          <w:i/>
          <w:sz w:val="24"/>
        </w:rPr>
        <w:t>insérer date]</w:t>
      </w:r>
    </w:p>
    <w:p w14:paraId="2CC833D5" w14:textId="77777777" w:rsidR="00E14A36" w:rsidRDefault="00000000">
      <w:pPr>
        <w:spacing w:line="278" w:lineRule="exact"/>
        <w:ind w:left="312"/>
        <w:rPr>
          <w:i/>
          <w:sz w:val="24"/>
        </w:rPr>
      </w:pPr>
      <w:r>
        <w:rPr>
          <w:b/>
          <w:sz w:val="24"/>
        </w:rPr>
        <w:t>Garantie</w:t>
      </w:r>
      <w:r>
        <w:rPr>
          <w:b/>
          <w:spacing w:val="-3"/>
          <w:sz w:val="24"/>
        </w:rPr>
        <w:t xml:space="preserve"> </w:t>
      </w:r>
      <w:r>
        <w:rPr>
          <w:b/>
          <w:sz w:val="24"/>
        </w:rPr>
        <w:t>de</w:t>
      </w:r>
      <w:r>
        <w:rPr>
          <w:b/>
          <w:spacing w:val="-3"/>
          <w:sz w:val="24"/>
        </w:rPr>
        <w:t xml:space="preserve"> </w:t>
      </w:r>
      <w:r>
        <w:rPr>
          <w:b/>
          <w:sz w:val="24"/>
        </w:rPr>
        <w:t>bonne</w:t>
      </w:r>
      <w:r>
        <w:rPr>
          <w:b/>
          <w:spacing w:val="-4"/>
          <w:sz w:val="24"/>
        </w:rPr>
        <w:t xml:space="preserve"> </w:t>
      </w:r>
      <w:r>
        <w:rPr>
          <w:b/>
          <w:sz w:val="24"/>
        </w:rPr>
        <w:t>exécution</w:t>
      </w:r>
      <w:r>
        <w:rPr>
          <w:b/>
          <w:spacing w:val="-2"/>
          <w:sz w:val="24"/>
        </w:rPr>
        <w:t xml:space="preserve"> </w:t>
      </w:r>
      <w:r>
        <w:rPr>
          <w:b/>
          <w:sz w:val="24"/>
        </w:rPr>
        <w:t xml:space="preserve">no. </w:t>
      </w:r>
      <w:r>
        <w:rPr>
          <w:sz w:val="24"/>
        </w:rPr>
        <w:t>:</w:t>
      </w:r>
      <w:r>
        <w:rPr>
          <w:spacing w:val="-1"/>
          <w:sz w:val="24"/>
        </w:rPr>
        <w:t xml:space="preserve"> </w:t>
      </w:r>
      <w:r>
        <w:rPr>
          <w:i/>
          <w:sz w:val="24"/>
        </w:rPr>
        <w:t>[insérer</w:t>
      </w:r>
      <w:r>
        <w:rPr>
          <w:i/>
          <w:spacing w:val="-3"/>
          <w:sz w:val="24"/>
        </w:rPr>
        <w:t xml:space="preserve"> </w:t>
      </w:r>
      <w:r>
        <w:rPr>
          <w:i/>
          <w:spacing w:val="-5"/>
          <w:sz w:val="24"/>
        </w:rPr>
        <w:t>No]</w:t>
      </w:r>
    </w:p>
    <w:p w14:paraId="17793631" w14:textId="77777777" w:rsidR="00E14A36" w:rsidRDefault="00000000">
      <w:pPr>
        <w:spacing w:before="162" w:line="276" w:lineRule="auto"/>
        <w:ind w:left="312" w:right="345"/>
        <w:jc w:val="both"/>
        <w:rPr>
          <w:i/>
          <w:sz w:val="24"/>
        </w:rPr>
      </w:pPr>
      <w:r>
        <w:rPr>
          <w:b/>
          <w:sz w:val="24"/>
        </w:rPr>
        <w:t>Garant</w:t>
      </w:r>
      <w:proofErr w:type="gramStart"/>
      <w:r>
        <w:rPr>
          <w:b/>
          <w:spacing w:val="-1"/>
          <w:sz w:val="24"/>
        </w:rPr>
        <w:t xml:space="preserve"> </w:t>
      </w:r>
      <w:r>
        <w:rPr>
          <w:b/>
          <w:sz w:val="24"/>
        </w:rPr>
        <w:t>:</w:t>
      </w:r>
      <w:r>
        <w:rPr>
          <w:i/>
          <w:sz w:val="24"/>
        </w:rPr>
        <w:t>[</w:t>
      </w:r>
      <w:proofErr w:type="gramEnd"/>
      <w:r>
        <w:rPr>
          <w:i/>
          <w:sz w:val="24"/>
        </w:rPr>
        <w:t>insérer le nom de la banque, et l’adresse de l’agence émettrice, sauf si cela figure à l’en-tête]</w:t>
      </w:r>
    </w:p>
    <w:p w14:paraId="2020B80A" w14:textId="77777777" w:rsidR="00E14A36" w:rsidRDefault="00000000">
      <w:pPr>
        <w:spacing w:before="120"/>
        <w:ind w:left="312"/>
        <w:jc w:val="both"/>
        <w:rPr>
          <w:sz w:val="24"/>
        </w:rPr>
      </w:pPr>
      <w:r>
        <w:rPr>
          <w:sz w:val="24"/>
        </w:rPr>
        <w:t>Nous</w:t>
      </w:r>
      <w:r>
        <w:rPr>
          <w:spacing w:val="55"/>
          <w:w w:val="150"/>
          <w:sz w:val="24"/>
        </w:rPr>
        <w:t xml:space="preserve"> </w:t>
      </w:r>
      <w:r>
        <w:rPr>
          <w:sz w:val="24"/>
        </w:rPr>
        <w:t>avons</w:t>
      </w:r>
      <w:r>
        <w:rPr>
          <w:spacing w:val="55"/>
          <w:w w:val="150"/>
          <w:sz w:val="24"/>
        </w:rPr>
        <w:t xml:space="preserve"> </w:t>
      </w:r>
      <w:r>
        <w:rPr>
          <w:sz w:val="24"/>
        </w:rPr>
        <w:t>été</w:t>
      </w:r>
      <w:r>
        <w:rPr>
          <w:spacing w:val="54"/>
          <w:w w:val="150"/>
          <w:sz w:val="24"/>
        </w:rPr>
        <w:t xml:space="preserve"> </w:t>
      </w:r>
      <w:r>
        <w:rPr>
          <w:sz w:val="24"/>
        </w:rPr>
        <w:t>informés</w:t>
      </w:r>
      <w:r>
        <w:rPr>
          <w:spacing w:val="56"/>
          <w:w w:val="150"/>
          <w:sz w:val="24"/>
        </w:rPr>
        <w:t xml:space="preserve"> </w:t>
      </w:r>
      <w:r>
        <w:rPr>
          <w:sz w:val="24"/>
        </w:rPr>
        <w:t>que</w:t>
      </w:r>
      <w:r>
        <w:rPr>
          <w:spacing w:val="62"/>
          <w:w w:val="150"/>
          <w:sz w:val="24"/>
        </w:rPr>
        <w:t xml:space="preserve"> </w:t>
      </w:r>
      <w:r>
        <w:rPr>
          <w:i/>
          <w:sz w:val="24"/>
        </w:rPr>
        <w:t>[insérer</w:t>
      </w:r>
      <w:r>
        <w:rPr>
          <w:i/>
          <w:spacing w:val="56"/>
          <w:w w:val="150"/>
          <w:sz w:val="24"/>
        </w:rPr>
        <w:t xml:space="preserve"> </w:t>
      </w:r>
      <w:r>
        <w:rPr>
          <w:i/>
          <w:sz w:val="24"/>
        </w:rPr>
        <w:t>le</w:t>
      </w:r>
      <w:r>
        <w:rPr>
          <w:i/>
          <w:spacing w:val="57"/>
          <w:w w:val="150"/>
          <w:sz w:val="24"/>
        </w:rPr>
        <w:t xml:space="preserve"> </w:t>
      </w:r>
      <w:r>
        <w:rPr>
          <w:i/>
          <w:sz w:val="24"/>
        </w:rPr>
        <w:t>nom</w:t>
      </w:r>
      <w:r>
        <w:rPr>
          <w:i/>
          <w:spacing w:val="53"/>
          <w:w w:val="150"/>
          <w:sz w:val="24"/>
        </w:rPr>
        <w:t xml:space="preserve"> </w:t>
      </w:r>
      <w:r>
        <w:rPr>
          <w:i/>
          <w:sz w:val="24"/>
        </w:rPr>
        <w:t>de</w:t>
      </w:r>
      <w:r>
        <w:rPr>
          <w:i/>
          <w:spacing w:val="54"/>
          <w:w w:val="150"/>
          <w:sz w:val="24"/>
        </w:rPr>
        <w:t xml:space="preserve"> </w:t>
      </w:r>
      <w:r>
        <w:rPr>
          <w:i/>
          <w:sz w:val="24"/>
        </w:rPr>
        <w:t>l’Entreprise]</w:t>
      </w:r>
      <w:r>
        <w:rPr>
          <w:i/>
          <w:spacing w:val="58"/>
          <w:w w:val="150"/>
          <w:sz w:val="24"/>
        </w:rPr>
        <w:t xml:space="preserve"> </w:t>
      </w:r>
      <w:r>
        <w:rPr>
          <w:sz w:val="24"/>
        </w:rPr>
        <w:t>(ci-après</w:t>
      </w:r>
      <w:r>
        <w:rPr>
          <w:spacing w:val="55"/>
          <w:w w:val="150"/>
          <w:sz w:val="24"/>
        </w:rPr>
        <w:t xml:space="preserve"> </w:t>
      </w:r>
      <w:r>
        <w:rPr>
          <w:spacing w:val="-2"/>
          <w:sz w:val="24"/>
        </w:rPr>
        <w:t>dénommé</w:t>
      </w:r>
    </w:p>
    <w:p w14:paraId="224120FD" w14:textId="77777777" w:rsidR="00E14A36" w:rsidRDefault="00000000">
      <w:pPr>
        <w:spacing w:before="41" w:line="276" w:lineRule="auto"/>
        <w:ind w:left="312" w:right="334"/>
        <w:jc w:val="both"/>
        <w:rPr>
          <w:sz w:val="24"/>
        </w:rPr>
      </w:pPr>
      <w:r>
        <w:rPr>
          <w:sz w:val="24"/>
        </w:rPr>
        <w:t>«</w:t>
      </w:r>
      <w:r>
        <w:rPr>
          <w:spacing w:val="-3"/>
          <w:sz w:val="24"/>
        </w:rPr>
        <w:t xml:space="preserve"> </w:t>
      </w:r>
      <w:proofErr w:type="gramStart"/>
      <w:r>
        <w:rPr>
          <w:sz w:val="24"/>
        </w:rPr>
        <w:t>l’Entreprise</w:t>
      </w:r>
      <w:proofErr w:type="gramEnd"/>
      <w:r>
        <w:rPr>
          <w:sz w:val="24"/>
        </w:rPr>
        <w:t xml:space="preserve"> »)</w:t>
      </w:r>
      <w:r>
        <w:rPr>
          <w:spacing w:val="40"/>
          <w:sz w:val="24"/>
        </w:rPr>
        <w:t xml:space="preserve"> </w:t>
      </w:r>
      <w:r>
        <w:rPr>
          <w:sz w:val="24"/>
        </w:rPr>
        <w:t>a</w:t>
      </w:r>
      <w:r>
        <w:rPr>
          <w:spacing w:val="40"/>
          <w:sz w:val="24"/>
        </w:rPr>
        <w:t xml:space="preserve"> </w:t>
      </w:r>
      <w:r>
        <w:rPr>
          <w:sz w:val="24"/>
        </w:rPr>
        <w:t>conclu</w:t>
      </w:r>
      <w:r>
        <w:rPr>
          <w:spacing w:val="40"/>
          <w:sz w:val="24"/>
        </w:rPr>
        <w:t xml:space="preserve"> </w:t>
      </w:r>
      <w:r>
        <w:rPr>
          <w:sz w:val="24"/>
        </w:rPr>
        <w:t>avec</w:t>
      </w:r>
      <w:r>
        <w:rPr>
          <w:spacing w:val="40"/>
          <w:sz w:val="24"/>
        </w:rPr>
        <w:t xml:space="preserve"> </w:t>
      </w:r>
      <w:r>
        <w:rPr>
          <w:sz w:val="24"/>
        </w:rPr>
        <w:t>vous le</w:t>
      </w:r>
      <w:r>
        <w:rPr>
          <w:spacing w:val="40"/>
          <w:sz w:val="24"/>
        </w:rPr>
        <w:t xml:space="preserve"> </w:t>
      </w:r>
      <w:r>
        <w:rPr>
          <w:sz w:val="24"/>
        </w:rPr>
        <w:t>Marché no</w:t>
      </w:r>
      <w:r>
        <w:rPr>
          <w:i/>
          <w:sz w:val="24"/>
        </w:rPr>
        <w:t>. [</w:t>
      </w:r>
      <w:proofErr w:type="gramStart"/>
      <w:r>
        <w:rPr>
          <w:i/>
          <w:sz w:val="24"/>
        </w:rPr>
        <w:t>insérer</w:t>
      </w:r>
      <w:proofErr w:type="gramEnd"/>
      <w:r>
        <w:rPr>
          <w:i/>
          <w:spacing w:val="40"/>
          <w:sz w:val="24"/>
        </w:rPr>
        <w:t xml:space="preserve"> </w:t>
      </w:r>
      <w:r>
        <w:rPr>
          <w:i/>
          <w:sz w:val="24"/>
        </w:rPr>
        <w:t xml:space="preserve">No] </w:t>
      </w:r>
      <w:r>
        <w:rPr>
          <w:sz w:val="24"/>
        </w:rPr>
        <w:t>en</w:t>
      </w:r>
      <w:r>
        <w:rPr>
          <w:spacing w:val="40"/>
          <w:sz w:val="24"/>
        </w:rPr>
        <w:t xml:space="preserve"> </w:t>
      </w:r>
      <w:r>
        <w:rPr>
          <w:sz w:val="24"/>
        </w:rPr>
        <w:t>date</w:t>
      </w:r>
      <w:r>
        <w:rPr>
          <w:spacing w:val="40"/>
          <w:sz w:val="24"/>
        </w:rPr>
        <w:t xml:space="preserve"> </w:t>
      </w:r>
      <w:r>
        <w:rPr>
          <w:sz w:val="24"/>
        </w:rPr>
        <w:t>du</w:t>
      </w:r>
      <w:r>
        <w:rPr>
          <w:spacing w:val="40"/>
          <w:sz w:val="24"/>
        </w:rPr>
        <w:t xml:space="preserve"> </w:t>
      </w:r>
      <w:r>
        <w:rPr>
          <w:i/>
          <w:sz w:val="24"/>
        </w:rPr>
        <w:t xml:space="preserve">[insérer la date] </w:t>
      </w:r>
      <w:r>
        <w:rPr>
          <w:sz w:val="24"/>
        </w:rPr>
        <w:t xml:space="preserve">pour la fourniture de </w:t>
      </w:r>
      <w:r>
        <w:rPr>
          <w:i/>
          <w:sz w:val="24"/>
        </w:rPr>
        <w:t xml:space="preserve">[insérer la description des fournitures et Services connexes] </w:t>
      </w:r>
      <w:r>
        <w:rPr>
          <w:sz w:val="24"/>
        </w:rPr>
        <w:t>(ci-après dénommée « le Marché »).</w:t>
      </w:r>
    </w:p>
    <w:p w14:paraId="379B5D15" w14:textId="77777777" w:rsidR="00E14A36" w:rsidRDefault="00000000">
      <w:pPr>
        <w:spacing w:before="121" w:line="276" w:lineRule="auto"/>
        <w:ind w:left="312" w:right="343"/>
        <w:jc w:val="both"/>
        <w:rPr>
          <w:sz w:val="24"/>
        </w:rPr>
      </w:pPr>
      <w:r>
        <w:rPr>
          <w:sz w:val="24"/>
        </w:rPr>
        <w:t>De plus, nous comprenons qu’une garantie de bonne exécution est exigée en vertu des conditions du Marché.</w:t>
      </w:r>
    </w:p>
    <w:p w14:paraId="5E4EB9EE" w14:textId="77777777" w:rsidR="00E14A36" w:rsidRDefault="00000000">
      <w:pPr>
        <w:spacing w:before="120" w:line="276" w:lineRule="auto"/>
        <w:ind w:left="312" w:right="331"/>
        <w:jc w:val="both"/>
        <w:rPr>
          <w:sz w:val="24"/>
        </w:rPr>
      </w:pPr>
      <w:r>
        <w:rPr>
          <w:sz w:val="24"/>
        </w:rPr>
        <w:t xml:space="preserve">A la demande de l’Entreprise, nous </w:t>
      </w:r>
      <w:r>
        <w:rPr>
          <w:i/>
          <w:sz w:val="24"/>
        </w:rPr>
        <w:t xml:space="preserve">[insérer le nom de la </w:t>
      </w:r>
      <w:proofErr w:type="gramStart"/>
      <w:r>
        <w:rPr>
          <w:i/>
          <w:sz w:val="24"/>
        </w:rPr>
        <w:t>banque]</w:t>
      </w:r>
      <w:r>
        <w:rPr>
          <w:sz w:val="24"/>
        </w:rPr>
        <w:t>nous</w:t>
      </w:r>
      <w:proofErr w:type="gramEnd"/>
      <w:r>
        <w:rPr>
          <w:sz w:val="24"/>
        </w:rPr>
        <w:t xml:space="preserve"> engageons par la présente, sans réserve et irrévocablement, à vous payer à première demande, toutes </w:t>
      </w:r>
      <w:proofErr w:type="gramStart"/>
      <w:r>
        <w:rPr>
          <w:sz w:val="24"/>
        </w:rPr>
        <w:t>sommes</w:t>
      </w:r>
      <w:proofErr w:type="gramEnd"/>
      <w:r>
        <w:rPr>
          <w:sz w:val="24"/>
        </w:rPr>
        <w:t xml:space="preserve"> d’argent que vous pourriez réclamer dans la limite de () </w:t>
      </w:r>
      <w:r>
        <w:rPr>
          <w:i/>
          <w:sz w:val="24"/>
        </w:rPr>
        <w:t>[insérer la somme en chiffres. Le Garant doit insérer un montant représentant le montant ou le pourcentage mentionné</w:t>
      </w:r>
      <w:r>
        <w:rPr>
          <w:i/>
          <w:spacing w:val="-1"/>
          <w:sz w:val="24"/>
        </w:rPr>
        <w:t xml:space="preserve"> </w:t>
      </w:r>
      <w:r>
        <w:rPr>
          <w:i/>
          <w:sz w:val="24"/>
        </w:rPr>
        <w:t>au Marché</w:t>
      </w:r>
      <w:r>
        <w:rPr>
          <w:i/>
          <w:spacing w:val="-3"/>
          <w:sz w:val="24"/>
        </w:rPr>
        <w:t xml:space="preserve"> </w:t>
      </w:r>
      <w:r>
        <w:rPr>
          <w:i/>
          <w:sz w:val="24"/>
        </w:rPr>
        <w:t>soit dans la</w:t>
      </w:r>
      <w:r>
        <w:rPr>
          <w:i/>
          <w:spacing w:val="-1"/>
          <w:sz w:val="24"/>
        </w:rPr>
        <w:t xml:space="preserve"> </w:t>
      </w:r>
      <w:r>
        <w:rPr>
          <w:i/>
          <w:sz w:val="24"/>
        </w:rPr>
        <w:t>(ou les) monnaie(s) mentionnée(s) au Marché, soit dans toute autre monnaie librement convertible acceptable par le Maître d’Ouvrage.]</w:t>
      </w:r>
      <w:r>
        <w:rPr>
          <w:i/>
          <w:sz w:val="24"/>
          <w:vertAlign w:val="superscript"/>
        </w:rPr>
        <w:t>1</w:t>
      </w:r>
      <w:r>
        <w:rPr>
          <w:i/>
          <w:spacing w:val="40"/>
          <w:sz w:val="24"/>
        </w:rPr>
        <w:t xml:space="preserve"> </w:t>
      </w:r>
      <w:r>
        <w:rPr>
          <w:i/>
          <w:sz w:val="24"/>
        </w:rPr>
        <w:t xml:space="preserve">[insérer la somme en lettres]. </w:t>
      </w:r>
      <w:r>
        <w:rPr>
          <w:sz w:val="24"/>
        </w:rPr>
        <w:t>Votre demande en paiement doit être accompagnée d’une déclaration attestant que le Soumissionnaire ne se conforme pas aux conditions du Marché, sans que vous ayez à prouver ou à donner les raisons ou le motif de votre demande ou du montant indiqué dans votre demande.</w:t>
      </w:r>
    </w:p>
    <w:p w14:paraId="0D3FCE5C" w14:textId="77777777" w:rsidR="00E14A36" w:rsidRDefault="00E14A36">
      <w:pPr>
        <w:pStyle w:val="Corpsdetexte"/>
      </w:pPr>
    </w:p>
    <w:p w14:paraId="63DC4C4D" w14:textId="77777777" w:rsidR="00E14A36" w:rsidRDefault="00E14A36">
      <w:pPr>
        <w:pStyle w:val="Corpsdetexte"/>
      </w:pPr>
    </w:p>
    <w:p w14:paraId="15681E9C" w14:textId="77777777" w:rsidR="00E14A36" w:rsidRDefault="00E14A36">
      <w:pPr>
        <w:pStyle w:val="Corpsdetexte"/>
      </w:pPr>
    </w:p>
    <w:p w14:paraId="566B0B15" w14:textId="77777777" w:rsidR="00E14A36" w:rsidRDefault="00E14A36">
      <w:pPr>
        <w:pStyle w:val="Corpsdetexte"/>
      </w:pPr>
    </w:p>
    <w:p w14:paraId="6394F83F" w14:textId="77777777" w:rsidR="00E14A36" w:rsidRDefault="00E14A36">
      <w:pPr>
        <w:pStyle w:val="Corpsdetexte"/>
      </w:pPr>
    </w:p>
    <w:p w14:paraId="65047DFF" w14:textId="77777777" w:rsidR="00E14A36" w:rsidRDefault="00E14A36">
      <w:pPr>
        <w:pStyle w:val="Corpsdetexte"/>
      </w:pPr>
    </w:p>
    <w:p w14:paraId="78629C2A" w14:textId="77777777" w:rsidR="00E14A36" w:rsidRDefault="00000000">
      <w:pPr>
        <w:pStyle w:val="Corpsdetexte"/>
        <w:spacing w:before="169"/>
      </w:pPr>
      <w:r>
        <w:rPr>
          <w:noProof/>
        </w:rPr>
        <mc:AlternateContent>
          <mc:Choice Requires="wps">
            <w:drawing>
              <wp:anchor distT="0" distB="0" distL="0" distR="0" simplePos="0" relativeHeight="487608832" behindDoc="1" locked="0" layoutInCell="1" allowOverlap="1" wp14:anchorId="79C22DB1" wp14:editId="295FC714">
                <wp:simplePos x="0" y="0"/>
                <wp:positionH relativeFrom="page">
                  <wp:posOffset>655319</wp:posOffset>
                </wp:positionH>
                <wp:positionV relativeFrom="paragraph">
                  <wp:posOffset>270399</wp:posOffset>
                </wp:positionV>
                <wp:extent cx="1829435" cy="762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4BE0C" id="Graphic 138" o:spid="_x0000_s1026" style="position:absolute;margin-left:51.6pt;margin-top:21.3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qjj+q3wAAAAkBAAAPAAAAZHJzL2Rvd25yZXYueG1sTI/B&#10;TsMwDIbvSLxDZCQuiKVr0LSVptNUxAEQAgbinDWmqWiSkmRbeHvMCY6//en353qd7cgOGOLgnYT5&#10;rACGrvN6cL2Et9fbyyWwmJTTavQOJXxjhHVzelKrSvuje8HDNvWMSlyslAST0lRxHjuDVsWZn9DR&#10;7sMHqxLF0HMd1JHK7cjLolhwqwZHF4yasDXYfW73VkKb8+bm6c50F/f4/PguVqEVXw9Snp/lzTWw&#10;hDn9wfCrT+rQkNPO752ObKRciJJQCVflAhgBYjUXwHY0EEvgTc3/f9D8AAAA//8DAFBLAQItABQA&#10;BgAIAAAAIQC2gziS/gAAAOEBAAATAAAAAAAAAAAAAAAAAAAAAABbQ29udGVudF9UeXBlc10ueG1s&#10;UEsBAi0AFAAGAAgAAAAhADj9If/WAAAAlAEAAAsAAAAAAAAAAAAAAAAALwEAAF9yZWxzLy5yZWxz&#10;UEsBAi0AFAAGAAgAAAAhAIZTOtUjAgAAvQQAAA4AAAAAAAAAAAAAAAAALgIAAGRycy9lMm9Eb2Mu&#10;eG1sUEsBAi0AFAAGAAgAAAAhAOqOP6rfAAAACQEAAA8AAAAAAAAAAAAAAAAAfQQAAGRycy9kb3du&#10;cmV2LnhtbFBLBQYAAAAABAAEAPMAAACJBQAAAAA=&#10;" path="m1829054,l,,,7619r1829054,l1829054,xe" fillcolor="black" stroked="f">
                <v:path arrowok="t"/>
                <w10:wrap type="topAndBottom" anchorx="page"/>
              </v:shape>
            </w:pict>
          </mc:Fallback>
        </mc:AlternateContent>
      </w:r>
    </w:p>
    <w:p w14:paraId="7A0DF31C" w14:textId="77777777" w:rsidR="00E14A36" w:rsidRDefault="00000000">
      <w:pPr>
        <w:pStyle w:val="Corpsdetexte"/>
        <w:spacing w:before="105"/>
        <w:ind w:left="592" w:right="335" w:hanging="281"/>
        <w:jc w:val="both"/>
        <w:rPr>
          <w:rFonts w:ascii="Arial Narrow" w:hAnsi="Arial Narrow"/>
        </w:rPr>
      </w:pPr>
      <w:r>
        <w:rPr>
          <w:rFonts w:ascii="Times New Roman" w:hAnsi="Times New Roman"/>
          <w:vertAlign w:val="superscript"/>
        </w:rPr>
        <w:t>1</w:t>
      </w:r>
      <w:r>
        <w:rPr>
          <w:rFonts w:ascii="Times New Roman" w:hAnsi="Times New Roman"/>
          <w:spacing w:val="80"/>
        </w:rPr>
        <w:t xml:space="preserve"> </w:t>
      </w:r>
      <w:r>
        <w:rPr>
          <w:rFonts w:ascii="Arial Narrow" w:hAnsi="Arial Narrow"/>
        </w:rPr>
        <w:t xml:space="preserve">La banque d’émission devra insérer un montant représentant le pourcentage du montant du marché indiqué dans la Notification d’attribution du Marché, et dénommé soit dans la/les monnaie/s du marché, ou dans une </w:t>
      </w:r>
      <w:proofErr w:type="spellStart"/>
      <w:r>
        <w:rPr>
          <w:rFonts w:ascii="Arial Narrow" w:hAnsi="Arial Narrow"/>
        </w:rPr>
        <w:t>monnaire</w:t>
      </w:r>
      <w:proofErr w:type="spellEnd"/>
      <w:r>
        <w:rPr>
          <w:rFonts w:ascii="Arial Narrow" w:hAnsi="Arial Narrow"/>
        </w:rPr>
        <w:t xml:space="preserve"> librement convertible jugée </w:t>
      </w:r>
      <w:proofErr w:type="spellStart"/>
      <w:r>
        <w:rPr>
          <w:rFonts w:ascii="Arial Narrow" w:hAnsi="Arial Narrow"/>
        </w:rPr>
        <w:t>aceptable</w:t>
      </w:r>
      <w:proofErr w:type="spellEnd"/>
      <w:r>
        <w:rPr>
          <w:rFonts w:ascii="Arial Narrow" w:hAnsi="Arial Narrow"/>
        </w:rPr>
        <w:t xml:space="preserve"> pour le Maître d’Ouvrage</w:t>
      </w:r>
    </w:p>
    <w:p w14:paraId="0434831E" w14:textId="77777777" w:rsidR="00E14A36" w:rsidRDefault="00E14A36">
      <w:pPr>
        <w:pStyle w:val="Corpsdetexte"/>
        <w:jc w:val="both"/>
        <w:rPr>
          <w:rFonts w:ascii="Arial Narrow" w:hAnsi="Arial Narrow"/>
        </w:rPr>
        <w:sectPr w:rsidR="00E14A36">
          <w:headerReference w:type="default" r:id="rId162"/>
          <w:footerReference w:type="default" r:id="rId163"/>
          <w:pgSz w:w="12240" w:h="15840"/>
          <w:pgMar w:top="860" w:right="1080" w:bottom="1100" w:left="720" w:header="0" w:footer="907" w:gutter="0"/>
          <w:cols w:space="720"/>
        </w:sectPr>
      </w:pPr>
    </w:p>
    <w:p w14:paraId="6D96D8CF" w14:textId="77777777" w:rsidR="00E14A36" w:rsidRDefault="00000000">
      <w:pPr>
        <w:spacing w:before="40" w:line="278" w:lineRule="auto"/>
        <w:ind w:left="312" w:right="340"/>
        <w:jc w:val="both"/>
        <w:rPr>
          <w:sz w:val="24"/>
        </w:rPr>
      </w:pPr>
      <w:proofErr w:type="gramStart"/>
      <w:r>
        <w:rPr>
          <w:i/>
          <w:sz w:val="24"/>
        </w:rPr>
        <w:lastRenderedPageBreak/>
        <w:t>mois][</w:t>
      </w:r>
      <w:proofErr w:type="gramEnd"/>
      <w:r>
        <w:rPr>
          <w:i/>
          <w:sz w:val="24"/>
        </w:rPr>
        <w:t>insérer l’année]</w:t>
      </w:r>
      <w:r>
        <w:rPr>
          <w:sz w:val="24"/>
        </w:rPr>
        <w:t>,</w:t>
      </w:r>
      <w:r>
        <w:rPr>
          <w:sz w:val="24"/>
          <w:vertAlign w:val="superscript"/>
        </w:rPr>
        <w:t>2</w:t>
      </w:r>
      <w:r>
        <w:rPr>
          <w:sz w:val="24"/>
        </w:rPr>
        <w:t>et toute demande de paiement doit être reçue à cette date au plus tard.</w:t>
      </w:r>
    </w:p>
    <w:p w14:paraId="4F085EE8" w14:textId="77777777" w:rsidR="00E14A36" w:rsidRDefault="00000000">
      <w:pPr>
        <w:spacing w:before="115" w:line="276" w:lineRule="auto"/>
        <w:ind w:left="312" w:right="338"/>
        <w:jc w:val="both"/>
        <w:rPr>
          <w:sz w:val="24"/>
        </w:rPr>
      </w:pPr>
      <w:r>
        <w:rPr>
          <w:sz w:val="24"/>
        </w:rPr>
        <w:t>La présente garantie est régie par les Règles uniformes relatives aux garanties sur demande de la CCI - 2010, Publication CCI no</w:t>
      </w:r>
      <w:r>
        <w:rPr>
          <w:spacing w:val="-3"/>
          <w:sz w:val="24"/>
        </w:rPr>
        <w:t xml:space="preserve"> </w:t>
      </w:r>
      <w:r>
        <w:rPr>
          <w:sz w:val="24"/>
        </w:rPr>
        <w:t>: 758, excepté le sous-paragraphe 15(a) qui est exclu par la présente.</w:t>
      </w:r>
    </w:p>
    <w:p w14:paraId="0F2DBEBB" w14:textId="77777777" w:rsidR="00E14A36" w:rsidRDefault="00E14A36">
      <w:pPr>
        <w:pStyle w:val="Corpsdetexte"/>
      </w:pPr>
    </w:p>
    <w:p w14:paraId="68FAB43E" w14:textId="77777777" w:rsidR="00E14A36" w:rsidRDefault="00E14A36">
      <w:pPr>
        <w:pStyle w:val="Corpsdetexte"/>
      </w:pPr>
    </w:p>
    <w:p w14:paraId="74E1A415" w14:textId="77777777" w:rsidR="00E14A36" w:rsidRDefault="00000000">
      <w:pPr>
        <w:pStyle w:val="Corpsdetexte"/>
        <w:spacing w:before="89"/>
      </w:pPr>
      <w:r>
        <w:rPr>
          <w:noProof/>
        </w:rPr>
        <mc:AlternateContent>
          <mc:Choice Requires="wps">
            <w:drawing>
              <wp:anchor distT="0" distB="0" distL="0" distR="0" simplePos="0" relativeHeight="487609344" behindDoc="1" locked="0" layoutInCell="1" allowOverlap="1" wp14:anchorId="5A6513C5" wp14:editId="72B44DAC">
                <wp:simplePos x="0" y="0"/>
                <wp:positionH relativeFrom="page">
                  <wp:posOffset>655319</wp:posOffset>
                </wp:positionH>
                <wp:positionV relativeFrom="paragraph">
                  <wp:posOffset>219639</wp:posOffset>
                </wp:positionV>
                <wp:extent cx="167640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31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098BE" id="Graphic 141" o:spid="_x0000_s1026" style="position:absolute;margin-left:51.6pt;margin-top:17.3pt;width:132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WAEwIAAFsEAAAOAAAAZHJzL2Uyb0RvYy54bWysVMFu2zAMvQ/YPwi6L3ayId2MOMXQoMOA&#10;oivQDDsrshwbk0WNVGL370fJcZJ1t2E+CJRIke/xUV7dDp0VR4PUgivlfJZLYZyGqnX7Un7f3r/7&#10;KAUF5SplwZlSvhiSt+u3b1a9L8wCGrCVQcFJHBW9L2UTgi+yjHRjOkUz8MaxswbsVOAt7rMKVc/Z&#10;O5st8nyZ9YCVR9CGiE83o1OuU/66Njp8q2syQdhSMraQVkzrLq7ZeqWKPSrftPoEQ/0Dik61joue&#10;U21UUOKA7V+pulYjENRhpqHLoK5bbRIHZjPPX7F5bpQ3iQs3h/y5TfT/0urH47N/wgid/APon8Qd&#10;yXpPxdkTN3SKGWrsYiwDF0Pq4su5i2YIQvPhfHmz/JBzszX75oub1ORMFdNdfaDwxUDKo44PFEYN&#10;qslSzWTpwU0mspJRQ5s0DFKwhigFa7gbNfQqxHsRXDRFfwESzzo4mi0kb3iFnKFdvNZdR0Uq7+dM&#10;ZWLJsWMEG7EM92o0Umm2r8lZF1F8WubzNBoEtq3uW2sjCsL97s6iOKo4mOmLPDjDH2EeKWwUNWNc&#10;cp3CrDvpNEoTRdpB9fKEoudpLiX9Oig0Utivjscljv5k4GTsJgODvYP0QFKDuOZ2+KHQi1i+lIGV&#10;fYRpGFUxiRapn2PjTQefDwHqNiqaZmhEdNrwBCeCp9cWn8j1PkVd/gnr3wAAAP//AwBQSwMEFAAG&#10;AAgAAAAhALrlDWTeAAAACQEAAA8AAABkcnMvZG93bnJldi54bWxMj0FPg0AQhe8m/ofNmHgxdhEM&#10;bShLY4zeNJXWxOuWnQIpO0vYheK/d3qyx/fmy5v38s1sOzHh4FtHCp4WEQikypmWagXf+/fHFQgf&#10;NBndOUIFv+hhU9ze5Doz7kwlTrtQCw4hn2kFTQh9JqWvGrTaL1yPxLejG6wOLIdamkGfOdx2Mo6i&#10;VFrdEn9odI+vDVan3WgV/IxV+dB+Tdt9uT19xJ/LaNb+Tan7u/llDSLgHP5huNTn6lBwp4MbyXjR&#10;sY6SmFEFyXMKgoEkXbJxuBgrkEUurxcUfwAAAP//AwBQSwECLQAUAAYACAAAACEAtoM4kv4AAADh&#10;AQAAEwAAAAAAAAAAAAAAAAAAAAAAW0NvbnRlbnRfVHlwZXNdLnhtbFBLAQItABQABgAIAAAAIQA4&#10;/SH/1gAAAJQBAAALAAAAAAAAAAAAAAAAAC8BAABfcmVscy8ucmVsc1BLAQItABQABgAIAAAAIQBa&#10;hbWAEwIAAFsEAAAOAAAAAAAAAAAAAAAAAC4CAABkcnMvZTJvRG9jLnhtbFBLAQItABQABgAIAAAA&#10;IQC65Q1k3gAAAAkBAAAPAAAAAAAAAAAAAAAAAG0EAABkcnMvZG93bnJldi54bWxQSwUGAAAAAAQA&#10;BADzAAAAeAUAAAAA&#10;" path="m,l1676310,e" filled="f" strokeweight=".26669mm">
                <v:path arrowok="t"/>
                <w10:wrap type="topAndBottom" anchorx="page"/>
              </v:shape>
            </w:pict>
          </mc:Fallback>
        </mc:AlternateContent>
      </w:r>
    </w:p>
    <w:p w14:paraId="0F60B99C" w14:textId="77777777" w:rsidR="00E14A36" w:rsidRDefault="00000000">
      <w:pPr>
        <w:spacing w:before="64"/>
        <w:ind w:left="312"/>
        <w:rPr>
          <w:i/>
          <w:sz w:val="24"/>
        </w:rPr>
      </w:pPr>
      <w:r>
        <w:rPr>
          <w:i/>
          <w:spacing w:val="-2"/>
          <w:sz w:val="24"/>
        </w:rPr>
        <w:t>[</w:t>
      </w:r>
      <w:proofErr w:type="gramStart"/>
      <w:r>
        <w:rPr>
          <w:i/>
          <w:spacing w:val="-2"/>
          <w:sz w:val="24"/>
        </w:rPr>
        <w:t>signature</w:t>
      </w:r>
      <w:proofErr w:type="gramEnd"/>
      <w:r>
        <w:rPr>
          <w:i/>
          <w:spacing w:val="-2"/>
          <w:sz w:val="24"/>
        </w:rPr>
        <w:t>(s)]</w:t>
      </w:r>
    </w:p>
    <w:p w14:paraId="0CBD5271" w14:textId="77777777" w:rsidR="00E14A36" w:rsidRDefault="00E14A36">
      <w:pPr>
        <w:pStyle w:val="Corpsdetexte"/>
        <w:rPr>
          <w:i/>
          <w:sz w:val="24"/>
        </w:rPr>
      </w:pPr>
    </w:p>
    <w:p w14:paraId="56107870" w14:textId="77777777" w:rsidR="00E14A36" w:rsidRDefault="00E14A36">
      <w:pPr>
        <w:pStyle w:val="Corpsdetexte"/>
        <w:spacing w:before="45"/>
        <w:rPr>
          <w:i/>
          <w:sz w:val="24"/>
        </w:rPr>
      </w:pPr>
    </w:p>
    <w:p w14:paraId="50E95427" w14:textId="77777777" w:rsidR="00E14A36" w:rsidRDefault="00000000">
      <w:pPr>
        <w:spacing w:line="276" w:lineRule="auto"/>
        <w:ind w:left="312" w:right="341"/>
        <w:jc w:val="both"/>
        <w:rPr>
          <w:b/>
          <w:i/>
          <w:sz w:val="24"/>
        </w:rPr>
      </w:pPr>
      <w:proofErr w:type="gramStart"/>
      <w:r>
        <w:rPr>
          <w:b/>
          <w:i/>
          <w:sz w:val="24"/>
        </w:rPr>
        <w:t>Note:</w:t>
      </w:r>
      <w:proofErr w:type="gramEnd"/>
      <w:r>
        <w:rPr>
          <w:b/>
          <w:i/>
          <w:sz w:val="24"/>
        </w:rPr>
        <w:t xml:space="preserve"> Toutes parties de texte (y compris les renvois en bas de page) sont fournis pour faciliter l’utilisation de ce formulaire et seront éliminées dans le document </w:t>
      </w:r>
      <w:r>
        <w:rPr>
          <w:b/>
          <w:i/>
          <w:spacing w:val="-2"/>
          <w:sz w:val="24"/>
        </w:rPr>
        <w:t>final.</w:t>
      </w:r>
    </w:p>
    <w:p w14:paraId="224E327D" w14:textId="77777777" w:rsidR="00E14A36" w:rsidRDefault="00E14A36">
      <w:pPr>
        <w:pStyle w:val="Corpsdetexte"/>
        <w:rPr>
          <w:b/>
          <w:i/>
        </w:rPr>
      </w:pPr>
    </w:p>
    <w:p w14:paraId="2CF3A27A" w14:textId="77777777" w:rsidR="00E14A36" w:rsidRDefault="00E14A36">
      <w:pPr>
        <w:pStyle w:val="Corpsdetexte"/>
        <w:rPr>
          <w:b/>
          <w:i/>
        </w:rPr>
      </w:pPr>
    </w:p>
    <w:p w14:paraId="19ACFD96" w14:textId="77777777" w:rsidR="00E14A36" w:rsidRDefault="00E14A36">
      <w:pPr>
        <w:pStyle w:val="Corpsdetexte"/>
        <w:rPr>
          <w:b/>
          <w:i/>
        </w:rPr>
      </w:pPr>
    </w:p>
    <w:p w14:paraId="1C89201D" w14:textId="77777777" w:rsidR="00E14A36" w:rsidRDefault="00E14A36">
      <w:pPr>
        <w:pStyle w:val="Corpsdetexte"/>
        <w:rPr>
          <w:b/>
          <w:i/>
        </w:rPr>
      </w:pPr>
    </w:p>
    <w:p w14:paraId="53A1A9FD" w14:textId="77777777" w:rsidR="00E14A36" w:rsidRDefault="00E14A36">
      <w:pPr>
        <w:pStyle w:val="Corpsdetexte"/>
        <w:rPr>
          <w:b/>
          <w:i/>
        </w:rPr>
      </w:pPr>
    </w:p>
    <w:p w14:paraId="7C032440" w14:textId="77777777" w:rsidR="00E14A36" w:rsidRDefault="00E14A36">
      <w:pPr>
        <w:pStyle w:val="Corpsdetexte"/>
        <w:rPr>
          <w:b/>
          <w:i/>
        </w:rPr>
      </w:pPr>
    </w:p>
    <w:p w14:paraId="1F92A72F" w14:textId="77777777" w:rsidR="00E14A36" w:rsidRDefault="00E14A36">
      <w:pPr>
        <w:pStyle w:val="Corpsdetexte"/>
        <w:rPr>
          <w:b/>
          <w:i/>
        </w:rPr>
      </w:pPr>
    </w:p>
    <w:p w14:paraId="58247A55" w14:textId="77777777" w:rsidR="00E14A36" w:rsidRDefault="00E14A36">
      <w:pPr>
        <w:pStyle w:val="Corpsdetexte"/>
        <w:rPr>
          <w:b/>
          <w:i/>
        </w:rPr>
      </w:pPr>
    </w:p>
    <w:p w14:paraId="0A75FAEE" w14:textId="77777777" w:rsidR="00E14A36" w:rsidRDefault="00E14A36">
      <w:pPr>
        <w:pStyle w:val="Corpsdetexte"/>
        <w:rPr>
          <w:b/>
          <w:i/>
        </w:rPr>
      </w:pPr>
    </w:p>
    <w:p w14:paraId="6B282D16" w14:textId="77777777" w:rsidR="00E14A36" w:rsidRDefault="00E14A36">
      <w:pPr>
        <w:pStyle w:val="Corpsdetexte"/>
        <w:rPr>
          <w:b/>
          <w:i/>
        </w:rPr>
      </w:pPr>
    </w:p>
    <w:p w14:paraId="7F56A0C5" w14:textId="77777777" w:rsidR="00E14A36" w:rsidRDefault="00E14A36">
      <w:pPr>
        <w:pStyle w:val="Corpsdetexte"/>
        <w:rPr>
          <w:b/>
          <w:i/>
        </w:rPr>
      </w:pPr>
    </w:p>
    <w:p w14:paraId="3962A878" w14:textId="77777777" w:rsidR="00E14A36" w:rsidRDefault="00E14A36">
      <w:pPr>
        <w:pStyle w:val="Corpsdetexte"/>
        <w:rPr>
          <w:b/>
          <w:i/>
        </w:rPr>
      </w:pPr>
    </w:p>
    <w:p w14:paraId="18E5C3A9" w14:textId="77777777" w:rsidR="00E14A36" w:rsidRDefault="00E14A36">
      <w:pPr>
        <w:pStyle w:val="Corpsdetexte"/>
        <w:rPr>
          <w:b/>
          <w:i/>
        </w:rPr>
      </w:pPr>
    </w:p>
    <w:p w14:paraId="418FE97C" w14:textId="77777777" w:rsidR="00E14A36" w:rsidRDefault="00E14A36">
      <w:pPr>
        <w:pStyle w:val="Corpsdetexte"/>
        <w:rPr>
          <w:b/>
          <w:i/>
        </w:rPr>
      </w:pPr>
    </w:p>
    <w:p w14:paraId="48FD11A3" w14:textId="77777777" w:rsidR="00E14A36" w:rsidRDefault="00E14A36">
      <w:pPr>
        <w:pStyle w:val="Corpsdetexte"/>
        <w:rPr>
          <w:b/>
          <w:i/>
        </w:rPr>
      </w:pPr>
    </w:p>
    <w:p w14:paraId="2F9A8105" w14:textId="77777777" w:rsidR="00E14A36" w:rsidRDefault="00E14A36">
      <w:pPr>
        <w:pStyle w:val="Corpsdetexte"/>
        <w:rPr>
          <w:b/>
          <w:i/>
        </w:rPr>
      </w:pPr>
    </w:p>
    <w:p w14:paraId="55545862" w14:textId="77777777" w:rsidR="00E14A36" w:rsidRDefault="00E14A36">
      <w:pPr>
        <w:pStyle w:val="Corpsdetexte"/>
        <w:rPr>
          <w:b/>
          <w:i/>
        </w:rPr>
      </w:pPr>
    </w:p>
    <w:p w14:paraId="1FCF90F4" w14:textId="77777777" w:rsidR="00E14A36" w:rsidRDefault="00E14A36">
      <w:pPr>
        <w:pStyle w:val="Corpsdetexte"/>
        <w:rPr>
          <w:b/>
          <w:i/>
        </w:rPr>
      </w:pPr>
    </w:p>
    <w:p w14:paraId="78F8A2F3" w14:textId="77777777" w:rsidR="00E14A36" w:rsidRDefault="00E14A36">
      <w:pPr>
        <w:pStyle w:val="Corpsdetexte"/>
        <w:rPr>
          <w:b/>
          <w:i/>
        </w:rPr>
      </w:pPr>
    </w:p>
    <w:p w14:paraId="75903AF6" w14:textId="77777777" w:rsidR="00E14A36" w:rsidRDefault="00E14A36">
      <w:pPr>
        <w:pStyle w:val="Corpsdetexte"/>
        <w:rPr>
          <w:b/>
          <w:i/>
        </w:rPr>
      </w:pPr>
    </w:p>
    <w:p w14:paraId="3932E4C8" w14:textId="77777777" w:rsidR="00E14A36" w:rsidRDefault="00E14A36">
      <w:pPr>
        <w:pStyle w:val="Corpsdetexte"/>
        <w:rPr>
          <w:b/>
          <w:i/>
        </w:rPr>
      </w:pPr>
    </w:p>
    <w:p w14:paraId="707F9868" w14:textId="77777777" w:rsidR="00E14A36" w:rsidRDefault="00E14A36">
      <w:pPr>
        <w:pStyle w:val="Corpsdetexte"/>
        <w:rPr>
          <w:b/>
          <w:i/>
        </w:rPr>
      </w:pPr>
    </w:p>
    <w:p w14:paraId="6A06C01F" w14:textId="77777777" w:rsidR="00E14A36" w:rsidRDefault="00E14A36">
      <w:pPr>
        <w:pStyle w:val="Corpsdetexte"/>
        <w:rPr>
          <w:b/>
          <w:i/>
        </w:rPr>
      </w:pPr>
    </w:p>
    <w:p w14:paraId="2005464C" w14:textId="77777777" w:rsidR="00E14A36" w:rsidRDefault="00E14A36">
      <w:pPr>
        <w:pStyle w:val="Corpsdetexte"/>
        <w:rPr>
          <w:b/>
          <w:i/>
        </w:rPr>
      </w:pPr>
    </w:p>
    <w:p w14:paraId="05668DB5" w14:textId="77777777" w:rsidR="00E14A36" w:rsidRDefault="00E14A36">
      <w:pPr>
        <w:pStyle w:val="Corpsdetexte"/>
        <w:rPr>
          <w:b/>
          <w:i/>
        </w:rPr>
      </w:pPr>
    </w:p>
    <w:p w14:paraId="4A56FFCB" w14:textId="77777777" w:rsidR="00E14A36" w:rsidRDefault="00E14A36">
      <w:pPr>
        <w:pStyle w:val="Corpsdetexte"/>
        <w:rPr>
          <w:b/>
          <w:i/>
        </w:rPr>
      </w:pPr>
    </w:p>
    <w:p w14:paraId="069FDA94" w14:textId="77777777" w:rsidR="00E14A36" w:rsidRDefault="00E14A36">
      <w:pPr>
        <w:pStyle w:val="Corpsdetexte"/>
        <w:rPr>
          <w:b/>
          <w:i/>
        </w:rPr>
      </w:pPr>
    </w:p>
    <w:p w14:paraId="3D910C59" w14:textId="77777777" w:rsidR="00E14A36" w:rsidRDefault="00E14A36">
      <w:pPr>
        <w:pStyle w:val="Corpsdetexte"/>
        <w:rPr>
          <w:b/>
          <w:i/>
        </w:rPr>
      </w:pPr>
    </w:p>
    <w:p w14:paraId="00938F19" w14:textId="77777777" w:rsidR="00E14A36" w:rsidRDefault="00E14A36">
      <w:pPr>
        <w:pStyle w:val="Corpsdetexte"/>
        <w:rPr>
          <w:b/>
          <w:i/>
        </w:rPr>
      </w:pPr>
    </w:p>
    <w:p w14:paraId="37E5609D" w14:textId="77777777" w:rsidR="00E14A36" w:rsidRDefault="00000000">
      <w:pPr>
        <w:pStyle w:val="Corpsdetexte"/>
        <w:spacing w:before="67"/>
        <w:rPr>
          <w:b/>
          <w:i/>
        </w:rPr>
      </w:pPr>
      <w:r>
        <w:rPr>
          <w:b/>
          <w:i/>
          <w:noProof/>
        </w:rPr>
        <mc:AlternateContent>
          <mc:Choice Requires="wps">
            <w:drawing>
              <wp:anchor distT="0" distB="0" distL="0" distR="0" simplePos="0" relativeHeight="487609856" behindDoc="1" locked="0" layoutInCell="1" allowOverlap="1" wp14:anchorId="0A14A8E9" wp14:editId="55A0BC00">
                <wp:simplePos x="0" y="0"/>
                <wp:positionH relativeFrom="page">
                  <wp:posOffset>655319</wp:posOffset>
                </wp:positionH>
                <wp:positionV relativeFrom="paragraph">
                  <wp:posOffset>205508</wp:posOffset>
                </wp:positionV>
                <wp:extent cx="1829435" cy="762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B87F3E" id="Graphic 142" o:spid="_x0000_s1026" style="position:absolute;margin-left:51.6pt;margin-top:16.2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jTG2w3wAAAAkBAAAPAAAAZHJzL2Rvd25yZXYueG1sTI/BTsMwDIbv&#10;SLxDZCQuiKVr0MRK02kq4gBoAgbinDWmqWiSkmRbeHvMCW7+5U+/P9erbEd2wBAH7yTMZwUwdJ3X&#10;g+slvL3eXV4Di0k5rUbvUMI3Rlg1pye1qrQ/uhc8bFPPqMTFSkkwKU0V57EzaFWc+Qkd7T58sCpR&#10;DD3XQR2p3I68LIoFt2pwdMGoCVuD3ed2byW0Oa9vn+5Nd/GAz5t3sQyt+HqU8vwsr2+AJczpD4Zf&#10;fVKHhpx2fu90ZCPlQpSEShDlFTACxHIugO1oEAvgTc3/f9D8AAAA//8DAFBLAQItABQABgAIAAAA&#10;IQC2gziS/gAAAOEBAAATAAAAAAAAAAAAAAAAAAAAAABbQ29udGVudF9UeXBlc10ueG1sUEsBAi0A&#10;FAAGAAgAAAAhADj9If/WAAAAlAEAAAsAAAAAAAAAAAAAAAAALwEAAF9yZWxzLy5yZWxzUEsBAi0A&#10;FAAGAAgAAAAhAEkbCj4dAgAAvQQAAA4AAAAAAAAAAAAAAAAALgIAAGRycy9lMm9Eb2MueG1sUEsB&#10;Ai0AFAAGAAgAAAAhAGNMbbDfAAAACQEAAA8AAAAAAAAAAAAAAAAAdwQAAGRycy9kb3ducmV2Lnht&#10;bFBLBQYAAAAABAAEAPMAAACDBQAAAAA=&#10;" path="m1829054,l,,,7620r1829054,l1829054,xe" fillcolor="black" stroked="f">
                <v:path arrowok="t"/>
                <w10:wrap type="topAndBottom" anchorx="page"/>
              </v:shape>
            </w:pict>
          </mc:Fallback>
        </mc:AlternateContent>
      </w:r>
    </w:p>
    <w:p w14:paraId="75B83928" w14:textId="77777777" w:rsidR="00E14A36" w:rsidRDefault="00000000">
      <w:pPr>
        <w:spacing w:before="119" w:line="244" w:lineRule="auto"/>
        <w:ind w:left="672" w:right="336" w:hanging="270"/>
        <w:jc w:val="both"/>
        <w:rPr>
          <w:rFonts w:ascii="Arial Narrow" w:hAnsi="Arial Narrow"/>
          <w:sz w:val="18"/>
        </w:rPr>
      </w:pPr>
      <w:r>
        <w:rPr>
          <w:rFonts w:ascii="Arial Narrow" w:hAnsi="Arial Narrow"/>
          <w:position w:val="6"/>
          <w:sz w:val="16"/>
        </w:rPr>
        <w:t>2</w:t>
      </w:r>
      <w:r>
        <w:rPr>
          <w:rFonts w:ascii="Arial Narrow" w:hAnsi="Arial Narrow"/>
          <w:spacing w:val="80"/>
          <w:position w:val="6"/>
          <w:sz w:val="16"/>
        </w:rPr>
        <w:t xml:space="preserve"> </w:t>
      </w:r>
      <w:r>
        <w:rPr>
          <w:rFonts w:ascii="Arial Narrow" w:hAnsi="Arial Narrow"/>
          <w:sz w:val="18"/>
        </w:rPr>
        <w:t>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w:t>
      </w:r>
      <w:r>
        <w:rPr>
          <w:rFonts w:ascii="Arial Narrow" w:hAnsi="Arial Narrow"/>
          <w:spacing w:val="-3"/>
          <w:sz w:val="18"/>
        </w:rPr>
        <w:t xml:space="preserve"> </w:t>
      </w:r>
      <w:r>
        <w:rPr>
          <w:rFonts w:ascii="Arial Narrow" w:hAnsi="Arial Narrow"/>
          <w:sz w:val="18"/>
        </w:rPr>
        <w:t>demande</w:t>
      </w:r>
      <w:r>
        <w:rPr>
          <w:rFonts w:ascii="Arial Narrow" w:hAnsi="Arial Narrow"/>
          <w:spacing w:val="-3"/>
          <w:sz w:val="18"/>
        </w:rPr>
        <w:t xml:space="preserve"> </w:t>
      </w:r>
      <w:r>
        <w:rPr>
          <w:rFonts w:ascii="Arial Narrow" w:hAnsi="Arial Narrow"/>
          <w:sz w:val="18"/>
        </w:rPr>
        <w:t>doit être</w:t>
      </w:r>
      <w:r>
        <w:rPr>
          <w:rFonts w:ascii="Arial Narrow" w:hAnsi="Arial Narrow"/>
          <w:spacing w:val="-1"/>
          <w:sz w:val="18"/>
        </w:rPr>
        <w:t xml:space="preserve"> </w:t>
      </w:r>
      <w:r>
        <w:rPr>
          <w:rFonts w:ascii="Arial Narrow" w:hAnsi="Arial Narrow"/>
          <w:sz w:val="18"/>
        </w:rPr>
        <w:t>écrite</w:t>
      </w:r>
      <w:r>
        <w:rPr>
          <w:rFonts w:ascii="Arial Narrow" w:hAnsi="Arial Narrow"/>
          <w:spacing w:val="-1"/>
          <w:sz w:val="18"/>
        </w:rPr>
        <w:t xml:space="preserve"> </w:t>
      </w:r>
      <w:r>
        <w:rPr>
          <w:rFonts w:ascii="Arial Narrow" w:hAnsi="Arial Narrow"/>
          <w:sz w:val="18"/>
        </w:rPr>
        <w:t>et</w:t>
      </w:r>
      <w:r>
        <w:rPr>
          <w:rFonts w:ascii="Arial Narrow" w:hAnsi="Arial Narrow"/>
          <w:spacing w:val="-3"/>
          <w:sz w:val="18"/>
        </w:rPr>
        <w:t xml:space="preserve"> </w:t>
      </w:r>
      <w:r>
        <w:rPr>
          <w:rFonts w:ascii="Arial Narrow" w:hAnsi="Arial Narrow"/>
          <w:sz w:val="18"/>
        </w:rPr>
        <w:t>doit être</w:t>
      </w:r>
      <w:r>
        <w:rPr>
          <w:rFonts w:ascii="Arial Narrow" w:hAnsi="Arial Narrow"/>
          <w:spacing w:val="-1"/>
          <w:sz w:val="18"/>
        </w:rPr>
        <w:t xml:space="preserve"> </w:t>
      </w:r>
      <w:r>
        <w:rPr>
          <w:rFonts w:ascii="Arial Narrow" w:hAnsi="Arial Narrow"/>
          <w:sz w:val="18"/>
        </w:rPr>
        <w:t>faite</w:t>
      </w:r>
      <w:r>
        <w:rPr>
          <w:rFonts w:ascii="Arial Narrow" w:hAnsi="Arial Narrow"/>
          <w:spacing w:val="-3"/>
          <w:sz w:val="18"/>
        </w:rPr>
        <w:t xml:space="preserve"> </w:t>
      </w:r>
      <w:r>
        <w:rPr>
          <w:rFonts w:ascii="Arial Narrow" w:hAnsi="Arial Narrow"/>
          <w:sz w:val="18"/>
        </w:rPr>
        <w:t>avant</w:t>
      </w:r>
      <w:r>
        <w:rPr>
          <w:rFonts w:ascii="Arial Narrow" w:hAnsi="Arial Narrow"/>
          <w:spacing w:val="-2"/>
          <w:sz w:val="18"/>
        </w:rPr>
        <w:t xml:space="preserve"> </w:t>
      </w:r>
      <w:r>
        <w:rPr>
          <w:rFonts w:ascii="Arial Narrow" w:hAnsi="Arial Narrow"/>
          <w:sz w:val="18"/>
        </w:rPr>
        <w:t>la</w:t>
      </w:r>
      <w:r>
        <w:rPr>
          <w:rFonts w:ascii="Arial Narrow" w:hAnsi="Arial Narrow"/>
          <w:spacing w:val="-3"/>
          <w:sz w:val="18"/>
        </w:rPr>
        <w:t xml:space="preserve"> </w:t>
      </w:r>
      <w:r>
        <w:rPr>
          <w:rFonts w:ascii="Arial Narrow" w:hAnsi="Arial Narrow"/>
          <w:sz w:val="18"/>
        </w:rPr>
        <w:t>date</w:t>
      </w:r>
      <w:r>
        <w:rPr>
          <w:rFonts w:ascii="Arial Narrow" w:hAnsi="Arial Narrow"/>
          <w:spacing w:val="-3"/>
          <w:sz w:val="18"/>
        </w:rPr>
        <w:t xml:space="preserve"> </w:t>
      </w:r>
      <w:r>
        <w:rPr>
          <w:rFonts w:ascii="Arial Narrow" w:hAnsi="Arial Narrow"/>
          <w:sz w:val="18"/>
        </w:rPr>
        <w:t>d’expiration</w:t>
      </w:r>
      <w:r>
        <w:rPr>
          <w:rFonts w:ascii="Arial Narrow" w:hAnsi="Arial Narrow"/>
          <w:spacing w:val="-3"/>
          <w:sz w:val="18"/>
        </w:rPr>
        <w:t xml:space="preserve"> </w:t>
      </w:r>
      <w:r>
        <w:rPr>
          <w:rFonts w:ascii="Arial Narrow" w:hAnsi="Arial Narrow"/>
          <w:sz w:val="18"/>
        </w:rPr>
        <w:t>fixée</w:t>
      </w:r>
      <w:r>
        <w:rPr>
          <w:rFonts w:ascii="Arial Narrow" w:hAnsi="Arial Narrow"/>
          <w:spacing w:val="-3"/>
          <w:sz w:val="18"/>
        </w:rPr>
        <w:t xml:space="preserve"> </w:t>
      </w:r>
      <w:r>
        <w:rPr>
          <w:rFonts w:ascii="Arial Narrow" w:hAnsi="Arial Narrow"/>
          <w:sz w:val="18"/>
        </w:rPr>
        <w:t>dans</w:t>
      </w:r>
      <w:r>
        <w:rPr>
          <w:rFonts w:ascii="Arial Narrow" w:hAnsi="Arial Narrow"/>
          <w:spacing w:val="-2"/>
          <w:sz w:val="18"/>
        </w:rPr>
        <w:t xml:space="preserve"> </w:t>
      </w:r>
      <w:r>
        <w:rPr>
          <w:rFonts w:ascii="Arial Narrow" w:hAnsi="Arial Narrow"/>
          <w:sz w:val="18"/>
        </w:rPr>
        <w:t>la</w:t>
      </w:r>
      <w:r>
        <w:rPr>
          <w:rFonts w:ascii="Arial Narrow" w:hAnsi="Arial Narrow"/>
          <w:spacing w:val="-3"/>
          <w:sz w:val="18"/>
        </w:rPr>
        <w:t xml:space="preserve"> </w:t>
      </w:r>
      <w:r>
        <w:rPr>
          <w:rFonts w:ascii="Arial Narrow" w:hAnsi="Arial Narrow"/>
          <w:sz w:val="18"/>
        </w:rPr>
        <w:t xml:space="preserve">garantie. </w:t>
      </w:r>
      <w:r>
        <w:rPr>
          <w:rFonts w:ascii="Arial Narrow" w:hAnsi="Arial Narrow"/>
          <w:color w:val="0E0E5F"/>
          <w:sz w:val="18"/>
        </w:rPr>
        <w:t>En</w:t>
      </w:r>
      <w:r>
        <w:rPr>
          <w:rFonts w:ascii="Arial Narrow" w:hAnsi="Arial Narrow"/>
          <w:color w:val="0E0E5F"/>
          <w:spacing w:val="-1"/>
          <w:sz w:val="18"/>
        </w:rPr>
        <w:t xml:space="preserve"> </w:t>
      </w:r>
      <w:r>
        <w:rPr>
          <w:rFonts w:ascii="Arial Narrow" w:hAnsi="Arial Narrow"/>
          <w:sz w:val="18"/>
        </w:rPr>
        <w:t>préparant</w:t>
      </w:r>
      <w:r>
        <w:rPr>
          <w:rFonts w:ascii="Arial Narrow" w:hAnsi="Arial Narrow"/>
          <w:spacing w:val="-3"/>
          <w:sz w:val="18"/>
        </w:rPr>
        <w:t xml:space="preserve"> </w:t>
      </w:r>
      <w:r>
        <w:rPr>
          <w:rFonts w:ascii="Arial Narrow" w:hAnsi="Arial Narrow"/>
          <w:sz w:val="18"/>
        </w:rPr>
        <w:t>cette</w:t>
      </w:r>
      <w:r>
        <w:rPr>
          <w:rFonts w:ascii="Arial Narrow" w:hAnsi="Arial Narrow"/>
          <w:spacing w:val="-3"/>
          <w:sz w:val="18"/>
        </w:rPr>
        <w:t xml:space="preserve"> </w:t>
      </w:r>
      <w:r>
        <w:rPr>
          <w:rFonts w:ascii="Arial Narrow" w:hAnsi="Arial Narrow"/>
          <w:sz w:val="18"/>
        </w:rPr>
        <w:t>garantie,</w:t>
      </w:r>
      <w:r>
        <w:rPr>
          <w:rFonts w:ascii="Arial Narrow" w:hAnsi="Arial Narrow"/>
          <w:spacing w:val="-1"/>
          <w:sz w:val="18"/>
        </w:rPr>
        <w:t xml:space="preserve"> </w:t>
      </w:r>
      <w:r>
        <w:rPr>
          <w:rFonts w:ascii="Arial Narrow" w:hAnsi="Arial Narrow"/>
          <w:sz w:val="18"/>
        </w:rPr>
        <w:t>le</w:t>
      </w:r>
      <w:r>
        <w:rPr>
          <w:rFonts w:ascii="Arial Narrow" w:hAnsi="Arial Narrow"/>
          <w:spacing w:val="-3"/>
          <w:sz w:val="18"/>
        </w:rPr>
        <w:t xml:space="preserve"> </w:t>
      </w:r>
      <w:r>
        <w:rPr>
          <w:rFonts w:ascii="Arial Narrow" w:hAnsi="Arial Narrow"/>
          <w:sz w:val="18"/>
        </w:rPr>
        <w:t>Maître</w:t>
      </w:r>
      <w:r>
        <w:rPr>
          <w:rFonts w:ascii="Arial Narrow" w:hAnsi="Arial Narrow"/>
          <w:spacing w:val="-3"/>
          <w:sz w:val="18"/>
        </w:rPr>
        <w:t xml:space="preserve"> </w:t>
      </w:r>
      <w:r>
        <w:rPr>
          <w:rFonts w:ascii="Arial Narrow" w:hAnsi="Arial Narrow"/>
          <w:sz w:val="18"/>
        </w:rPr>
        <w:t>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37759BD5" w14:textId="77777777" w:rsidR="00E14A36" w:rsidRDefault="00E14A36">
      <w:pPr>
        <w:spacing w:line="244" w:lineRule="auto"/>
        <w:jc w:val="both"/>
        <w:rPr>
          <w:rFonts w:ascii="Arial Narrow" w:hAnsi="Arial Narrow"/>
          <w:sz w:val="18"/>
        </w:rPr>
        <w:sectPr w:rsidR="00E14A36">
          <w:headerReference w:type="default" r:id="rId164"/>
          <w:footerReference w:type="default" r:id="rId165"/>
          <w:pgSz w:w="12240" w:h="15840"/>
          <w:pgMar w:top="1200" w:right="1080" w:bottom="1100" w:left="720" w:header="939" w:footer="907" w:gutter="0"/>
          <w:cols w:space="720"/>
        </w:sectPr>
      </w:pPr>
    </w:p>
    <w:p w14:paraId="35E80E39" w14:textId="77777777" w:rsidR="00E14A36" w:rsidRDefault="00000000">
      <w:pPr>
        <w:pStyle w:val="Titre4"/>
        <w:spacing w:before="161"/>
      </w:pPr>
      <w:r>
        <w:lastRenderedPageBreak/>
        <w:t>Modèle</w:t>
      </w:r>
      <w:r>
        <w:rPr>
          <w:spacing w:val="-7"/>
        </w:rPr>
        <w:t xml:space="preserve"> </w:t>
      </w:r>
      <w:r>
        <w:t>de</w:t>
      </w:r>
      <w:r>
        <w:rPr>
          <w:spacing w:val="-2"/>
        </w:rPr>
        <w:t xml:space="preserve"> </w:t>
      </w:r>
      <w:r>
        <w:t>caution</w:t>
      </w:r>
      <w:r>
        <w:rPr>
          <w:spacing w:val="-3"/>
        </w:rPr>
        <w:t xml:space="preserve"> </w:t>
      </w:r>
      <w:r>
        <w:t>personnelle</w:t>
      </w:r>
      <w:r>
        <w:rPr>
          <w:spacing w:val="-2"/>
        </w:rPr>
        <w:t xml:space="preserve"> </w:t>
      </w:r>
      <w:r>
        <w:t>et</w:t>
      </w:r>
      <w:r>
        <w:rPr>
          <w:spacing w:val="-3"/>
        </w:rPr>
        <w:t xml:space="preserve"> </w:t>
      </w:r>
      <w:r>
        <w:t>solidaire</w:t>
      </w:r>
      <w:r>
        <w:rPr>
          <w:spacing w:val="-2"/>
        </w:rPr>
        <w:t xml:space="preserve"> </w:t>
      </w:r>
      <w:r>
        <w:t>de</w:t>
      </w:r>
      <w:r>
        <w:rPr>
          <w:spacing w:val="-4"/>
        </w:rPr>
        <w:t xml:space="preserve"> </w:t>
      </w:r>
      <w:r>
        <w:t>bonne</w:t>
      </w:r>
      <w:r>
        <w:rPr>
          <w:spacing w:val="-2"/>
        </w:rPr>
        <w:t xml:space="preserve"> exécution</w:t>
      </w:r>
    </w:p>
    <w:p w14:paraId="2276845D" w14:textId="77777777" w:rsidR="00E14A36" w:rsidRDefault="00E14A36">
      <w:pPr>
        <w:pStyle w:val="Corpsdetexte"/>
        <w:rPr>
          <w:b/>
          <w:sz w:val="24"/>
        </w:rPr>
      </w:pPr>
    </w:p>
    <w:p w14:paraId="37C0AD97" w14:textId="77777777" w:rsidR="00E14A36" w:rsidRDefault="00E14A36">
      <w:pPr>
        <w:pStyle w:val="Corpsdetexte"/>
        <w:spacing w:before="44"/>
        <w:rPr>
          <w:b/>
          <w:sz w:val="24"/>
        </w:rPr>
      </w:pPr>
    </w:p>
    <w:p w14:paraId="75D05078" w14:textId="77777777" w:rsidR="00E14A36" w:rsidRDefault="00000000">
      <w:pPr>
        <w:tabs>
          <w:tab w:val="left" w:pos="9216"/>
          <w:tab w:val="left" w:pos="9726"/>
        </w:tabs>
        <w:spacing w:line="379" w:lineRule="auto"/>
        <w:ind w:left="5533" w:right="711"/>
        <w:rPr>
          <w:sz w:val="24"/>
        </w:rPr>
      </w:pPr>
      <w:r>
        <w:rPr>
          <w:sz w:val="24"/>
        </w:rPr>
        <w:t xml:space="preserve">Date : </w:t>
      </w:r>
      <w:r>
        <w:rPr>
          <w:sz w:val="24"/>
          <w:u w:val="single"/>
        </w:rPr>
        <w:tab/>
      </w:r>
      <w:r>
        <w:rPr>
          <w:sz w:val="24"/>
          <w:u w:val="single"/>
        </w:rPr>
        <w:tab/>
      </w:r>
      <w:r>
        <w:rPr>
          <w:sz w:val="24"/>
        </w:rPr>
        <w:t xml:space="preserve"> Appel d’offres </w:t>
      </w:r>
      <w:proofErr w:type="gramStart"/>
      <w:r>
        <w:rPr>
          <w:sz w:val="24"/>
        </w:rPr>
        <w:t>n</w:t>
      </w:r>
      <w:r>
        <w:rPr>
          <w:sz w:val="24"/>
          <w:vertAlign w:val="superscript"/>
        </w:rPr>
        <w:t>o</w:t>
      </w:r>
      <w:r>
        <w:rPr>
          <w:sz w:val="24"/>
        </w:rPr>
        <w:t>:</w:t>
      </w:r>
      <w:proofErr w:type="gramEnd"/>
      <w:r>
        <w:rPr>
          <w:sz w:val="24"/>
        </w:rPr>
        <w:t xml:space="preserve"> </w:t>
      </w:r>
      <w:r>
        <w:rPr>
          <w:sz w:val="24"/>
          <w:u w:val="single"/>
        </w:rPr>
        <w:tab/>
      </w:r>
    </w:p>
    <w:p w14:paraId="53AC0AE5" w14:textId="77777777" w:rsidR="00E14A36" w:rsidRDefault="00E14A36">
      <w:pPr>
        <w:pStyle w:val="Corpsdetexte"/>
        <w:spacing w:before="163"/>
        <w:rPr>
          <w:sz w:val="24"/>
        </w:rPr>
      </w:pPr>
    </w:p>
    <w:p w14:paraId="0A2AE469" w14:textId="77777777" w:rsidR="00E14A36" w:rsidRDefault="00000000">
      <w:pPr>
        <w:tabs>
          <w:tab w:val="left" w:pos="4227"/>
        </w:tabs>
        <w:spacing w:before="1"/>
        <w:ind w:left="312"/>
        <w:rPr>
          <w:sz w:val="24"/>
        </w:rPr>
      </w:pPr>
      <w:r>
        <w:rPr>
          <w:b/>
          <w:sz w:val="24"/>
        </w:rPr>
        <w:t xml:space="preserve">Bénéficiaire : </w:t>
      </w:r>
      <w:r>
        <w:rPr>
          <w:b/>
          <w:sz w:val="24"/>
          <w:u w:val="single"/>
        </w:rPr>
        <w:tab/>
      </w:r>
      <w:r>
        <w:rPr>
          <w:sz w:val="24"/>
        </w:rPr>
        <w:t>[</w:t>
      </w:r>
      <w:r>
        <w:rPr>
          <w:i/>
          <w:sz w:val="24"/>
        </w:rPr>
        <w:t>nom</w:t>
      </w:r>
      <w:r>
        <w:rPr>
          <w:i/>
          <w:spacing w:val="-4"/>
          <w:sz w:val="24"/>
        </w:rPr>
        <w:t xml:space="preserve"> </w:t>
      </w:r>
      <w:r>
        <w:rPr>
          <w:i/>
          <w:sz w:val="24"/>
        </w:rPr>
        <w:t>et</w:t>
      </w:r>
      <w:r>
        <w:rPr>
          <w:i/>
          <w:spacing w:val="-2"/>
          <w:sz w:val="24"/>
        </w:rPr>
        <w:t xml:space="preserve"> </w:t>
      </w:r>
      <w:r>
        <w:rPr>
          <w:i/>
          <w:sz w:val="24"/>
        </w:rPr>
        <w:t>adresse</w:t>
      </w:r>
      <w:r>
        <w:rPr>
          <w:i/>
          <w:spacing w:val="-1"/>
          <w:sz w:val="24"/>
        </w:rPr>
        <w:t xml:space="preserve"> </w:t>
      </w:r>
      <w:r>
        <w:rPr>
          <w:i/>
          <w:sz w:val="24"/>
        </w:rPr>
        <w:t>du</w:t>
      </w:r>
      <w:r>
        <w:rPr>
          <w:i/>
          <w:spacing w:val="-1"/>
          <w:sz w:val="24"/>
        </w:rPr>
        <w:t xml:space="preserve"> </w:t>
      </w:r>
      <w:r>
        <w:rPr>
          <w:i/>
          <w:sz w:val="24"/>
        </w:rPr>
        <w:t xml:space="preserve">Maître </w:t>
      </w:r>
      <w:r>
        <w:rPr>
          <w:i/>
          <w:spacing w:val="-2"/>
          <w:sz w:val="24"/>
        </w:rPr>
        <w:t>d’Ouvrage</w:t>
      </w:r>
      <w:r>
        <w:rPr>
          <w:spacing w:val="-2"/>
          <w:sz w:val="24"/>
        </w:rPr>
        <w:t>]</w:t>
      </w:r>
    </w:p>
    <w:p w14:paraId="2A89553B" w14:textId="77777777" w:rsidR="00E14A36" w:rsidRDefault="00E14A36">
      <w:pPr>
        <w:pStyle w:val="Corpsdetexte"/>
        <w:rPr>
          <w:sz w:val="24"/>
        </w:rPr>
      </w:pPr>
    </w:p>
    <w:p w14:paraId="71977E0A" w14:textId="77777777" w:rsidR="00E14A36" w:rsidRDefault="00E14A36">
      <w:pPr>
        <w:pStyle w:val="Corpsdetexte"/>
        <w:spacing w:before="44"/>
        <w:rPr>
          <w:sz w:val="24"/>
        </w:rPr>
      </w:pPr>
    </w:p>
    <w:p w14:paraId="5BCB3C05" w14:textId="77777777" w:rsidR="00E14A36" w:rsidRDefault="00000000">
      <w:pPr>
        <w:pStyle w:val="Titre4"/>
        <w:tabs>
          <w:tab w:val="left" w:pos="3011"/>
        </w:tabs>
      </w:pPr>
      <w:r>
        <w:t xml:space="preserve">Date : </w:t>
      </w:r>
      <w:r>
        <w:rPr>
          <w:u w:val="single"/>
        </w:rPr>
        <w:tab/>
      </w:r>
    </w:p>
    <w:p w14:paraId="1ECA655C" w14:textId="77777777" w:rsidR="00E14A36" w:rsidRDefault="00E14A36">
      <w:pPr>
        <w:pStyle w:val="Corpsdetexte"/>
        <w:rPr>
          <w:b/>
          <w:sz w:val="24"/>
        </w:rPr>
      </w:pPr>
    </w:p>
    <w:p w14:paraId="559F3038" w14:textId="77777777" w:rsidR="00E14A36" w:rsidRDefault="00E14A36">
      <w:pPr>
        <w:pStyle w:val="Corpsdetexte"/>
        <w:spacing w:before="46"/>
        <w:rPr>
          <w:b/>
          <w:sz w:val="24"/>
        </w:rPr>
      </w:pPr>
    </w:p>
    <w:p w14:paraId="5709BE37" w14:textId="77777777" w:rsidR="00E14A36" w:rsidRDefault="00000000">
      <w:pPr>
        <w:tabs>
          <w:tab w:val="left" w:pos="3920"/>
        </w:tabs>
        <w:ind w:left="312"/>
        <w:rPr>
          <w:b/>
          <w:sz w:val="24"/>
        </w:rPr>
      </w:pPr>
      <w:r>
        <w:rPr>
          <w:b/>
          <w:sz w:val="24"/>
        </w:rPr>
        <w:t xml:space="preserve">Caution no. : </w:t>
      </w:r>
      <w:r>
        <w:rPr>
          <w:b/>
          <w:sz w:val="24"/>
          <w:u w:val="single"/>
        </w:rPr>
        <w:tab/>
      </w:r>
    </w:p>
    <w:p w14:paraId="2BD33712" w14:textId="77777777" w:rsidR="00E14A36" w:rsidRDefault="00E14A36">
      <w:pPr>
        <w:pStyle w:val="Corpsdetexte"/>
        <w:rPr>
          <w:b/>
          <w:sz w:val="24"/>
        </w:rPr>
      </w:pPr>
    </w:p>
    <w:p w14:paraId="60F48760" w14:textId="77777777" w:rsidR="00E14A36" w:rsidRDefault="00E14A36">
      <w:pPr>
        <w:pStyle w:val="Corpsdetexte"/>
        <w:spacing w:before="44"/>
        <w:rPr>
          <w:b/>
          <w:sz w:val="24"/>
        </w:rPr>
      </w:pPr>
    </w:p>
    <w:p w14:paraId="1FFA65EA" w14:textId="77777777" w:rsidR="00E14A36" w:rsidRDefault="00000000">
      <w:pPr>
        <w:tabs>
          <w:tab w:val="left" w:pos="5921"/>
        </w:tabs>
        <w:spacing w:line="276" w:lineRule="auto"/>
        <w:ind w:left="312" w:right="339"/>
        <w:jc w:val="both"/>
        <w:rPr>
          <w:sz w:val="24"/>
        </w:rPr>
      </w:pPr>
      <w:r>
        <w:rPr>
          <w:sz w:val="24"/>
        </w:rPr>
        <w:t>Nous</w:t>
      </w:r>
      <w:r>
        <w:rPr>
          <w:spacing w:val="40"/>
          <w:sz w:val="24"/>
        </w:rPr>
        <w:t xml:space="preserve"> </w:t>
      </w:r>
      <w:r>
        <w:rPr>
          <w:sz w:val="24"/>
        </w:rPr>
        <w:t>soussignés</w:t>
      </w:r>
      <w:r>
        <w:rPr>
          <w:spacing w:val="40"/>
          <w:sz w:val="24"/>
        </w:rPr>
        <w:t xml:space="preserve"> </w:t>
      </w:r>
      <w:r>
        <w:rPr>
          <w:sz w:val="24"/>
          <w:u w:val="single"/>
        </w:rPr>
        <w:tab/>
      </w:r>
      <w:r>
        <w:rPr>
          <w:sz w:val="24"/>
        </w:rPr>
        <w:t xml:space="preserve"> [</w:t>
      </w:r>
      <w:r>
        <w:rPr>
          <w:i/>
          <w:sz w:val="24"/>
        </w:rPr>
        <w:t xml:space="preserve">nom et adresse de l’organisme de </w:t>
      </w:r>
      <w:r>
        <w:rPr>
          <w:i/>
          <w:spacing w:val="-2"/>
          <w:sz w:val="24"/>
        </w:rPr>
        <w:t>caution</w:t>
      </w:r>
      <w:r>
        <w:rPr>
          <w:spacing w:val="-2"/>
          <w:sz w:val="24"/>
        </w:rPr>
        <w:t>]</w:t>
      </w:r>
    </w:p>
    <w:p w14:paraId="64247508" w14:textId="77777777" w:rsidR="00E14A36" w:rsidRDefault="00000000">
      <w:pPr>
        <w:tabs>
          <w:tab w:val="left" w:pos="2594"/>
          <w:tab w:val="left" w:pos="6627"/>
          <w:tab w:val="left" w:pos="9168"/>
          <w:tab w:val="left" w:pos="10155"/>
        </w:tabs>
        <w:spacing w:before="120" w:line="276" w:lineRule="auto"/>
        <w:ind w:left="312" w:right="282"/>
        <w:jc w:val="both"/>
        <w:rPr>
          <w:sz w:val="24"/>
        </w:rPr>
      </w:pPr>
      <w:r>
        <w:rPr>
          <w:sz w:val="24"/>
        </w:rPr>
        <w:t>Déclarons</w:t>
      </w:r>
      <w:r>
        <w:rPr>
          <w:spacing w:val="80"/>
          <w:sz w:val="24"/>
        </w:rPr>
        <w:t xml:space="preserve"> </w:t>
      </w:r>
      <w:r>
        <w:rPr>
          <w:sz w:val="24"/>
        </w:rPr>
        <w:t>nous</w:t>
      </w:r>
      <w:r>
        <w:rPr>
          <w:spacing w:val="80"/>
          <w:sz w:val="24"/>
        </w:rPr>
        <w:t xml:space="preserve"> </w:t>
      </w:r>
      <w:r>
        <w:rPr>
          <w:sz w:val="24"/>
        </w:rPr>
        <w:t>porter</w:t>
      </w:r>
      <w:r>
        <w:rPr>
          <w:spacing w:val="80"/>
          <w:sz w:val="24"/>
        </w:rPr>
        <w:t xml:space="preserve"> </w:t>
      </w:r>
      <w:r>
        <w:rPr>
          <w:sz w:val="24"/>
        </w:rPr>
        <w:t>caution</w:t>
      </w:r>
      <w:r>
        <w:rPr>
          <w:spacing w:val="80"/>
          <w:sz w:val="24"/>
        </w:rPr>
        <w:t xml:space="preserve"> </w:t>
      </w:r>
      <w:r>
        <w:rPr>
          <w:sz w:val="24"/>
        </w:rPr>
        <w:t>personnelle</w:t>
      </w:r>
      <w:r>
        <w:rPr>
          <w:spacing w:val="80"/>
          <w:sz w:val="24"/>
        </w:rPr>
        <w:t xml:space="preserve"> </w:t>
      </w:r>
      <w:r>
        <w:rPr>
          <w:sz w:val="24"/>
        </w:rPr>
        <w:t>et</w:t>
      </w:r>
      <w:r>
        <w:rPr>
          <w:spacing w:val="80"/>
          <w:sz w:val="24"/>
        </w:rPr>
        <w:t xml:space="preserve"> </w:t>
      </w:r>
      <w:r>
        <w:rPr>
          <w:sz w:val="24"/>
        </w:rPr>
        <w:t>solidaire</w:t>
      </w:r>
      <w:r>
        <w:rPr>
          <w:spacing w:val="80"/>
          <w:sz w:val="24"/>
        </w:rPr>
        <w:t xml:space="preserve"> </w:t>
      </w:r>
      <w:r>
        <w:rPr>
          <w:sz w:val="24"/>
        </w:rPr>
        <w:t>de</w:t>
      </w:r>
      <w:r>
        <w:rPr>
          <w:spacing w:val="283"/>
          <w:sz w:val="24"/>
        </w:rPr>
        <w:t xml:space="preserve"> </w:t>
      </w:r>
      <w:r>
        <w:rPr>
          <w:sz w:val="24"/>
          <w:u w:val="single"/>
        </w:rPr>
        <w:tab/>
      </w:r>
      <w:r>
        <w:rPr>
          <w:sz w:val="24"/>
          <w:u w:val="single"/>
        </w:rPr>
        <w:tab/>
      </w:r>
      <w:r>
        <w:rPr>
          <w:sz w:val="24"/>
        </w:rPr>
        <w:t xml:space="preserve"> [indiquer le </w:t>
      </w:r>
      <w:r>
        <w:rPr>
          <w:i/>
          <w:sz w:val="24"/>
        </w:rPr>
        <w:t>nom et l’adresse complète de l’Entreprise titulaire du marché</w:t>
      </w:r>
      <w:r>
        <w:rPr>
          <w:sz w:val="24"/>
        </w:rPr>
        <w:t>] (ci-après dénommé « le Titulaire ») pour le montant de la Garantie de bonne exécution à laquelle</w:t>
      </w:r>
      <w:r>
        <w:rPr>
          <w:spacing w:val="80"/>
          <w:sz w:val="24"/>
        </w:rPr>
        <w:t xml:space="preserve"> </w:t>
      </w:r>
      <w:r>
        <w:rPr>
          <w:sz w:val="24"/>
        </w:rPr>
        <w:t xml:space="preserve">le Titulaire est assujetti en qualité de titulaire du Marché no. </w:t>
      </w:r>
      <w:r>
        <w:rPr>
          <w:sz w:val="24"/>
          <w:u w:val="single"/>
        </w:rPr>
        <w:tab/>
      </w:r>
      <w:r>
        <w:rPr>
          <w:sz w:val="24"/>
        </w:rPr>
        <w:t xml:space="preserve"> </w:t>
      </w:r>
      <w:proofErr w:type="gramStart"/>
      <w:r>
        <w:rPr>
          <w:sz w:val="24"/>
        </w:rPr>
        <w:t>en</w:t>
      </w:r>
      <w:proofErr w:type="gramEnd"/>
      <w:r>
        <w:rPr>
          <w:sz w:val="24"/>
        </w:rPr>
        <w:t xml:space="preserve"> date du</w:t>
      </w:r>
      <w:r>
        <w:rPr>
          <w:spacing w:val="119"/>
          <w:sz w:val="24"/>
        </w:rPr>
        <w:t xml:space="preserve"> </w:t>
      </w:r>
      <w:r>
        <w:rPr>
          <w:sz w:val="24"/>
          <w:u w:val="single"/>
        </w:rPr>
        <w:tab/>
      </w:r>
      <w:r>
        <w:rPr>
          <w:spacing w:val="40"/>
          <w:sz w:val="24"/>
        </w:rPr>
        <w:t xml:space="preserve"> </w:t>
      </w:r>
      <w:r>
        <w:rPr>
          <w:sz w:val="24"/>
        </w:rPr>
        <w:t>conclu</w:t>
      </w:r>
      <w:r>
        <w:rPr>
          <w:spacing w:val="80"/>
          <w:sz w:val="24"/>
        </w:rPr>
        <w:t xml:space="preserve"> </w:t>
      </w:r>
      <w:r>
        <w:rPr>
          <w:sz w:val="24"/>
        </w:rPr>
        <w:t>avec</w:t>
      </w:r>
      <w:r>
        <w:rPr>
          <w:spacing w:val="119"/>
          <w:sz w:val="24"/>
        </w:rPr>
        <w:t xml:space="preserve"> </w:t>
      </w:r>
      <w:r>
        <w:rPr>
          <w:sz w:val="24"/>
          <w:u w:val="single"/>
        </w:rPr>
        <w:tab/>
      </w:r>
      <w:r>
        <w:rPr>
          <w:sz w:val="24"/>
        </w:rPr>
        <w:t xml:space="preserve"> [</w:t>
      </w:r>
      <w:r>
        <w:rPr>
          <w:i/>
          <w:sz w:val="24"/>
        </w:rPr>
        <w:t>nom et adresse du Maître d’Ouvrage</w:t>
      </w:r>
      <w:proofErr w:type="gramStart"/>
      <w:r>
        <w:rPr>
          <w:sz w:val="24"/>
        </w:rPr>
        <w:t>],</w:t>
      </w:r>
      <w:r>
        <w:rPr>
          <w:spacing w:val="80"/>
          <w:w w:val="150"/>
          <w:sz w:val="24"/>
        </w:rPr>
        <w:t xml:space="preserve">  </w:t>
      </w:r>
      <w:r>
        <w:rPr>
          <w:sz w:val="24"/>
        </w:rPr>
        <w:t>ci</w:t>
      </w:r>
      <w:proofErr w:type="gramEnd"/>
      <w:r>
        <w:rPr>
          <w:sz w:val="24"/>
        </w:rPr>
        <w:t>-</w:t>
      </w:r>
      <w:proofErr w:type="gramStart"/>
      <w:r>
        <w:rPr>
          <w:sz w:val="24"/>
        </w:rPr>
        <w:t>après</w:t>
      </w:r>
      <w:r>
        <w:rPr>
          <w:spacing w:val="80"/>
          <w:w w:val="150"/>
          <w:sz w:val="24"/>
        </w:rPr>
        <w:t xml:space="preserve">  </w:t>
      </w:r>
      <w:r>
        <w:rPr>
          <w:sz w:val="24"/>
        </w:rPr>
        <w:t>dénommé</w:t>
      </w:r>
      <w:proofErr w:type="gramEnd"/>
      <w:r>
        <w:rPr>
          <w:spacing w:val="80"/>
          <w:w w:val="150"/>
          <w:sz w:val="24"/>
        </w:rPr>
        <w:t xml:space="preserve">  </w:t>
      </w:r>
      <w:r>
        <w:rPr>
          <w:sz w:val="24"/>
        </w:rPr>
        <w:t xml:space="preserve">« </w:t>
      </w:r>
      <w:proofErr w:type="gramStart"/>
      <w:r>
        <w:rPr>
          <w:sz w:val="24"/>
        </w:rPr>
        <w:t>le</w:t>
      </w:r>
      <w:r>
        <w:rPr>
          <w:spacing w:val="80"/>
          <w:w w:val="150"/>
          <w:sz w:val="24"/>
        </w:rPr>
        <w:t xml:space="preserve">  </w:t>
      </w:r>
      <w:r>
        <w:rPr>
          <w:sz w:val="24"/>
        </w:rPr>
        <w:t>Bénéficiaire</w:t>
      </w:r>
      <w:proofErr w:type="gramEnd"/>
      <w:r>
        <w:rPr>
          <w:sz w:val="24"/>
        </w:rPr>
        <w:t xml:space="preserve"> </w:t>
      </w:r>
      <w:proofErr w:type="gramStart"/>
      <w:r>
        <w:rPr>
          <w:sz w:val="24"/>
        </w:rPr>
        <w:t>»,</w:t>
      </w:r>
      <w:r>
        <w:rPr>
          <w:spacing w:val="80"/>
          <w:w w:val="150"/>
          <w:sz w:val="24"/>
        </w:rPr>
        <w:t xml:space="preserve">  </w:t>
      </w:r>
      <w:r>
        <w:rPr>
          <w:sz w:val="24"/>
        </w:rPr>
        <w:t>pour</w:t>
      </w:r>
      <w:proofErr w:type="gramEnd"/>
      <w:r>
        <w:rPr>
          <w:spacing w:val="80"/>
          <w:w w:val="150"/>
          <w:sz w:val="24"/>
        </w:rPr>
        <w:t xml:space="preserve">  </w:t>
      </w:r>
      <w:proofErr w:type="gramStart"/>
      <w:r>
        <w:rPr>
          <w:sz w:val="24"/>
        </w:rPr>
        <w:t>l’exécution</w:t>
      </w:r>
      <w:r>
        <w:rPr>
          <w:spacing w:val="80"/>
          <w:w w:val="150"/>
          <w:sz w:val="24"/>
        </w:rPr>
        <w:t xml:space="preserve">  </w:t>
      </w:r>
      <w:r>
        <w:rPr>
          <w:sz w:val="24"/>
        </w:rPr>
        <w:t>de</w:t>
      </w:r>
      <w:proofErr w:type="gramEnd"/>
    </w:p>
    <w:p w14:paraId="65AAA87E" w14:textId="77777777" w:rsidR="00E14A36" w:rsidRDefault="00000000">
      <w:pPr>
        <w:tabs>
          <w:tab w:val="left" w:pos="3017"/>
          <w:tab w:val="left" w:pos="3696"/>
        </w:tabs>
        <w:spacing w:line="276" w:lineRule="auto"/>
        <w:ind w:left="312" w:right="335"/>
        <w:jc w:val="both"/>
        <w:rPr>
          <w:sz w:val="24"/>
        </w:rPr>
      </w:pPr>
      <w:r>
        <w:rPr>
          <w:sz w:val="24"/>
          <w:u w:val="single"/>
        </w:rPr>
        <w:tab/>
      </w:r>
      <w:r>
        <w:rPr>
          <w:spacing w:val="40"/>
          <w:sz w:val="24"/>
        </w:rPr>
        <w:t xml:space="preserve"> </w:t>
      </w:r>
      <w:r>
        <w:rPr>
          <w:sz w:val="24"/>
        </w:rPr>
        <w:t>[</w:t>
      </w:r>
      <w:proofErr w:type="gramStart"/>
      <w:r>
        <w:rPr>
          <w:i/>
          <w:sz w:val="24"/>
        </w:rPr>
        <w:t>description</w:t>
      </w:r>
      <w:proofErr w:type="gramEnd"/>
      <w:r>
        <w:rPr>
          <w:i/>
          <w:sz w:val="24"/>
        </w:rPr>
        <w:t xml:space="preserve"> des travaux</w:t>
      </w:r>
      <w:r>
        <w:rPr>
          <w:sz w:val="24"/>
        </w:rPr>
        <w:t>] (ci-après dénommé «</w:t>
      </w:r>
      <w:r>
        <w:rPr>
          <w:spacing w:val="-2"/>
          <w:sz w:val="24"/>
        </w:rPr>
        <w:t xml:space="preserve"> </w:t>
      </w:r>
      <w:r>
        <w:rPr>
          <w:sz w:val="24"/>
        </w:rPr>
        <w:t>le Marché</w:t>
      </w:r>
      <w:r>
        <w:rPr>
          <w:spacing w:val="-2"/>
          <w:sz w:val="24"/>
        </w:rPr>
        <w:t xml:space="preserve"> </w:t>
      </w:r>
      <w:r>
        <w:rPr>
          <w:sz w:val="24"/>
        </w:rPr>
        <w:t xml:space="preserve">») conclu en date du </w:t>
      </w:r>
      <w:r>
        <w:rPr>
          <w:sz w:val="24"/>
          <w:u w:val="single"/>
        </w:rPr>
        <w:tab/>
      </w:r>
      <w:r>
        <w:rPr>
          <w:sz w:val="24"/>
          <w:u w:val="single"/>
        </w:rPr>
        <w:tab/>
      </w:r>
      <w:r>
        <w:rPr>
          <w:i/>
          <w:sz w:val="24"/>
        </w:rPr>
        <w:t>[insérer la date du Marché]</w:t>
      </w:r>
      <w:r>
        <w:rPr>
          <w:sz w:val="24"/>
        </w:rPr>
        <w:t>.</w:t>
      </w:r>
    </w:p>
    <w:p w14:paraId="5F0EDBE3" w14:textId="77777777" w:rsidR="00E14A36" w:rsidRDefault="00E14A36">
      <w:pPr>
        <w:pStyle w:val="Corpsdetexte"/>
        <w:rPr>
          <w:sz w:val="24"/>
        </w:rPr>
      </w:pPr>
    </w:p>
    <w:p w14:paraId="581685CE" w14:textId="77777777" w:rsidR="00E14A36" w:rsidRDefault="00E14A36">
      <w:pPr>
        <w:pStyle w:val="Corpsdetexte"/>
        <w:spacing w:before="4"/>
        <w:rPr>
          <w:sz w:val="24"/>
        </w:rPr>
      </w:pPr>
    </w:p>
    <w:p w14:paraId="731810B7" w14:textId="77777777" w:rsidR="00E14A36" w:rsidRDefault="00000000">
      <w:pPr>
        <w:tabs>
          <w:tab w:val="left" w:pos="4102"/>
        </w:tabs>
        <w:ind w:left="312"/>
        <w:jc w:val="both"/>
        <w:rPr>
          <w:sz w:val="24"/>
        </w:rPr>
      </w:pPr>
      <w:r>
        <w:rPr>
          <w:sz w:val="24"/>
        </w:rPr>
        <w:t xml:space="preserve">Ladite caution s’élève à </w:t>
      </w:r>
      <w:r>
        <w:rPr>
          <w:rFonts w:ascii="Times New Roman" w:hAnsi="Times New Roman"/>
          <w:sz w:val="24"/>
          <w:u w:val="single"/>
        </w:rPr>
        <w:tab/>
      </w:r>
      <w:r>
        <w:rPr>
          <w:spacing w:val="-5"/>
          <w:sz w:val="24"/>
          <w:vertAlign w:val="superscript"/>
        </w:rPr>
        <w:t>3</w:t>
      </w:r>
      <w:r>
        <w:rPr>
          <w:spacing w:val="-5"/>
          <w:sz w:val="24"/>
        </w:rPr>
        <w:t>.</w:t>
      </w:r>
    </w:p>
    <w:p w14:paraId="7D46375C" w14:textId="77777777" w:rsidR="00E14A36" w:rsidRDefault="00E14A36">
      <w:pPr>
        <w:pStyle w:val="Corpsdetexte"/>
        <w:rPr>
          <w:sz w:val="24"/>
        </w:rPr>
      </w:pPr>
    </w:p>
    <w:p w14:paraId="09C6C06F" w14:textId="77777777" w:rsidR="00E14A36" w:rsidRDefault="00E14A36">
      <w:pPr>
        <w:pStyle w:val="Corpsdetexte"/>
        <w:spacing w:before="46"/>
        <w:rPr>
          <w:sz w:val="24"/>
        </w:rPr>
      </w:pPr>
    </w:p>
    <w:p w14:paraId="28D1071E" w14:textId="77777777" w:rsidR="00E14A36" w:rsidRDefault="00000000">
      <w:pPr>
        <w:spacing w:line="276" w:lineRule="auto"/>
        <w:ind w:left="312" w:right="334"/>
        <w:jc w:val="both"/>
        <w:rPr>
          <w:sz w:val="24"/>
        </w:rPr>
      </w:pPr>
      <w:r>
        <w:rPr>
          <w:sz w:val="24"/>
        </w:rPr>
        <w:t>Nous nous engageons à effectuer sur demande de paiement du Bénéficiaire adressée par courrier avec accusé de réception reçue au plus tard à la date d’expiration mentionnée</w:t>
      </w:r>
      <w:r>
        <w:rPr>
          <w:spacing w:val="40"/>
          <w:sz w:val="24"/>
        </w:rPr>
        <w:t xml:space="preserve"> </w:t>
      </w:r>
      <w:r>
        <w:rPr>
          <w:sz w:val="24"/>
        </w:rPr>
        <w:t>ci-après, et ce jusqu’à concurrence de la somme garantie ci-dessus le versement des sommes</w:t>
      </w:r>
      <w:r>
        <w:rPr>
          <w:spacing w:val="-2"/>
          <w:sz w:val="24"/>
        </w:rPr>
        <w:t xml:space="preserve"> </w:t>
      </w:r>
      <w:r>
        <w:rPr>
          <w:sz w:val="24"/>
        </w:rPr>
        <w:t>dont le Titulaire serait</w:t>
      </w:r>
      <w:r>
        <w:rPr>
          <w:spacing w:val="-2"/>
          <w:sz w:val="24"/>
        </w:rPr>
        <w:t xml:space="preserve"> </w:t>
      </w:r>
      <w:r>
        <w:rPr>
          <w:sz w:val="24"/>
        </w:rPr>
        <w:t>débiteur</w:t>
      </w:r>
      <w:r>
        <w:rPr>
          <w:spacing w:val="-2"/>
          <w:sz w:val="24"/>
        </w:rPr>
        <w:t xml:space="preserve"> </w:t>
      </w:r>
      <w:r>
        <w:rPr>
          <w:sz w:val="24"/>
        </w:rPr>
        <w:t>au</w:t>
      </w:r>
      <w:r>
        <w:rPr>
          <w:spacing w:val="-2"/>
          <w:sz w:val="24"/>
        </w:rPr>
        <w:t xml:space="preserve"> </w:t>
      </w:r>
      <w:r>
        <w:rPr>
          <w:sz w:val="24"/>
        </w:rPr>
        <w:t>titre du Marché</w:t>
      </w:r>
      <w:r>
        <w:rPr>
          <w:spacing w:val="-2"/>
          <w:sz w:val="24"/>
        </w:rPr>
        <w:t xml:space="preserve"> </w:t>
      </w:r>
      <w:r>
        <w:rPr>
          <w:sz w:val="24"/>
        </w:rPr>
        <w:t>du fait de la non-exécution</w:t>
      </w:r>
      <w:r>
        <w:rPr>
          <w:spacing w:val="-2"/>
          <w:sz w:val="24"/>
        </w:rPr>
        <w:t xml:space="preserve"> </w:t>
      </w:r>
      <w:r>
        <w:rPr>
          <w:sz w:val="24"/>
        </w:rPr>
        <w:t>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60AC47D" w14:textId="77777777" w:rsidR="00E14A36" w:rsidRDefault="00E14A36">
      <w:pPr>
        <w:pStyle w:val="Corpsdetexte"/>
      </w:pPr>
    </w:p>
    <w:p w14:paraId="1620F144" w14:textId="77777777" w:rsidR="00E14A36" w:rsidRDefault="00000000">
      <w:pPr>
        <w:pStyle w:val="Corpsdetexte"/>
        <w:spacing w:before="116"/>
      </w:pPr>
      <w:r>
        <w:rPr>
          <w:noProof/>
        </w:rPr>
        <mc:AlternateContent>
          <mc:Choice Requires="wps">
            <w:drawing>
              <wp:anchor distT="0" distB="0" distL="0" distR="0" simplePos="0" relativeHeight="487610368" behindDoc="1" locked="0" layoutInCell="1" allowOverlap="1" wp14:anchorId="12591F2C" wp14:editId="000DA64B">
                <wp:simplePos x="0" y="0"/>
                <wp:positionH relativeFrom="page">
                  <wp:posOffset>655319</wp:posOffset>
                </wp:positionH>
                <wp:positionV relativeFrom="paragraph">
                  <wp:posOffset>236880</wp:posOffset>
                </wp:positionV>
                <wp:extent cx="1829435"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58986B" id="Graphic 145" o:spid="_x0000_s1026" style="position:absolute;margin-left:51.6pt;margin-top:18.65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7M1qT3wAAAAkBAAAPAAAAZHJzL2Rvd25yZXYueG1sTI/BTsMwEETv&#10;SPyDtUhcUOu0FtCGOFUVxAEQghbE2Y2XOCK2g+225u9ZTnCb0T7NzlSrbAd2wBB77yTMpgUwdK3X&#10;veskvL3eTRbAYlJOq8E7lPCNEVb16UmlSu2PboOHbeoYhbhYKgkmpbHkPLYGrYpTP6Kj24cPViWy&#10;oeM6qCOF24HPi+KKW9U7+mDUiI3B9nO7txKanNe3z/emvXjAl6d3sQyN+HqU8vwsr2+AJczpD4bf&#10;+lQdauq083unIxvIF2JOqARxLYARIJYzEjsSi0vgdcX/L6h/AAAA//8DAFBLAQItABQABgAIAAAA&#10;IQC2gziS/gAAAOEBAAATAAAAAAAAAAAAAAAAAAAAAABbQ29udGVudF9UeXBlc10ueG1sUEsBAi0A&#10;FAAGAAgAAAAhADj9If/WAAAAlAEAAAsAAAAAAAAAAAAAAAAALwEAAF9yZWxzLy5yZWxzUEsBAi0A&#10;FAAGAAgAAAAhAEkbCj4dAgAAvQQAAA4AAAAAAAAAAAAAAAAALgIAAGRycy9lMm9Eb2MueG1sUEsB&#10;Ai0AFAAGAAgAAAAhAHszWpPfAAAACQEAAA8AAAAAAAAAAAAAAAAAdwQAAGRycy9kb3ducmV2Lnht&#10;bFBLBQYAAAAABAAEAPMAAACDBQAAAAA=&#10;" path="m1829054,l,,,7620r1829054,l1829054,xe" fillcolor="black" stroked="f">
                <v:path arrowok="t"/>
                <w10:wrap type="topAndBottom" anchorx="page"/>
              </v:shape>
            </w:pict>
          </mc:Fallback>
        </mc:AlternateContent>
      </w:r>
    </w:p>
    <w:p w14:paraId="08D468F1" w14:textId="77777777" w:rsidR="00E14A36" w:rsidRDefault="00000000">
      <w:pPr>
        <w:spacing w:before="105" w:line="242" w:lineRule="auto"/>
        <w:ind w:left="312"/>
        <w:rPr>
          <w:rFonts w:ascii="Arial Narrow" w:hAnsi="Arial Narrow"/>
          <w:i/>
          <w:sz w:val="20"/>
        </w:rPr>
      </w:pPr>
      <w:r>
        <w:rPr>
          <w:rFonts w:ascii="Times New Roman" w:hAnsi="Times New Roman"/>
          <w:sz w:val="20"/>
          <w:vertAlign w:val="superscript"/>
        </w:rPr>
        <w:t>3</w:t>
      </w:r>
      <w:r>
        <w:rPr>
          <w:rFonts w:ascii="Arial Narrow" w:hAnsi="Arial Narrow"/>
          <w:i/>
          <w:sz w:val="20"/>
        </w:rPr>
        <w:t>L’organisme</w:t>
      </w:r>
      <w:r>
        <w:rPr>
          <w:rFonts w:ascii="Arial Narrow" w:hAnsi="Arial Narrow"/>
          <w:i/>
          <w:spacing w:val="28"/>
          <w:sz w:val="20"/>
        </w:rPr>
        <w:t xml:space="preserve"> </w:t>
      </w:r>
      <w:r>
        <w:rPr>
          <w:rFonts w:ascii="Arial Narrow" w:hAnsi="Arial Narrow"/>
          <w:i/>
          <w:sz w:val="20"/>
        </w:rPr>
        <w:t>de</w:t>
      </w:r>
      <w:r>
        <w:rPr>
          <w:rFonts w:ascii="Arial Narrow" w:hAnsi="Arial Narrow"/>
          <w:i/>
          <w:spacing w:val="29"/>
          <w:sz w:val="20"/>
        </w:rPr>
        <w:t xml:space="preserve"> </w:t>
      </w:r>
      <w:r>
        <w:rPr>
          <w:rFonts w:ascii="Arial Narrow" w:hAnsi="Arial Narrow"/>
          <w:i/>
          <w:sz w:val="20"/>
        </w:rPr>
        <w:t>caution</w:t>
      </w:r>
      <w:r>
        <w:rPr>
          <w:rFonts w:ascii="Arial Narrow" w:hAnsi="Arial Narrow"/>
          <w:i/>
          <w:spacing w:val="31"/>
          <w:sz w:val="20"/>
        </w:rPr>
        <w:t xml:space="preserve"> </w:t>
      </w:r>
      <w:r>
        <w:rPr>
          <w:rFonts w:ascii="Arial Narrow" w:hAnsi="Arial Narrow"/>
          <w:i/>
          <w:sz w:val="20"/>
        </w:rPr>
        <w:t>doit</w:t>
      </w:r>
      <w:r>
        <w:rPr>
          <w:rFonts w:ascii="Arial Narrow" w:hAnsi="Arial Narrow"/>
          <w:i/>
          <w:spacing w:val="28"/>
          <w:sz w:val="20"/>
        </w:rPr>
        <w:t xml:space="preserve"> </w:t>
      </w:r>
      <w:r>
        <w:rPr>
          <w:rFonts w:ascii="Arial Narrow" w:hAnsi="Arial Narrow"/>
          <w:i/>
          <w:sz w:val="20"/>
        </w:rPr>
        <w:t>insérer</w:t>
      </w:r>
      <w:r>
        <w:rPr>
          <w:rFonts w:ascii="Arial Narrow" w:hAnsi="Arial Narrow"/>
          <w:i/>
          <w:spacing w:val="29"/>
          <w:sz w:val="20"/>
        </w:rPr>
        <w:t xml:space="preserve"> </w:t>
      </w:r>
      <w:r>
        <w:rPr>
          <w:rFonts w:ascii="Arial Narrow" w:hAnsi="Arial Narrow"/>
          <w:i/>
          <w:sz w:val="20"/>
        </w:rPr>
        <w:t>un</w:t>
      </w:r>
      <w:r>
        <w:rPr>
          <w:rFonts w:ascii="Arial Narrow" w:hAnsi="Arial Narrow"/>
          <w:i/>
          <w:spacing w:val="29"/>
          <w:sz w:val="20"/>
        </w:rPr>
        <w:t xml:space="preserve"> </w:t>
      </w:r>
      <w:r>
        <w:rPr>
          <w:rFonts w:ascii="Arial Narrow" w:hAnsi="Arial Narrow"/>
          <w:i/>
          <w:sz w:val="20"/>
        </w:rPr>
        <w:t>montant</w:t>
      </w:r>
      <w:r>
        <w:rPr>
          <w:rFonts w:ascii="Arial Narrow" w:hAnsi="Arial Narrow"/>
          <w:i/>
          <w:spacing w:val="28"/>
          <w:sz w:val="20"/>
        </w:rPr>
        <w:t xml:space="preserve"> </w:t>
      </w:r>
      <w:r>
        <w:rPr>
          <w:rFonts w:ascii="Arial Narrow" w:hAnsi="Arial Narrow"/>
          <w:i/>
          <w:sz w:val="20"/>
        </w:rPr>
        <w:t>représentant</w:t>
      </w:r>
      <w:r>
        <w:rPr>
          <w:rFonts w:ascii="Arial Narrow" w:hAnsi="Arial Narrow"/>
          <w:i/>
          <w:spacing w:val="28"/>
          <w:sz w:val="20"/>
        </w:rPr>
        <w:t xml:space="preserve"> </w:t>
      </w:r>
      <w:r>
        <w:rPr>
          <w:rFonts w:ascii="Arial Narrow" w:hAnsi="Arial Narrow"/>
          <w:i/>
          <w:sz w:val="20"/>
        </w:rPr>
        <w:t>le</w:t>
      </w:r>
      <w:r>
        <w:rPr>
          <w:rFonts w:ascii="Arial Narrow" w:hAnsi="Arial Narrow"/>
          <w:i/>
          <w:spacing w:val="30"/>
          <w:sz w:val="20"/>
        </w:rPr>
        <w:t xml:space="preserve"> </w:t>
      </w:r>
      <w:r>
        <w:rPr>
          <w:rFonts w:ascii="Arial Narrow" w:hAnsi="Arial Narrow"/>
          <w:i/>
          <w:sz w:val="20"/>
        </w:rPr>
        <w:t>montant</w:t>
      </w:r>
      <w:r>
        <w:rPr>
          <w:rFonts w:ascii="Arial Narrow" w:hAnsi="Arial Narrow"/>
          <w:i/>
          <w:spacing w:val="28"/>
          <w:sz w:val="20"/>
        </w:rPr>
        <w:t xml:space="preserve"> </w:t>
      </w:r>
      <w:r>
        <w:rPr>
          <w:rFonts w:ascii="Arial Narrow" w:hAnsi="Arial Narrow"/>
          <w:i/>
          <w:sz w:val="20"/>
        </w:rPr>
        <w:t>du</w:t>
      </w:r>
      <w:r>
        <w:rPr>
          <w:rFonts w:ascii="Arial Narrow" w:hAnsi="Arial Narrow"/>
          <w:i/>
          <w:spacing w:val="29"/>
          <w:sz w:val="20"/>
        </w:rPr>
        <w:t xml:space="preserve"> </w:t>
      </w:r>
      <w:r>
        <w:rPr>
          <w:rFonts w:ascii="Arial Narrow" w:hAnsi="Arial Narrow"/>
          <w:i/>
          <w:sz w:val="20"/>
        </w:rPr>
        <w:t>Marché</w:t>
      </w:r>
      <w:r>
        <w:rPr>
          <w:rFonts w:ascii="Arial Narrow" w:hAnsi="Arial Narrow"/>
          <w:i/>
          <w:spacing w:val="28"/>
          <w:sz w:val="20"/>
        </w:rPr>
        <w:t xml:space="preserve"> </w:t>
      </w:r>
      <w:r>
        <w:rPr>
          <w:rFonts w:ascii="Arial Narrow" w:hAnsi="Arial Narrow"/>
          <w:i/>
          <w:sz w:val="20"/>
        </w:rPr>
        <w:t>mentionné</w:t>
      </w:r>
      <w:r>
        <w:rPr>
          <w:rFonts w:ascii="Arial Narrow" w:hAnsi="Arial Narrow"/>
          <w:i/>
          <w:spacing w:val="31"/>
          <w:sz w:val="20"/>
        </w:rPr>
        <w:t xml:space="preserve"> </w:t>
      </w:r>
      <w:r>
        <w:rPr>
          <w:rFonts w:ascii="Arial Narrow" w:hAnsi="Arial Narrow"/>
          <w:i/>
          <w:sz w:val="20"/>
        </w:rPr>
        <w:t>au</w:t>
      </w:r>
      <w:r>
        <w:rPr>
          <w:rFonts w:ascii="Arial Narrow" w:hAnsi="Arial Narrow"/>
          <w:i/>
          <w:spacing w:val="29"/>
          <w:sz w:val="20"/>
        </w:rPr>
        <w:t xml:space="preserve"> </w:t>
      </w:r>
      <w:r>
        <w:rPr>
          <w:rFonts w:ascii="Arial Narrow" w:hAnsi="Arial Narrow"/>
          <w:i/>
          <w:sz w:val="20"/>
        </w:rPr>
        <w:t>Marché</w:t>
      </w:r>
      <w:r>
        <w:rPr>
          <w:rFonts w:ascii="Arial Narrow" w:hAnsi="Arial Narrow"/>
          <w:i/>
          <w:spacing w:val="28"/>
          <w:sz w:val="20"/>
        </w:rPr>
        <w:t xml:space="preserve"> </w:t>
      </w:r>
      <w:r>
        <w:rPr>
          <w:rFonts w:ascii="Arial Narrow" w:hAnsi="Arial Narrow"/>
          <w:i/>
          <w:sz w:val="20"/>
        </w:rPr>
        <w:t>soit</w:t>
      </w:r>
      <w:r>
        <w:rPr>
          <w:rFonts w:ascii="Arial Narrow" w:hAnsi="Arial Narrow"/>
          <w:i/>
          <w:spacing w:val="30"/>
          <w:sz w:val="20"/>
        </w:rPr>
        <w:t xml:space="preserve"> </w:t>
      </w:r>
      <w:r>
        <w:rPr>
          <w:rFonts w:ascii="Arial Narrow" w:hAnsi="Arial Narrow"/>
          <w:i/>
          <w:sz w:val="20"/>
        </w:rPr>
        <w:t>dans</w:t>
      </w:r>
      <w:r>
        <w:rPr>
          <w:rFonts w:ascii="Arial Narrow" w:hAnsi="Arial Narrow"/>
          <w:i/>
          <w:spacing w:val="28"/>
          <w:sz w:val="20"/>
        </w:rPr>
        <w:t xml:space="preserve"> </w:t>
      </w:r>
      <w:r>
        <w:rPr>
          <w:rFonts w:ascii="Arial Narrow" w:hAnsi="Arial Narrow"/>
          <w:i/>
          <w:sz w:val="20"/>
        </w:rPr>
        <w:t>la</w:t>
      </w:r>
      <w:r>
        <w:rPr>
          <w:rFonts w:ascii="Arial Narrow" w:hAnsi="Arial Narrow"/>
          <w:i/>
          <w:spacing w:val="30"/>
          <w:sz w:val="20"/>
        </w:rPr>
        <w:t xml:space="preserve"> </w:t>
      </w:r>
      <w:r>
        <w:rPr>
          <w:rFonts w:ascii="Arial Narrow" w:hAnsi="Arial Narrow"/>
          <w:i/>
          <w:sz w:val="20"/>
        </w:rPr>
        <w:t>(ou</w:t>
      </w:r>
      <w:r>
        <w:rPr>
          <w:rFonts w:ascii="Arial Narrow" w:hAnsi="Arial Narrow"/>
          <w:i/>
          <w:spacing w:val="29"/>
          <w:sz w:val="20"/>
        </w:rPr>
        <w:t xml:space="preserve"> </w:t>
      </w:r>
      <w:r>
        <w:rPr>
          <w:rFonts w:ascii="Arial Narrow" w:hAnsi="Arial Narrow"/>
          <w:i/>
          <w:sz w:val="20"/>
        </w:rPr>
        <w:t>les) monnaie(s) mentionnée(s) au Marché, soit dans toute autre monnaie librement convertible acceptable par le Maître d’Ouvrage.</w:t>
      </w:r>
    </w:p>
    <w:p w14:paraId="57CA919C" w14:textId="77777777" w:rsidR="00E14A36" w:rsidRDefault="00E14A36">
      <w:pPr>
        <w:spacing w:line="242" w:lineRule="auto"/>
        <w:rPr>
          <w:rFonts w:ascii="Arial Narrow" w:hAnsi="Arial Narrow"/>
          <w:i/>
          <w:sz w:val="20"/>
        </w:rPr>
        <w:sectPr w:rsidR="00E14A36">
          <w:headerReference w:type="default" r:id="rId166"/>
          <w:footerReference w:type="default" r:id="rId167"/>
          <w:pgSz w:w="12240" w:h="15840"/>
          <w:pgMar w:top="1200" w:right="1080" w:bottom="1100" w:left="720" w:header="939" w:footer="907" w:gutter="0"/>
          <w:cols w:space="720"/>
        </w:sectPr>
      </w:pPr>
    </w:p>
    <w:p w14:paraId="1140E005" w14:textId="77777777" w:rsidR="00E14A36" w:rsidRDefault="00000000">
      <w:pPr>
        <w:tabs>
          <w:tab w:val="left" w:pos="1770"/>
          <w:tab w:val="left" w:pos="2251"/>
          <w:tab w:val="left" w:pos="4241"/>
          <w:tab w:val="left" w:pos="4761"/>
          <w:tab w:val="left" w:pos="10157"/>
        </w:tabs>
        <w:spacing w:before="78"/>
        <w:ind w:left="312"/>
        <w:rPr>
          <w:sz w:val="24"/>
        </w:rPr>
      </w:pPr>
      <w:r>
        <w:rPr>
          <w:spacing w:val="-2"/>
          <w:sz w:val="24"/>
        </w:rPr>
        <w:lastRenderedPageBreak/>
        <w:t>SIGNATURE</w:t>
      </w:r>
      <w:r>
        <w:rPr>
          <w:sz w:val="24"/>
        </w:rPr>
        <w:tab/>
      </w:r>
      <w:r>
        <w:rPr>
          <w:spacing w:val="-5"/>
          <w:sz w:val="24"/>
        </w:rPr>
        <w:t>et</w:t>
      </w:r>
      <w:r>
        <w:rPr>
          <w:sz w:val="24"/>
        </w:rPr>
        <w:tab/>
      </w:r>
      <w:r>
        <w:rPr>
          <w:spacing w:val="-2"/>
          <w:sz w:val="24"/>
        </w:rPr>
        <w:t>authentification</w:t>
      </w:r>
      <w:r>
        <w:rPr>
          <w:sz w:val="24"/>
        </w:rPr>
        <w:tab/>
      </w:r>
      <w:r>
        <w:rPr>
          <w:spacing w:val="-5"/>
          <w:sz w:val="24"/>
        </w:rPr>
        <w:t>du</w:t>
      </w:r>
      <w:r>
        <w:rPr>
          <w:sz w:val="24"/>
        </w:rPr>
        <w:tab/>
      </w:r>
      <w:r>
        <w:rPr>
          <w:spacing w:val="-2"/>
          <w:sz w:val="24"/>
        </w:rPr>
        <w:t>signataire</w:t>
      </w:r>
      <w:r>
        <w:rPr>
          <w:sz w:val="24"/>
          <w:u w:val="single"/>
        </w:rPr>
        <w:tab/>
      </w:r>
    </w:p>
    <w:p w14:paraId="00DEEB33" w14:textId="77777777" w:rsidR="00E14A36" w:rsidRDefault="00000000">
      <w:pPr>
        <w:pStyle w:val="Corpsdetexte"/>
        <w:spacing w:before="32"/>
      </w:pPr>
      <w:r>
        <w:rPr>
          <w:noProof/>
        </w:rPr>
        <mc:AlternateContent>
          <mc:Choice Requires="wps">
            <w:drawing>
              <wp:anchor distT="0" distB="0" distL="0" distR="0" simplePos="0" relativeHeight="487610880" behindDoc="1" locked="0" layoutInCell="1" allowOverlap="1" wp14:anchorId="26B12D6A" wp14:editId="76280EC0">
                <wp:simplePos x="0" y="0"/>
                <wp:positionH relativeFrom="page">
                  <wp:posOffset>655319</wp:posOffset>
                </wp:positionH>
                <wp:positionV relativeFrom="paragraph">
                  <wp:posOffset>183342</wp:posOffset>
                </wp:positionV>
                <wp:extent cx="566737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1270"/>
                        </a:xfrm>
                        <a:custGeom>
                          <a:avLst/>
                          <a:gdLst/>
                          <a:ahLst/>
                          <a:cxnLst/>
                          <a:rect l="l" t="t" r="r" b="b"/>
                          <a:pathLst>
                            <a:path w="5667375">
                              <a:moveTo>
                                <a:pt x="0" y="0"/>
                              </a:moveTo>
                              <a:lnTo>
                                <a:pt x="5667057"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BBC40" id="Graphic 147" o:spid="_x0000_s1026" style="position:absolute;margin-left:51.6pt;margin-top:14.45pt;width:446.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wiFAIAAFsEAAAOAAAAZHJzL2Uyb0RvYy54bWysVE1v2zAMvQ/YfxB0X+xkSLIacYqhQYcB&#10;RVegGXZWZDk2JosapcTOvx8lfyTrbsN8ECjxiXzko7y57xrNzgpdDSbn81nKmTISitocc/59//jh&#10;E2fOC1MIDUbl/KIcv9++f7dpbaYWUIEuFDIKYlzW2pxX3tssSZysVCPcDKwy5CwBG+Fpi8ekQNFS&#10;9EYnizRdJS1gYRGkco5Od72Tb2P8slTSfytLpzzTOSduPq4Y10NYk+1GZEcUtqrlQEP8A4tG1IaS&#10;TqF2wgt2wvqvUE0tERyUfiahSaAsa6liDVTNPH1TzWslrIq1UHOcndrk/l9Y+Xx+tS8YqDv7BPKn&#10;o44krXXZ5AkbN2C6EpuAJeKsi128TF1UnWeSDper1frjesmZJN98sY5NTkQ23pUn578oiHHE+cn5&#10;XoNitEQ1WrIzo4mkZNBQRw09Z6QhckYaHnoNrfDhXiAXTNZeiYSzBs5qD9Hr3zAnalevNreoUEq6&#10;XHM2VknYHkFGSEO96o2Ymuzb4rQJLO5W6TyOhgNdF4+11oGFw+PhQSM7izCY8Qt1UIQ/YBad3wlX&#10;9bjoGmDaDDr10gSRDlBcXpC1NM05d79OAhVn+quhcQmjPxo4GofRQK8fID6Q2CDKue9+CLQspM+5&#10;J2WfYRxGkY2ihdInbLhp4PPJQ1kHReMM9YyGDU1wLHB4beGJ3O4j6vpP2P4GAAD//wMAUEsDBBQA&#10;BgAIAAAAIQDUMIbd3wAAAAkBAAAPAAAAZHJzL2Rvd25yZXYueG1sTI/BTsMwDIbvSLxDZCQuiCUr&#10;ApbSdJqQhgSHsQ0eIG1NW61xqibtyttjTnD87U+/P2fr2XViwiG0ngwsFwoEUumrlmoDnx/b2xWI&#10;EC1VtvOEBr4xwDq/vMhsWvkzHXA6xlpwCYXUGmhi7FMpQ9mgs2HheyTeffnB2chxqGU12DOXu04m&#10;Sj1IZ1viC43t8bnB8nQcnYFRbU/6dR/fNoebl1i87+S095Mx11fz5glExDn+wfCrz+qQs1PhR6qC&#10;6Diru4RRA8lKg2BA6/tHEAUP9BJknsn/H+Q/AAAA//8DAFBLAQItABQABgAIAAAAIQC2gziS/gAA&#10;AOEBAAATAAAAAAAAAAAAAAAAAAAAAABbQ29udGVudF9UeXBlc10ueG1sUEsBAi0AFAAGAAgAAAAh&#10;ADj9If/WAAAAlAEAAAsAAAAAAAAAAAAAAAAALwEAAF9yZWxzLy5yZWxzUEsBAi0AFAAGAAgAAAAh&#10;AOUMnCIUAgAAWwQAAA4AAAAAAAAAAAAAAAAALgIAAGRycy9lMm9Eb2MueG1sUEsBAi0AFAAGAAgA&#10;AAAhANQwht3fAAAACQEAAA8AAAAAAAAAAAAAAAAAbgQAAGRycy9kb3ducmV2LnhtbFBLBQYAAAAA&#10;BAAEAPMAAAB6BQAAAAA=&#10;" path="m,l5667057,e" filled="f" strokeweight=".26669mm">
                <v:path arrowok="t"/>
                <w10:wrap type="topAndBottom" anchorx="page"/>
              </v:shape>
            </w:pict>
          </mc:Fallback>
        </mc:AlternateContent>
      </w:r>
    </w:p>
    <w:p w14:paraId="02F1ACAB" w14:textId="77777777" w:rsidR="00E14A36" w:rsidRDefault="00E14A36">
      <w:pPr>
        <w:pStyle w:val="Corpsdetexte"/>
        <w:rPr>
          <w:sz w:val="24"/>
        </w:rPr>
      </w:pPr>
    </w:p>
    <w:p w14:paraId="0C79C4E3" w14:textId="77777777" w:rsidR="00E14A36" w:rsidRDefault="00E14A36">
      <w:pPr>
        <w:pStyle w:val="Corpsdetexte"/>
        <w:spacing w:before="68"/>
        <w:rPr>
          <w:sz w:val="24"/>
        </w:rPr>
      </w:pPr>
    </w:p>
    <w:p w14:paraId="3682F03F" w14:textId="77777777" w:rsidR="00E14A36" w:rsidRDefault="00000000">
      <w:pPr>
        <w:tabs>
          <w:tab w:val="left" w:pos="9679"/>
        </w:tabs>
        <w:ind w:left="312"/>
        <w:rPr>
          <w:rFonts w:ascii="Times New Roman" w:hAnsi="Times New Roman"/>
          <w:sz w:val="24"/>
        </w:rPr>
      </w:pPr>
      <w:r>
        <w:rPr>
          <w:sz w:val="24"/>
        </w:rPr>
        <w:t>Nom</w:t>
      </w:r>
      <w:r>
        <w:rPr>
          <w:spacing w:val="-4"/>
          <w:sz w:val="24"/>
        </w:rPr>
        <w:t xml:space="preserve"> </w:t>
      </w:r>
      <w:r>
        <w:rPr>
          <w:sz w:val="24"/>
        </w:rPr>
        <w:t>et</w:t>
      </w:r>
      <w:r>
        <w:rPr>
          <w:spacing w:val="-3"/>
          <w:sz w:val="24"/>
        </w:rPr>
        <w:t xml:space="preserve"> </w:t>
      </w:r>
      <w:r>
        <w:rPr>
          <w:sz w:val="24"/>
        </w:rPr>
        <w:t>adresse</w:t>
      </w:r>
      <w:r>
        <w:rPr>
          <w:spacing w:val="-3"/>
          <w:sz w:val="24"/>
        </w:rPr>
        <w:t xml:space="preserve"> </w:t>
      </w:r>
      <w:r>
        <w:rPr>
          <w:sz w:val="24"/>
        </w:rPr>
        <w:t>de</w:t>
      </w:r>
      <w:r>
        <w:rPr>
          <w:spacing w:val="-2"/>
          <w:sz w:val="24"/>
        </w:rPr>
        <w:t xml:space="preserve"> </w:t>
      </w:r>
      <w:r>
        <w:rPr>
          <w:sz w:val="24"/>
        </w:rPr>
        <w:t>l’organisme</w:t>
      </w:r>
      <w:r>
        <w:rPr>
          <w:spacing w:val="-3"/>
          <w:sz w:val="24"/>
        </w:rPr>
        <w:t xml:space="preserve"> </w:t>
      </w:r>
      <w:r>
        <w:rPr>
          <w:sz w:val="24"/>
        </w:rPr>
        <w:t>de</w:t>
      </w:r>
      <w:r>
        <w:rPr>
          <w:spacing w:val="-3"/>
          <w:sz w:val="24"/>
        </w:rPr>
        <w:t xml:space="preserve"> </w:t>
      </w:r>
      <w:r>
        <w:rPr>
          <w:spacing w:val="-2"/>
          <w:sz w:val="24"/>
        </w:rPr>
        <w:t>caution</w:t>
      </w:r>
      <w:r>
        <w:rPr>
          <w:rFonts w:ascii="Times New Roman" w:hAnsi="Times New Roman"/>
          <w:sz w:val="24"/>
          <w:u w:val="single"/>
        </w:rPr>
        <w:tab/>
      </w:r>
    </w:p>
    <w:p w14:paraId="58477FCB" w14:textId="77777777" w:rsidR="00E14A36" w:rsidRDefault="00000000">
      <w:pPr>
        <w:spacing w:before="163" w:line="276" w:lineRule="auto"/>
        <w:ind w:left="312"/>
        <w:rPr>
          <w:b/>
          <w:i/>
          <w:sz w:val="24"/>
        </w:rPr>
      </w:pPr>
      <w:r>
        <w:rPr>
          <w:b/>
          <w:i/>
          <w:sz w:val="24"/>
        </w:rPr>
        <w:t>Note</w:t>
      </w:r>
      <w:r>
        <w:rPr>
          <w:b/>
          <w:i/>
          <w:spacing w:val="-2"/>
          <w:sz w:val="24"/>
        </w:rPr>
        <w:t xml:space="preserve"> </w:t>
      </w:r>
      <w:r>
        <w:rPr>
          <w:b/>
          <w:i/>
          <w:sz w:val="24"/>
        </w:rPr>
        <w:t>:</w:t>
      </w:r>
      <w:r>
        <w:rPr>
          <w:b/>
          <w:i/>
          <w:spacing w:val="19"/>
          <w:sz w:val="24"/>
        </w:rPr>
        <w:t xml:space="preserve"> </w:t>
      </w:r>
      <w:r>
        <w:rPr>
          <w:b/>
          <w:i/>
          <w:sz w:val="24"/>
        </w:rPr>
        <w:t>Le</w:t>
      </w:r>
      <w:r>
        <w:rPr>
          <w:b/>
          <w:i/>
          <w:spacing w:val="19"/>
          <w:sz w:val="24"/>
        </w:rPr>
        <w:t xml:space="preserve"> </w:t>
      </w:r>
      <w:r>
        <w:rPr>
          <w:b/>
          <w:i/>
          <w:sz w:val="24"/>
        </w:rPr>
        <w:t>texte</w:t>
      </w:r>
      <w:r>
        <w:rPr>
          <w:b/>
          <w:i/>
          <w:spacing w:val="19"/>
          <w:sz w:val="24"/>
        </w:rPr>
        <w:t xml:space="preserve"> </w:t>
      </w:r>
      <w:r>
        <w:rPr>
          <w:b/>
          <w:i/>
          <w:sz w:val="24"/>
        </w:rPr>
        <w:t>en</w:t>
      </w:r>
      <w:r>
        <w:rPr>
          <w:b/>
          <w:i/>
          <w:spacing w:val="20"/>
          <w:sz w:val="24"/>
        </w:rPr>
        <w:t xml:space="preserve"> </w:t>
      </w:r>
      <w:r>
        <w:rPr>
          <w:b/>
          <w:i/>
          <w:sz w:val="24"/>
        </w:rPr>
        <w:t>italiques</w:t>
      </w:r>
      <w:r>
        <w:rPr>
          <w:b/>
          <w:i/>
          <w:spacing w:val="21"/>
          <w:sz w:val="24"/>
        </w:rPr>
        <w:t xml:space="preserve"> </w:t>
      </w:r>
      <w:r>
        <w:rPr>
          <w:b/>
          <w:i/>
          <w:sz w:val="24"/>
          <w:u w:val="single"/>
        </w:rPr>
        <w:t>doit</w:t>
      </w:r>
      <w:r>
        <w:rPr>
          <w:b/>
          <w:i/>
          <w:spacing w:val="19"/>
          <w:sz w:val="24"/>
          <w:u w:val="single"/>
        </w:rPr>
        <w:t xml:space="preserve"> </w:t>
      </w:r>
      <w:r>
        <w:rPr>
          <w:b/>
          <w:i/>
          <w:sz w:val="24"/>
          <w:u w:val="single"/>
        </w:rPr>
        <w:t>être</w:t>
      </w:r>
      <w:r>
        <w:rPr>
          <w:b/>
          <w:i/>
          <w:spacing w:val="18"/>
          <w:sz w:val="24"/>
          <w:u w:val="single"/>
        </w:rPr>
        <w:t xml:space="preserve"> </w:t>
      </w:r>
      <w:r>
        <w:rPr>
          <w:b/>
          <w:i/>
          <w:sz w:val="24"/>
          <w:u w:val="single"/>
        </w:rPr>
        <w:t>retiré</w:t>
      </w:r>
      <w:r>
        <w:rPr>
          <w:b/>
          <w:i/>
          <w:spacing w:val="18"/>
          <w:sz w:val="24"/>
          <w:u w:val="single"/>
        </w:rPr>
        <w:t xml:space="preserve"> </w:t>
      </w:r>
      <w:r>
        <w:rPr>
          <w:b/>
          <w:i/>
          <w:sz w:val="24"/>
          <w:u w:val="single"/>
        </w:rPr>
        <w:t>du</w:t>
      </w:r>
      <w:r>
        <w:rPr>
          <w:b/>
          <w:i/>
          <w:spacing w:val="19"/>
          <w:sz w:val="24"/>
          <w:u w:val="single"/>
        </w:rPr>
        <w:t xml:space="preserve"> </w:t>
      </w:r>
      <w:r>
        <w:rPr>
          <w:b/>
          <w:i/>
          <w:sz w:val="24"/>
          <w:u w:val="single"/>
        </w:rPr>
        <w:t>document</w:t>
      </w:r>
      <w:r>
        <w:rPr>
          <w:b/>
          <w:i/>
          <w:spacing w:val="21"/>
          <w:sz w:val="24"/>
          <w:u w:val="single"/>
        </w:rPr>
        <w:t xml:space="preserve"> </w:t>
      </w:r>
      <w:r>
        <w:rPr>
          <w:b/>
          <w:i/>
          <w:sz w:val="24"/>
          <w:u w:val="single"/>
        </w:rPr>
        <w:t>final</w:t>
      </w:r>
      <w:r>
        <w:rPr>
          <w:b/>
          <w:i/>
          <w:sz w:val="24"/>
        </w:rPr>
        <w:t xml:space="preserve"> ;</w:t>
      </w:r>
      <w:r>
        <w:rPr>
          <w:b/>
          <w:i/>
          <w:spacing w:val="19"/>
          <w:sz w:val="24"/>
        </w:rPr>
        <w:t xml:space="preserve"> </w:t>
      </w:r>
      <w:r>
        <w:rPr>
          <w:b/>
          <w:i/>
          <w:sz w:val="24"/>
        </w:rPr>
        <w:t>il</w:t>
      </w:r>
      <w:r>
        <w:rPr>
          <w:b/>
          <w:i/>
          <w:spacing w:val="19"/>
          <w:sz w:val="24"/>
        </w:rPr>
        <w:t xml:space="preserve"> </w:t>
      </w:r>
      <w:r>
        <w:rPr>
          <w:b/>
          <w:i/>
          <w:sz w:val="24"/>
        </w:rPr>
        <w:t>est</w:t>
      </w:r>
      <w:r>
        <w:rPr>
          <w:b/>
          <w:i/>
          <w:spacing w:val="19"/>
          <w:sz w:val="24"/>
        </w:rPr>
        <w:t xml:space="preserve"> </w:t>
      </w:r>
      <w:r>
        <w:rPr>
          <w:b/>
          <w:i/>
          <w:sz w:val="24"/>
        </w:rPr>
        <w:t>fourni</w:t>
      </w:r>
      <w:r>
        <w:rPr>
          <w:b/>
          <w:i/>
          <w:spacing w:val="19"/>
          <w:sz w:val="24"/>
        </w:rPr>
        <w:t xml:space="preserve"> </w:t>
      </w:r>
      <w:r>
        <w:rPr>
          <w:b/>
          <w:i/>
          <w:sz w:val="24"/>
        </w:rPr>
        <w:t>à</w:t>
      </w:r>
      <w:r>
        <w:rPr>
          <w:b/>
          <w:i/>
          <w:spacing w:val="18"/>
          <w:sz w:val="24"/>
        </w:rPr>
        <w:t xml:space="preserve"> </w:t>
      </w:r>
      <w:r>
        <w:rPr>
          <w:b/>
          <w:i/>
          <w:sz w:val="24"/>
        </w:rPr>
        <w:t>titre indicatif en vue d’en faciliter la préparation</w:t>
      </w:r>
    </w:p>
    <w:p w14:paraId="49FE667D" w14:textId="77777777" w:rsidR="00E14A36" w:rsidRDefault="00E14A36">
      <w:pPr>
        <w:spacing w:line="276" w:lineRule="auto"/>
        <w:rPr>
          <w:b/>
          <w:i/>
          <w:sz w:val="24"/>
        </w:rPr>
        <w:sectPr w:rsidR="00E14A36">
          <w:headerReference w:type="default" r:id="rId168"/>
          <w:footerReference w:type="default" r:id="rId169"/>
          <w:pgSz w:w="12240" w:h="15840"/>
          <w:pgMar w:top="860" w:right="1080" w:bottom="1100" w:left="720" w:header="0" w:footer="907" w:gutter="0"/>
          <w:cols w:space="720"/>
        </w:sectPr>
      </w:pPr>
    </w:p>
    <w:p w14:paraId="3FAE97C9" w14:textId="77777777" w:rsidR="00E14A36" w:rsidRDefault="00000000">
      <w:pPr>
        <w:pStyle w:val="Titre4"/>
        <w:spacing w:before="78" w:line="379" w:lineRule="auto"/>
        <w:ind w:right="4878"/>
      </w:pPr>
      <w:r>
        <w:lastRenderedPageBreak/>
        <w:t>Modèle</w:t>
      </w:r>
      <w:r>
        <w:rPr>
          <w:spacing w:val="-8"/>
        </w:rPr>
        <w:t xml:space="preserve"> </w:t>
      </w:r>
      <w:r>
        <w:t>de</w:t>
      </w:r>
      <w:r>
        <w:rPr>
          <w:spacing w:val="-7"/>
        </w:rPr>
        <w:t xml:space="preserve"> </w:t>
      </w:r>
      <w:r>
        <w:t>garantie</w:t>
      </w:r>
      <w:r>
        <w:rPr>
          <w:spacing w:val="-8"/>
        </w:rPr>
        <w:t xml:space="preserve"> </w:t>
      </w:r>
      <w:r>
        <w:t>de</w:t>
      </w:r>
      <w:r>
        <w:rPr>
          <w:spacing w:val="-9"/>
        </w:rPr>
        <w:t xml:space="preserve"> </w:t>
      </w:r>
      <w:r>
        <w:t>restitution</w:t>
      </w:r>
      <w:r>
        <w:rPr>
          <w:spacing w:val="-8"/>
        </w:rPr>
        <w:t xml:space="preserve"> </w:t>
      </w:r>
      <w:r>
        <w:t>d’avance (Garantie bancaire sur demande)</w:t>
      </w:r>
    </w:p>
    <w:p w14:paraId="2801D3B6" w14:textId="77777777" w:rsidR="00E14A36" w:rsidRDefault="00000000">
      <w:pPr>
        <w:tabs>
          <w:tab w:val="left" w:pos="4675"/>
        </w:tabs>
        <w:spacing w:before="1"/>
        <w:ind w:left="312"/>
        <w:rPr>
          <w:sz w:val="24"/>
        </w:rPr>
      </w:pPr>
      <w:r>
        <w:rPr>
          <w:b/>
          <w:sz w:val="24"/>
        </w:rPr>
        <w:t xml:space="preserve">DC No : </w:t>
      </w:r>
      <w:r>
        <w:rPr>
          <w:b/>
          <w:sz w:val="24"/>
          <w:u w:val="single"/>
        </w:rPr>
        <w:tab/>
      </w:r>
      <w:r>
        <w:rPr>
          <w:sz w:val="24"/>
        </w:rPr>
        <w:t>[</w:t>
      </w:r>
      <w:r>
        <w:rPr>
          <w:i/>
          <w:sz w:val="24"/>
        </w:rPr>
        <w:t>Insérer</w:t>
      </w:r>
      <w:r>
        <w:rPr>
          <w:i/>
          <w:spacing w:val="-4"/>
          <w:sz w:val="24"/>
        </w:rPr>
        <w:t xml:space="preserve"> </w:t>
      </w:r>
      <w:r>
        <w:rPr>
          <w:i/>
          <w:sz w:val="24"/>
        </w:rPr>
        <w:t>le</w:t>
      </w:r>
      <w:r>
        <w:rPr>
          <w:i/>
          <w:spacing w:val="-4"/>
          <w:sz w:val="24"/>
        </w:rPr>
        <w:t xml:space="preserve"> </w:t>
      </w:r>
      <w:r>
        <w:rPr>
          <w:i/>
          <w:sz w:val="24"/>
        </w:rPr>
        <w:t>numéro</w:t>
      </w:r>
      <w:r>
        <w:rPr>
          <w:i/>
          <w:spacing w:val="-1"/>
          <w:sz w:val="24"/>
        </w:rPr>
        <w:t xml:space="preserve"> </w:t>
      </w:r>
      <w:r>
        <w:rPr>
          <w:i/>
          <w:sz w:val="24"/>
        </w:rPr>
        <w:t>de</w:t>
      </w:r>
      <w:r>
        <w:rPr>
          <w:i/>
          <w:spacing w:val="-1"/>
          <w:sz w:val="24"/>
        </w:rPr>
        <w:t xml:space="preserve"> </w:t>
      </w:r>
      <w:r>
        <w:rPr>
          <w:i/>
          <w:sz w:val="24"/>
        </w:rPr>
        <w:t>la</w:t>
      </w:r>
      <w:r>
        <w:rPr>
          <w:i/>
          <w:spacing w:val="-2"/>
          <w:sz w:val="24"/>
        </w:rPr>
        <w:t xml:space="preserve"> </w:t>
      </w:r>
      <w:r>
        <w:rPr>
          <w:i/>
          <w:sz w:val="24"/>
        </w:rPr>
        <w:t>Demande</w:t>
      </w:r>
      <w:r>
        <w:rPr>
          <w:i/>
          <w:spacing w:val="-2"/>
          <w:sz w:val="24"/>
        </w:rPr>
        <w:t xml:space="preserve"> </w:t>
      </w:r>
      <w:r>
        <w:rPr>
          <w:i/>
          <w:sz w:val="24"/>
        </w:rPr>
        <w:t>de</w:t>
      </w:r>
      <w:r>
        <w:rPr>
          <w:i/>
          <w:spacing w:val="3"/>
          <w:sz w:val="24"/>
        </w:rPr>
        <w:t xml:space="preserve"> </w:t>
      </w:r>
      <w:r>
        <w:rPr>
          <w:i/>
          <w:spacing w:val="-2"/>
          <w:sz w:val="24"/>
        </w:rPr>
        <w:t>Cotations</w:t>
      </w:r>
      <w:r>
        <w:rPr>
          <w:spacing w:val="-2"/>
          <w:sz w:val="24"/>
        </w:rPr>
        <w:t>].</w:t>
      </w:r>
    </w:p>
    <w:p w14:paraId="6923B0DA" w14:textId="77777777" w:rsidR="00E14A36" w:rsidRDefault="00000000">
      <w:pPr>
        <w:tabs>
          <w:tab w:val="left" w:pos="3888"/>
        </w:tabs>
        <w:spacing w:before="160" w:line="276" w:lineRule="auto"/>
        <w:ind w:left="312" w:right="335"/>
        <w:rPr>
          <w:sz w:val="24"/>
        </w:rPr>
      </w:pPr>
      <w:r>
        <w:rPr>
          <w:b/>
          <w:sz w:val="24"/>
        </w:rPr>
        <w:t xml:space="preserve">Garant : </w:t>
      </w:r>
      <w:r>
        <w:rPr>
          <w:b/>
          <w:sz w:val="24"/>
          <w:u w:val="single"/>
        </w:rPr>
        <w:tab/>
      </w:r>
      <w:r>
        <w:rPr>
          <w:sz w:val="24"/>
        </w:rPr>
        <w:t>[</w:t>
      </w:r>
      <w:r>
        <w:rPr>
          <w:i/>
          <w:sz w:val="24"/>
        </w:rPr>
        <w:t>nom de la banque et adresse de la banque émettrice et code SWIFT</w:t>
      </w:r>
      <w:r>
        <w:rPr>
          <w:sz w:val="24"/>
        </w:rPr>
        <w:t>]</w:t>
      </w:r>
    </w:p>
    <w:p w14:paraId="19447CD4" w14:textId="77777777" w:rsidR="00E14A36" w:rsidRDefault="00000000">
      <w:pPr>
        <w:tabs>
          <w:tab w:val="left" w:pos="4227"/>
        </w:tabs>
        <w:spacing w:before="120"/>
        <w:ind w:left="312"/>
        <w:rPr>
          <w:sz w:val="24"/>
        </w:rPr>
      </w:pPr>
      <w:r>
        <w:rPr>
          <w:b/>
          <w:sz w:val="24"/>
        </w:rPr>
        <w:t xml:space="preserve">Bénéficiaire : </w:t>
      </w:r>
      <w:r>
        <w:rPr>
          <w:b/>
          <w:sz w:val="24"/>
          <w:u w:val="single"/>
        </w:rPr>
        <w:tab/>
      </w:r>
      <w:r>
        <w:rPr>
          <w:sz w:val="24"/>
        </w:rPr>
        <w:t>[</w:t>
      </w:r>
      <w:r>
        <w:rPr>
          <w:i/>
          <w:sz w:val="24"/>
        </w:rPr>
        <w:t>nom</w:t>
      </w:r>
      <w:r>
        <w:rPr>
          <w:i/>
          <w:spacing w:val="-4"/>
          <w:sz w:val="24"/>
        </w:rPr>
        <w:t xml:space="preserve"> </w:t>
      </w:r>
      <w:r>
        <w:rPr>
          <w:i/>
          <w:sz w:val="24"/>
        </w:rPr>
        <w:t>et</w:t>
      </w:r>
      <w:r>
        <w:rPr>
          <w:i/>
          <w:spacing w:val="-2"/>
          <w:sz w:val="24"/>
        </w:rPr>
        <w:t xml:space="preserve"> </w:t>
      </w:r>
      <w:r>
        <w:rPr>
          <w:i/>
          <w:sz w:val="24"/>
        </w:rPr>
        <w:t>adresse</w:t>
      </w:r>
      <w:r>
        <w:rPr>
          <w:i/>
          <w:spacing w:val="1"/>
          <w:sz w:val="24"/>
        </w:rPr>
        <w:t xml:space="preserve"> </w:t>
      </w:r>
      <w:r>
        <w:rPr>
          <w:i/>
          <w:sz w:val="24"/>
        </w:rPr>
        <w:t>du</w:t>
      </w:r>
      <w:r>
        <w:rPr>
          <w:i/>
          <w:spacing w:val="-1"/>
          <w:sz w:val="24"/>
        </w:rPr>
        <w:t xml:space="preserve"> </w:t>
      </w:r>
      <w:r>
        <w:rPr>
          <w:i/>
          <w:sz w:val="24"/>
        </w:rPr>
        <w:t xml:space="preserve">Maître </w:t>
      </w:r>
      <w:r>
        <w:rPr>
          <w:i/>
          <w:spacing w:val="-2"/>
          <w:sz w:val="24"/>
        </w:rPr>
        <w:t>d’Ouvrage</w:t>
      </w:r>
      <w:r>
        <w:rPr>
          <w:spacing w:val="-2"/>
          <w:sz w:val="24"/>
        </w:rPr>
        <w:t>]</w:t>
      </w:r>
    </w:p>
    <w:p w14:paraId="73759E7D" w14:textId="77777777" w:rsidR="00E14A36" w:rsidRDefault="00000000">
      <w:pPr>
        <w:pStyle w:val="Titre4"/>
        <w:tabs>
          <w:tab w:val="left" w:pos="3011"/>
        </w:tabs>
        <w:spacing w:before="163"/>
      </w:pPr>
      <w:r>
        <w:t xml:space="preserve">Date : </w:t>
      </w:r>
      <w:r>
        <w:rPr>
          <w:u w:val="single"/>
        </w:rPr>
        <w:tab/>
      </w:r>
    </w:p>
    <w:p w14:paraId="024E1A93" w14:textId="77777777" w:rsidR="00E14A36" w:rsidRDefault="00000000">
      <w:pPr>
        <w:spacing w:before="163"/>
        <w:ind w:left="312"/>
        <w:rPr>
          <w:b/>
          <w:sz w:val="24"/>
        </w:rPr>
      </w:pPr>
      <w:r>
        <w:rPr>
          <w:b/>
          <w:sz w:val="24"/>
        </w:rPr>
        <w:t>Garantie</w:t>
      </w:r>
      <w:r>
        <w:rPr>
          <w:b/>
          <w:spacing w:val="-3"/>
          <w:sz w:val="24"/>
        </w:rPr>
        <w:t xml:space="preserve"> </w:t>
      </w:r>
      <w:r>
        <w:rPr>
          <w:b/>
          <w:sz w:val="24"/>
        </w:rPr>
        <w:t>de</w:t>
      </w:r>
      <w:r>
        <w:rPr>
          <w:b/>
          <w:spacing w:val="-3"/>
          <w:sz w:val="24"/>
        </w:rPr>
        <w:t xml:space="preserve"> </w:t>
      </w:r>
      <w:r>
        <w:rPr>
          <w:b/>
          <w:sz w:val="24"/>
        </w:rPr>
        <w:t>restitution</w:t>
      </w:r>
      <w:r>
        <w:rPr>
          <w:b/>
          <w:spacing w:val="-3"/>
          <w:sz w:val="24"/>
        </w:rPr>
        <w:t xml:space="preserve"> </w:t>
      </w:r>
      <w:r>
        <w:rPr>
          <w:b/>
          <w:sz w:val="24"/>
        </w:rPr>
        <w:t>d’avance</w:t>
      </w:r>
      <w:r>
        <w:rPr>
          <w:b/>
          <w:spacing w:val="-3"/>
          <w:sz w:val="24"/>
        </w:rPr>
        <w:t xml:space="preserve"> </w:t>
      </w:r>
      <w:r>
        <w:rPr>
          <w:b/>
          <w:sz w:val="24"/>
        </w:rPr>
        <w:t>No.</w:t>
      </w:r>
      <w:r>
        <w:rPr>
          <w:b/>
          <w:spacing w:val="1"/>
          <w:sz w:val="24"/>
        </w:rPr>
        <w:t xml:space="preserve"> </w:t>
      </w:r>
      <w:r>
        <w:rPr>
          <w:b/>
          <w:spacing w:val="-10"/>
          <w:sz w:val="24"/>
        </w:rPr>
        <w:t>:</w:t>
      </w:r>
    </w:p>
    <w:p w14:paraId="095E21F1" w14:textId="77777777" w:rsidR="00E14A36" w:rsidRDefault="00E14A36">
      <w:pPr>
        <w:pStyle w:val="Corpsdetexte"/>
        <w:rPr>
          <w:b/>
          <w:sz w:val="24"/>
        </w:rPr>
      </w:pPr>
    </w:p>
    <w:p w14:paraId="7B48D84A" w14:textId="77777777" w:rsidR="00E14A36" w:rsidRDefault="00E14A36">
      <w:pPr>
        <w:pStyle w:val="Corpsdetexte"/>
        <w:spacing w:before="45"/>
        <w:rPr>
          <w:b/>
          <w:sz w:val="24"/>
        </w:rPr>
      </w:pPr>
    </w:p>
    <w:p w14:paraId="349E997E" w14:textId="77777777" w:rsidR="00E14A36" w:rsidRDefault="00000000">
      <w:pPr>
        <w:tabs>
          <w:tab w:val="left" w:pos="9580"/>
        </w:tabs>
        <w:spacing w:before="1" w:line="276" w:lineRule="auto"/>
        <w:ind w:left="312" w:right="333"/>
        <w:jc w:val="both"/>
        <w:rPr>
          <w:sz w:val="24"/>
        </w:rPr>
      </w:pPr>
      <w:r>
        <w:rPr>
          <w:sz w:val="24"/>
        </w:rPr>
        <w:t xml:space="preserve">Nous avons été informés que </w:t>
      </w:r>
      <w:r>
        <w:rPr>
          <w:i/>
          <w:sz w:val="24"/>
        </w:rPr>
        <w:t xml:space="preserve">[nom du Maître d’Ouvrage] </w:t>
      </w:r>
      <w:r>
        <w:rPr>
          <w:sz w:val="24"/>
        </w:rPr>
        <w:t>(ci-après dénommé «</w:t>
      </w:r>
      <w:r>
        <w:rPr>
          <w:spacing w:val="-1"/>
          <w:sz w:val="24"/>
        </w:rPr>
        <w:t xml:space="preserve"> </w:t>
      </w:r>
      <w:r>
        <w:rPr>
          <w:sz w:val="24"/>
        </w:rPr>
        <w:t xml:space="preserve">le Donneur d’ordre ») a conclu le Marché No., avec le Bénéficiaire en date du </w:t>
      </w:r>
      <w:r>
        <w:rPr>
          <w:sz w:val="24"/>
          <w:u w:val="single"/>
        </w:rPr>
        <w:tab/>
      </w:r>
      <w:r>
        <w:rPr>
          <w:spacing w:val="-19"/>
          <w:sz w:val="24"/>
        </w:rPr>
        <w:t xml:space="preserve"> </w:t>
      </w:r>
      <w:r>
        <w:rPr>
          <w:spacing w:val="-8"/>
          <w:sz w:val="24"/>
        </w:rPr>
        <w:t xml:space="preserve">pour </w:t>
      </w:r>
      <w:r>
        <w:rPr>
          <w:sz w:val="24"/>
        </w:rPr>
        <w:t xml:space="preserve">l’exécution de </w:t>
      </w:r>
      <w:r>
        <w:rPr>
          <w:i/>
          <w:sz w:val="24"/>
        </w:rPr>
        <w:t xml:space="preserve">[nom du marché et description des fournitures] </w:t>
      </w:r>
      <w:r>
        <w:rPr>
          <w:sz w:val="24"/>
        </w:rPr>
        <w:t>(ci-après dénommé «</w:t>
      </w:r>
      <w:r>
        <w:rPr>
          <w:spacing w:val="-3"/>
          <w:sz w:val="24"/>
        </w:rPr>
        <w:t xml:space="preserve"> </w:t>
      </w:r>
      <w:r>
        <w:rPr>
          <w:sz w:val="24"/>
        </w:rPr>
        <w:t>le Marché »).</w:t>
      </w:r>
    </w:p>
    <w:p w14:paraId="437342D3" w14:textId="77777777" w:rsidR="00E14A36" w:rsidRDefault="00000000">
      <w:pPr>
        <w:spacing w:before="119" w:line="276" w:lineRule="auto"/>
        <w:ind w:left="312" w:right="336"/>
        <w:jc w:val="both"/>
        <w:rPr>
          <w:sz w:val="24"/>
        </w:rPr>
      </w:pPr>
      <w:r>
        <w:rPr>
          <w:sz w:val="24"/>
        </w:rPr>
        <w:t>De plus nous comprenons qu’en vertu des</w:t>
      </w:r>
      <w:r>
        <w:rPr>
          <w:spacing w:val="-2"/>
          <w:sz w:val="24"/>
        </w:rPr>
        <w:t xml:space="preserve"> </w:t>
      </w:r>
      <w:r>
        <w:rPr>
          <w:sz w:val="24"/>
        </w:rPr>
        <w:t xml:space="preserve">conditions du Marché, une avance d’un montant de </w:t>
      </w:r>
      <w:r>
        <w:rPr>
          <w:i/>
          <w:sz w:val="24"/>
        </w:rPr>
        <w:t xml:space="preserve">[insérer la somme en chiffres] [insérer la somme en lettres] </w:t>
      </w:r>
      <w:r>
        <w:rPr>
          <w:sz w:val="24"/>
        </w:rPr>
        <w:t>est versée contre une garantie de restitution d’avance.</w:t>
      </w:r>
    </w:p>
    <w:p w14:paraId="37D78081" w14:textId="77777777" w:rsidR="00E14A36" w:rsidRDefault="00000000">
      <w:pPr>
        <w:spacing w:before="119" w:line="276" w:lineRule="auto"/>
        <w:ind w:left="312" w:right="332"/>
        <w:jc w:val="both"/>
        <w:rPr>
          <w:sz w:val="24"/>
        </w:rPr>
      </w:pPr>
      <w:r>
        <w:rPr>
          <w:sz w:val="24"/>
        </w:rPr>
        <w:t>A la demande du Donneur d’ordre, nous prenons, en tant que Garant, l’engagement irrévocable de payer au Bénéficiaire toute somme dans la limite du Montant de la</w:t>
      </w:r>
      <w:r>
        <w:rPr>
          <w:spacing w:val="40"/>
          <w:sz w:val="24"/>
        </w:rPr>
        <w:t xml:space="preserve"> </w:t>
      </w:r>
      <w:r>
        <w:rPr>
          <w:sz w:val="24"/>
        </w:rPr>
        <w:t xml:space="preserve">Garantie qui s’élève à </w:t>
      </w:r>
      <w:r>
        <w:rPr>
          <w:i/>
          <w:sz w:val="24"/>
        </w:rPr>
        <w:t>[insérer la somme en chiffres] [insérer la somme en lettres]</w:t>
      </w:r>
      <w:r>
        <w:rPr>
          <w:sz w:val="24"/>
          <w:vertAlign w:val="superscript"/>
        </w:rPr>
        <w:t>4</w:t>
      </w:r>
      <w:r>
        <w:rPr>
          <w:sz w:val="24"/>
        </w:rPr>
        <w:t>.</w:t>
      </w:r>
      <w:r>
        <w:rPr>
          <w:spacing w:val="40"/>
          <w:sz w:val="24"/>
        </w:rPr>
        <w:t xml:space="preserve"> </w:t>
      </w:r>
      <w:r>
        <w:rPr>
          <w:sz w:val="24"/>
        </w:rPr>
        <w:t>Votre demande en paiement doit comprendre, que ce soit dans la demande elle-même ou dans un document séparé signé accompagnant ou identifiant la demande, la déclaration que le Donneur d’ordre :</w:t>
      </w:r>
    </w:p>
    <w:p w14:paraId="6169A542" w14:textId="77777777" w:rsidR="00E14A36" w:rsidRDefault="00000000">
      <w:pPr>
        <w:pStyle w:val="Paragraphedeliste"/>
        <w:numPr>
          <w:ilvl w:val="0"/>
          <w:numId w:val="5"/>
        </w:numPr>
        <w:tabs>
          <w:tab w:val="left" w:pos="1442"/>
          <w:tab w:val="left" w:pos="1445"/>
        </w:tabs>
        <w:spacing w:before="122" w:line="276" w:lineRule="auto"/>
        <w:ind w:right="332"/>
        <w:jc w:val="both"/>
        <w:rPr>
          <w:sz w:val="24"/>
        </w:rPr>
      </w:pPr>
      <w:proofErr w:type="gramStart"/>
      <w:r>
        <w:rPr>
          <w:sz w:val="24"/>
        </w:rPr>
        <w:t>a</w:t>
      </w:r>
      <w:proofErr w:type="gramEnd"/>
      <w:r>
        <w:rPr>
          <w:sz w:val="24"/>
        </w:rPr>
        <w:t xml:space="preserve"> utilisé l’avance à d’autres fins que les prestations faisant l’objet du Marché ; ou bien</w:t>
      </w:r>
    </w:p>
    <w:p w14:paraId="2CF5D15C" w14:textId="77777777" w:rsidR="00E14A36" w:rsidRDefault="00000000">
      <w:pPr>
        <w:pStyle w:val="Paragraphedeliste"/>
        <w:numPr>
          <w:ilvl w:val="0"/>
          <w:numId w:val="5"/>
        </w:numPr>
        <w:tabs>
          <w:tab w:val="left" w:pos="1442"/>
          <w:tab w:val="left" w:pos="1445"/>
        </w:tabs>
        <w:spacing w:before="120" w:line="276" w:lineRule="auto"/>
        <w:ind w:right="346"/>
        <w:jc w:val="both"/>
        <w:rPr>
          <w:sz w:val="24"/>
        </w:rPr>
      </w:pPr>
      <w:proofErr w:type="gramStart"/>
      <w:r>
        <w:rPr>
          <w:sz w:val="24"/>
        </w:rPr>
        <w:t>n’a</w:t>
      </w:r>
      <w:proofErr w:type="gramEnd"/>
      <w:r>
        <w:rPr>
          <w:sz w:val="24"/>
        </w:rPr>
        <w:t xml:space="preserve"> pas remboursé l’avance dans les conditions spécifiées au Marché, spécifiant le montant non remboursé par le Donneur d’ordre.</w:t>
      </w:r>
    </w:p>
    <w:p w14:paraId="6D6D7DFA" w14:textId="77777777" w:rsidR="00E14A36" w:rsidRDefault="00000000">
      <w:pPr>
        <w:spacing w:before="121" w:line="276" w:lineRule="auto"/>
        <w:ind w:left="312" w:right="332"/>
        <w:jc w:val="both"/>
        <w:rPr>
          <w:sz w:val="24"/>
        </w:rPr>
      </w:pPr>
      <w:r>
        <w:rPr>
          <w:sz w:val="24"/>
        </w:rPr>
        <w:t>Toute demande au titre de la présente garantie doit être accompagnée par une attestation provenant de la banque du Bénéficiaire indiquant que l’avance mentionnée ci- dessus</w:t>
      </w:r>
      <w:r>
        <w:rPr>
          <w:spacing w:val="80"/>
          <w:sz w:val="24"/>
        </w:rPr>
        <w:t xml:space="preserve"> </w:t>
      </w:r>
      <w:r>
        <w:rPr>
          <w:sz w:val="24"/>
        </w:rPr>
        <w:t>a</w:t>
      </w:r>
      <w:r>
        <w:rPr>
          <w:spacing w:val="80"/>
          <w:sz w:val="24"/>
        </w:rPr>
        <w:t xml:space="preserve"> </w:t>
      </w:r>
      <w:r>
        <w:rPr>
          <w:sz w:val="24"/>
        </w:rPr>
        <w:t>été</w:t>
      </w:r>
      <w:r>
        <w:rPr>
          <w:spacing w:val="80"/>
          <w:sz w:val="24"/>
        </w:rPr>
        <w:t xml:space="preserve"> </w:t>
      </w:r>
      <w:r>
        <w:rPr>
          <w:sz w:val="24"/>
        </w:rPr>
        <w:t>créditée</w:t>
      </w:r>
      <w:r>
        <w:rPr>
          <w:spacing w:val="80"/>
          <w:sz w:val="24"/>
        </w:rPr>
        <w:t xml:space="preserve"> </w:t>
      </w:r>
      <w:r>
        <w:rPr>
          <w:sz w:val="24"/>
        </w:rPr>
        <w:t>au</w:t>
      </w:r>
      <w:r>
        <w:rPr>
          <w:spacing w:val="80"/>
          <w:sz w:val="24"/>
        </w:rPr>
        <w:t xml:space="preserve"> </w:t>
      </w:r>
      <w:r>
        <w:rPr>
          <w:sz w:val="24"/>
        </w:rPr>
        <w:t>compte</w:t>
      </w:r>
      <w:r>
        <w:rPr>
          <w:spacing w:val="80"/>
          <w:sz w:val="24"/>
        </w:rPr>
        <w:t xml:space="preserve"> </w:t>
      </w:r>
      <w:r>
        <w:rPr>
          <w:sz w:val="24"/>
        </w:rPr>
        <w:t>bancaire</w:t>
      </w:r>
      <w:r>
        <w:rPr>
          <w:spacing w:val="80"/>
          <w:sz w:val="24"/>
        </w:rPr>
        <w:t xml:space="preserve"> </w:t>
      </w:r>
      <w:r>
        <w:rPr>
          <w:sz w:val="24"/>
        </w:rPr>
        <w:t>du</w:t>
      </w:r>
      <w:r>
        <w:rPr>
          <w:spacing w:val="80"/>
          <w:sz w:val="24"/>
        </w:rPr>
        <w:t xml:space="preserve"> </w:t>
      </w:r>
      <w:r>
        <w:rPr>
          <w:sz w:val="24"/>
        </w:rPr>
        <w:t>Donneur</w:t>
      </w:r>
      <w:r>
        <w:rPr>
          <w:spacing w:val="80"/>
          <w:sz w:val="24"/>
        </w:rPr>
        <w:t xml:space="preserve"> </w:t>
      </w:r>
      <w:r>
        <w:rPr>
          <w:sz w:val="24"/>
        </w:rPr>
        <w:t>d’offre</w:t>
      </w:r>
      <w:r>
        <w:rPr>
          <w:spacing w:val="80"/>
          <w:sz w:val="24"/>
        </w:rPr>
        <w:t xml:space="preserve"> </w:t>
      </w:r>
      <w:r>
        <w:rPr>
          <w:sz w:val="24"/>
        </w:rPr>
        <w:t>portant</w:t>
      </w:r>
      <w:r>
        <w:rPr>
          <w:spacing w:val="80"/>
          <w:sz w:val="24"/>
        </w:rPr>
        <w:t xml:space="preserve"> </w:t>
      </w:r>
      <w:r>
        <w:rPr>
          <w:sz w:val="24"/>
        </w:rPr>
        <w:t>le</w:t>
      </w:r>
      <w:r>
        <w:rPr>
          <w:spacing w:val="80"/>
          <w:sz w:val="24"/>
        </w:rPr>
        <w:t xml:space="preserve"> </w:t>
      </w:r>
      <w:r>
        <w:rPr>
          <w:sz w:val="24"/>
        </w:rPr>
        <w:t>numéro</w:t>
      </w:r>
    </w:p>
    <w:p w14:paraId="1C86CB92" w14:textId="77777777" w:rsidR="00E14A36" w:rsidRDefault="00000000">
      <w:pPr>
        <w:tabs>
          <w:tab w:val="left" w:pos="2137"/>
        </w:tabs>
        <w:spacing w:line="277" w:lineRule="exact"/>
        <w:ind w:left="312"/>
        <w:jc w:val="both"/>
        <w:rPr>
          <w:i/>
          <w:sz w:val="24"/>
        </w:rPr>
      </w:pPr>
      <w:r>
        <w:rPr>
          <w:sz w:val="24"/>
          <w:u w:val="single"/>
        </w:rPr>
        <w:tab/>
      </w:r>
      <w:proofErr w:type="gramStart"/>
      <w:r>
        <w:rPr>
          <w:sz w:val="24"/>
        </w:rPr>
        <w:t>à</w:t>
      </w:r>
      <w:proofErr w:type="gramEnd"/>
      <w:r>
        <w:rPr>
          <w:spacing w:val="-1"/>
          <w:sz w:val="24"/>
        </w:rPr>
        <w:t xml:space="preserve"> </w:t>
      </w:r>
      <w:r>
        <w:rPr>
          <w:i/>
          <w:sz w:val="24"/>
        </w:rPr>
        <w:t>[nom</w:t>
      </w:r>
      <w:r>
        <w:rPr>
          <w:i/>
          <w:spacing w:val="-2"/>
          <w:sz w:val="24"/>
        </w:rPr>
        <w:t xml:space="preserve"> </w:t>
      </w:r>
      <w:r>
        <w:rPr>
          <w:i/>
          <w:sz w:val="24"/>
        </w:rPr>
        <w:t>et</w:t>
      </w:r>
      <w:r>
        <w:rPr>
          <w:i/>
          <w:spacing w:val="-2"/>
          <w:sz w:val="24"/>
        </w:rPr>
        <w:t xml:space="preserve"> </w:t>
      </w:r>
      <w:r>
        <w:rPr>
          <w:i/>
          <w:sz w:val="24"/>
        </w:rPr>
        <w:t>adresse</w:t>
      </w:r>
      <w:r>
        <w:rPr>
          <w:i/>
          <w:spacing w:val="-1"/>
          <w:sz w:val="24"/>
        </w:rPr>
        <w:t xml:space="preserve"> </w:t>
      </w:r>
      <w:r>
        <w:rPr>
          <w:i/>
          <w:sz w:val="24"/>
        </w:rPr>
        <w:t>de</w:t>
      </w:r>
      <w:r>
        <w:rPr>
          <w:i/>
          <w:spacing w:val="-1"/>
          <w:sz w:val="24"/>
        </w:rPr>
        <w:t xml:space="preserve"> </w:t>
      </w:r>
      <w:r>
        <w:rPr>
          <w:i/>
          <w:sz w:val="24"/>
        </w:rPr>
        <w:t>la</w:t>
      </w:r>
      <w:r>
        <w:rPr>
          <w:i/>
          <w:spacing w:val="-3"/>
          <w:sz w:val="24"/>
        </w:rPr>
        <w:t xml:space="preserve"> </w:t>
      </w:r>
      <w:r>
        <w:rPr>
          <w:i/>
          <w:spacing w:val="-2"/>
          <w:sz w:val="24"/>
        </w:rPr>
        <w:t>banque].</w:t>
      </w:r>
    </w:p>
    <w:p w14:paraId="7A3C5B4E" w14:textId="77777777" w:rsidR="00E14A36" w:rsidRDefault="00000000">
      <w:pPr>
        <w:spacing w:before="162" w:line="276" w:lineRule="auto"/>
        <w:ind w:left="312" w:right="332"/>
        <w:jc w:val="both"/>
        <w:rPr>
          <w:sz w:val="24"/>
        </w:rPr>
      </w:pPr>
      <w:r>
        <w:rPr>
          <w:sz w:val="24"/>
        </w:rPr>
        <w:t>Le montant de la présente garantie sera réduit au fur et à mesure à concurrence des remboursements de l’avance effectués par le Donneur d’ordre tels qu’ils figurent aux décomptes mensuels dont la copie nous sera présentée. La présente garantie expire au plus</w:t>
      </w:r>
      <w:r>
        <w:rPr>
          <w:spacing w:val="36"/>
          <w:sz w:val="24"/>
        </w:rPr>
        <w:t xml:space="preserve"> </w:t>
      </w:r>
      <w:r>
        <w:rPr>
          <w:sz w:val="24"/>
        </w:rPr>
        <w:t>tard</w:t>
      </w:r>
      <w:r>
        <w:rPr>
          <w:spacing w:val="41"/>
          <w:sz w:val="24"/>
        </w:rPr>
        <w:t xml:space="preserve"> </w:t>
      </w:r>
      <w:r>
        <w:rPr>
          <w:sz w:val="24"/>
        </w:rPr>
        <w:t>à</w:t>
      </w:r>
      <w:r>
        <w:rPr>
          <w:spacing w:val="41"/>
          <w:sz w:val="24"/>
        </w:rPr>
        <w:t xml:space="preserve"> </w:t>
      </w:r>
      <w:r>
        <w:rPr>
          <w:sz w:val="24"/>
        </w:rPr>
        <w:t>la</w:t>
      </w:r>
      <w:r>
        <w:rPr>
          <w:spacing w:val="41"/>
          <w:sz w:val="24"/>
        </w:rPr>
        <w:t xml:space="preserve"> </w:t>
      </w:r>
      <w:r>
        <w:rPr>
          <w:sz w:val="24"/>
        </w:rPr>
        <w:t>première</w:t>
      </w:r>
      <w:r>
        <w:rPr>
          <w:spacing w:val="40"/>
          <w:sz w:val="24"/>
        </w:rPr>
        <w:t xml:space="preserve"> </w:t>
      </w:r>
      <w:r>
        <w:rPr>
          <w:sz w:val="24"/>
        </w:rPr>
        <w:t>des</w:t>
      </w:r>
      <w:r>
        <w:rPr>
          <w:spacing w:val="39"/>
          <w:sz w:val="24"/>
        </w:rPr>
        <w:t xml:space="preserve"> </w:t>
      </w:r>
      <w:r>
        <w:rPr>
          <w:sz w:val="24"/>
        </w:rPr>
        <w:t>dates</w:t>
      </w:r>
      <w:r>
        <w:rPr>
          <w:spacing w:val="39"/>
          <w:sz w:val="24"/>
        </w:rPr>
        <w:t xml:space="preserve"> </w:t>
      </w:r>
      <w:r>
        <w:rPr>
          <w:sz w:val="24"/>
        </w:rPr>
        <w:t>suivantes</w:t>
      </w:r>
      <w:r>
        <w:rPr>
          <w:spacing w:val="4"/>
          <w:sz w:val="24"/>
        </w:rPr>
        <w:t xml:space="preserve"> </w:t>
      </w:r>
      <w:r>
        <w:rPr>
          <w:sz w:val="24"/>
        </w:rPr>
        <w:t>:</w:t>
      </w:r>
      <w:r>
        <w:rPr>
          <w:spacing w:val="41"/>
          <w:sz w:val="24"/>
        </w:rPr>
        <w:t xml:space="preserve"> </w:t>
      </w:r>
      <w:r>
        <w:rPr>
          <w:sz w:val="24"/>
        </w:rPr>
        <w:t>à</w:t>
      </w:r>
      <w:r>
        <w:rPr>
          <w:spacing w:val="41"/>
          <w:sz w:val="24"/>
        </w:rPr>
        <w:t xml:space="preserve"> </w:t>
      </w:r>
      <w:r>
        <w:rPr>
          <w:sz w:val="24"/>
        </w:rPr>
        <w:t>la</w:t>
      </w:r>
      <w:r>
        <w:rPr>
          <w:spacing w:val="41"/>
          <w:sz w:val="24"/>
        </w:rPr>
        <w:t xml:space="preserve"> </w:t>
      </w:r>
      <w:r>
        <w:rPr>
          <w:sz w:val="24"/>
        </w:rPr>
        <w:t>réception</w:t>
      </w:r>
      <w:r>
        <w:rPr>
          <w:spacing w:val="39"/>
          <w:sz w:val="24"/>
        </w:rPr>
        <w:t xml:space="preserve"> </w:t>
      </w:r>
      <w:r>
        <w:rPr>
          <w:sz w:val="24"/>
        </w:rPr>
        <w:t>d’une</w:t>
      </w:r>
      <w:r>
        <w:rPr>
          <w:spacing w:val="41"/>
          <w:sz w:val="24"/>
        </w:rPr>
        <w:t xml:space="preserve"> </w:t>
      </w:r>
      <w:r>
        <w:rPr>
          <w:sz w:val="24"/>
        </w:rPr>
        <w:t>copie</w:t>
      </w:r>
      <w:r>
        <w:rPr>
          <w:spacing w:val="41"/>
          <w:sz w:val="24"/>
        </w:rPr>
        <w:t xml:space="preserve"> </w:t>
      </w:r>
      <w:r>
        <w:rPr>
          <w:sz w:val="24"/>
        </w:rPr>
        <w:t>du</w:t>
      </w:r>
      <w:r>
        <w:rPr>
          <w:spacing w:val="40"/>
          <w:sz w:val="24"/>
        </w:rPr>
        <w:t xml:space="preserve"> </w:t>
      </w:r>
      <w:r>
        <w:rPr>
          <w:spacing w:val="-2"/>
          <w:sz w:val="24"/>
        </w:rPr>
        <w:t>décompte</w:t>
      </w:r>
    </w:p>
    <w:p w14:paraId="7887B32C" w14:textId="77777777" w:rsidR="00E14A36" w:rsidRDefault="00000000">
      <w:pPr>
        <w:pStyle w:val="Corpsdetexte"/>
        <w:spacing w:before="67"/>
      </w:pPr>
      <w:r>
        <w:rPr>
          <w:noProof/>
        </w:rPr>
        <mc:AlternateContent>
          <mc:Choice Requires="wps">
            <w:drawing>
              <wp:anchor distT="0" distB="0" distL="0" distR="0" simplePos="0" relativeHeight="487611392" behindDoc="1" locked="0" layoutInCell="1" allowOverlap="1" wp14:anchorId="79CAE205" wp14:editId="774DC6D6">
                <wp:simplePos x="0" y="0"/>
                <wp:positionH relativeFrom="page">
                  <wp:posOffset>655319</wp:posOffset>
                </wp:positionH>
                <wp:positionV relativeFrom="paragraph">
                  <wp:posOffset>205830</wp:posOffset>
                </wp:positionV>
                <wp:extent cx="1829435" cy="762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C3634" id="Graphic 149" o:spid="_x0000_s1026" style="position:absolute;margin-left:51.6pt;margin-top:16.2pt;width:144.05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jTG2w3wAAAAkBAAAPAAAAZHJzL2Rvd25yZXYueG1sTI/BTsMwDIbv&#10;SLxDZCQuiKVr0MRK02kq4gBoAgbinDWmqWiSkmRbeHvMCW7+5U+/P9erbEd2wBAH7yTMZwUwdJ3X&#10;g+slvL3eXV4Di0k5rUbvUMI3Rlg1pye1qrQ/uhc8bFPPqMTFSkkwKU0V57EzaFWc+Qkd7T58sCpR&#10;DD3XQR2p3I68LIoFt2pwdMGoCVuD3ed2byW0Oa9vn+5Nd/GAz5t3sQyt+HqU8vwsr2+AJczpD4Zf&#10;fVKHhpx2fu90ZCPlQpSEShDlFTACxHIugO1oEAvgTc3/f9D8AAAA//8DAFBLAQItABQABgAIAAAA&#10;IQC2gziS/gAAAOEBAAATAAAAAAAAAAAAAAAAAAAAAABbQ29udGVudF9UeXBlc10ueG1sUEsBAi0A&#10;FAAGAAgAAAAhADj9If/WAAAAlAEAAAsAAAAAAAAAAAAAAAAALwEAAF9yZWxzLy5yZWxzUEsBAi0A&#10;FAAGAAgAAAAhAEkbCj4dAgAAvQQAAA4AAAAAAAAAAAAAAAAALgIAAGRycy9lMm9Eb2MueG1sUEsB&#10;Ai0AFAAGAAgAAAAhAGNMbbDfAAAACQEAAA8AAAAAAAAAAAAAAAAAdwQAAGRycy9kb3ducmV2Lnht&#10;bFBLBQYAAAAABAAEAPMAAACDBQAAAAA=&#10;" path="m1829054,l,,,7620r1829054,l1829054,xe" fillcolor="black" stroked="f">
                <v:path arrowok="t"/>
                <w10:wrap type="topAndBottom" anchorx="page"/>
              </v:shape>
            </w:pict>
          </mc:Fallback>
        </mc:AlternateContent>
      </w:r>
    </w:p>
    <w:p w14:paraId="08F1984C" w14:textId="77777777" w:rsidR="00E14A36" w:rsidRDefault="00000000">
      <w:pPr>
        <w:tabs>
          <w:tab w:val="left" w:pos="672"/>
        </w:tabs>
        <w:spacing w:before="105"/>
        <w:ind w:left="672" w:right="335" w:hanging="361"/>
        <w:rPr>
          <w:rFonts w:ascii="Times New Roman" w:hAnsi="Times New Roman"/>
          <w:i/>
          <w:sz w:val="20"/>
        </w:rPr>
      </w:pPr>
      <w:r>
        <w:rPr>
          <w:rFonts w:ascii="Times New Roman" w:hAnsi="Times New Roman"/>
          <w:spacing w:val="-10"/>
          <w:sz w:val="20"/>
          <w:vertAlign w:val="superscript"/>
        </w:rPr>
        <w:t>4</w:t>
      </w:r>
      <w:r>
        <w:rPr>
          <w:rFonts w:ascii="Times New Roman" w:hAnsi="Times New Roman"/>
          <w:sz w:val="20"/>
        </w:rPr>
        <w:tab/>
      </w:r>
      <w:r>
        <w:rPr>
          <w:rFonts w:ascii="Arial Narrow" w:hAnsi="Arial Narrow"/>
          <w:i/>
          <w:sz w:val="20"/>
        </w:rPr>
        <w:t>Le Garant doit insérer le montant représentant le montant de l’avance soit dans la (ou les) monnaie (s) mentionnée(s) au Marché pour le paiement de l’avance, soit dans toute autre monnaie librement convertible acceptable par l’Maître d’Ouvrage</w:t>
      </w:r>
      <w:r>
        <w:rPr>
          <w:rFonts w:ascii="Times New Roman" w:hAnsi="Times New Roman"/>
          <w:i/>
          <w:sz w:val="20"/>
        </w:rPr>
        <w:t>.</w:t>
      </w:r>
    </w:p>
    <w:p w14:paraId="376C5215" w14:textId="77777777" w:rsidR="00E14A36" w:rsidRDefault="00E14A36">
      <w:pPr>
        <w:rPr>
          <w:rFonts w:ascii="Times New Roman" w:hAnsi="Times New Roman"/>
          <w:i/>
          <w:sz w:val="20"/>
        </w:rPr>
        <w:sectPr w:rsidR="00E14A36">
          <w:headerReference w:type="default" r:id="rId170"/>
          <w:footerReference w:type="default" r:id="rId171"/>
          <w:pgSz w:w="12240" w:h="15840"/>
          <w:pgMar w:top="860" w:right="1080" w:bottom="1100" w:left="720" w:header="0" w:footer="907" w:gutter="0"/>
          <w:cols w:space="720"/>
        </w:sectPr>
      </w:pPr>
    </w:p>
    <w:p w14:paraId="5195CB7E" w14:textId="77777777" w:rsidR="00E14A36" w:rsidRDefault="00000000">
      <w:pPr>
        <w:spacing w:before="78" w:line="276" w:lineRule="auto"/>
        <w:ind w:left="312" w:right="333"/>
        <w:jc w:val="both"/>
        <w:rPr>
          <w:sz w:val="24"/>
        </w:rPr>
      </w:pPr>
      <w:proofErr w:type="gramStart"/>
      <w:r>
        <w:rPr>
          <w:sz w:val="24"/>
        </w:rPr>
        <w:lastRenderedPageBreak/>
        <w:t>indiquant</w:t>
      </w:r>
      <w:proofErr w:type="gramEnd"/>
      <w:r>
        <w:rPr>
          <w:sz w:val="24"/>
        </w:rPr>
        <w:t xml:space="preserve"> que 90 (quatre-vingt-dix) pourcent du Montant du Marché (à l’exclusion des sommes à valoir) ont été approuvés pour paiement, ou à la date suivante :</w:t>
      </w:r>
      <w:proofErr w:type="gramStart"/>
      <w:r>
        <w:rPr>
          <w:sz w:val="24"/>
        </w:rPr>
        <w:t xml:space="preserve"> </w:t>
      </w:r>
      <w:r>
        <w:rPr>
          <w:spacing w:val="80"/>
          <w:sz w:val="24"/>
          <w:u w:val="single"/>
        </w:rPr>
        <w:t xml:space="preserve"> </w:t>
      </w:r>
      <w:r>
        <w:rPr>
          <w:sz w:val="24"/>
        </w:rPr>
        <w:t>.</w:t>
      </w:r>
      <w:proofErr w:type="gramEnd"/>
      <w:r>
        <w:rPr>
          <w:sz w:val="24"/>
        </w:rPr>
        <w:t xml:space="preserve"> En conséquence, toute demande de paiement au titre de cette Garantie doit nous parvenir à cette date au plus tard.</w:t>
      </w:r>
    </w:p>
    <w:p w14:paraId="7AAC6EC5" w14:textId="77777777" w:rsidR="00E14A36" w:rsidRDefault="00000000">
      <w:pPr>
        <w:spacing w:before="120" w:line="276" w:lineRule="auto"/>
        <w:ind w:left="312" w:right="339"/>
        <w:jc w:val="both"/>
        <w:rPr>
          <w:sz w:val="24"/>
        </w:rPr>
      </w:pPr>
      <w:r>
        <w:rPr>
          <w:sz w:val="24"/>
        </w:rPr>
        <w:t>La présente garantie est régie par les Règles Uniformes de la CCI relatives aux Garanties sur Demande (RUGD), Publication</w:t>
      </w:r>
      <w:r>
        <w:rPr>
          <w:spacing w:val="-1"/>
          <w:sz w:val="24"/>
        </w:rPr>
        <w:t xml:space="preserve"> </w:t>
      </w:r>
      <w:r>
        <w:rPr>
          <w:sz w:val="24"/>
        </w:rPr>
        <w:t>CCI no</w:t>
      </w:r>
      <w:r>
        <w:rPr>
          <w:spacing w:val="-2"/>
          <w:sz w:val="24"/>
        </w:rPr>
        <w:t xml:space="preserve"> </w:t>
      </w:r>
      <w:r>
        <w:rPr>
          <w:sz w:val="24"/>
        </w:rPr>
        <w:t>: 758, excepté le sous-paragraphe 15(a) qui est exclu par la présente.</w:t>
      </w:r>
    </w:p>
    <w:p w14:paraId="44227F24" w14:textId="77777777" w:rsidR="00E14A36" w:rsidRDefault="00000000">
      <w:pPr>
        <w:pStyle w:val="Corpsdetexte"/>
        <w:spacing w:before="113"/>
      </w:pPr>
      <w:r>
        <w:rPr>
          <w:noProof/>
        </w:rPr>
        <mc:AlternateContent>
          <mc:Choice Requires="wps">
            <w:drawing>
              <wp:anchor distT="0" distB="0" distL="0" distR="0" simplePos="0" relativeHeight="487611904" behindDoc="1" locked="0" layoutInCell="1" allowOverlap="1" wp14:anchorId="7DD1E4AB" wp14:editId="783E67BB">
                <wp:simplePos x="0" y="0"/>
                <wp:positionH relativeFrom="page">
                  <wp:posOffset>655319</wp:posOffset>
                </wp:positionH>
                <wp:positionV relativeFrom="paragraph">
                  <wp:posOffset>234499</wp:posOffset>
                </wp:positionV>
                <wp:extent cx="159702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025" cy="1270"/>
                        </a:xfrm>
                        <a:custGeom>
                          <a:avLst/>
                          <a:gdLst/>
                          <a:ahLst/>
                          <a:cxnLst/>
                          <a:rect l="l" t="t" r="r" b="b"/>
                          <a:pathLst>
                            <a:path w="1597025">
                              <a:moveTo>
                                <a:pt x="0" y="0"/>
                              </a:moveTo>
                              <a:lnTo>
                                <a:pt x="159660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2E869" id="Graphic 151" o:spid="_x0000_s1026" style="position:absolute;margin-left:51.6pt;margin-top:18.45pt;width:125.7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597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FAIAAFsEAAAOAAAAZHJzL2Uyb0RvYy54bWysVMFu2zAMvQ/YPwi6L3YCNF2NOMXQoMOA&#10;oivQFDsrshwbk0WNVOLk70fJcZJ1t2E+CJRIke/xUV7cHzor9gapBVfK6SSXwjgNVeu2pXxbP376&#10;LAUF5SplwZlSHg3J++XHD4veF2YGDdjKoOAkjorel7IJwRdZRroxnaIJeOPYWQN2KvAWt1mFqufs&#10;nc1meT7PesDKI2hDxKerwSmXKX9dGx2+1zWZIGwpGVtIK6Z1E9dsuVDFFpVvWn2Cof4BRadax0XP&#10;qVYqKLHD9q9UXasRCOow0dBlUNetNokDs5nm79i8NsqbxIWbQ/7cJvp/afXz/tW/YIRO/gn0T+KO&#10;ZL2n4uyJGzrFHGrsYiwDF4fUxeO5i+YQhObD6c3dbT67kUKzbzq7TU3OVDHe1TsKXw2kPGr/RGHQ&#10;oBot1YyWPrjRRFYyamiThkEK1hClYA03g4ZehXgvgoum6C9A4lkHe7OG5A3vkDO0i9e66yimMp/n&#10;TGVkybFDBBuxDPdqMFJptq/JWRdR3M3zaRoNAttWj621EQXhdvNgUexVHMz0RR6c4Y8wjxRWipoh&#10;LrlOYdaddBqkiSJtoDq+oOh5mktJv3YKjRT2m+NxiaM/Gjgam9HAYB8gPZDUIK65PvxQ6EUsX8rA&#10;yj7DOIyqGEWL1M+x8aaDL7sAdRsVTTM0IDpteIITwdNri0/kep+iLv+E5W8AAAD//wMAUEsDBBQA&#10;BgAIAAAAIQC4uYEI3QAAAAkBAAAPAAAAZHJzL2Rvd25yZXYueG1sTI9NT4NAEIbvTfwPm2nirV0K&#10;2iqyNGri0YPFel7YEbDsLGG3LeXXO57qbd7Mk/cj2462EyccfOtIwWoZgUCqnGmpVvBZvC0eQPig&#10;yejOESq4oIdtfjPLdGrcmT7wtAu1YBPyqVbQhNCnUvqqQav90vVI/Pt2g9WB5VBLM+gzm9tOxlG0&#10;lla3xAmN7vG1weqwO1oOMT8x0WS/7Pu+fNlPdTG1l0Kp2/n4/AQi4BiuMPzV5+qQc6fSHcl40bGO&#10;kphRBcn6EQQDyf3dBkTJx2YFMs/k/wX5LwAAAP//AwBQSwECLQAUAAYACAAAACEAtoM4kv4AAADh&#10;AQAAEwAAAAAAAAAAAAAAAAAAAAAAW0NvbnRlbnRfVHlwZXNdLnhtbFBLAQItABQABgAIAAAAIQA4&#10;/SH/1gAAAJQBAAALAAAAAAAAAAAAAAAAAC8BAABfcmVscy8ucmVsc1BLAQItABQABgAIAAAAIQAF&#10;xV/zFAIAAFsEAAAOAAAAAAAAAAAAAAAAAC4CAABkcnMvZTJvRG9jLnhtbFBLAQItABQABgAIAAAA&#10;IQC4uYEI3QAAAAkBAAAPAAAAAAAAAAAAAAAAAG4EAABkcnMvZG93bnJldi54bWxQSwUGAAAAAAQA&#10;BADzAAAAeAUAAAAA&#10;" path="m,l1596605,e" filled="f" strokeweight=".26669mm">
                <v:path arrowok="t"/>
                <w10:wrap type="topAndBottom" anchorx="page"/>
              </v:shape>
            </w:pict>
          </mc:Fallback>
        </mc:AlternateContent>
      </w:r>
    </w:p>
    <w:p w14:paraId="7A74606A" w14:textId="77777777" w:rsidR="00E14A36" w:rsidRDefault="00000000">
      <w:pPr>
        <w:spacing w:before="184"/>
        <w:ind w:left="312"/>
        <w:rPr>
          <w:i/>
          <w:sz w:val="24"/>
        </w:rPr>
      </w:pPr>
      <w:r>
        <w:rPr>
          <w:i/>
          <w:spacing w:val="-2"/>
          <w:sz w:val="24"/>
        </w:rPr>
        <w:t>[Signature]</w:t>
      </w:r>
    </w:p>
    <w:p w14:paraId="5DA3C8A1" w14:textId="77777777" w:rsidR="00E14A36" w:rsidRDefault="00E14A36">
      <w:pPr>
        <w:pStyle w:val="Corpsdetexte"/>
        <w:rPr>
          <w:i/>
          <w:sz w:val="24"/>
        </w:rPr>
      </w:pPr>
    </w:p>
    <w:p w14:paraId="6F54A7B8" w14:textId="77777777" w:rsidR="00E14A36" w:rsidRDefault="00E14A36">
      <w:pPr>
        <w:pStyle w:val="Corpsdetexte"/>
        <w:spacing w:before="45"/>
        <w:rPr>
          <w:i/>
          <w:sz w:val="24"/>
        </w:rPr>
      </w:pPr>
    </w:p>
    <w:p w14:paraId="1DB338E1" w14:textId="77777777" w:rsidR="00E14A36" w:rsidRDefault="00000000">
      <w:pPr>
        <w:spacing w:line="276" w:lineRule="auto"/>
        <w:ind w:left="312"/>
        <w:rPr>
          <w:b/>
          <w:i/>
          <w:sz w:val="24"/>
        </w:rPr>
      </w:pPr>
      <w:r>
        <w:rPr>
          <w:b/>
          <w:i/>
          <w:sz w:val="24"/>
        </w:rPr>
        <w:t>Note</w:t>
      </w:r>
      <w:r>
        <w:rPr>
          <w:b/>
          <w:i/>
          <w:spacing w:val="-2"/>
          <w:sz w:val="24"/>
        </w:rPr>
        <w:t xml:space="preserve"> </w:t>
      </w:r>
      <w:r>
        <w:rPr>
          <w:b/>
          <w:i/>
          <w:sz w:val="24"/>
        </w:rPr>
        <w:t>:</w:t>
      </w:r>
      <w:r>
        <w:rPr>
          <w:b/>
          <w:i/>
          <w:spacing w:val="37"/>
          <w:sz w:val="24"/>
        </w:rPr>
        <w:t xml:space="preserve"> </w:t>
      </w:r>
      <w:r>
        <w:rPr>
          <w:b/>
          <w:i/>
          <w:sz w:val="24"/>
        </w:rPr>
        <w:t>Le</w:t>
      </w:r>
      <w:r>
        <w:rPr>
          <w:b/>
          <w:i/>
          <w:spacing w:val="37"/>
          <w:sz w:val="24"/>
        </w:rPr>
        <w:t xml:space="preserve"> </w:t>
      </w:r>
      <w:r>
        <w:rPr>
          <w:b/>
          <w:i/>
          <w:sz w:val="24"/>
        </w:rPr>
        <w:t>texte</w:t>
      </w:r>
      <w:r>
        <w:rPr>
          <w:b/>
          <w:i/>
          <w:spacing w:val="37"/>
          <w:sz w:val="24"/>
        </w:rPr>
        <w:t xml:space="preserve"> </w:t>
      </w:r>
      <w:r>
        <w:rPr>
          <w:b/>
          <w:i/>
          <w:sz w:val="24"/>
        </w:rPr>
        <w:t>en</w:t>
      </w:r>
      <w:r>
        <w:rPr>
          <w:b/>
          <w:i/>
          <w:spacing w:val="35"/>
          <w:sz w:val="24"/>
        </w:rPr>
        <w:t xml:space="preserve"> </w:t>
      </w:r>
      <w:r>
        <w:rPr>
          <w:b/>
          <w:i/>
          <w:sz w:val="24"/>
        </w:rPr>
        <w:t>italiques</w:t>
      </w:r>
      <w:r>
        <w:rPr>
          <w:b/>
          <w:i/>
          <w:spacing w:val="36"/>
          <w:sz w:val="24"/>
        </w:rPr>
        <w:t xml:space="preserve"> </w:t>
      </w:r>
      <w:r>
        <w:rPr>
          <w:b/>
          <w:i/>
          <w:sz w:val="24"/>
        </w:rPr>
        <w:t>doit</w:t>
      </w:r>
      <w:r>
        <w:rPr>
          <w:b/>
          <w:i/>
          <w:spacing w:val="35"/>
          <w:sz w:val="24"/>
        </w:rPr>
        <w:t xml:space="preserve"> </w:t>
      </w:r>
      <w:r>
        <w:rPr>
          <w:b/>
          <w:i/>
          <w:sz w:val="24"/>
        </w:rPr>
        <w:t>être</w:t>
      </w:r>
      <w:r>
        <w:rPr>
          <w:b/>
          <w:i/>
          <w:spacing w:val="36"/>
          <w:sz w:val="24"/>
        </w:rPr>
        <w:t xml:space="preserve"> </w:t>
      </w:r>
      <w:r>
        <w:rPr>
          <w:b/>
          <w:i/>
          <w:sz w:val="24"/>
        </w:rPr>
        <w:t>supprimé</w:t>
      </w:r>
      <w:r>
        <w:rPr>
          <w:b/>
          <w:i/>
          <w:spacing w:val="36"/>
          <w:sz w:val="24"/>
        </w:rPr>
        <w:t xml:space="preserve"> </w:t>
      </w:r>
      <w:r>
        <w:rPr>
          <w:b/>
          <w:i/>
          <w:sz w:val="24"/>
        </w:rPr>
        <w:t>du</w:t>
      </w:r>
      <w:r>
        <w:rPr>
          <w:b/>
          <w:i/>
          <w:spacing w:val="35"/>
          <w:sz w:val="24"/>
        </w:rPr>
        <w:t xml:space="preserve"> </w:t>
      </w:r>
      <w:r>
        <w:rPr>
          <w:b/>
          <w:i/>
          <w:sz w:val="24"/>
        </w:rPr>
        <w:t>document</w:t>
      </w:r>
      <w:r>
        <w:rPr>
          <w:b/>
          <w:i/>
          <w:spacing w:val="37"/>
          <w:sz w:val="24"/>
        </w:rPr>
        <w:t xml:space="preserve"> </w:t>
      </w:r>
      <w:r>
        <w:rPr>
          <w:b/>
          <w:i/>
          <w:sz w:val="24"/>
        </w:rPr>
        <w:t>final ;</w:t>
      </w:r>
      <w:r>
        <w:rPr>
          <w:b/>
          <w:i/>
          <w:spacing w:val="37"/>
          <w:sz w:val="24"/>
        </w:rPr>
        <w:t xml:space="preserve"> </w:t>
      </w:r>
      <w:r>
        <w:rPr>
          <w:b/>
          <w:i/>
          <w:sz w:val="24"/>
        </w:rPr>
        <w:t>il</w:t>
      </w:r>
      <w:r>
        <w:rPr>
          <w:b/>
          <w:i/>
          <w:spacing w:val="34"/>
          <w:sz w:val="24"/>
        </w:rPr>
        <w:t xml:space="preserve"> </w:t>
      </w:r>
      <w:r>
        <w:rPr>
          <w:b/>
          <w:i/>
          <w:sz w:val="24"/>
        </w:rPr>
        <w:t>est</w:t>
      </w:r>
      <w:r>
        <w:rPr>
          <w:b/>
          <w:i/>
          <w:spacing w:val="37"/>
          <w:sz w:val="24"/>
        </w:rPr>
        <w:t xml:space="preserve"> </w:t>
      </w:r>
      <w:r>
        <w:rPr>
          <w:b/>
          <w:i/>
          <w:sz w:val="24"/>
        </w:rPr>
        <w:t>fourni</w:t>
      </w:r>
      <w:r>
        <w:rPr>
          <w:b/>
          <w:i/>
          <w:spacing w:val="32"/>
          <w:sz w:val="24"/>
        </w:rPr>
        <w:t xml:space="preserve"> </w:t>
      </w:r>
      <w:r>
        <w:rPr>
          <w:b/>
          <w:i/>
          <w:sz w:val="24"/>
        </w:rPr>
        <w:t>à titre indicatif en vue d’en faciliter la préparation</w:t>
      </w:r>
    </w:p>
    <w:p w14:paraId="7F99CD1A" w14:textId="77777777" w:rsidR="00E14A36" w:rsidRDefault="00E14A36">
      <w:pPr>
        <w:spacing w:line="276" w:lineRule="auto"/>
        <w:rPr>
          <w:b/>
          <w:i/>
          <w:sz w:val="24"/>
        </w:rPr>
        <w:sectPr w:rsidR="00E14A36">
          <w:headerReference w:type="default" r:id="rId172"/>
          <w:footerReference w:type="default" r:id="rId173"/>
          <w:pgSz w:w="12240" w:h="15840"/>
          <w:pgMar w:top="860" w:right="1080" w:bottom="1100" w:left="720" w:header="0" w:footer="907" w:gutter="0"/>
          <w:cols w:space="720"/>
        </w:sectPr>
      </w:pPr>
    </w:p>
    <w:p w14:paraId="4A5E5595" w14:textId="77777777" w:rsidR="00E14A36" w:rsidRDefault="00000000">
      <w:pPr>
        <w:pStyle w:val="Corpsdetexte"/>
        <w:spacing w:before="75"/>
        <w:ind w:right="338"/>
        <w:jc w:val="right"/>
        <w:rPr>
          <w:rFonts w:ascii="Times New Roman"/>
        </w:rPr>
      </w:pPr>
      <w:r>
        <w:rPr>
          <w:rFonts w:ascii="Times New Roman"/>
          <w:noProof/>
        </w:rPr>
        <w:lastRenderedPageBreak/>
        <mc:AlternateContent>
          <mc:Choice Requires="wpg">
            <w:drawing>
              <wp:anchor distT="0" distB="0" distL="0" distR="0" simplePos="0" relativeHeight="487612416" behindDoc="1" locked="0" layoutInCell="1" allowOverlap="1" wp14:anchorId="0D1E7BA1" wp14:editId="65798B5B">
                <wp:simplePos x="0" y="0"/>
                <wp:positionH relativeFrom="page">
                  <wp:posOffset>637031</wp:posOffset>
                </wp:positionH>
                <wp:positionV relativeFrom="paragraph">
                  <wp:posOffset>209295</wp:posOffset>
                </wp:positionV>
                <wp:extent cx="6254750" cy="489584"/>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750" cy="489584"/>
                          <a:chOff x="0" y="0"/>
                          <a:chExt cx="6254750" cy="489584"/>
                        </a:xfrm>
                      </wpg:grpSpPr>
                      <wps:wsp>
                        <wps:cNvPr id="153" name="Graphic 153"/>
                        <wps:cNvSpPr/>
                        <wps:spPr>
                          <a:xfrm>
                            <a:off x="0" y="0"/>
                            <a:ext cx="6254750" cy="6350"/>
                          </a:xfrm>
                          <a:custGeom>
                            <a:avLst/>
                            <a:gdLst/>
                            <a:ahLst/>
                            <a:cxnLst/>
                            <a:rect l="l" t="t" r="r" b="b"/>
                            <a:pathLst>
                              <a:path w="6254750" h="6350">
                                <a:moveTo>
                                  <a:pt x="6254242" y="0"/>
                                </a:moveTo>
                                <a:lnTo>
                                  <a:pt x="0" y="0"/>
                                </a:lnTo>
                                <a:lnTo>
                                  <a:pt x="0" y="6096"/>
                                </a:lnTo>
                                <a:lnTo>
                                  <a:pt x="6254242" y="6096"/>
                                </a:lnTo>
                                <a:lnTo>
                                  <a:pt x="6254242"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0" y="6095"/>
                            <a:ext cx="6254750" cy="483870"/>
                          </a:xfrm>
                          <a:custGeom>
                            <a:avLst/>
                            <a:gdLst/>
                            <a:ahLst/>
                            <a:cxnLst/>
                            <a:rect l="l" t="t" r="r" b="b"/>
                            <a:pathLst>
                              <a:path w="6254750" h="483870">
                                <a:moveTo>
                                  <a:pt x="6254242" y="0"/>
                                </a:moveTo>
                                <a:lnTo>
                                  <a:pt x="0" y="0"/>
                                </a:lnTo>
                                <a:lnTo>
                                  <a:pt x="0" y="280365"/>
                                </a:lnTo>
                                <a:lnTo>
                                  <a:pt x="0" y="483362"/>
                                </a:lnTo>
                                <a:lnTo>
                                  <a:pt x="6254242" y="483362"/>
                                </a:lnTo>
                                <a:lnTo>
                                  <a:pt x="6254242" y="280416"/>
                                </a:lnTo>
                                <a:lnTo>
                                  <a:pt x="6254242" y="0"/>
                                </a:lnTo>
                                <a:close/>
                              </a:path>
                            </a:pathLst>
                          </a:custGeom>
                          <a:solidFill>
                            <a:srgbClr val="A6A6A6"/>
                          </a:solidFill>
                        </wps:spPr>
                        <wps:bodyPr wrap="square" lIns="0" tIns="0" rIns="0" bIns="0" rtlCol="0">
                          <a:prstTxWarp prst="textNoShape">
                            <a:avLst/>
                          </a:prstTxWarp>
                          <a:noAutofit/>
                        </wps:bodyPr>
                      </wps:wsp>
                      <wps:wsp>
                        <wps:cNvPr id="155" name="Textbox 155"/>
                        <wps:cNvSpPr txBox="1"/>
                        <wps:spPr>
                          <a:xfrm>
                            <a:off x="0" y="6095"/>
                            <a:ext cx="6254750" cy="483870"/>
                          </a:xfrm>
                          <a:prstGeom prst="rect">
                            <a:avLst/>
                          </a:prstGeom>
                        </wps:spPr>
                        <wps:txbx>
                          <w:txbxContent>
                            <w:p w14:paraId="1F6F0FAD" w14:textId="77777777" w:rsidR="00E14A36" w:rsidRDefault="00000000">
                              <w:pPr>
                                <w:spacing w:line="267" w:lineRule="exact"/>
                                <w:ind w:left="28"/>
                                <w:rPr>
                                  <w:b/>
                                  <w:sz w:val="24"/>
                                </w:rPr>
                              </w:pPr>
                              <w:r>
                                <w:rPr>
                                  <w:b/>
                                  <w:sz w:val="24"/>
                                </w:rPr>
                                <w:t>LISTE</w:t>
                              </w:r>
                              <w:r>
                                <w:rPr>
                                  <w:b/>
                                  <w:spacing w:val="-8"/>
                                  <w:sz w:val="24"/>
                                </w:rPr>
                                <w:t xml:space="preserve"> </w:t>
                              </w:r>
                              <w:r>
                                <w:rPr>
                                  <w:b/>
                                  <w:sz w:val="24"/>
                                </w:rPr>
                                <w:t>DES</w:t>
                              </w:r>
                              <w:r>
                                <w:rPr>
                                  <w:b/>
                                  <w:spacing w:val="-6"/>
                                  <w:sz w:val="24"/>
                                </w:rPr>
                                <w:t xml:space="preserve"> </w:t>
                              </w:r>
                              <w:r>
                                <w:rPr>
                                  <w:b/>
                                  <w:sz w:val="24"/>
                                </w:rPr>
                                <w:t>ETABLISSEMENTS</w:t>
                              </w:r>
                              <w:r>
                                <w:rPr>
                                  <w:b/>
                                  <w:spacing w:val="-7"/>
                                  <w:sz w:val="24"/>
                                </w:rPr>
                                <w:t xml:space="preserve"> </w:t>
                              </w:r>
                              <w:r>
                                <w:rPr>
                                  <w:b/>
                                  <w:sz w:val="24"/>
                                </w:rPr>
                                <w:t>BANCAIRES</w:t>
                              </w:r>
                              <w:r>
                                <w:rPr>
                                  <w:b/>
                                  <w:spacing w:val="-6"/>
                                  <w:sz w:val="24"/>
                                </w:rPr>
                                <w:t xml:space="preserve"> </w:t>
                              </w:r>
                              <w:r>
                                <w:rPr>
                                  <w:b/>
                                  <w:sz w:val="24"/>
                                </w:rPr>
                                <w:t>ET</w:t>
                              </w:r>
                              <w:r>
                                <w:rPr>
                                  <w:b/>
                                  <w:spacing w:val="-6"/>
                                  <w:sz w:val="24"/>
                                </w:rPr>
                                <w:t xml:space="preserve"> </w:t>
                              </w:r>
                              <w:r>
                                <w:rPr>
                                  <w:b/>
                                  <w:sz w:val="24"/>
                                </w:rPr>
                                <w:t>ORGANISMES</w:t>
                              </w:r>
                              <w:r>
                                <w:rPr>
                                  <w:b/>
                                  <w:spacing w:val="-6"/>
                                  <w:sz w:val="24"/>
                                </w:rPr>
                                <w:t xml:space="preserve"> </w:t>
                              </w:r>
                              <w:r>
                                <w:rPr>
                                  <w:b/>
                                  <w:sz w:val="24"/>
                                </w:rPr>
                                <w:t>FINANCIERS</w:t>
                              </w:r>
                              <w:r>
                                <w:rPr>
                                  <w:b/>
                                  <w:spacing w:val="-5"/>
                                  <w:sz w:val="24"/>
                                </w:rPr>
                                <w:t xml:space="preserve"> </w:t>
                              </w:r>
                              <w:r>
                                <w:rPr>
                                  <w:b/>
                                  <w:spacing w:val="-2"/>
                                  <w:sz w:val="24"/>
                                </w:rPr>
                                <w:t>AUTORISES</w:t>
                              </w:r>
                            </w:p>
                            <w:p w14:paraId="02B93173" w14:textId="77777777" w:rsidR="00E14A36" w:rsidRDefault="00000000">
                              <w:pPr>
                                <w:spacing w:before="163"/>
                                <w:ind w:left="28"/>
                                <w:rPr>
                                  <w:b/>
                                  <w:sz w:val="24"/>
                                </w:rPr>
                              </w:pPr>
                              <w:r>
                                <w:rPr>
                                  <w:b/>
                                  <w:sz w:val="24"/>
                                </w:rPr>
                                <w:t>A</w:t>
                              </w:r>
                              <w:r>
                                <w:rPr>
                                  <w:b/>
                                  <w:spacing w:val="-3"/>
                                  <w:sz w:val="24"/>
                                </w:rPr>
                                <w:t xml:space="preserve"> </w:t>
                              </w:r>
                              <w:r>
                                <w:rPr>
                                  <w:b/>
                                  <w:sz w:val="24"/>
                                </w:rPr>
                                <w:t>EMETTRE</w:t>
                              </w:r>
                              <w:r>
                                <w:rPr>
                                  <w:b/>
                                  <w:spacing w:val="-3"/>
                                  <w:sz w:val="24"/>
                                </w:rPr>
                                <w:t xml:space="preserve"> </w:t>
                              </w:r>
                              <w:r>
                                <w:rPr>
                                  <w:b/>
                                  <w:sz w:val="24"/>
                                </w:rPr>
                                <w:t>DES</w:t>
                              </w:r>
                              <w:r>
                                <w:rPr>
                                  <w:b/>
                                  <w:spacing w:val="-3"/>
                                  <w:sz w:val="24"/>
                                </w:rPr>
                                <w:t xml:space="preserve"> </w:t>
                              </w:r>
                              <w:r>
                                <w:rPr>
                                  <w:b/>
                                  <w:sz w:val="24"/>
                                </w:rPr>
                                <w:t>CAUTIONS</w:t>
                              </w:r>
                              <w:r>
                                <w:rPr>
                                  <w:b/>
                                  <w:spacing w:val="-3"/>
                                  <w:sz w:val="24"/>
                                </w:rPr>
                                <w:t xml:space="preserve"> </w:t>
                              </w:r>
                              <w:r>
                                <w:rPr>
                                  <w:b/>
                                  <w:sz w:val="24"/>
                                </w:rPr>
                                <w:t>DANS</w:t>
                              </w:r>
                              <w:r>
                                <w:rPr>
                                  <w:b/>
                                  <w:spacing w:val="-3"/>
                                  <w:sz w:val="24"/>
                                </w:rPr>
                                <w:t xml:space="preserve"> </w:t>
                              </w:r>
                              <w:r>
                                <w:rPr>
                                  <w:b/>
                                  <w:sz w:val="24"/>
                                </w:rPr>
                                <w:t>LE</w:t>
                              </w:r>
                              <w:r>
                                <w:rPr>
                                  <w:b/>
                                  <w:spacing w:val="-3"/>
                                  <w:sz w:val="24"/>
                                </w:rPr>
                                <w:t xml:space="preserve"> </w:t>
                              </w:r>
                              <w:r>
                                <w:rPr>
                                  <w:b/>
                                  <w:sz w:val="24"/>
                                </w:rPr>
                                <w:t>CADRE</w:t>
                              </w:r>
                              <w:r>
                                <w:rPr>
                                  <w:b/>
                                  <w:spacing w:val="-2"/>
                                  <w:sz w:val="24"/>
                                </w:rPr>
                                <w:t xml:space="preserve"> </w:t>
                              </w:r>
                              <w:r>
                                <w:rPr>
                                  <w:b/>
                                  <w:sz w:val="24"/>
                                </w:rPr>
                                <w:t>DES</w:t>
                              </w:r>
                              <w:r>
                                <w:rPr>
                                  <w:b/>
                                  <w:spacing w:val="-2"/>
                                  <w:sz w:val="24"/>
                                </w:rPr>
                                <w:t xml:space="preserve"> </w:t>
                              </w:r>
                              <w:r>
                                <w:rPr>
                                  <w:b/>
                                  <w:sz w:val="24"/>
                                </w:rPr>
                                <w:t>MARCHES</w:t>
                              </w:r>
                              <w:r>
                                <w:rPr>
                                  <w:b/>
                                  <w:spacing w:val="-3"/>
                                  <w:sz w:val="24"/>
                                </w:rPr>
                                <w:t xml:space="preserve"> </w:t>
                              </w:r>
                              <w:r>
                                <w:rPr>
                                  <w:b/>
                                  <w:spacing w:val="-2"/>
                                  <w:sz w:val="24"/>
                                </w:rPr>
                                <w:t>PUBLICS</w:t>
                              </w:r>
                            </w:p>
                          </w:txbxContent>
                        </wps:txbx>
                        <wps:bodyPr wrap="square" lIns="0" tIns="0" rIns="0" bIns="0" rtlCol="0">
                          <a:noAutofit/>
                        </wps:bodyPr>
                      </wps:wsp>
                    </wpg:wgp>
                  </a:graphicData>
                </a:graphic>
              </wp:anchor>
            </w:drawing>
          </mc:Choice>
          <mc:Fallback>
            <w:pict>
              <v:group w14:anchorId="0D1E7BA1" id="Group 152" o:spid="_x0000_s1031" style="position:absolute;left:0;text-align:left;margin-left:50.15pt;margin-top:16.5pt;width:492.5pt;height:38.55pt;z-index:-15704064;mso-wrap-distance-left:0;mso-wrap-distance-right:0;mso-position-horizontal-relative:page;mso-position-vertical-relative:text" coordsize="62547,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TNOAMAADoLAAAOAAAAZHJzL2Uyb0RvYy54bWzsVttu2zAMfR+wfxD0vjpXLzWaFF27BgOK&#10;rkAz7FmR5QtmW5qkxO7fj5StxEiwoum6PS0BbNqiZPLwHEoXl01ZkK3QJpfVnA7PBpSIiss4r9I5&#10;/ba6/TCjxFhWxayQlZjTJ2Ho5eL9u4taRWIkM1nEQhNYpDJRreY0s1ZFQWB4JkpmzqQSFQwmUpfM&#10;wqNOg1izGlYvi2A0GIRBLXWstOTCGHh70w7ShVs/SQS3X5PECEuKOYXYrLtqd13jNVhcsCjVTGU5&#10;78Jgr4iiZHkFH90tdcMsIxudHy1V5lxLIxN7xmUZyCTJuXA5QDbDwUE2Sy03yuWSRnWqdjABtAc4&#10;vXpZfr9davWoHnQbPZh3kv8wgEtQqzTqj+NzunduEl3iJEiCNA7Rpx2iorGEw8twNJ18nALwHMYm&#10;s/PpbNJCzjOoy9E0nn1+fmLAovazLrhdMLUC9pg9QObPAHrMmBIOd4MAPGiSx0Du6ZiSipXA4mVH&#10;GHwFSOHnwQ9R7J5MB+jJGIVjQAvB94myiG+MXQrpsGbbO2NhGIgWe4tl3uJN5U0NzEfOF47zlhLg&#10;vKYEOL9uC6CYxXm4FJqk7hUrAxvjwMFSbsVKOjeL9cKKjiYjSnyxIdK9T1H1faHuPS8/5u/Krdf6&#10;hIPzsEvbD/t769b/7EnOHk2/HC+kES3AmLdDeocF5NJH28gij2/zosD0jU7X14UmW4atxP26iHtu&#10;QEsTtcVHay3jJ2BPDXSZU/Nzw7SgpPhSAT+xGXlDe2PtDW2La+lalkNeG7tqvjOtiAJzTi3o6156&#10;mrLI0wLiR4fWF2dW8mpjZZIjZ1xsbUTdA0imJe8/0M7kWDuuFZyoHaj9tCXwb1rMePbRl9yLr19S&#10;j9RfF9Bk5iLBIuzlccxlH+vexxO1Lw/v5cf8ve8zmg3GocMGWOAd/L3vCJGNw9GL1XaiO4QxGb5c&#10;y4eZvY08r0L8/5fn8ZHC94xOdrutberluQJdrWVDhlPHpZ48iW0+SdgBhogrvn92k3uNULF34U7X&#10;dTncw9we5EXbtbd2MzxotbZZN26b3oX9Rs33BS3UHUbggOY2k+4wiSfA/rNrufsj7+IXAAAA//8D&#10;AFBLAwQUAAYACAAAACEAz7pWCd8AAAALAQAADwAAAGRycy9kb3ducmV2LnhtbEyPQWvDMAyF74P+&#10;B6PBbqudhY6SxSmldDuVwdrC2E2N1SQ0tkPsJum/n3rabnrS4+l7+WqyrRioD413GpK5AkGu9KZx&#10;lYbj4f15CSJEdAZb70jDjQKsitlDjpnxo/uiYR8rwSEuZKihjrHLpAxlTRbD3Hfk+Hb2vcXIsq+k&#10;6XHkcNvKF6VepcXG8YcaO9rUVF72V6vhY8RxnSbbYXc5b24/h8Xn9y4hrZ8ep/UbiEhT/DPDHZ/R&#10;oWCmk786E0TLWqmUrRrSlDvdDWq54M2Jp0QlIItc/u9Q/AIAAP//AwBQSwECLQAUAAYACAAAACEA&#10;toM4kv4AAADhAQAAEwAAAAAAAAAAAAAAAAAAAAAAW0NvbnRlbnRfVHlwZXNdLnhtbFBLAQItABQA&#10;BgAIAAAAIQA4/SH/1gAAAJQBAAALAAAAAAAAAAAAAAAAAC8BAABfcmVscy8ucmVsc1BLAQItABQA&#10;BgAIAAAAIQAik8TNOAMAADoLAAAOAAAAAAAAAAAAAAAAAC4CAABkcnMvZTJvRG9jLnhtbFBLAQIt&#10;ABQABgAIAAAAIQDPulYJ3wAAAAsBAAAPAAAAAAAAAAAAAAAAAJIFAABkcnMvZG93bnJldi54bWxQ&#10;SwUGAAAAAAQABADzAAAAngYAAAAA&#10;">
                <v:shape id="Graphic 153" o:spid="_x0000_s1032" style="position:absolute;width:62547;height:63;visibility:visible;mso-wrap-style:square;v-text-anchor:top" coordsize="6254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icvgAAANwAAAAPAAAAZHJzL2Rvd25yZXYueG1sRE9Li8Iw&#10;EL4L+x/CLHjT6a4o0jXKIiwIevG156EZ22IzKU1s6783guBtPr7nLFa9rVTLjS+daPgaJ6BYMmdK&#10;yTWcjn+jOSgfSAxVTljDnT2slh+DBaXGdbLn9hByFUPEp6ShCKFOEX1WsCU/djVL5C6usRQibHI0&#10;DXUx3Fb4nSQztFRKbCio5nXB2fVwsxpaLmXdnRHptLtt/yWvMDFnrYef/e8PqMB9eItf7o2J86cT&#10;eD4TL8DlAwAA//8DAFBLAQItABQABgAIAAAAIQDb4fbL7gAAAIUBAAATAAAAAAAAAAAAAAAAAAAA&#10;AABbQ29udGVudF9UeXBlc10ueG1sUEsBAi0AFAAGAAgAAAAhAFr0LFu/AAAAFQEAAAsAAAAAAAAA&#10;AAAAAAAAHwEAAF9yZWxzLy5yZWxzUEsBAi0AFAAGAAgAAAAhAGw+2Jy+AAAA3AAAAA8AAAAAAAAA&#10;AAAAAAAABwIAAGRycy9kb3ducmV2LnhtbFBLBQYAAAAAAwADALcAAADyAgAAAAA=&#10;" path="m6254242,l,,,6096r6254242,l6254242,xe" fillcolor="black" stroked="f">
                  <v:path arrowok="t"/>
                </v:shape>
                <v:shape id="Graphic 154" o:spid="_x0000_s1033" style="position:absolute;top:60;width:62547;height:4839;visibility:visible;mso-wrap-style:square;v-text-anchor:top" coordsize="625475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nowgAAANwAAAAPAAAAZHJzL2Rvd25yZXYueG1sRE9Ni8Iw&#10;EL0L/ocwgjdNFStr1yjLQsU9ibqweBuase3aTEoTNfvvjSDsbR7vc5brYBpxo87VlhVMxgkI4sLq&#10;mksF38d89AbCeWSNjWVS8EcO1qt+b4mZtnfe0+3gSxFD2GWooPK+zaR0RUUG3di2xJE7286gj7Ar&#10;pe7wHsNNI6dJMpcGa44NFbb0WVFxOVyNgvn5i0+yyNNjSNqfNN+F38Vmr9RwED7eQXgK/l/8cm91&#10;nJ/O4PlMvECuHgAAAP//AwBQSwECLQAUAAYACAAAACEA2+H2y+4AAACFAQAAEwAAAAAAAAAAAAAA&#10;AAAAAAAAW0NvbnRlbnRfVHlwZXNdLnhtbFBLAQItABQABgAIAAAAIQBa9CxbvwAAABUBAAALAAAA&#10;AAAAAAAAAAAAAB8BAABfcmVscy8ucmVsc1BLAQItABQABgAIAAAAIQCOr0nowgAAANwAAAAPAAAA&#10;AAAAAAAAAAAAAAcCAABkcnMvZG93bnJldi54bWxQSwUGAAAAAAMAAwC3AAAA9gIAAAAA&#10;" path="m6254242,l,,,280365,,483362r6254242,l6254242,280416,6254242,xe" fillcolor="#a6a6a6" stroked="f">
                  <v:path arrowok="t"/>
                </v:shape>
                <v:shape id="Textbox 155" o:spid="_x0000_s1034" type="#_x0000_t202" style="position:absolute;top:60;width:62547;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F6F0FAD" w14:textId="77777777" w:rsidR="00E14A36" w:rsidRDefault="00000000">
                        <w:pPr>
                          <w:spacing w:line="267" w:lineRule="exact"/>
                          <w:ind w:left="28"/>
                          <w:rPr>
                            <w:b/>
                            <w:sz w:val="24"/>
                          </w:rPr>
                        </w:pPr>
                        <w:r>
                          <w:rPr>
                            <w:b/>
                            <w:sz w:val="24"/>
                          </w:rPr>
                          <w:t>LISTE</w:t>
                        </w:r>
                        <w:r>
                          <w:rPr>
                            <w:b/>
                            <w:spacing w:val="-8"/>
                            <w:sz w:val="24"/>
                          </w:rPr>
                          <w:t xml:space="preserve"> </w:t>
                        </w:r>
                        <w:r>
                          <w:rPr>
                            <w:b/>
                            <w:sz w:val="24"/>
                          </w:rPr>
                          <w:t>DES</w:t>
                        </w:r>
                        <w:r>
                          <w:rPr>
                            <w:b/>
                            <w:spacing w:val="-6"/>
                            <w:sz w:val="24"/>
                          </w:rPr>
                          <w:t xml:space="preserve"> </w:t>
                        </w:r>
                        <w:r>
                          <w:rPr>
                            <w:b/>
                            <w:sz w:val="24"/>
                          </w:rPr>
                          <w:t>ETABLISSEMENTS</w:t>
                        </w:r>
                        <w:r>
                          <w:rPr>
                            <w:b/>
                            <w:spacing w:val="-7"/>
                            <w:sz w:val="24"/>
                          </w:rPr>
                          <w:t xml:space="preserve"> </w:t>
                        </w:r>
                        <w:r>
                          <w:rPr>
                            <w:b/>
                            <w:sz w:val="24"/>
                          </w:rPr>
                          <w:t>BANCAIRES</w:t>
                        </w:r>
                        <w:r>
                          <w:rPr>
                            <w:b/>
                            <w:spacing w:val="-6"/>
                            <w:sz w:val="24"/>
                          </w:rPr>
                          <w:t xml:space="preserve"> </w:t>
                        </w:r>
                        <w:r>
                          <w:rPr>
                            <w:b/>
                            <w:sz w:val="24"/>
                          </w:rPr>
                          <w:t>ET</w:t>
                        </w:r>
                        <w:r>
                          <w:rPr>
                            <w:b/>
                            <w:spacing w:val="-6"/>
                            <w:sz w:val="24"/>
                          </w:rPr>
                          <w:t xml:space="preserve"> </w:t>
                        </w:r>
                        <w:r>
                          <w:rPr>
                            <w:b/>
                            <w:sz w:val="24"/>
                          </w:rPr>
                          <w:t>ORGANISMES</w:t>
                        </w:r>
                        <w:r>
                          <w:rPr>
                            <w:b/>
                            <w:spacing w:val="-6"/>
                            <w:sz w:val="24"/>
                          </w:rPr>
                          <w:t xml:space="preserve"> </w:t>
                        </w:r>
                        <w:r>
                          <w:rPr>
                            <w:b/>
                            <w:sz w:val="24"/>
                          </w:rPr>
                          <w:t>FINANCIERS</w:t>
                        </w:r>
                        <w:r>
                          <w:rPr>
                            <w:b/>
                            <w:spacing w:val="-5"/>
                            <w:sz w:val="24"/>
                          </w:rPr>
                          <w:t xml:space="preserve"> </w:t>
                        </w:r>
                        <w:r>
                          <w:rPr>
                            <w:b/>
                            <w:spacing w:val="-2"/>
                            <w:sz w:val="24"/>
                          </w:rPr>
                          <w:t>AUTORISES</w:t>
                        </w:r>
                      </w:p>
                      <w:p w14:paraId="02B93173" w14:textId="77777777" w:rsidR="00E14A36" w:rsidRDefault="00000000">
                        <w:pPr>
                          <w:spacing w:before="163"/>
                          <w:ind w:left="28"/>
                          <w:rPr>
                            <w:b/>
                            <w:sz w:val="24"/>
                          </w:rPr>
                        </w:pPr>
                        <w:r>
                          <w:rPr>
                            <w:b/>
                            <w:sz w:val="24"/>
                          </w:rPr>
                          <w:t>A</w:t>
                        </w:r>
                        <w:r>
                          <w:rPr>
                            <w:b/>
                            <w:spacing w:val="-3"/>
                            <w:sz w:val="24"/>
                          </w:rPr>
                          <w:t xml:space="preserve"> </w:t>
                        </w:r>
                        <w:r>
                          <w:rPr>
                            <w:b/>
                            <w:sz w:val="24"/>
                          </w:rPr>
                          <w:t>EMETTRE</w:t>
                        </w:r>
                        <w:r>
                          <w:rPr>
                            <w:b/>
                            <w:spacing w:val="-3"/>
                            <w:sz w:val="24"/>
                          </w:rPr>
                          <w:t xml:space="preserve"> </w:t>
                        </w:r>
                        <w:r>
                          <w:rPr>
                            <w:b/>
                            <w:sz w:val="24"/>
                          </w:rPr>
                          <w:t>DES</w:t>
                        </w:r>
                        <w:r>
                          <w:rPr>
                            <w:b/>
                            <w:spacing w:val="-3"/>
                            <w:sz w:val="24"/>
                          </w:rPr>
                          <w:t xml:space="preserve"> </w:t>
                        </w:r>
                        <w:r>
                          <w:rPr>
                            <w:b/>
                            <w:sz w:val="24"/>
                          </w:rPr>
                          <w:t>CAUTIONS</w:t>
                        </w:r>
                        <w:r>
                          <w:rPr>
                            <w:b/>
                            <w:spacing w:val="-3"/>
                            <w:sz w:val="24"/>
                          </w:rPr>
                          <w:t xml:space="preserve"> </w:t>
                        </w:r>
                        <w:r>
                          <w:rPr>
                            <w:b/>
                            <w:sz w:val="24"/>
                          </w:rPr>
                          <w:t>DANS</w:t>
                        </w:r>
                        <w:r>
                          <w:rPr>
                            <w:b/>
                            <w:spacing w:val="-3"/>
                            <w:sz w:val="24"/>
                          </w:rPr>
                          <w:t xml:space="preserve"> </w:t>
                        </w:r>
                        <w:r>
                          <w:rPr>
                            <w:b/>
                            <w:sz w:val="24"/>
                          </w:rPr>
                          <w:t>LE</w:t>
                        </w:r>
                        <w:r>
                          <w:rPr>
                            <w:b/>
                            <w:spacing w:val="-3"/>
                            <w:sz w:val="24"/>
                          </w:rPr>
                          <w:t xml:space="preserve"> </w:t>
                        </w:r>
                        <w:r>
                          <w:rPr>
                            <w:b/>
                            <w:sz w:val="24"/>
                          </w:rPr>
                          <w:t>CADRE</w:t>
                        </w:r>
                        <w:r>
                          <w:rPr>
                            <w:b/>
                            <w:spacing w:val="-2"/>
                            <w:sz w:val="24"/>
                          </w:rPr>
                          <w:t xml:space="preserve"> </w:t>
                        </w:r>
                        <w:r>
                          <w:rPr>
                            <w:b/>
                            <w:sz w:val="24"/>
                          </w:rPr>
                          <w:t>DES</w:t>
                        </w:r>
                        <w:r>
                          <w:rPr>
                            <w:b/>
                            <w:spacing w:val="-2"/>
                            <w:sz w:val="24"/>
                          </w:rPr>
                          <w:t xml:space="preserve"> </w:t>
                        </w:r>
                        <w:r>
                          <w:rPr>
                            <w:b/>
                            <w:sz w:val="24"/>
                          </w:rPr>
                          <w:t>MARCHES</w:t>
                        </w:r>
                        <w:r>
                          <w:rPr>
                            <w:b/>
                            <w:spacing w:val="-3"/>
                            <w:sz w:val="24"/>
                          </w:rPr>
                          <w:t xml:space="preserve"> </w:t>
                        </w:r>
                        <w:r>
                          <w:rPr>
                            <w:b/>
                            <w:spacing w:val="-2"/>
                            <w:sz w:val="24"/>
                          </w:rPr>
                          <w:t>PUBLICS</w:t>
                        </w:r>
                      </w:p>
                    </w:txbxContent>
                  </v:textbox>
                </v:shape>
                <w10:wrap type="topAndBottom" anchorx="page"/>
              </v:group>
            </w:pict>
          </mc:Fallback>
        </mc:AlternateContent>
      </w:r>
      <w:r>
        <w:rPr>
          <w:rFonts w:ascii="Times New Roman"/>
        </w:rPr>
        <w:t>Demande</w:t>
      </w:r>
      <w:r>
        <w:rPr>
          <w:rFonts w:ascii="Times New Roman"/>
          <w:spacing w:val="-6"/>
        </w:rPr>
        <w:t xml:space="preserve"> </w:t>
      </w:r>
      <w:r>
        <w:rPr>
          <w:rFonts w:ascii="Times New Roman"/>
        </w:rPr>
        <w:t>de</w:t>
      </w:r>
      <w:r>
        <w:rPr>
          <w:rFonts w:ascii="Times New Roman"/>
          <w:spacing w:val="-5"/>
        </w:rPr>
        <w:t xml:space="preserve"> </w:t>
      </w:r>
      <w:r>
        <w:rPr>
          <w:rFonts w:ascii="Times New Roman"/>
          <w:spacing w:val="-2"/>
        </w:rPr>
        <w:t>Cotations</w:t>
      </w:r>
    </w:p>
    <w:p w14:paraId="200607C7" w14:textId="77777777" w:rsidR="00E14A36" w:rsidRDefault="00000000">
      <w:pPr>
        <w:pStyle w:val="Titre3"/>
        <w:spacing w:before="108"/>
        <w:ind w:left="312"/>
      </w:pPr>
      <w:r>
        <w:t>I</w:t>
      </w:r>
      <w:r>
        <w:rPr>
          <w:spacing w:val="-1"/>
        </w:rPr>
        <w:t xml:space="preserve"> </w:t>
      </w:r>
      <w:r>
        <w:rPr>
          <w:spacing w:val="-2"/>
        </w:rPr>
        <w:t>BANQUES</w:t>
      </w:r>
    </w:p>
    <w:p w14:paraId="22651E2F" w14:textId="77777777" w:rsidR="00E14A36" w:rsidRDefault="00000000">
      <w:pPr>
        <w:pStyle w:val="Paragraphedeliste"/>
        <w:numPr>
          <w:ilvl w:val="0"/>
          <w:numId w:val="4"/>
        </w:numPr>
        <w:tabs>
          <w:tab w:val="left" w:pos="1032"/>
        </w:tabs>
        <w:spacing w:before="43"/>
        <w:ind w:hanging="720"/>
        <w:rPr>
          <w:sz w:val="24"/>
        </w:rPr>
      </w:pPr>
      <w:r>
        <w:rPr>
          <w:sz w:val="24"/>
        </w:rPr>
        <w:t>Access</w:t>
      </w:r>
      <w:r>
        <w:rPr>
          <w:spacing w:val="-5"/>
          <w:sz w:val="24"/>
        </w:rPr>
        <w:t xml:space="preserve"> </w:t>
      </w:r>
      <w:r>
        <w:rPr>
          <w:sz w:val="24"/>
        </w:rPr>
        <w:t>Bank</w:t>
      </w:r>
      <w:r>
        <w:rPr>
          <w:spacing w:val="-4"/>
          <w:sz w:val="24"/>
        </w:rPr>
        <w:t xml:space="preserve"> </w:t>
      </w:r>
      <w:proofErr w:type="spellStart"/>
      <w:proofErr w:type="gramStart"/>
      <w:r>
        <w:rPr>
          <w:spacing w:val="-2"/>
          <w:sz w:val="24"/>
        </w:rPr>
        <w:t>Cameroon</w:t>
      </w:r>
      <w:proofErr w:type="spellEnd"/>
      <w:r>
        <w:rPr>
          <w:spacing w:val="-2"/>
          <w:sz w:val="24"/>
        </w:rPr>
        <w:t>;</w:t>
      </w:r>
      <w:proofErr w:type="gramEnd"/>
    </w:p>
    <w:p w14:paraId="1C43B017" w14:textId="77777777" w:rsidR="00E14A36" w:rsidRDefault="00000000">
      <w:pPr>
        <w:pStyle w:val="Paragraphedeliste"/>
        <w:numPr>
          <w:ilvl w:val="0"/>
          <w:numId w:val="4"/>
        </w:numPr>
        <w:tabs>
          <w:tab w:val="left" w:pos="1032"/>
        </w:tabs>
        <w:spacing w:before="40"/>
        <w:ind w:hanging="720"/>
        <w:rPr>
          <w:sz w:val="24"/>
        </w:rPr>
      </w:pPr>
      <w:r>
        <w:rPr>
          <w:sz w:val="24"/>
        </w:rPr>
        <w:t>Afriland</w:t>
      </w:r>
      <w:r>
        <w:rPr>
          <w:spacing w:val="-6"/>
          <w:sz w:val="24"/>
        </w:rPr>
        <w:t xml:space="preserve"> </w:t>
      </w:r>
      <w:r>
        <w:rPr>
          <w:sz w:val="24"/>
        </w:rPr>
        <w:t>First</w:t>
      </w:r>
      <w:r>
        <w:rPr>
          <w:spacing w:val="-3"/>
          <w:sz w:val="24"/>
        </w:rPr>
        <w:t xml:space="preserve"> </w:t>
      </w:r>
      <w:proofErr w:type="gramStart"/>
      <w:r>
        <w:rPr>
          <w:spacing w:val="-4"/>
          <w:sz w:val="24"/>
        </w:rPr>
        <w:t>Bank;</w:t>
      </w:r>
      <w:proofErr w:type="gramEnd"/>
    </w:p>
    <w:p w14:paraId="6BC732FA" w14:textId="77777777" w:rsidR="00E14A36" w:rsidRDefault="00000000">
      <w:pPr>
        <w:pStyle w:val="Paragraphedeliste"/>
        <w:numPr>
          <w:ilvl w:val="0"/>
          <w:numId w:val="4"/>
        </w:numPr>
        <w:tabs>
          <w:tab w:val="left" w:pos="1032"/>
        </w:tabs>
        <w:spacing w:before="43"/>
        <w:ind w:hanging="720"/>
        <w:rPr>
          <w:sz w:val="24"/>
        </w:rPr>
      </w:pPr>
      <w:r>
        <w:rPr>
          <w:sz w:val="24"/>
        </w:rPr>
        <w:t>Banco</w:t>
      </w:r>
      <w:r>
        <w:rPr>
          <w:spacing w:val="-5"/>
          <w:sz w:val="24"/>
        </w:rPr>
        <w:t xml:space="preserve"> </w:t>
      </w:r>
      <w:r>
        <w:rPr>
          <w:sz w:val="24"/>
        </w:rPr>
        <w:t>National</w:t>
      </w:r>
      <w:r>
        <w:rPr>
          <w:spacing w:val="-5"/>
          <w:sz w:val="24"/>
        </w:rPr>
        <w:t xml:space="preserve"> </w:t>
      </w:r>
      <w:r>
        <w:rPr>
          <w:sz w:val="24"/>
        </w:rPr>
        <w:t>de</w:t>
      </w:r>
      <w:r>
        <w:rPr>
          <w:spacing w:val="-4"/>
          <w:sz w:val="24"/>
        </w:rPr>
        <w:t xml:space="preserve"> </w:t>
      </w:r>
      <w:proofErr w:type="spellStart"/>
      <w:r>
        <w:rPr>
          <w:sz w:val="24"/>
        </w:rPr>
        <w:t>Guinea</w:t>
      </w:r>
      <w:proofErr w:type="spellEnd"/>
      <w:r>
        <w:rPr>
          <w:spacing w:val="-6"/>
          <w:sz w:val="24"/>
        </w:rPr>
        <w:t xml:space="preserve"> </w:t>
      </w:r>
      <w:proofErr w:type="spellStart"/>
      <w:r>
        <w:rPr>
          <w:sz w:val="24"/>
        </w:rPr>
        <w:t>Ecuatorial</w:t>
      </w:r>
      <w:proofErr w:type="spellEnd"/>
      <w:r>
        <w:rPr>
          <w:spacing w:val="-5"/>
          <w:sz w:val="24"/>
        </w:rPr>
        <w:t xml:space="preserve"> </w:t>
      </w:r>
      <w:r>
        <w:rPr>
          <w:spacing w:val="-2"/>
          <w:sz w:val="24"/>
        </w:rPr>
        <w:t>(BANGE</w:t>
      </w:r>
      <w:proofErr w:type="gramStart"/>
      <w:r>
        <w:rPr>
          <w:spacing w:val="-2"/>
          <w:sz w:val="24"/>
        </w:rPr>
        <w:t>);</w:t>
      </w:r>
      <w:proofErr w:type="gramEnd"/>
    </w:p>
    <w:p w14:paraId="53FB8BBE" w14:textId="77777777" w:rsidR="00E14A36" w:rsidRDefault="00000000">
      <w:pPr>
        <w:pStyle w:val="Paragraphedeliste"/>
        <w:numPr>
          <w:ilvl w:val="0"/>
          <w:numId w:val="4"/>
        </w:numPr>
        <w:tabs>
          <w:tab w:val="left" w:pos="1032"/>
        </w:tabs>
        <w:spacing w:before="43"/>
        <w:ind w:hanging="720"/>
        <w:rPr>
          <w:sz w:val="24"/>
        </w:rPr>
      </w:pPr>
      <w:r>
        <w:rPr>
          <w:sz w:val="24"/>
        </w:rPr>
        <w:t>Banque</w:t>
      </w:r>
      <w:r>
        <w:rPr>
          <w:spacing w:val="-6"/>
          <w:sz w:val="24"/>
        </w:rPr>
        <w:t xml:space="preserve"> </w:t>
      </w:r>
      <w:r>
        <w:rPr>
          <w:sz w:val="24"/>
        </w:rPr>
        <w:t>Atlantique</w:t>
      </w:r>
      <w:r>
        <w:rPr>
          <w:spacing w:val="-6"/>
          <w:sz w:val="24"/>
        </w:rPr>
        <w:t xml:space="preserve"> </w:t>
      </w:r>
      <w:r>
        <w:rPr>
          <w:sz w:val="24"/>
        </w:rPr>
        <w:t>Cameroun</w:t>
      </w:r>
      <w:r>
        <w:rPr>
          <w:spacing w:val="-5"/>
          <w:sz w:val="24"/>
        </w:rPr>
        <w:t xml:space="preserve"> </w:t>
      </w:r>
      <w:r>
        <w:rPr>
          <w:spacing w:val="-2"/>
          <w:sz w:val="24"/>
        </w:rPr>
        <w:t>(BACM</w:t>
      </w:r>
      <w:proofErr w:type="gramStart"/>
      <w:r>
        <w:rPr>
          <w:spacing w:val="-2"/>
          <w:sz w:val="24"/>
        </w:rPr>
        <w:t>);</w:t>
      </w:r>
      <w:proofErr w:type="gramEnd"/>
    </w:p>
    <w:p w14:paraId="742CD9A7" w14:textId="77777777" w:rsidR="00E14A36" w:rsidRDefault="00000000">
      <w:pPr>
        <w:pStyle w:val="Paragraphedeliste"/>
        <w:numPr>
          <w:ilvl w:val="0"/>
          <w:numId w:val="4"/>
        </w:numPr>
        <w:tabs>
          <w:tab w:val="left" w:pos="1032"/>
        </w:tabs>
        <w:spacing w:before="41"/>
        <w:ind w:hanging="720"/>
        <w:rPr>
          <w:sz w:val="24"/>
        </w:rPr>
      </w:pPr>
      <w:r>
        <w:rPr>
          <w:sz w:val="24"/>
        </w:rPr>
        <w:t>Banque</w:t>
      </w:r>
      <w:r>
        <w:rPr>
          <w:spacing w:val="-4"/>
          <w:sz w:val="24"/>
        </w:rPr>
        <w:t xml:space="preserve"> </w:t>
      </w:r>
      <w:r>
        <w:rPr>
          <w:sz w:val="24"/>
        </w:rPr>
        <w:t>Camerounaise</w:t>
      </w:r>
      <w:r>
        <w:rPr>
          <w:spacing w:val="-5"/>
          <w:sz w:val="24"/>
        </w:rPr>
        <w:t xml:space="preserve"> </w:t>
      </w:r>
      <w:r>
        <w:rPr>
          <w:sz w:val="24"/>
        </w:rPr>
        <w:t>des</w:t>
      </w:r>
      <w:r>
        <w:rPr>
          <w:spacing w:val="-5"/>
          <w:sz w:val="24"/>
        </w:rPr>
        <w:t xml:space="preserve"> </w:t>
      </w:r>
      <w:r>
        <w:rPr>
          <w:sz w:val="24"/>
        </w:rPr>
        <w:t>Petites</w:t>
      </w:r>
      <w:r>
        <w:rPr>
          <w:spacing w:val="-5"/>
          <w:sz w:val="24"/>
        </w:rPr>
        <w:t xml:space="preserve"> </w:t>
      </w:r>
      <w:r>
        <w:rPr>
          <w:sz w:val="24"/>
        </w:rPr>
        <w:t>et</w:t>
      </w:r>
      <w:r>
        <w:rPr>
          <w:spacing w:val="-3"/>
          <w:sz w:val="24"/>
        </w:rPr>
        <w:t xml:space="preserve"> </w:t>
      </w:r>
      <w:r>
        <w:rPr>
          <w:sz w:val="24"/>
        </w:rPr>
        <w:t>Moyennes</w:t>
      </w:r>
      <w:r>
        <w:rPr>
          <w:spacing w:val="-5"/>
          <w:sz w:val="24"/>
        </w:rPr>
        <w:t xml:space="preserve"> </w:t>
      </w:r>
      <w:r>
        <w:rPr>
          <w:sz w:val="24"/>
        </w:rPr>
        <w:t>Entreprises</w:t>
      </w:r>
      <w:r>
        <w:rPr>
          <w:spacing w:val="-5"/>
          <w:sz w:val="24"/>
        </w:rPr>
        <w:t xml:space="preserve"> </w:t>
      </w:r>
      <w:r>
        <w:rPr>
          <w:sz w:val="24"/>
        </w:rPr>
        <w:t>(BC-</w:t>
      </w:r>
      <w:r>
        <w:rPr>
          <w:spacing w:val="-2"/>
          <w:sz w:val="24"/>
        </w:rPr>
        <w:t>PME</w:t>
      </w:r>
      <w:proofErr w:type="gramStart"/>
      <w:r>
        <w:rPr>
          <w:spacing w:val="-2"/>
          <w:sz w:val="24"/>
        </w:rPr>
        <w:t>);</w:t>
      </w:r>
      <w:proofErr w:type="gramEnd"/>
    </w:p>
    <w:p w14:paraId="77A6CF81" w14:textId="77777777" w:rsidR="00E14A36" w:rsidRDefault="00000000">
      <w:pPr>
        <w:pStyle w:val="Paragraphedeliste"/>
        <w:numPr>
          <w:ilvl w:val="0"/>
          <w:numId w:val="4"/>
        </w:numPr>
        <w:tabs>
          <w:tab w:val="left" w:pos="1032"/>
        </w:tabs>
        <w:spacing w:before="43"/>
        <w:ind w:hanging="720"/>
        <w:rPr>
          <w:sz w:val="24"/>
        </w:rPr>
      </w:pPr>
      <w:r>
        <w:rPr>
          <w:sz w:val="24"/>
        </w:rPr>
        <w:t>Banque</w:t>
      </w:r>
      <w:r>
        <w:rPr>
          <w:spacing w:val="-10"/>
          <w:sz w:val="24"/>
        </w:rPr>
        <w:t xml:space="preserve"> </w:t>
      </w:r>
      <w:r>
        <w:rPr>
          <w:sz w:val="24"/>
        </w:rPr>
        <w:t>Gabonaise</w:t>
      </w:r>
      <w:r>
        <w:rPr>
          <w:spacing w:val="-5"/>
          <w:sz w:val="24"/>
        </w:rPr>
        <w:t xml:space="preserve"> </w:t>
      </w:r>
      <w:r>
        <w:rPr>
          <w:sz w:val="24"/>
        </w:rPr>
        <w:t>pour</w:t>
      </w:r>
      <w:r>
        <w:rPr>
          <w:spacing w:val="-5"/>
          <w:sz w:val="24"/>
        </w:rPr>
        <w:t xml:space="preserve"> </w:t>
      </w:r>
      <w:r>
        <w:rPr>
          <w:sz w:val="24"/>
        </w:rPr>
        <w:t>le</w:t>
      </w:r>
      <w:r>
        <w:rPr>
          <w:spacing w:val="-5"/>
          <w:sz w:val="24"/>
        </w:rPr>
        <w:t xml:space="preserve"> </w:t>
      </w:r>
      <w:r>
        <w:rPr>
          <w:sz w:val="24"/>
        </w:rPr>
        <w:t>Financement</w:t>
      </w:r>
      <w:r>
        <w:rPr>
          <w:spacing w:val="-5"/>
          <w:sz w:val="24"/>
        </w:rPr>
        <w:t xml:space="preserve"> </w:t>
      </w:r>
      <w:r>
        <w:rPr>
          <w:sz w:val="24"/>
        </w:rPr>
        <w:t>International</w:t>
      </w:r>
      <w:r>
        <w:rPr>
          <w:spacing w:val="-7"/>
          <w:sz w:val="24"/>
        </w:rPr>
        <w:t xml:space="preserve"> </w:t>
      </w:r>
      <w:r>
        <w:rPr>
          <w:spacing w:val="-2"/>
          <w:sz w:val="24"/>
        </w:rPr>
        <w:t>(BGFIBANK</w:t>
      </w:r>
      <w:proofErr w:type="gramStart"/>
      <w:r>
        <w:rPr>
          <w:spacing w:val="-2"/>
          <w:sz w:val="24"/>
        </w:rPr>
        <w:t>);</w:t>
      </w:r>
      <w:proofErr w:type="gramEnd"/>
    </w:p>
    <w:p w14:paraId="5573812C" w14:textId="77777777" w:rsidR="00E14A36" w:rsidRDefault="00000000">
      <w:pPr>
        <w:pStyle w:val="Paragraphedeliste"/>
        <w:numPr>
          <w:ilvl w:val="0"/>
          <w:numId w:val="4"/>
        </w:numPr>
        <w:tabs>
          <w:tab w:val="left" w:pos="1032"/>
        </w:tabs>
        <w:spacing w:before="40"/>
        <w:ind w:hanging="720"/>
        <w:rPr>
          <w:sz w:val="24"/>
        </w:rPr>
      </w:pPr>
      <w:r>
        <w:rPr>
          <w:sz w:val="24"/>
        </w:rPr>
        <w:t>Banque</w:t>
      </w:r>
      <w:r>
        <w:rPr>
          <w:spacing w:val="-6"/>
          <w:sz w:val="24"/>
        </w:rPr>
        <w:t xml:space="preserve"> </w:t>
      </w:r>
      <w:r>
        <w:rPr>
          <w:sz w:val="24"/>
        </w:rPr>
        <w:t>International</w:t>
      </w:r>
      <w:r>
        <w:rPr>
          <w:spacing w:val="-7"/>
          <w:sz w:val="24"/>
        </w:rPr>
        <w:t xml:space="preserve"> </w:t>
      </w:r>
      <w:r>
        <w:rPr>
          <w:sz w:val="24"/>
        </w:rPr>
        <w:t>du</w:t>
      </w:r>
      <w:r>
        <w:rPr>
          <w:spacing w:val="-4"/>
          <w:sz w:val="24"/>
        </w:rPr>
        <w:t xml:space="preserve"> </w:t>
      </w:r>
      <w:r>
        <w:rPr>
          <w:sz w:val="24"/>
        </w:rPr>
        <w:t>Cameroun</w:t>
      </w:r>
      <w:r>
        <w:rPr>
          <w:spacing w:val="-3"/>
          <w:sz w:val="24"/>
        </w:rPr>
        <w:t xml:space="preserve"> </w:t>
      </w:r>
      <w:r>
        <w:rPr>
          <w:sz w:val="24"/>
        </w:rPr>
        <w:t>pour</w:t>
      </w:r>
      <w:r>
        <w:rPr>
          <w:spacing w:val="-3"/>
          <w:sz w:val="24"/>
        </w:rPr>
        <w:t xml:space="preserve"> </w:t>
      </w:r>
      <w:r>
        <w:rPr>
          <w:sz w:val="24"/>
        </w:rPr>
        <w:t>l’Epargne</w:t>
      </w:r>
      <w:r>
        <w:rPr>
          <w:spacing w:val="-6"/>
          <w:sz w:val="24"/>
        </w:rPr>
        <w:t xml:space="preserve"> </w:t>
      </w:r>
      <w:r>
        <w:rPr>
          <w:sz w:val="24"/>
        </w:rPr>
        <w:t>et</w:t>
      </w:r>
      <w:r>
        <w:rPr>
          <w:spacing w:val="-3"/>
          <w:sz w:val="24"/>
        </w:rPr>
        <w:t xml:space="preserve"> </w:t>
      </w:r>
      <w:r>
        <w:rPr>
          <w:sz w:val="24"/>
        </w:rPr>
        <w:t>le</w:t>
      </w:r>
      <w:r>
        <w:rPr>
          <w:spacing w:val="-4"/>
          <w:sz w:val="24"/>
        </w:rPr>
        <w:t xml:space="preserve"> </w:t>
      </w:r>
      <w:r>
        <w:rPr>
          <w:sz w:val="24"/>
        </w:rPr>
        <w:t>Crédit</w:t>
      </w:r>
      <w:r>
        <w:rPr>
          <w:spacing w:val="-3"/>
          <w:sz w:val="24"/>
        </w:rPr>
        <w:t xml:space="preserve"> </w:t>
      </w:r>
      <w:r>
        <w:rPr>
          <w:sz w:val="24"/>
        </w:rPr>
        <w:t>(BICEC)</w:t>
      </w:r>
      <w:r>
        <w:rPr>
          <w:spacing w:val="-3"/>
          <w:sz w:val="24"/>
        </w:rPr>
        <w:t xml:space="preserve"> </w:t>
      </w:r>
      <w:r>
        <w:rPr>
          <w:spacing w:val="-10"/>
          <w:sz w:val="24"/>
        </w:rPr>
        <w:t>;</w:t>
      </w:r>
    </w:p>
    <w:p w14:paraId="4B2F51D2" w14:textId="77777777" w:rsidR="00E14A36" w:rsidRDefault="00000000">
      <w:pPr>
        <w:pStyle w:val="Paragraphedeliste"/>
        <w:numPr>
          <w:ilvl w:val="0"/>
          <w:numId w:val="4"/>
        </w:numPr>
        <w:tabs>
          <w:tab w:val="left" w:pos="1032"/>
        </w:tabs>
        <w:spacing w:before="43"/>
        <w:ind w:hanging="720"/>
        <w:rPr>
          <w:sz w:val="24"/>
        </w:rPr>
      </w:pPr>
      <w:proofErr w:type="spellStart"/>
      <w:r>
        <w:rPr>
          <w:sz w:val="24"/>
        </w:rPr>
        <w:t>CitiBank</w:t>
      </w:r>
      <w:proofErr w:type="spellEnd"/>
      <w:r>
        <w:rPr>
          <w:spacing w:val="-6"/>
          <w:sz w:val="24"/>
        </w:rPr>
        <w:t xml:space="preserve"> </w:t>
      </w:r>
      <w:proofErr w:type="spellStart"/>
      <w:proofErr w:type="gramStart"/>
      <w:r>
        <w:rPr>
          <w:spacing w:val="-2"/>
          <w:sz w:val="24"/>
        </w:rPr>
        <w:t>Cameroon</w:t>
      </w:r>
      <w:proofErr w:type="spellEnd"/>
      <w:r>
        <w:rPr>
          <w:spacing w:val="-2"/>
          <w:sz w:val="24"/>
        </w:rPr>
        <w:t>;</w:t>
      </w:r>
      <w:proofErr w:type="gramEnd"/>
    </w:p>
    <w:p w14:paraId="7162C126" w14:textId="77777777" w:rsidR="00E14A36" w:rsidRDefault="00000000">
      <w:pPr>
        <w:pStyle w:val="Paragraphedeliste"/>
        <w:numPr>
          <w:ilvl w:val="0"/>
          <w:numId w:val="4"/>
        </w:numPr>
        <w:tabs>
          <w:tab w:val="left" w:pos="1032"/>
        </w:tabs>
        <w:spacing w:before="41"/>
        <w:ind w:hanging="720"/>
        <w:rPr>
          <w:sz w:val="24"/>
        </w:rPr>
      </w:pPr>
      <w:r>
        <w:rPr>
          <w:sz w:val="24"/>
        </w:rPr>
        <w:t>Commercial</w:t>
      </w:r>
      <w:r>
        <w:rPr>
          <w:spacing w:val="-9"/>
          <w:sz w:val="24"/>
        </w:rPr>
        <w:t xml:space="preserve"> </w:t>
      </w:r>
      <w:r>
        <w:rPr>
          <w:sz w:val="24"/>
        </w:rPr>
        <w:t>Bank-</w:t>
      </w:r>
      <w:proofErr w:type="spellStart"/>
      <w:r>
        <w:rPr>
          <w:sz w:val="24"/>
        </w:rPr>
        <w:t>Cameroon</w:t>
      </w:r>
      <w:proofErr w:type="spellEnd"/>
      <w:r>
        <w:rPr>
          <w:spacing w:val="-6"/>
          <w:sz w:val="24"/>
        </w:rPr>
        <w:t xml:space="preserve"> </w:t>
      </w:r>
      <w:r>
        <w:rPr>
          <w:spacing w:val="-2"/>
          <w:sz w:val="24"/>
        </w:rPr>
        <w:t>(CBC</w:t>
      </w:r>
      <w:proofErr w:type="gramStart"/>
      <w:r>
        <w:rPr>
          <w:spacing w:val="-2"/>
          <w:sz w:val="24"/>
        </w:rPr>
        <w:t>);</w:t>
      </w:r>
      <w:proofErr w:type="gramEnd"/>
    </w:p>
    <w:p w14:paraId="7498C32A" w14:textId="77777777" w:rsidR="00E14A36" w:rsidRPr="00806377" w:rsidRDefault="00000000">
      <w:pPr>
        <w:pStyle w:val="Paragraphedeliste"/>
        <w:numPr>
          <w:ilvl w:val="0"/>
          <w:numId w:val="4"/>
        </w:numPr>
        <w:tabs>
          <w:tab w:val="left" w:pos="1032"/>
        </w:tabs>
        <w:spacing w:before="43"/>
        <w:ind w:hanging="720"/>
        <w:rPr>
          <w:sz w:val="24"/>
          <w:lang w:val="en-US"/>
        </w:rPr>
      </w:pPr>
      <w:r w:rsidRPr="00806377">
        <w:rPr>
          <w:sz w:val="24"/>
          <w:lang w:val="en-US"/>
        </w:rPr>
        <w:t>Credit</w:t>
      </w:r>
      <w:r w:rsidRPr="00806377">
        <w:rPr>
          <w:spacing w:val="-6"/>
          <w:sz w:val="24"/>
          <w:lang w:val="en-US"/>
        </w:rPr>
        <w:t xml:space="preserve"> </w:t>
      </w:r>
      <w:proofErr w:type="spellStart"/>
      <w:r w:rsidRPr="00806377">
        <w:rPr>
          <w:sz w:val="24"/>
          <w:lang w:val="en-US"/>
        </w:rPr>
        <w:t>Communtaire</w:t>
      </w:r>
      <w:proofErr w:type="spellEnd"/>
      <w:r w:rsidRPr="00806377">
        <w:rPr>
          <w:spacing w:val="-5"/>
          <w:sz w:val="24"/>
          <w:lang w:val="en-US"/>
        </w:rPr>
        <w:t xml:space="preserve"> </w:t>
      </w:r>
      <w:proofErr w:type="spellStart"/>
      <w:r w:rsidRPr="00806377">
        <w:rPr>
          <w:sz w:val="24"/>
          <w:lang w:val="en-US"/>
        </w:rPr>
        <w:t>d’Afrique</w:t>
      </w:r>
      <w:proofErr w:type="spellEnd"/>
      <w:r w:rsidRPr="00806377">
        <w:rPr>
          <w:sz w:val="24"/>
          <w:lang w:val="en-US"/>
        </w:rPr>
        <w:t>-Bank</w:t>
      </w:r>
      <w:r w:rsidRPr="00806377">
        <w:rPr>
          <w:spacing w:val="-7"/>
          <w:sz w:val="24"/>
          <w:lang w:val="en-US"/>
        </w:rPr>
        <w:t xml:space="preserve"> </w:t>
      </w:r>
      <w:r w:rsidRPr="00806377">
        <w:rPr>
          <w:sz w:val="24"/>
          <w:lang w:val="en-US"/>
        </w:rPr>
        <w:t>(CCA-</w:t>
      </w:r>
      <w:r w:rsidRPr="00806377">
        <w:rPr>
          <w:spacing w:val="-2"/>
          <w:sz w:val="24"/>
          <w:lang w:val="en-US"/>
        </w:rPr>
        <w:t>BANK);</w:t>
      </w:r>
    </w:p>
    <w:p w14:paraId="238425E9" w14:textId="77777777" w:rsidR="00E14A36" w:rsidRDefault="00000000">
      <w:pPr>
        <w:pStyle w:val="Paragraphedeliste"/>
        <w:numPr>
          <w:ilvl w:val="0"/>
          <w:numId w:val="4"/>
        </w:numPr>
        <w:tabs>
          <w:tab w:val="left" w:pos="1032"/>
        </w:tabs>
        <w:spacing w:before="41"/>
        <w:ind w:hanging="720"/>
        <w:rPr>
          <w:sz w:val="24"/>
        </w:rPr>
      </w:pPr>
      <w:proofErr w:type="spellStart"/>
      <w:r>
        <w:rPr>
          <w:sz w:val="24"/>
        </w:rPr>
        <w:t>Ecobank</w:t>
      </w:r>
      <w:proofErr w:type="spellEnd"/>
      <w:r>
        <w:rPr>
          <w:spacing w:val="-9"/>
          <w:sz w:val="24"/>
        </w:rPr>
        <w:t xml:space="preserve"> </w:t>
      </w:r>
      <w:r>
        <w:rPr>
          <w:sz w:val="24"/>
        </w:rPr>
        <w:t>Cameroun</w:t>
      </w:r>
      <w:r>
        <w:rPr>
          <w:spacing w:val="-5"/>
          <w:sz w:val="24"/>
        </w:rPr>
        <w:t xml:space="preserve"> </w:t>
      </w:r>
      <w:r>
        <w:rPr>
          <w:sz w:val="24"/>
        </w:rPr>
        <w:t>(ECOBANK)</w:t>
      </w:r>
      <w:r>
        <w:rPr>
          <w:spacing w:val="-6"/>
          <w:sz w:val="24"/>
        </w:rPr>
        <w:t xml:space="preserve"> </w:t>
      </w:r>
      <w:r>
        <w:rPr>
          <w:spacing w:val="-10"/>
          <w:sz w:val="24"/>
        </w:rPr>
        <w:t>;</w:t>
      </w:r>
    </w:p>
    <w:p w14:paraId="1FAF14AB" w14:textId="77777777" w:rsidR="00E14A36" w:rsidRDefault="00000000">
      <w:pPr>
        <w:pStyle w:val="Paragraphedeliste"/>
        <w:numPr>
          <w:ilvl w:val="0"/>
          <w:numId w:val="4"/>
        </w:numPr>
        <w:tabs>
          <w:tab w:val="left" w:pos="1032"/>
        </w:tabs>
        <w:spacing w:before="43"/>
        <w:ind w:hanging="720"/>
        <w:rPr>
          <w:sz w:val="24"/>
        </w:rPr>
      </w:pPr>
      <w:r>
        <w:rPr>
          <w:sz w:val="24"/>
        </w:rPr>
        <w:t>La</w:t>
      </w:r>
      <w:r>
        <w:rPr>
          <w:spacing w:val="-3"/>
          <w:sz w:val="24"/>
        </w:rPr>
        <w:t xml:space="preserve"> </w:t>
      </w:r>
      <w:r>
        <w:rPr>
          <w:sz w:val="24"/>
        </w:rPr>
        <w:t>Régionale</w:t>
      </w:r>
      <w:r>
        <w:rPr>
          <w:spacing w:val="-4"/>
          <w:sz w:val="24"/>
        </w:rPr>
        <w:t xml:space="preserve"> </w:t>
      </w:r>
      <w:r>
        <w:rPr>
          <w:sz w:val="24"/>
        </w:rPr>
        <w:t>Bank</w:t>
      </w:r>
      <w:r>
        <w:rPr>
          <w:spacing w:val="-3"/>
          <w:sz w:val="24"/>
        </w:rPr>
        <w:t xml:space="preserve"> </w:t>
      </w:r>
      <w:r>
        <w:rPr>
          <w:spacing w:val="-10"/>
          <w:sz w:val="24"/>
        </w:rPr>
        <w:t>;</w:t>
      </w:r>
    </w:p>
    <w:p w14:paraId="1AB8A05E" w14:textId="77777777" w:rsidR="00E14A36" w:rsidRPr="00806377" w:rsidRDefault="00000000">
      <w:pPr>
        <w:pStyle w:val="Paragraphedeliste"/>
        <w:numPr>
          <w:ilvl w:val="0"/>
          <w:numId w:val="4"/>
        </w:numPr>
        <w:tabs>
          <w:tab w:val="left" w:pos="1032"/>
        </w:tabs>
        <w:spacing w:before="40"/>
        <w:ind w:hanging="720"/>
        <w:rPr>
          <w:sz w:val="24"/>
          <w:lang w:val="en-US"/>
        </w:rPr>
      </w:pPr>
      <w:r w:rsidRPr="00806377">
        <w:rPr>
          <w:sz w:val="24"/>
          <w:lang w:val="en-US"/>
        </w:rPr>
        <w:t>National</w:t>
      </w:r>
      <w:r w:rsidRPr="00806377">
        <w:rPr>
          <w:spacing w:val="-6"/>
          <w:sz w:val="24"/>
          <w:lang w:val="en-US"/>
        </w:rPr>
        <w:t xml:space="preserve"> </w:t>
      </w:r>
      <w:r w:rsidRPr="00806377">
        <w:rPr>
          <w:sz w:val="24"/>
          <w:lang w:val="en-US"/>
        </w:rPr>
        <w:t>Financial</w:t>
      </w:r>
      <w:r w:rsidRPr="00806377">
        <w:rPr>
          <w:spacing w:val="-5"/>
          <w:sz w:val="24"/>
          <w:lang w:val="en-US"/>
        </w:rPr>
        <w:t xml:space="preserve"> </w:t>
      </w:r>
      <w:r w:rsidRPr="00806377">
        <w:rPr>
          <w:sz w:val="24"/>
          <w:lang w:val="en-US"/>
        </w:rPr>
        <w:t>Credit</w:t>
      </w:r>
      <w:r w:rsidRPr="00806377">
        <w:rPr>
          <w:spacing w:val="-4"/>
          <w:sz w:val="24"/>
          <w:lang w:val="en-US"/>
        </w:rPr>
        <w:t xml:space="preserve"> </w:t>
      </w:r>
      <w:r w:rsidRPr="00806377">
        <w:rPr>
          <w:sz w:val="24"/>
          <w:lang w:val="en-US"/>
        </w:rPr>
        <w:t>Bank</w:t>
      </w:r>
      <w:r w:rsidRPr="00806377">
        <w:rPr>
          <w:spacing w:val="-5"/>
          <w:sz w:val="24"/>
          <w:lang w:val="en-US"/>
        </w:rPr>
        <w:t xml:space="preserve"> </w:t>
      </w:r>
      <w:r w:rsidRPr="00806377">
        <w:rPr>
          <w:sz w:val="24"/>
          <w:lang w:val="en-US"/>
        </w:rPr>
        <w:t>(NFC-</w:t>
      </w:r>
      <w:r w:rsidRPr="00806377">
        <w:rPr>
          <w:spacing w:val="-2"/>
          <w:sz w:val="24"/>
          <w:lang w:val="en-US"/>
        </w:rPr>
        <w:t>Bank);</w:t>
      </w:r>
    </w:p>
    <w:p w14:paraId="37ECEB20" w14:textId="77777777" w:rsidR="00E14A36" w:rsidRDefault="00000000">
      <w:pPr>
        <w:pStyle w:val="Paragraphedeliste"/>
        <w:numPr>
          <w:ilvl w:val="0"/>
          <w:numId w:val="4"/>
        </w:numPr>
        <w:tabs>
          <w:tab w:val="left" w:pos="1032"/>
        </w:tabs>
        <w:spacing w:before="43"/>
        <w:ind w:hanging="720"/>
        <w:rPr>
          <w:sz w:val="24"/>
        </w:rPr>
      </w:pPr>
      <w:r>
        <w:rPr>
          <w:sz w:val="24"/>
        </w:rPr>
        <w:t>Société</w:t>
      </w:r>
      <w:r>
        <w:rPr>
          <w:spacing w:val="-7"/>
          <w:sz w:val="24"/>
        </w:rPr>
        <w:t xml:space="preserve"> </w:t>
      </w:r>
      <w:r>
        <w:rPr>
          <w:sz w:val="24"/>
        </w:rPr>
        <w:t>Commerciale</w:t>
      </w:r>
      <w:r>
        <w:rPr>
          <w:spacing w:val="-7"/>
          <w:sz w:val="24"/>
        </w:rPr>
        <w:t xml:space="preserve"> </w:t>
      </w:r>
      <w:r>
        <w:rPr>
          <w:sz w:val="24"/>
        </w:rPr>
        <w:t>de</w:t>
      </w:r>
      <w:r>
        <w:rPr>
          <w:spacing w:val="-5"/>
          <w:sz w:val="24"/>
        </w:rPr>
        <w:t xml:space="preserve"> </w:t>
      </w:r>
      <w:r>
        <w:rPr>
          <w:sz w:val="24"/>
        </w:rPr>
        <w:t>Banque-Cameroun</w:t>
      </w:r>
      <w:r>
        <w:rPr>
          <w:spacing w:val="-8"/>
          <w:sz w:val="24"/>
        </w:rPr>
        <w:t xml:space="preserve"> </w:t>
      </w:r>
      <w:r>
        <w:rPr>
          <w:sz w:val="24"/>
        </w:rPr>
        <w:t>(SCB-Cameroun)</w:t>
      </w:r>
      <w:r>
        <w:rPr>
          <w:spacing w:val="-5"/>
          <w:sz w:val="24"/>
        </w:rPr>
        <w:t xml:space="preserve"> </w:t>
      </w:r>
      <w:r>
        <w:rPr>
          <w:spacing w:val="-10"/>
          <w:sz w:val="24"/>
        </w:rPr>
        <w:t>;</w:t>
      </w:r>
    </w:p>
    <w:p w14:paraId="1704EE37" w14:textId="77777777" w:rsidR="00E14A36" w:rsidRDefault="00000000">
      <w:pPr>
        <w:pStyle w:val="Paragraphedeliste"/>
        <w:numPr>
          <w:ilvl w:val="0"/>
          <w:numId w:val="4"/>
        </w:numPr>
        <w:tabs>
          <w:tab w:val="left" w:pos="1032"/>
        </w:tabs>
        <w:spacing w:before="41"/>
        <w:ind w:hanging="720"/>
        <w:rPr>
          <w:sz w:val="24"/>
        </w:rPr>
      </w:pPr>
      <w:r>
        <w:rPr>
          <w:sz w:val="24"/>
        </w:rPr>
        <w:t>Société</w:t>
      </w:r>
      <w:r>
        <w:rPr>
          <w:spacing w:val="-7"/>
          <w:sz w:val="24"/>
        </w:rPr>
        <w:t xml:space="preserve"> </w:t>
      </w:r>
      <w:r>
        <w:rPr>
          <w:sz w:val="24"/>
        </w:rPr>
        <w:t>Générale</w:t>
      </w:r>
      <w:r>
        <w:rPr>
          <w:spacing w:val="-5"/>
          <w:sz w:val="24"/>
        </w:rPr>
        <w:t xml:space="preserve"> </w:t>
      </w:r>
      <w:r>
        <w:rPr>
          <w:sz w:val="24"/>
        </w:rPr>
        <w:t>Cameroun</w:t>
      </w:r>
      <w:r>
        <w:rPr>
          <w:spacing w:val="-5"/>
          <w:sz w:val="24"/>
        </w:rPr>
        <w:t xml:space="preserve"> </w:t>
      </w:r>
      <w:r>
        <w:rPr>
          <w:spacing w:val="-2"/>
          <w:sz w:val="24"/>
        </w:rPr>
        <w:t>(SGC</w:t>
      </w:r>
      <w:proofErr w:type="gramStart"/>
      <w:r>
        <w:rPr>
          <w:spacing w:val="-2"/>
          <w:sz w:val="24"/>
        </w:rPr>
        <w:t>);</w:t>
      </w:r>
      <w:proofErr w:type="gramEnd"/>
    </w:p>
    <w:p w14:paraId="33336150" w14:textId="77777777" w:rsidR="00E14A36" w:rsidRPr="00806377" w:rsidRDefault="00000000">
      <w:pPr>
        <w:pStyle w:val="Paragraphedeliste"/>
        <w:numPr>
          <w:ilvl w:val="0"/>
          <w:numId w:val="4"/>
        </w:numPr>
        <w:tabs>
          <w:tab w:val="left" w:pos="1032"/>
        </w:tabs>
        <w:spacing w:before="43"/>
        <w:ind w:hanging="720"/>
        <w:rPr>
          <w:sz w:val="24"/>
          <w:lang w:val="en-US"/>
        </w:rPr>
      </w:pPr>
      <w:r w:rsidRPr="00806377">
        <w:rPr>
          <w:sz w:val="24"/>
          <w:lang w:val="en-US"/>
        </w:rPr>
        <w:t>Standard</w:t>
      </w:r>
      <w:r w:rsidRPr="00806377">
        <w:rPr>
          <w:spacing w:val="-4"/>
          <w:sz w:val="24"/>
          <w:lang w:val="en-US"/>
        </w:rPr>
        <w:t xml:space="preserve"> </w:t>
      </w:r>
      <w:r w:rsidRPr="00806377">
        <w:rPr>
          <w:sz w:val="24"/>
          <w:lang w:val="en-US"/>
        </w:rPr>
        <w:t>Chartered</w:t>
      </w:r>
      <w:r w:rsidRPr="00806377">
        <w:rPr>
          <w:spacing w:val="64"/>
          <w:sz w:val="24"/>
          <w:lang w:val="en-US"/>
        </w:rPr>
        <w:t xml:space="preserve"> </w:t>
      </w:r>
      <w:r w:rsidRPr="00806377">
        <w:rPr>
          <w:sz w:val="24"/>
          <w:lang w:val="en-US"/>
        </w:rPr>
        <w:t>Bank</w:t>
      </w:r>
      <w:r w:rsidRPr="00806377">
        <w:rPr>
          <w:spacing w:val="-6"/>
          <w:sz w:val="24"/>
          <w:lang w:val="en-US"/>
        </w:rPr>
        <w:t xml:space="preserve"> </w:t>
      </w:r>
      <w:r w:rsidRPr="00806377">
        <w:rPr>
          <w:sz w:val="24"/>
          <w:lang w:val="en-US"/>
        </w:rPr>
        <w:t>Cameroon</w:t>
      </w:r>
      <w:r w:rsidRPr="00806377">
        <w:rPr>
          <w:spacing w:val="-6"/>
          <w:sz w:val="24"/>
          <w:lang w:val="en-US"/>
        </w:rPr>
        <w:t xml:space="preserve"> </w:t>
      </w:r>
      <w:r w:rsidRPr="00806377">
        <w:rPr>
          <w:sz w:val="24"/>
          <w:lang w:val="en-US"/>
        </w:rPr>
        <w:t>(SCBC</w:t>
      </w:r>
      <w:proofErr w:type="gramStart"/>
      <w:r w:rsidRPr="00806377">
        <w:rPr>
          <w:sz w:val="24"/>
          <w:lang w:val="en-US"/>
        </w:rPr>
        <w:t>)</w:t>
      </w:r>
      <w:r w:rsidRPr="00806377">
        <w:rPr>
          <w:spacing w:val="-5"/>
          <w:sz w:val="24"/>
          <w:lang w:val="en-US"/>
        </w:rPr>
        <w:t xml:space="preserve"> </w:t>
      </w:r>
      <w:r w:rsidRPr="00806377">
        <w:rPr>
          <w:spacing w:val="-10"/>
          <w:sz w:val="24"/>
          <w:lang w:val="en-US"/>
        </w:rPr>
        <w:t>;</w:t>
      </w:r>
      <w:proofErr w:type="gramEnd"/>
    </w:p>
    <w:p w14:paraId="55290FC8" w14:textId="77777777" w:rsidR="00E14A36" w:rsidRPr="00806377" w:rsidRDefault="00000000">
      <w:pPr>
        <w:pStyle w:val="Paragraphedeliste"/>
        <w:numPr>
          <w:ilvl w:val="0"/>
          <w:numId w:val="4"/>
        </w:numPr>
        <w:tabs>
          <w:tab w:val="left" w:pos="1032"/>
        </w:tabs>
        <w:spacing w:before="40"/>
        <w:ind w:hanging="720"/>
        <w:rPr>
          <w:sz w:val="24"/>
          <w:lang w:val="en-US"/>
        </w:rPr>
      </w:pPr>
      <w:r w:rsidRPr="00806377">
        <w:rPr>
          <w:sz w:val="24"/>
          <w:lang w:val="en-US"/>
        </w:rPr>
        <w:t>Union</w:t>
      </w:r>
      <w:r w:rsidRPr="00806377">
        <w:rPr>
          <w:spacing w:val="-3"/>
          <w:sz w:val="24"/>
          <w:lang w:val="en-US"/>
        </w:rPr>
        <w:t xml:space="preserve"> </w:t>
      </w:r>
      <w:r w:rsidRPr="00806377">
        <w:rPr>
          <w:sz w:val="24"/>
          <w:lang w:val="en-US"/>
        </w:rPr>
        <w:t>Bank</w:t>
      </w:r>
      <w:r w:rsidRPr="00806377">
        <w:rPr>
          <w:spacing w:val="-4"/>
          <w:sz w:val="24"/>
          <w:lang w:val="en-US"/>
        </w:rPr>
        <w:t xml:space="preserve"> </w:t>
      </w:r>
      <w:r w:rsidRPr="00806377">
        <w:rPr>
          <w:sz w:val="24"/>
          <w:lang w:val="en-US"/>
        </w:rPr>
        <w:t>of</w:t>
      </w:r>
      <w:r w:rsidRPr="00806377">
        <w:rPr>
          <w:spacing w:val="-2"/>
          <w:sz w:val="24"/>
          <w:lang w:val="en-US"/>
        </w:rPr>
        <w:t xml:space="preserve"> </w:t>
      </w:r>
      <w:r w:rsidRPr="00806377">
        <w:rPr>
          <w:sz w:val="24"/>
          <w:lang w:val="en-US"/>
        </w:rPr>
        <w:t>Cameroon</w:t>
      </w:r>
      <w:r w:rsidRPr="00806377">
        <w:rPr>
          <w:spacing w:val="-2"/>
          <w:sz w:val="24"/>
          <w:lang w:val="en-US"/>
        </w:rPr>
        <w:t xml:space="preserve"> (UBC);</w:t>
      </w:r>
    </w:p>
    <w:p w14:paraId="234F3DB4" w14:textId="77777777" w:rsidR="00E14A36" w:rsidRPr="00806377" w:rsidRDefault="00000000">
      <w:pPr>
        <w:pStyle w:val="Paragraphedeliste"/>
        <w:numPr>
          <w:ilvl w:val="0"/>
          <w:numId w:val="4"/>
        </w:numPr>
        <w:tabs>
          <w:tab w:val="left" w:pos="1032"/>
        </w:tabs>
        <w:spacing w:before="43"/>
        <w:ind w:hanging="720"/>
        <w:rPr>
          <w:sz w:val="24"/>
          <w:lang w:val="en-US"/>
        </w:rPr>
      </w:pPr>
      <w:r w:rsidRPr="00806377">
        <w:rPr>
          <w:sz w:val="24"/>
          <w:lang w:val="en-US"/>
        </w:rPr>
        <w:t>United</w:t>
      </w:r>
      <w:r w:rsidRPr="00806377">
        <w:rPr>
          <w:spacing w:val="-3"/>
          <w:sz w:val="24"/>
          <w:lang w:val="en-US"/>
        </w:rPr>
        <w:t xml:space="preserve"> </w:t>
      </w:r>
      <w:r w:rsidRPr="00806377">
        <w:rPr>
          <w:sz w:val="24"/>
          <w:lang w:val="en-US"/>
        </w:rPr>
        <w:t>Bank</w:t>
      </w:r>
      <w:r w:rsidRPr="00806377">
        <w:rPr>
          <w:spacing w:val="-4"/>
          <w:sz w:val="24"/>
          <w:lang w:val="en-US"/>
        </w:rPr>
        <w:t xml:space="preserve"> </w:t>
      </w:r>
      <w:r w:rsidRPr="00806377">
        <w:rPr>
          <w:sz w:val="24"/>
          <w:lang w:val="en-US"/>
        </w:rPr>
        <w:t>for</w:t>
      </w:r>
      <w:r w:rsidRPr="00806377">
        <w:rPr>
          <w:spacing w:val="-2"/>
          <w:sz w:val="24"/>
          <w:lang w:val="en-US"/>
        </w:rPr>
        <w:t xml:space="preserve"> </w:t>
      </w:r>
      <w:r w:rsidRPr="00806377">
        <w:rPr>
          <w:sz w:val="24"/>
          <w:lang w:val="en-US"/>
        </w:rPr>
        <w:t>Africa</w:t>
      </w:r>
      <w:r w:rsidRPr="00806377">
        <w:rPr>
          <w:spacing w:val="-4"/>
          <w:sz w:val="24"/>
          <w:lang w:val="en-US"/>
        </w:rPr>
        <w:t xml:space="preserve"> </w:t>
      </w:r>
      <w:r w:rsidRPr="00806377">
        <w:rPr>
          <w:spacing w:val="-2"/>
          <w:sz w:val="24"/>
          <w:lang w:val="en-US"/>
        </w:rPr>
        <w:t>(UBA).</w:t>
      </w:r>
    </w:p>
    <w:p w14:paraId="31FEF842" w14:textId="77777777" w:rsidR="00E14A36" w:rsidRDefault="00000000">
      <w:pPr>
        <w:pStyle w:val="Titre3"/>
        <w:spacing w:before="41"/>
        <w:ind w:left="312"/>
      </w:pPr>
      <w:r>
        <w:t>II-</w:t>
      </w:r>
      <w:r>
        <w:rPr>
          <w:spacing w:val="-5"/>
        </w:rPr>
        <w:t xml:space="preserve"> </w:t>
      </w:r>
      <w:r>
        <w:t>COMPAGNIES</w:t>
      </w:r>
      <w:r>
        <w:rPr>
          <w:spacing w:val="-4"/>
        </w:rPr>
        <w:t xml:space="preserve"> </w:t>
      </w:r>
      <w:r>
        <w:rPr>
          <w:spacing w:val="-2"/>
        </w:rPr>
        <w:t>D’ASSURANCES</w:t>
      </w:r>
    </w:p>
    <w:p w14:paraId="1D86DBF6" w14:textId="77777777" w:rsidR="00E14A36" w:rsidRDefault="00000000">
      <w:pPr>
        <w:pStyle w:val="Paragraphedeliste"/>
        <w:numPr>
          <w:ilvl w:val="0"/>
          <w:numId w:val="4"/>
        </w:numPr>
        <w:tabs>
          <w:tab w:val="left" w:pos="1032"/>
        </w:tabs>
        <w:spacing w:before="43"/>
        <w:ind w:hanging="720"/>
        <w:rPr>
          <w:sz w:val="24"/>
        </w:rPr>
      </w:pPr>
      <w:r>
        <w:rPr>
          <w:sz w:val="24"/>
        </w:rPr>
        <w:t>Activa</w:t>
      </w:r>
      <w:r>
        <w:rPr>
          <w:spacing w:val="-6"/>
          <w:sz w:val="24"/>
        </w:rPr>
        <w:t xml:space="preserve"> </w:t>
      </w:r>
      <w:r>
        <w:rPr>
          <w:sz w:val="24"/>
        </w:rPr>
        <w:t>Assurances</w:t>
      </w:r>
      <w:r>
        <w:rPr>
          <w:spacing w:val="-6"/>
          <w:sz w:val="24"/>
        </w:rPr>
        <w:t xml:space="preserve"> </w:t>
      </w:r>
      <w:r>
        <w:rPr>
          <w:spacing w:val="-10"/>
          <w:sz w:val="24"/>
        </w:rPr>
        <w:t>;</w:t>
      </w:r>
    </w:p>
    <w:p w14:paraId="59B139FE" w14:textId="77777777" w:rsidR="00E14A36" w:rsidRDefault="00000000">
      <w:pPr>
        <w:pStyle w:val="Paragraphedeliste"/>
        <w:numPr>
          <w:ilvl w:val="0"/>
          <w:numId w:val="4"/>
        </w:numPr>
        <w:tabs>
          <w:tab w:val="left" w:pos="1032"/>
        </w:tabs>
        <w:spacing w:before="43"/>
        <w:ind w:hanging="720"/>
        <w:rPr>
          <w:sz w:val="24"/>
        </w:rPr>
      </w:pPr>
      <w:r>
        <w:rPr>
          <w:sz w:val="24"/>
        </w:rPr>
        <w:t>Assurance</w:t>
      </w:r>
      <w:r>
        <w:rPr>
          <w:spacing w:val="-9"/>
          <w:sz w:val="24"/>
        </w:rPr>
        <w:t xml:space="preserve"> </w:t>
      </w:r>
      <w:r>
        <w:rPr>
          <w:sz w:val="24"/>
        </w:rPr>
        <w:t>et</w:t>
      </w:r>
      <w:r>
        <w:rPr>
          <w:spacing w:val="-5"/>
          <w:sz w:val="24"/>
        </w:rPr>
        <w:t xml:space="preserve"> </w:t>
      </w:r>
      <w:r>
        <w:rPr>
          <w:sz w:val="24"/>
        </w:rPr>
        <w:t>Réassurance</w:t>
      </w:r>
      <w:r>
        <w:rPr>
          <w:spacing w:val="-5"/>
          <w:sz w:val="24"/>
        </w:rPr>
        <w:t xml:space="preserve"> </w:t>
      </w:r>
      <w:r>
        <w:rPr>
          <w:sz w:val="24"/>
        </w:rPr>
        <w:t>Africaine</w:t>
      </w:r>
      <w:r>
        <w:rPr>
          <w:spacing w:val="-5"/>
          <w:sz w:val="24"/>
        </w:rPr>
        <w:t xml:space="preserve"> </w:t>
      </w:r>
      <w:r>
        <w:rPr>
          <w:sz w:val="24"/>
        </w:rPr>
        <w:t>(AREA)</w:t>
      </w:r>
      <w:r>
        <w:rPr>
          <w:spacing w:val="-5"/>
          <w:sz w:val="24"/>
        </w:rPr>
        <w:t xml:space="preserve"> </w:t>
      </w:r>
      <w:r>
        <w:rPr>
          <w:spacing w:val="-10"/>
          <w:sz w:val="24"/>
        </w:rPr>
        <w:t>;</w:t>
      </w:r>
    </w:p>
    <w:p w14:paraId="7F0AA601" w14:textId="77777777" w:rsidR="00E14A36" w:rsidRDefault="00000000">
      <w:pPr>
        <w:pStyle w:val="Paragraphedeliste"/>
        <w:numPr>
          <w:ilvl w:val="0"/>
          <w:numId w:val="4"/>
        </w:numPr>
        <w:tabs>
          <w:tab w:val="left" w:pos="1032"/>
        </w:tabs>
        <w:spacing w:before="40"/>
        <w:ind w:hanging="720"/>
        <w:rPr>
          <w:sz w:val="24"/>
        </w:rPr>
      </w:pPr>
      <w:r>
        <w:rPr>
          <w:sz w:val="24"/>
        </w:rPr>
        <w:t>ATLANTIQUE</w:t>
      </w:r>
      <w:r>
        <w:rPr>
          <w:spacing w:val="-7"/>
          <w:sz w:val="24"/>
        </w:rPr>
        <w:t xml:space="preserve"> </w:t>
      </w:r>
      <w:r>
        <w:rPr>
          <w:sz w:val="24"/>
        </w:rPr>
        <w:t>Assurances</w:t>
      </w:r>
      <w:r>
        <w:rPr>
          <w:spacing w:val="-6"/>
          <w:sz w:val="24"/>
        </w:rPr>
        <w:t xml:space="preserve"> </w:t>
      </w:r>
      <w:r>
        <w:rPr>
          <w:sz w:val="24"/>
        </w:rPr>
        <w:t>Cameroun</w:t>
      </w:r>
      <w:r>
        <w:rPr>
          <w:spacing w:val="-4"/>
          <w:sz w:val="24"/>
        </w:rPr>
        <w:t xml:space="preserve"> </w:t>
      </w:r>
      <w:r>
        <w:rPr>
          <w:sz w:val="24"/>
        </w:rPr>
        <w:t>LARDT</w:t>
      </w:r>
      <w:r>
        <w:rPr>
          <w:spacing w:val="-4"/>
          <w:sz w:val="24"/>
        </w:rPr>
        <w:t xml:space="preserve"> </w:t>
      </w:r>
      <w:r>
        <w:rPr>
          <w:spacing w:val="-10"/>
          <w:sz w:val="24"/>
        </w:rPr>
        <w:t>;</w:t>
      </w:r>
    </w:p>
    <w:p w14:paraId="568F614F" w14:textId="77777777" w:rsidR="00E14A36" w:rsidRDefault="00000000">
      <w:pPr>
        <w:pStyle w:val="Paragraphedeliste"/>
        <w:numPr>
          <w:ilvl w:val="0"/>
          <w:numId w:val="4"/>
        </w:numPr>
        <w:tabs>
          <w:tab w:val="left" w:pos="1032"/>
        </w:tabs>
        <w:spacing w:before="43"/>
        <w:ind w:hanging="720"/>
        <w:rPr>
          <w:sz w:val="24"/>
        </w:rPr>
      </w:pPr>
      <w:r>
        <w:rPr>
          <w:sz w:val="24"/>
        </w:rPr>
        <w:t>CHANAS</w:t>
      </w:r>
      <w:r>
        <w:rPr>
          <w:spacing w:val="-4"/>
          <w:sz w:val="24"/>
        </w:rPr>
        <w:t xml:space="preserve"> </w:t>
      </w:r>
      <w:r>
        <w:rPr>
          <w:sz w:val="24"/>
        </w:rPr>
        <w:t>assurances</w:t>
      </w:r>
      <w:r>
        <w:rPr>
          <w:spacing w:val="-3"/>
          <w:sz w:val="24"/>
        </w:rPr>
        <w:t xml:space="preserve"> </w:t>
      </w:r>
      <w:r>
        <w:rPr>
          <w:spacing w:val="-4"/>
          <w:sz w:val="24"/>
        </w:rPr>
        <w:t>S.A;</w:t>
      </w:r>
    </w:p>
    <w:p w14:paraId="5594F1BC" w14:textId="77777777" w:rsidR="00E14A36" w:rsidRDefault="00000000">
      <w:pPr>
        <w:pStyle w:val="Paragraphedeliste"/>
        <w:numPr>
          <w:ilvl w:val="0"/>
          <w:numId w:val="4"/>
        </w:numPr>
        <w:tabs>
          <w:tab w:val="left" w:pos="1032"/>
        </w:tabs>
        <w:spacing w:before="41"/>
        <w:ind w:hanging="720"/>
        <w:rPr>
          <w:sz w:val="24"/>
        </w:rPr>
      </w:pPr>
      <w:r>
        <w:rPr>
          <w:sz w:val="24"/>
        </w:rPr>
        <w:t>CPA</w:t>
      </w:r>
      <w:r>
        <w:rPr>
          <w:spacing w:val="-1"/>
          <w:sz w:val="24"/>
        </w:rPr>
        <w:t xml:space="preserve"> </w:t>
      </w:r>
      <w:r>
        <w:rPr>
          <w:sz w:val="24"/>
        </w:rPr>
        <w:t>S.A</w:t>
      </w:r>
      <w:r>
        <w:rPr>
          <w:spacing w:val="-1"/>
          <w:sz w:val="24"/>
        </w:rPr>
        <w:t xml:space="preserve"> </w:t>
      </w:r>
      <w:r>
        <w:rPr>
          <w:spacing w:val="-10"/>
          <w:sz w:val="24"/>
        </w:rPr>
        <w:t>;</w:t>
      </w:r>
    </w:p>
    <w:p w14:paraId="4E0A9190" w14:textId="77777777" w:rsidR="00E14A36" w:rsidRDefault="00000000">
      <w:pPr>
        <w:pStyle w:val="Paragraphedeliste"/>
        <w:numPr>
          <w:ilvl w:val="0"/>
          <w:numId w:val="4"/>
        </w:numPr>
        <w:tabs>
          <w:tab w:val="left" w:pos="1032"/>
        </w:tabs>
        <w:spacing w:before="43"/>
        <w:ind w:hanging="720"/>
        <w:rPr>
          <w:sz w:val="24"/>
        </w:rPr>
      </w:pPr>
      <w:r>
        <w:rPr>
          <w:sz w:val="24"/>
        </w:rPr>
        <w:t>NSIA</w:t>
      </w:r>
      <w:r>
        <w:rPr>
          <w:spacing w:val="-3"/>
          <w:sz w:val="24"/>
        </w:rPr>
        <w:t xml:space="preserve"> </w:t>
      </w:r>
      <w:r>
        <w:rPr>
          <w:sz w:val="24"/>
        </w:rPr>
        <w:t>Assurances</w:t>
      </w:r>
      <w:r>
        <w:rPr>
          <w:spacing w:val="-4"/>
          <w:sz w:val="24"/>
        </w:rPr>
        <w:t xml:space="preserve"> </w:t>
      </w:r>
      <w:r>
        <w:rPr>
          <w:sz w:val="24"/>
        </w:rPr>
        <w:t>S.A</w:t>
      </w:r>
      <w:r>
        <w:rPr>
          <w:spacing w:val="-3"/>
          <w:sz w:val="24"/>
        </w:rPr>
        <w:t xml:space="preserve"> </w:t>
      </w:r>
      <w:r>
        <w:rPr>
          <w:spacing w:val="-10"/>
          <w:sz w:val="24"/>
        </w:rPr>
        <w:t>;</w:t>
      </w:r>
    </w:p>
    <w:p w14:paraId="067F1A1B" w14:textId="77777777" w:rsidR="00E14A36" w:rsidRDefault="00000000">
      <w:pPr>
        <w:pStyle w:val="Paragraphedeliste"/>
        <w:numPr>
          <w:ilvl w:val="0"/>
          <w:numId w:val="4"/>
        </w:numPr>
        <w:tabs>
          <w:tab w:val="left" w:pos="1032"/>
        </w:tabs>
        <w:spacing w:before="40"/>
        <w:ind w:hanging="720"/>
        <w:rPr>
          <w:sz w:val="24"/>
        </w:rPr>
      </w:pPr>
      <w:r>
        <w:rPr>
          <w:sz w:val="24"/>
        </w:rPr>
        <w:t>PRO</w:t>
      </w:r>
      <w:r>
        <w:rPr>
          <w:spacing w:val="-1"/>
          <w:sz w:val="24"/>
        </w:rPr>
        <w:t xml:space="preserve"> </w:t>
      </w:r>
      <w:r>
        <w:rPr>
          <w:sz w:val="24"/>
        </w:rPr>
        <w:t>ASSUR</w:t>
      </w:r>
      <w:r>
        <w:rPr>
          <w:spacing w:val="-1"/>
          <w:sz w:val="24"/>
        </w:rPr>
        <w:t xml:space="preserve"> </w:t>
      </w:r>
      <w:r>
        <w:rPr>
          <w:sz w:val="24"/>
        </w:rPr>
        <w:t>S.A</w:t>
      </w:r>
      <w:r>
        <w:rPr>
          <w:spacing w:val="-1"/>
          <w:sz w:val="24"/>
        </w:rPr>
        <w:t xml:space="preserve"> </w:t>
      </w:r>
      <w:r>
        <w:rPr>
          <w:spacing w:val="-10"/>
          <w:sz w:val="24"/>
        </w:rPr>
        <w:t>;</w:t>
      </w:r>
    </w:p>
    <w:p w14:paraId="55193AA6" w14:textId="77777777" w:rsidR="00E14A36" w:rsidRDefault="00000000">
      <w:pPr>
        <w:pStyle w:val="Paragraphedeliste"/>
        <w:numPr>
          <w:ilvl w:val="0"/>
          <w:numId w:val="4"/>
        </w:numPr>
        <w:tabs>
          <w:tab w:val="left" w:pos="1032"/>
        </w:tabs>
        <w:spacing w:before="43"/>
        <w:ind w:hanging="720"/>
        <w:rPr>
          <w:sz w:val="24"/>
        </w:rPr>
      </w:pPr>
      <w:proofErr w:type="spellStart"/>
      <w:r>
        <w:rPr>
          <w:sz w:val="24"/>
        </w:rPr>
        <w:t>Prudential</w:t>
      </w:r>
      <w:proofErr w:type="spellEnd"/>
      <w:r>
        <w:rPr>
          <w:spacing w:val="-8"/>
          <w:sz w:val="24"/>
        </w:rPr>
        <w:t xml:space="preserve"> </w:t>
      </w:r>
      <w:proofErr w:type="spellStart"/>
      <w:r>
        <w:rPr>
          <w:sz w:val="24"/>
        </w:rPr>
        <w:t>Beneficial</w:t>
      </w:r>
      <w:proofErr w:type="spellEnd"/>
      <w:r>
        <w:rPr>
          <w:spacing w:val="-7"/>
          <w:sz w:val="24"/>
        </w:rPr>
        <w:t xml:space="preserve"> </w:t>
      </w:r>
      <w:r>
        <w:rPr>
          <w:sz w:val="24"/>
        </w:rPr>
        <w:t>General</w:t>
      </w:r>
      <w:r>
        <w:rPr>
          <w:spacing w:val="-8"/>
          <w:sz w:val="24"/>
        </w:rPr>
        <w:t xml:space="preserve"> </w:t>
      </w:r>
      <w:proofErr w:type="spellStart"/>
      <w:r>
        <w:rPr>
          <w:sz w:val="24"/>
        </w:rPr>
        <w:t>Insurance</w:t>
      </w:r>
      <w:proofErr w:type="spellEnd"/>
      <w:r>
        <w:rPr>
          <w:spacing w:val="-5"/>
          <w:sz w:val="24"/>
        </w:rPr>
        <w:t xml:space="preserve"> </w:t>
      </w:r>
      <w:r>
        <w:rPr>
          <w:spacing w:val="-10"/>
          <w:sz w:val="24"/>
        </w:rPr>
        <w:t>;</w:t>
      </w:r>
    </w:p>
    <w:p w14:paraId="43EBDF07" w14:textId="77777777" w:rsidR="00E14A36" w:rsidRDefault="00000000">
      <w:pPr>
        <w:pStyle w:val="Paragraphedeliste"/>
        <w:numPr>
          <w:ilvl w:val="0"/>
          <w:numId w:val="4"/>
        </w:numPr>
        <w:tabs>
          <w:tab w:val="left" w:pos="1032"/>
        </w:tabs>
        <w:spacing w:before="41"/>
        <w:ind w:hanging="720"/>
        <w:rPr>
          <w:sz w:val="24"/>
        </w:rPr>
      </w:pPr>
      <w:r>
        <w:rPr>
          <w:sz w:val="24"/>
        </w:rPr>
        <w:t>ROYAL</w:t>
      </w:r>
      <w:r>
        <w:rPr>
          <w:spacing w:val="-3"/>
          <w:sz w:val="24"/>
        </w:rPr>
        <w:t xml:space="preserve"> </w:t>
      </w:r>
      <w:r>
        <w:rPr>
          <w:sz w:val="24"/>
        </w:rPr>
        <w:t>ONYX</w:t>
      </w:r>
      <w:r>
        <w:rPr>
          <w:spacing w:val="-3"/>
          <w:sz w:val="24"/>
        </w:rPr>
        <w:t xml:space="preserve"> </w:t>
      </w:r>
      <w:proofErr w:type="spellStart"/>
      <w:r>
        <w:rPr>
          <w:sz w:val="24"/>
        </w:rPr>
        <w:t>Insurance</w:t>
      </w:r>
      <w:proofErr w:type="spellEnd"/>
      <w:r>
        <w:rPr>
          <w:spacing w:val="-3"/>
          <w:sz w:val="24"/>
        </w:rPr>
        <w:t xml:space="preserve"> </w:t>
      </w:r>
      <w:r>
        <w:rPr>
          <w:sz w:val="24"/>
        </w:rPr>
        <w:t>Cie</w:t>
      </w:r>
      <w:r>
        <w:rPr>
          <w:spacing w:val="-4"/>
          <w:sz w:val="24"/>
        </w:rPr>
        <w:t xml:space="preserve"> </w:t>
      </w:r>
      <w:r>
        <w:rPr>
          <w:spacing w:val="-10"/>
          <w:sz w:val="24"/>
        </w:rPr>
        <w:t>;</w:t>
      </w:r>
    </w:p>
    <w:p w14:paraId="4AD7D886" w14:textId="77777777" w:rsidR="00E14A36" w:rsidRDefault="00000000">
      <w:pPr>
        <w:pStyle w:val="Paragraphedeliste"/>
        <w:numPr>
          <w:ilvl w:val="0"/>
          <w:numId w:val="4"/>
        </w:numPr>
        <w:tabs>
          <w:tab w:val="left" w:pos="1032"/>
        </w:tabs>
        <w:spacing w:before="43"/>
        <w:ind w:hanging="720"/>
        <w:rPr>
          <w:sz w:val="24"/>
        </w:rPr>
      </w:pPr>
      <w:r>
        <w:rPr>
          <w:sz w:val="24"/>
        </w:rPr>
        <w:t>SAAR</w:t>
      </w:r>
      <w:r>
        <w:rPr>
          <w:spacing w:val="-1"/>
          <w:sz w:val="24"/>
        </w:rPr>
        <w:t xml:space="preserve"> </w:t>
      </w:r>
      <w:r>
        <w:rPr>
          <w:sz w:val="24"/>
        </w:rPr>
        <w:t>S.A</w:t>
      </w:r>
      <w:r>
        <w:rPr>
          <w:spacing w:val="-1"/>
          <w:sz w:val="24"/>
        </w:rPr>
        <w:t xml:space="preserve"> </w:t>
      </w:r>
      <w:r>
        <w:rPr>
          <w:spacing w:val="-10"/>
          <w:sz w:val="24"/>
        </w:rPr>
        <w:t>;</w:t>
      </w:r>
    </w:p>
    <w:p w14:paraId="559A635F" w14:textId="77777777" w:rsidR="00E14A36" w:rsidRDefault="00000000">
      <w:pPr>
        <w:pStyle w:val="Paragraphedeliste"/>
        <w:numPr>
          <w:ilvl w:val="0"/>
          <w:numId w:val="4"/>
        </w:numPr>
        <w:tabs>
          <w:tab w:val="left" w:pos="1032"/>
        </w:tabs>
        <w:spacing w:before="161"/>
        <w:ind w:hanging="720"/>
        <w:rPr>
          <w:sz w:val="24"/>
        </w:rPr>
      </w:pPr>
      <w:r>
        <w:rPr>
          <w:sz w:val="24"/>
        </w:rPr>
        <w:t>SANLAM</w:t>
      </w:r>
      <w:r>
        <w:rPr>
          <w:spacing w:val="-7"/>
          <w:sz w:val="24"/>
        </w:rPr>
        <w:t xml:space="preserve"> </w:t>
      </w:r>
      <w:r>
        <w:rPr>
          <w:sz w:val="24"/>
        </w:rPr>
        <w:t>Assurances</w:t>
      </w:r>
      <w:r>
        <w:rPr>
          <w:spacing w:val="-7"/>
          <w:sz w:val="24"/>
        </w:rPr>
        <w:t xml:space="preserve"> </w:t>
      </w:r>
      <w:r>
        <w:rPr>
          <w:sz w:val="24"/>
        </w:rPr>
        <w:t>Cameroun</w:t>
      </w:r>
      <w:r>
        <w:rPr>
          <w:spacing w:val="-5"/>
          <w:sz w:val="24"/>
        </w:rPr>
        <w:t xml:space="preserve"> </w:t>
      </w:r>
      <w:r>
        <w:rPr>
          <w:spacing w:val="-10"/>
          <w:sz w:val="24"/>
        </w:rPr>
        <w:t>;</w:t>
      </w:r>
    </w:p>
    <w:p w14:paraId="1EE3136C" w14:textId="77777777" w:rsidR="00E14A36" w:rsidRDefault="00000000">
      <w:pPr>
        <w:pStyle w:val="Paragraphedeliste"/>
        <w:numPr>
          <w:ilvl w:val="0"/>
          <w:numId w:val="4"/>
        </w:numPr>
        <w:tabs>
          <w:tab w:val="left" w:pos="1032"/>
        </w:tabs>
        <w:spacing w:before="163"/>
        <w:ind w:hanging="720"/>
        <w:rPr>
          <w:sz w:val="24"/>
        </w:rPr>
      </w:pPr>
      <w:r>
        <w:rPr>
          <w:sz w:val="24"/>
        </w:rPr>
        <w:t>ZENITH</w:t>
      </w:r>
      <w:r>
        <w:rPr>
          <w:spacing w:val="-4"/>
          <w:sz w:val="24"/>
        </w:rPr>
        <w:t xml:space="preserve"> </w:t>
      </w:r>
      <w:proofErr w:type="spellStart"/>
      <w:r>
        <w:rPr>
          <w:spacing w:val="-2"/>
          <w:sz w:val="24"/>
        </w:rPr>
        <w:t>Insurance</w:t>
      </w:r>
      <w:proofErr w:type="spellEnd"/>
      <w:r>
        <w:rPr>
          <w:spacing w:val="-2"/>
          <w:sz w:val="24"/>
        </w:rPr>
        <w:t>.</w:t>
      </w:r>
    </w:p>
    <w:p w14:paraId="086CDCE5" w14:textId="77777777" w:rsidR="00E14A36" w:rsidRDefault="00E14A36">
      <w:pPr>
        <w:pStyle w:val="Corpsdetexte"/>
        <w:rPr>
          <w:sz w:val="24"/>
        </w:rPr>
      </w:pPr>
    </w:p>
    <w:p w14:paraId="5362FBAE" w14:textId="77777777" w:rsidR="00E14A36" w:rsidRDefault="00E14A36">
      <w:pPr>
        <w:pStyle w:val="Corpsdetexte"/>
        <w:rPr>
          <w:sz w:val="24"/>
        </w:rPr>
      </w:pPr>
    </w:p>
    <w:p w14:paraId="175E2EC9" w14:textId="77777777" w:rsidR="00E14A36" w:rsidRDefault="00E14A36">
      <w:pPr>
        <w:pStyle w:val="Corpsdetexte"/>
        <w:rPr>
          <w:sz w:val="24"/>
        </w:rPr>
      </w:pPr>
    </w:p>
    <w:p w14:paraId="13359011" w14:textId="77777777" w:rsidR="00E14A36" w:rsidRDefault="00E14A36">
      <w:pPr>
        <w:pStyle w:val="Corpsdetexte"/>
        <w:rPr>
          <w:sz w:val="24"/>
        </w:rPr>
      </w:pPr>
    </w:p>
    <w:p w14:paraId="08E494C0" w14:textId="77777777" w:rsidR="00E14A36" w:rsidRDefault="00E14A36">
      <w:pPr>
        <w:pStyle w:val="Corpsdetexte"/>
        <w:rPr>
          <w:sz w:val="24"/>
        </w:rPr>
      </w:pPr>
    </w:p>
    <w:p w14:paraId="442B428C" w14:textId="77777777" w:rsidR="00E14A36" w:rsidRDefault="00E14A36">
      <w:pPr>
        <w:pStyle w:val="Corpsdetexte"/>
        <w:rPr>
          <w:sz w:val="24"/>
        </w:rPr>
      </w:pPr>
    </w:p>
    <w:p w14:paraId="4AA4C28F" w14:textId="77777777" w:rsidR="00E14A36" w:rsidRDefault="00E14A36">
      <w:pPr>
        <w:pStyle w:val="Corpsdetexte"/>
        <w:spacing w:before="186"/>
        <w:rPr>
          <w:sz w:val="24"/>
        </w:rPr>
      </w:pPr>
    </w:p>
    <w:p w14:paraId="2DC8CFA7" w14:textId="77777777" w:rsidR="00E14A36" w:rsidRDefault="00000000">
      <w:pPr>
        <w:ind w:right="334"/>
        <w:jc w:val="right"/>
        <w:rPr>
          <w:rFonts w:ascii="Times New Roman"/>
          <w:sz w:val="24"/>
        </w:rPr>
      </w:pPr>
      <w:r>
        <w:rPr>
          <w:rFonts w:ascii="Times New Roman"/>
          <w:spacing w:val="-5"/>
          <w:sz w:val="24"/>
        </w:rPr>
        <w:t>118</w:t>
      </w:r>
    </w:p>
    <w:sectPr w:rsidR="00E14A36">
      <w:headerReference w:type="default" r:id="rId174"/>
      <w:footerReference w:type="default" r:id="rId175"/>
      <w:pgSz w:w="12240" w:h="15840"/>
      <w:pgMar w:top="640" w:right="108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A81EC" w14:textId="77777777" w:rsidR="002C52A6" w:rsidRDefault="002C52A6">
      <w:r>
        <w:separator/>
      </w:r>
    </w:p>
  </w:endnote>
  <w:endnote w:type="continuationSeparator" w:id="0">
    <w:p w14:paraId="1ECE5C4D" w14:textId="77777777" w:rsidR="002C52A6" w:rsidRDefault="002C5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3BDA" w14:textId="77777777" w:rsidR="00E14A36" w:rsidRDefault="00000000">
    <w:pPr>
      <w:pStyle w:val="Corpsdetexte"/>
      <w:spacing w:line="14" w:lineRule="auto"/>
    </w:pPr>
    <w:r>
      <w:rPr>
        <w:noProof/>
      </w:rPr>
      <mc:AlternateContent>
        <mc:Choice Requires="wps">
          <w:drawing>
            <wp:anchor distT="0" distB="0" distL="0" distR="0" simplePos="0" relativeHeight="483803136" behindDoc="1" locked="0" layoutInCell="1" allowOverlap="1" wp14:anchorId="58992734" wp14:editId="0681DEDE">
              <wp:simplePos x="0" y="0"/>
              <wp:positionH relativeFrom="page">
                <wp:posOffset>6784085</wp:posOffset>
              </wp:positionH>
              <wp:positionV relativeFrom="page">
                <wp:posOffset>9164658</wp:posOffset>
              </wp:positionV>
              <wp:extent cx="1016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7A227CBC" w14:textId="77777777" w:rsidR="00E14A36" w:rsidRDefault="00000000">
                          <w:pPr>
                            <w:spacing w:before="10"/>
                            <w:ind w:left="20"/>
                            <w:rPr>
                              <w:rFonts w:ascii="Times New Roman"/>
                              <w:sz w:val="24"/>
                            </w:rPr>
                          </w:pPr>
                          <w:r>
                            <w:rPr>
                              <w:rFonts w:ascii="Times New Roman"/>
                              <w:spacing w:val="-10"/>
                              <w:sz w:val="24"/>
                            </w:rPr>
                            <w:t>1</w:t>
                          </w:r>
                        </w:p>
                      </w:txbxContent>
                    </wps:txbx>
                    <wps:bodyPr wrap="square" lIns="0" tIns="0" rIns="0" bIns="0" rtlCol="0">
                      <a:noAutofit/>
                    </wps:bodyPr>
                  </wps:wsp>
                </a:graphicData>
              </a:graphic>
            </wp:anchor>
          </w:drawing>
        </mc:Choice>
        <mc:Fallback>
          <w:pict>
            <v:shapetype w14:anchorId="58992734" id="_x0000_t202" coordsize="21600,21600" o:spt="202" path="m,l,21600r21600,l21600,xe">
              <v:stroke joinstyle="miter"/>
              <v:path gradientshapeok="t" o:connecttype="rect"/>
            </v:shapetype>
            <v:shape id="Textbox 1" o:spid="_x0000_s1035" type="#_x0000_t202" style="position:absolute;margin-left:534.2pt;margin-top:721.65pt;width:8pt;height:15.3pt;z-index:-19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qkgEAABoDAAAOAAAAZHJzL2Uyb0RvYy54bWysUsGO0zAQvSPtP1i+b50saAVR0xWwWoS0&#10;AqSFD3Adu4mIPd4Zt0n/nrE3bRHcEJfJODN+894br+9mP4qDRRogtLJeVVLYYKAbwq6VP74/XL+V&#10;gpIOnR4h2FYeLcm7zdWr9RQbewM9jJ1FwSCBmim2sk8pNkqR6a3XtIJoAxcdoNeJj7hTHeqJ0f2o&#10;bqrqVk2AXUQwloj/3r8U5abgO2dN+uoc2STGVjK3VCKWuM1Rbda62aGO/WAWGvofWHg9BB56hrrX&#10;SYs9Dn9B+cEgELi0MuAVODcYWzSwmrr6Q81Tr6MtWtgcimeb6P/Bmi+Hp/gNRZo/wMwLLCIoPoL5&#10;SeyNmiI1S0/2lBri7ix0dujzlyUIvsjeHs9+2jkJk9Gq+rbiiuFS/e7N67r4rS6XI1L6ZMGLnLQS&#10;eV2FgD48UsrjdXNqWbi8jM9E0ryduSWnW+iOrGHiNbaSnvcarRTj58A+5Z2fEjwl21OCafwI5WVk&#10;KQHe7xO4oUy+4C6TeQGF0PJY8oZ/P5euy5Pe/AIAAP//AwBQSwMEFAAGAAgAAAAhAEg6sWHhAAAA&#10;DwEAAA8AAABkcnMvZG93bnJldi54bWxMj0FPg0AQhe8m/ofNmHizuxWClLI0jdGTiZHiweMCW9iU&#10;nUV22+K/dzjpbd6blzff5LvZDuyiJ28cSlivBDCNjWsNdhI+q9eHFJgPCls1ONQSfrSHXXF7k6us&#10;dVcs9eUQOkYl6DMloQ9hzDj3Ta+t8is3aqTd0U1WBZJTx9tJXancDvxRiIRbZZAu9GrUz71uToez&#10;lbD/wvLFfL/XH+WxNFW1EfiWnKS8v5v3W2BBz+EvDAs+oUNBTLU7Y+vZQFokaUxZmuI4ioAtGZHG&#10;5NWL9xRtgBc5//9H8QsAAP//AwBQSwECLQAUAAYACAAAACEAtoM4kv4AAADhAQAAEwAAAAAAAAAA&#10;AAAAAAAAAAAAW0NvbnRlbnRfVHlwZXNdLnhtbFBLAQItABQABgAIAAAAIQA4/SH/1gAAAJQBAAAL&#10;AAAAAAAAAAAAAAAAAC8BAABfcmVscy8ucmVsc1BLAQItABQABgAIAAAAIQDSmwoqkgEAABoDAAAO&#10;AAAAAAAAAAAAAAAAAC4CAABkcnMvZTJvRG9jLnhtbFBLAQItABQABgAIAAAAIQBIOrFh4QAAAA8B&#10;AAAPAAAAAAAAAAAAAAAAAOwDAABkcnMvZG93bnJldi54bWxQSwUGAAAAAAQABADzAAAA+gQAAAAA&#10;" filled="f" stroked="f">
              <v:textbox inset="0,0,0,0">
                <w:txbxContent>
                  <w:p w14:paraId="7A227CBC" w14:textId="77777777" w:rsidR="00E14A36" w:rsidRDefault="00000000">
                    <w:pPr>
                      <w:spacing w:before="10"/>
                      <w:ind w:left="20"/>
                      <w:rPr>
                        <w:rFonts w:ascii="Times New Roman"/>
                        <w:sz w:val="24"/>
                      </w:rPr>
                    </w:pPr>
                    <w:r>
                      <w:rPr>
                        <w:rFonts w:ascii="Times New Roman"/>
                        <w:spacing w:val="-10"/>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4885A" w14:textId="77777777" w:rsidR="00E14A36" w:rsidRDefault="00E14A36">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05EF" w14:textId="77777777" w:rsidR="00E14A36" w:rsidRDefault="00E14A36">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E0E55" w14:textId="77777777" w:rsidR="00E14A36" w:rsidRDefault="00E14A36">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AE7F" w14:textId="77777777" w:rsidR="00E14A36" w:rsidRDefault="00000000">
    <w:pPr>
      <w:pStyle w:val="Corpsdetexte"/>
      <w:spacing w:line="14" w:lineRule="auto"/>
    </w:pPr>
    <w:r>
      <w:rPr>
        <w:noProof/>
      </w:rPr>
      <mc:AlternateContent>
        <mc:Choice Requires="wps">
          <w:drawing>
            <wp:anchor distT="0" distB="0" distL="0" distR="0" simplePos="0" relativeHeight="483807232" behindDoc="1" locked="0" layoutInCell="1" allowOverlap="1" wp14:anchorId="4D147BB3" wp14:editId="25DA5606">
              <wp:simplePos x="0" y="0"/>
              <wp:positionH relativeFrom="page">
                <wp:posOffset>3649090</wp:posOffset>
              </wp:positionH>
              <wp:positionV relativeFrom="page">
                <wp:posOffset>9342966</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64EDF7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D147BB3" id="_x0000_t202" coordsize="21600,21600" o:spt="202" path="m,l,21600r21600,l21600,xe">
              <v:stroke joinstyle="miter"/>
              <v:path gradientshapeok="t" o:connecttype="rect"/>
            </v:shapetype>
            <v:shape id="Textbox 33" o:spid="_x0000_s1039" type="#_x0000_t202" style="position:absolute;margin-left:287.35pt;margin-top:735.65pt;width:19pt;height:15.3pt;z-index:-19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Ai2fSamAEA&#10;ACEDAAAOAAAAAAAAAAAAAAAAAC4CAABkcnMvZTJvRG9jLnhtbFBLAQItABQABgAIAAAAIQBCwETq&#10;4QAAAA0BAAAPAAAAAAAAAAAAAAAAAPIDAABkcnMvZG93bnJldi54bWxQSwUGAAAAAAQABADzAAAA&#10;AAUAAAAA&#10;" filled="f" stroked="f">
              <v:textbox inset="0,0,0,0">
                <w:txbxContent>
                  <w:p w14:paraId="064EDF7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54</w:t>
                    </w:r>
                    <w:r>
                      <w:rPr>
                        <w:rFonts w:ascii="Times New Roman"/>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AB4CB" w14:textId="77777777" w:rsidR="00E14A36" w:rsidRDefault="00000000">
    <w:pPr>
      <w:pStyle w:val="Corpsdetexte"/>
      <w:spacing w:line="14" w:lineRule="auto"/>
    </w:pPr>
    <w:r>
      <w:rPr>
        <w:noProof/>
      </w:rPr>
      <mc:AlternateContent>
        <mc:Choice Requires="wps">
          <w:drawing>
            <wp:anchor distT="0" distB="0" distL="0" distR="0" simplePos="0" relativeHeight="483807744" behindDoc="1" locked="0" layoutInCell="1" allowOverlap="1" wp14:anchorId="4422EF68" wp14:editId="0B4750B6">
              <wp:simplePos x="0" y="0"/>
              <wp:positionH relativeFrom="page">
                <wp:posOffset>3649090</wp:posOffset>
              </wp:positionH>
              <wp:positionV relativeFrom="page">
                <wp:posOffset>9342966</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960EE0"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422EF68" id="_x0000_t202" coordsize="21600,21600" o:spt="202" path="m,l,21600r21600,l21600,xe">
              <v:stroke joinstyle="miter"/>
              <v:path gradientshapeok="t" o:connecttype="rect"/>
            </v:shapetype>
            <v:shape id="Textbox 36" o:spid="_x0000_s1040" type="#_x0000_t202" style="position:absolute;margin-left:287.35pt;margin-top:735.65pt;width:19pt;height:15.3pt;z-index:-19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GUBWOuXAQAA&#10;IQMAAA4AAAAAAAAAAAAAAAAALgIAAGRycy9lMm9Eb2MueG1sUEsBAi0AFAAGAAgAAAAhAELAROrh&#10;AAAADQEAAA8AAAAAAAAAAAAAAAAA8QMAAGRycy9kb3ducmV2LnhtbFBLBQYAAAAABAAEAPMAAAD/&#10;BAAAAAA=&#10;" filled="f" stroked="f">
              <v:textbox inset="0,0,0,0">
                <w:txbxContent>
                  <w:p w14:paraId="39960EE0"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55</w:t>
                    </w:r>
                    <w:r>
                      <w:rPr>
                        <w:rFonts w:ascii="Times New Roman"/>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7D4" w14:textId="77777777" w:rsidR="00E14A36" w:rsidRDefault="00000000">
    <w:pPr>
      <w:pStyle w:val="Corpsdetexte"/>
      <w:spacing w:line="14" w:lineRule="auto"/>
    </w:pPr>
    <w:r>
      <w:rPr>
        <w:noProof/>
      </w:rPr>
      <mc:AlternateContent>
        <mc:Choice Requires="wps">
          <w:drawing>
            <wp:anchor distT="0" distB="0" distL="0" distR="0" simplePos="0" relativeHeight="483808256" behindDoc="1" locked="0" layoutInCell="1" allowOverlap="1" wp14:anchorId="49F0071F" wp14:editId="184E0229">
              <wp:simplePos x="0" y="0"/>
              <wp:positionH relativeFrom="page">
                <wp:posOffset>3649090</wp:posOffset>
              </wp:positionH>
              <wp:positionV relativeFrom="page">
                <wp:posOffset>9342966</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9F735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9F0071F" id="_x0000_t202" coordsize="21600,21600" o:spt="202" path="m,l,21600r21600,l21600,xe">
              <v:stroke joinstyle="miter"/>
              <v:path gradientshapeok="t" o:connecttype="rect"/>
            </v:shapetype>
            <v:shape id="Textbox 37" o:spid="_x0000_s1041" type="#_x0000_t202" style="position:absolute;margin-left:287.35pt;margin-top:735.65pt;width:19pt;height:15.3pt;z-index:-19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KxprXmXAQAA&#10;IQMAAA4AAAAAAAAAAAAAAAAALgIAAGRycy9lMm9Eb2MueG1sUEsBAi0AFAAGAAgAAAAhAELAROrh&#10;AAAADQEAAA8AAAAAAAAAAAAAAAAA8QMAAGRycy9kb3ducmV2LnhtbFBLBQYAAAAABAAEAPMAAAD/&#10;BAAAAAA=&#10;" filled="f" stroked="f">
              <v:textbox inset="0,0,0,0">
                <w:txbxContent>
                  <w:p w14:paraId="4C9F735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56</w:t>
                    </w:r>
                    <w:r>
                      <w:rPr>
                        <w:rFonts w:ascii="Times New Roman"/>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42152" w14:textId="77777777" w:rsidR="00E14A36" w:rsidRDefault="00000000">
    <w:pPr>
      <w:pStyle w:val="Corpsdetexte"/>
      <w:spacing w:line="14" w:lineRule="auto"/>
    </w:pPr>
    <w:r>
      <w:rPr>
        <w:noProof/>
      </w:rPr>
      <mc:AlternateContent>
        <mc:Choice Requires="wps">
          <w:drawing>
            <wp:anchor distT="0" distB="0" distL="0" distR="0" simplePos="0" relativeHeight="483808768" behindDoc="1" locked="0" layoutInCell="1" allowOverlap="1" wp14:anchorId="03B5A6D4" wp14:editId="6ACDD4E0">
              <wp:simplePos x="0" y="0"/>
              <wp:positionH relativeFrom="page">
                <wp:posOffset>3649090</wp:posOffset>
              </wp:positionH>
              <wp:positionV relativeFrom="page">
                <wp:posOffset>9342966</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D2F0D0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03B5A6D4" id="_x0000_t202" coordsize="21600,21600" o:spt="202" path="m,l,21600r21600,l21600,xe">
              <v:stroke joinstyle="miter"/>
              <v:path gradientshapeok="t" o:connecttype="rect"/>
            </v:shapetype>
            <v:shape id="Textbox 38" o:spid="_x0000_s1042" type="#_x0000_t202" style="position:absolute;margin-left:287.35pt;margin-top:735.65pt;width:19pt;height:15.3pt;z-index:-19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EIlwEAACE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cYt7ZQX9iKROn2Un6eVBopBg/BbYrR38u8FzszgWm&#10;8T2UB5IVBXh7SGBdIXDFXQhwDoXX8mZy0L//l6nry97+Ag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OuxAQiXAQAA&#10;IQMAAA4AAAAAAAAAAAAAAAAALgIAAGRycy9lMm9Eb2MueG1sUEsBAi0AFAAGAAgAAAAhAELAROrh&#10;AAAADQEAAA8AAAAAAAAAAAAAAAAA8QMAAGRycy9kb3ducmV2LnhtbFBLBQYAAAAABAAEAPMAAAD/&#10;BAAAAAA=&#10;" filled="f" stroked="f">
              <v:textbox inset="0,0,0,0">
                <w:txbxContent>
                  <w:p w14:paraId="5D2F0D0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57</w:t>
                    </w:r>
                    <w:r>
                      <w:rPr>
                        <w:rFonts w:ascii="Times New Roman"/>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3812" w14:textId="77777777" w:rsidR="00E14A36" w:rsidRDefault="00000000">
    <w:pPr>
      <w:pStyle w:val="Corpsdetexte"/>
      <w:spacing w:line="14" w:lineRule="auto"/>
    </w:pPr>
    <w:r>
      <w:rPr>
        <w:noProof/>
      </w:rPr>
      <mc:AlternateContent>
        <mc:Choice Requires="wps">
          <w:drawing>
            <wp:anchor distT="0" distB="0" distL="0" distR="0" simplePos="0" relativeHeight="483809280" behindDoc="1" locked="0" layoutInCell="1" allowOverlap="1" wp14:anchorId="756C889D" wp14:editId="5FC1D6F6">
              <wp:simplePos x="0" y="0"/>
              <wp:positionH relativeFrom="page">
                <wp:posOffset>3649090</wp:posOffset>
              </wp:positionH>
              <wp:positionV relativeFrom="page">
                <wp:posOffset>9342966</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60AD3E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56C889D" id="_x0000_t202" coordsize="21600,21600" o:spt="202" path="m,l,21600r21600,l21600,xe">
              <v:stroke joinstyle="miter"/>
              <v:path gradientshapeok="t" o:connecttype="rect"/>
            </v:shapetype>
            <v:shape id="Textbox 39" o:spid="_x0000_s1043" type="#_x0000_t202" style="position:absolute;margin-left:287.35pt;margin-top:735.65pt;width:19pt;height:15.3pt;z-index:-19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K8lwEAACE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MVwsryXAQAA&#10;IQMAAA4AAAAAAAAAAAAAAAAALgIAAGRycy9lMm9Eb2MueG1sUEsBAi0AFAAGAAgAAAAhAELAROrh&#10;AAAADQEAAA8AAAAAAAAAAAAAAAAA8QMAAGRycy9kb3ducmV2LnhtbFBLBQYAAAAABAAEAPMAAAD/&#10;BAAAAAA=&#10;" filled="f" stroked="f">
              <v:textbox inset="0,0,0,0">
                <w:txbxContent>
                  <w:p w14:paraId="360AD3E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58</w:t>
                    </w:r>
                    <w:r>
                      <w:rPr>
                        <w:rFonts w:ascii="Times New Roman"/>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A481" w14:textId="77777777" w:rsidR="00E14A36" w:rsidRDefault="00000000">
    <w:pPr>
      <w:pStyle w:val="Corpsdetexte"/>
      <w:spacing w:line="14" w:lineRule="auto"/>
    </w:pPr>
    <w:r>
      <w:rPr>
        <w:noProof/>
      </w:rPr>
      <mc:AlternateContent>
        <mc:Choice Requires="wps">
          <w:drawing>
            <wp:anchor distT="0" distB="0" distL="0" distR="0" simplePos="0" relativeHeight="483809792" behindDoc="1" locked="0" layoutInCell="1" allowOverlap="1" wp14:anchorId="2A6072CF" wp14:editId="51214810">
              <wp:simplePos x="0" y="0"/>
              <wp:positionH relativeFrom="page">
                <wp:posOffset>3649090</wp:posOffset>
              </wp:positionH>
              <wp:positionV relativeFrom="page">
                <wp:posOffset>9342966</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837A7C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A6072CF" id="_x0000_t202" coordsize="21600,21600" o:spt="202" path="m,l,21600r21600,l21600,xe">
              <v:stroke joinstyle="miter"/>
              <v:path gradientshapeok="t" o:connecttype="rect"/>
            </v:shapetype>
            <v:shape id="Textbox 40" o:spid="_x0000_s1044" type="#_x0000_t202" style="position:absolute;margin-left:287.35pt;margin-top:735.65pt;width:19pt;height:15.3pt;z-index:-19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7NlwEAACEDAAAOAAAAZHJzL2Uyb0RvYy54bWysUs2O0zAQviPxDpbvNEl3hdio6QpYgZBW&#10;gLTwAK5jNxaxx8y4Tfr2jL1pi+CGuDgTz/jz9+PN/exHcTRIDkInm1UthQkaehf2nfz+7cOrN1JQ&#10;UqFXIwTTyZMheb99+WIzxdasYYCxNygYJFA7xU4OKcW2qkgPxitaQTSBmxbQq8S/uK96VBOj+7Fa&#10;1/XragLsI4I2RLz78NyU24JvrdHpi7Vkkhg7ydxSWbGsu7xW241q96ji4PRCQ/0DC69c4EsvUA8q&#10;KXFA9xeUdxqBwKaVBl+BtU6booHVNPUfap4GFU3RwuZQvNhE/w9Wfz4+xa8o0vwOZg6wiKD4CPoH&#10;sTfVFKldZrKn1BJPZ6GzRZ+/LEHwQfb2dPHTzElo3lzfNjc1dzS3mrvbm6b4XV0PR6T00YAXuegk&#10;clyFgDo+UsrXq/Y8snB5vj4TSfNuFq7v5F0OMe/soD+xlInT7CT9PCg0UoyfAtuVoz8XeC525wLT&#10;+B7KA8mKArw9JLCuELjiLgQ4h8JreTM56N//y9T1ZW9/A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IKoHs2XAQAA&#10;IQMAAA4AAAAAAAAAAAAAAAAALgIAAGRycy9lMm9Eb2MueG1sUEsBAi0AFAAGAAgAAAAhAELAROrh&#10;AAAADQEAAA8AAAAAAAAAAAAAAAAA8QMAAGRycy9kb3ducmV2LnhtbFBLBQYAAAAABAAEAPMAAAD/&#10;BAAAAAA=&#10;" filled="f" stroked="f">
              <v:textbox inset="0,0,0,0">
                <w:txbxContent>
                  <w:p w14:paraId="5837A7C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59</w:t>
                    </w:r>
                    <w:r>
                      <w:rPr>
                        <w:rFonts w:ascii="Times New Roman"/>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E5027" w14:textId="77777777" w:rsidR="00E14A36" w:rsidRDefault="00E14A36">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02C9" w14:textId="77777777" w:rsidR="00E14A36" w:rsidRDefault="00E14A36">
    <w:pPr>
      <w:pStyle w:val="Corpsdetex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55BC" w14:textId="77777777" w:rsidR="00E14A36" w:rsidRDefault="00000000">
    <w:pPr>
      <w:pStyle w:val="Corpsdetexte"/>
      <w:spacing w:line="14" w:lineRule="auto"/>
    </w:pPr>
    <w:r>
      <w:rPr>
        <w:noProof/>
      </w:rPr>
      <mc:AlternateContent>
        <mc:Choice Requires="wps">
          <w:drawing>
            <wp:anchor distT="0" distB="0" distL="0" distR="0" simplePos="0" relativeHeight="483810304" behindDoc="1" locked="0" layoutInCell="1" allowOverlap="1" wp14:anchorId="04D677FD" wp14:editId="32C5E726">
              <wp:simplePos x="0" y="0"/>
              <wp:positionH relativeFrom="page">
                <wp:posOffset>3649090</wp:posOffset>
              </wp:positionH>
              <wp:positionV relativeFrom="page">
                <wp:posOffset>9342966</wp:posOffset>
              </wp:positionV>
              <wp:extent cx="2413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78929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04D677FD" id="_x0000_t202" coordsize="21600,21600" o:spt="202" path="m,l,21600r21600,l21600,xe">
              <v:stroke joinstyle="miter"/>
              <v:path gradientshapeok="t" o:connecttype="rect"/>
            </v:shapetype>
            <v:shape id="Textbox 42" o:spid="_x0000_s1045" type="#_x0000_t202" style="position:absolute;margin-left:287.35pt;margin-top:735.65pt;width:19pt;height:15.3pt;z-index:-19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clwEAACI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iOkQtqPtpBd2ItE4+zlfTzoNFKMXwO7Fee/TnBc7I7J5iG&#10;D1B+SJYU4N0hgfOFwRV3YcCDKMSWT5Mn/fu+dF2/9vYXAA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GF1ZByXAQAA&#10;IgMAAA4AAAAAAAAAAAAAAAAALgIAAGRycy9lMm9Eb2MueG1sUEsBAi0AFAAGAAgAAAAhAELAROrh&#10;AAAADQEAAA8AAAAAAAAAAAAAAAAA8QMAAGRycy9kb3ducmV2LnhtbFBLBQYAAAAABAAEAPMAAAD/&#10;BAAAAAA=&#10;" filled="f" stroked="f">
              <v:textbox inset="0,0,0,0">
                <w:txbxContent>
                  <w:p w14:paraId="4678929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61</w:t>
                    </w:r>
                    <w:r>
                      <w:rPr>
                        <w:rFonts w:ascii="Times New Roman"/>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8632" w14:textId="77777777" w:rsidR="00E14A36" w:rsidRDefault="00000000">
    <w:pPr>
      <w:pStyle w:val="Corpsdetexte"/>
      <w:spacing w:line="14" w:lineRule="auto"/>
    </w:pPr>
    <w:r>
      <w:rPr>
        <w:noProof/>
      </w:rPr>
      <mc:AlternateContent>
        <mc:Choice Requires="wps">
          <w:drawing>
            <wp:anchor distT="0" distB="0" distL="0" distR="0" simplePos="0" relativeHeight="483810816" behindDoc="1" locked="0" layoutInCell="1" allowOverlap="1" wp14:anchorId="6D416628" wp14:editId="00F90612">
              <wp:simplePos x="0" y="0"/>
              <wp:positionH relativeFrom="page">
                <wp:posOffset>3649090</wp:posOffset>
              </wp:positionH>
              <wp:positionV relativeFrom="page">
                <wp:posOffset>9342966</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65AE5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D416628" id="_x0000_t202" coordsize="21600,21600" o:spt="202" path="m,l,21600r21600,l21600,xe">
              <v:stroke joinstyle="miter"/>
              <v:path gradientshapeok="t" o:connecttype="rect"/>
            </v:shapetype>
            <v:shape id="Textbox 43" o:spid="_x0000_s1046" type="#_x0000_t202" style="position:absolute;margin-left:287.35pt;margin-top:735.65pt;width:19pt;height:15.3pt;z-index:-19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ht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DqnmLd20J1Yy8RxtpJ+HjRaKYbPgf3K2Z8LPBe7c4Fp&#10;+ADlhWRJAd4dEjhfGFxxFwYcRCG2PJqc9O//Zer6tLe/AA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CatyG2XAQAA&#10;IgMAAA4AAAAAAAAAAAAAAAAALgIAAGRycy9lMm9Eb2MueG1sUEsBAi0AFAAGAAgAAAAhAELAROrh&#10;AAAADQEAAA8AAAAAAAAAAAAAAAAA8QMAAGRycy9kb3ducmV2LnhtbFBLBQYAAAAABAAEAPMAAAD/&#10;BAAAAAA=&#10;" filled="f" stroked="f">
              <v:textbox inset="0,0,0,0">
                <w:txbxContent>
                  <w:p w14:paraId="7C65AE5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62</w:t>
                    </w:r>
                    <w:r>
                      <w:rPr>
                        <w:rFonts w:ascii="Times New Roman"/>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1BF6" w14:textId="77777777" w:rsidR="00E14A36" w:rsidRDefault="00000000">
    <w:pPr>
      <w:pStyle w:val="Corpsdetexte"/>
      <w:spacing w:line="14" w:lineRule="auto"/>
    </w:pPr>
    <w:r>
      <w:rPr>
        <w:noProof/>
      </w:rPr>
      <mc:AlternateContent>
        <mc:Choice Requires="wps">
          <w:drawing>
            <wp:anchor distT="0" distB="0" distL="0" distR="0" simplePos="0" relativeHeight="483811328" behindDoc="1" locked="0" layoutInCell="1" allowOverlap="1" wp14:anchorId="6C6A85A0" wp14:editId="4D9547F5">
              <wp:simplePos x="0" y="0"/>
              <wp:positionH relativeFrom="page">
                <wp:posOffset>3649090</wp:posOffset>
              </wp:positionH>
              <wp:positionV relativeFrom="page">
                <wp:posOffset>9342966</wp:posOffset>
              </wp:positionV>
              <wp:extent cx="2413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4B851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C6A85A0" id="_x0000_t202" coordsize="21600,21600" o:spt="202" path="m,l,21600r21600,l21600,xe">
              <v:stroke joinstyle="miter"/>
              <v:path gradientshapeok="t" o:connecttype="rect"/>
            </v:shapetype>
            <v:shape id="Textbox 52" o:spid="_x0000_s1047" type="#_x0000_t202" style="position:absolute;margin-left:287.35pt;margin-top:735.65pt;width:19pt;height:15.3pt;z-index:-19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3/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HVOMW/toDuxlonjbCX9PGi0UgyfA/uVsz8XeC525wLT&#10;8AHKC8mSArw7JHC+MLjiLgw4iEJseTQ56d//y9T1aW9/A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O/FPf+XAQAA&#10;IgMAAA4AAAAAAAAAAAAAAAAALgIAAGRycy9lMm9Eb2MueG1sUEsBAi0AFAAGAAgAAAAhAELAROrh&#10;AAAADQEAAA8AAAAAAAAAAAAAAAAA8QMAAGRycy9kb3ducmV2LnhtbFBLBQYAAAAABAAEAPMAAAD/&#10;BAAAAAA=&#10;" filled="f" stroked="f">
              <v:textbox inset="0,0,0,0">
                <w:txbxContent>
                  <w:p w14:paraId="5F4B851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63</w:t>
                    </w:r>
                    <w:r>
                      <w:rPr>
                        <w:rFonts w:ascii="Times New Roman"/>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6D91" w14:textId="77777777" w:rsidR="00E14A36" w:rsidRDefault="00000000">
    <w:pPr>
      <w:pStyle w:val="Corpsdetexte"/>
      <w:spacing w:line="14" w:lineRule="auto"/>
    </w:pPr>
    <w:r>
      <w:rPr>
        <w:noProof/>
      </w:rPr>
      <mc:AlternateContent>
        <mc:Choice Requires="wps">
          <w:drawing>
            <wp:anchor distT="0" distB="0" distL="0" distR="0" simplePos="0" relativeHeight="483811840" behindDoc="1" locked="0" layoutInCell="1" allowOverlap="1" wp14:anchorId="72F6588B" wp14:editId="6FAFC4D4">
              <wp:simplePos x="0" y="0"/>
              <wp:positionH relativeFrom="page">
                <wp:posOffset>3649090</wp:posOffset>
              </wp:positionH>
              <wp:positionV relativeFrom="page">
                <wp:posOffset>9342966</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99EAB1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2F6588B" id="_x0000_t202" coordsize="21600,21600" o:spt="202" path="m,l,21600r21600,l21600,xe">
              <v:stroke joinstyle="miter"/>
              <v:path gradientshapeok="t" o:connecttype="rect"/>
            </v:shapetype>
            <v:shape id="Textbox 53" o:spid="_x0000_s1048" type="#_x0000_t202" style="position:absolute;margin-left:287.35pt;margin-top:735.65pt;width:19pt;height:15.3pt;z-index:-19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GO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Y7Ql7lFPPWFrojaRkpzpbj815GzdnwzZNfOftTEU/F9lTE&#10;NHyB8kKyJA+f9gmMLQwuuDMDCqIQmx9NTvrv/zJ1edqbP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CoHZGOmAEA&#10;ACIDAAAOAAAAAAAAAAAAAAAAAC4CAABkcnMvZTJvRG9jLnhtbFBLAQItABQABgAIAAAAIQBCwETq&#10;4QAAAA0BAAAPAAAAAAAAAAAAAAAAAPIDAABkcnMvZG93bnJldi54bWxQSwUGAAAAAAQABADzAAAA&#10;AAUAAAAA&#10;" filled="f" stroked="f">
              <v:textbox inset="0,0,0,0">
                <w:txbxContent>
                  <w:p w14:paraId="099EAB1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64</w:t>
                    </w:r>
                    <w:r>
                      <w:rPr>
                        <w:rFonts w:ascii="Times New Roman"/>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A7AD" w14:textId="77777777" w:rsidR="00E14A36" w:rsidRDefault="00000000">
    <w:pPr>
      <w:pStyle w:val="Corpsdetexte"/>
      <w:spacing w:line="14" w:lineRule="auto"/>
    </w:pPr>
    <w:r>
      <w:rPr>
        <w:noProof/>
      </w:rPr>
      <mc:AlternateContent>
        <mc:Choice Requires="wps">
          <w:drawing>
            <wp:anchor distT="0" distB="0" distL="0" distR="0" simplePos="0" relativeHeight="483812352" behindDoc="1" locked="0" layoutInCell="1" allowOverlap="1" wp14:anchorId="451EEE6E" wp14:editId="4EADBDB6">
              <wp:simplePos x="0" y="0"/>
              <wp:positionH relativeFrom="page">
                <wp:posOffset>3649090</wp:posOffset>
              </wp:positionH>
              <wp:positionV relativeFrom="page">
                <wp:posOffset>9342966</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AF448E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51EEE6E" id="_x0000_t202" coordsize="21600,21600" o:spt="202" path="m,l,21600r21600,l21600,xe">
              <v:stroke joinstyle="miter"/>
              <v:path gradientshapeok="t" o:connecttype="rect"/>
            </v:shapetype>
            <v:shape id="Textbox 54" o:spid="_x0000_s1049" type="#_x0000_t202" style="position:absolute;margin-left:287.35pt;margin-top:735.65pt;width:19pt;height:15.3pt;z-index:-19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YB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Y7Ql7lFPPWFrojaRkpzpbj815GzdnwzZNfOftTEU/F9lTE&#10;NHyB8kKyJA+f9gmMLQwuuDMDCqIQmx9NTvrv/zJ1edqbP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A8EqYBmAEA&#10;ACIDAAAOAAAAAAAAAAAAAAAAAC4CAABkcnMvZTJvRG9jLnhtbFBLAQItABQABgAIAAAAIQBCwETq&#10;4QAAAA0BAAAPAAAAAAAAAAAAAAAAAPIDAABkcnMvZG93bnJldi54bWxQSwUGAAAAAAQABADzAAAA&#10;AAUAAAAA&#10;" filled="f" stroked="f">
              <v:textbox inset="0,0,0,0">
                <w:txbxContent>
                  <w:p w14:paraId="2AF448E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65</w:t>
                    </w:r>
                    <w:r>
                      <w:rPr>
                        <w:rFonts w:ascii="Times New Roman"/>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F749" w14:textId="77777777" w:rsidR="00E14A36" w:rsidRDefault="00000000">
    <w:pPr>
      <w:pStyle w:val="Corpsdetexte"/>
      <w:spacing w:line="14" w:lineRule="auto"/>
    </w:pPr>
    <w:r>
      <w:rPr>
        <w:noProof/>
      </w:rPr>
      <mc:AlternateContent>
        <mc:Choice Requires="wps">
          <w:drawing>
            <wp:anchor distT="0" distB="0" distL="0" distR="0" simplePos="0" relativeHeight="483812864" behindDoc="1" locked="0" layoutInCell="1" allowOverlap="1" wp14:anchorId="7A53E174" wp14:editId="7EFD2662">
              <wp:simplePos x="0" y="0"/>
              <wp:positionH relativeFrom="page">
                <wp:posOffset>3649090</wp:posOffset>
              </wp:positionH>
              <wp:positionV relativeFrom="page">
                <wp:posOffset>9342966</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79435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A53E174" id="_x0000_t202" coordsize="21600,21600" o:spt="202" path="m,l,21600r21600,l21600,xe">
              <v:stroke joinstyle="miter"/>
              <v:path gradientshapeok="t" o:connecttype="rect"/>
            </v:shapetype>
            <v:shape id="Textbox 55" o:spid="_x0000_s1050" type="#_x0000_t202" style="position:absolute;margin-left:287.35pt;margin-top:735.65pt;width:19pt;height:15.3pt;z-index:-19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pwlwEAACI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Z+WVOMW/toD+xlonj7CT9PCg0UoyfAvuVsz8XeC525wLT&#10;+B7KC8mSArw9JLCuMLjiLgw4iEJseTQ56d//y9T1aW9/A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HvKCnCXAQAA&#10;IgMAAA4AAAAAAAAAAAAAAAAALgIAAGRycy9lMm9Eb2MueG1sUEsBAi0AFAAGAAgAAAAhAELAROrh&#10;AAAADQEAAA8AAAAAAAAAAAAAAAAA8QMAAGRycy9kb3ducmV2LnhtbFBLBQYAAAAABAAEAPMAAAD/&#10;BAAAAAA=&#10;" filled="f" stroked="f">
              <v:textbox inset="0,0,0,0">
                <w:txbxContent>
                  <w:p w14:paraId="7679435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66</w:t>
                    </w:r>
                    <w:r>
                      <w:rPr>
                        <w:rFonts w:ascii="Times New Roman"/>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9F9D" w14:textId="77777777" w:rsidR="00E14A36" w:rsidRDefault="00000000">
    <w:pPr>
      <w:pStyle w:val="Corpsdetexte"/>
      <w:spacing w:line="14" w:lineRule="auto"/>
    </w:pPr>
    <w:r>
      <w:rPr>
        <w:noProof/>
      </w:rPr>
      <mc:AlternateContent>
        <mc:Choice Requires="wps">
          <w:drawing>
            <wp:anchor distT="0" distB="0" distL="0" distR="0" simplePos="0" relativeHeight="483813376" behindDoc="1" locked="0" layoutInCell="1" allowOverlap="1" wp14:anchorId="50B6788F" wp14:editId="033BE2A4">
              <wp:simplePos x="0" y="0"/>
              <wp:positionH relativeFrom="page">
                <wp:posOffset>3649090</wp:posOffset>
              </wp:positionH>
              <wp:positionV relativeFrom="page">
                <wp:posOffset>9342966</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C97DCA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0B6788F" id="_x0000_t202" coordsize="21600,21600" o:spt="202" path="m,l,21600r21600,l21600,xe">
              <v:stroke joinstyle="miter"/>
              <v:path gradientshapeok="t" o:connecttype="rect"/>
            </v:shapetype>
            <v:shape id="Textbox 57" o:spid="_x0000_s1051" type="#_x0000_t202" style="position:absolute;margin-left:287.35pt;margin-top:735.65pt;width:19pt;height:15.3pt;z-index:-19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ilwEAACIDAAAOAAAAZHJzL2Uyb0RvYy54bWysUs2O0zAQviPxDpbvNEl3tYKo6QpYgZBW&#10;gLTwAK5jNxaxx8y4Tfr2jL1pi+CGuDgTz/jz9+PN/exHcTRIDkInm1UthQkaehf2nfz+7cOr11JQ&#10;UqFXIwTTyZMheb99+WIzxdasYYCxNygYJFA7xU4OKcW2qkgPxitaQTSBmxbQq8S/uK96VBOj+7Fa&#10;1/VdNQH2EUEbIt59eG7KbcG31uj0xVoySYydZG6prFjWXV6r7Ua1e1RxcHqhof6BhVcu8KUXqAeV&#10;lDig+wvKO41AYNNKg6/AWqdN0cBqmvoPNU+DiqZoYXMoXmyi/werPx+f4lcUaX4HMwdYRFB8BP2D&#10;2JtqitQuM9lTaomns9DZos9fliD4IHt7uvhp5iQ0b65vm5uaO5pbzZvbm6b4XV0PR6T00YAXuegk&#10;clyFgDo+UsrXq/Y8snB5vj4TSfNuFq5n5LucYt7aQX9iLRPH2Un6eVBopBg/BfYrZ38u8FzszgWm&#10;8T2UF5IlBXh7SGBdYXDFXRhwEIXY8mhy0r//l6nr097+Ag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LKi/+KXAQAA&#10;IgMAAA4AAAAAAAAAAAAAAAAALgIAAGRycy9lMm9Eb2MueG1sUEsBAi0AFAAGAAgAAAAhAELAROrh&#10;AAAADQEAAA8AAAAAAAAAAAAAAAAA8QMAAGRycy9kb3ducmV2LnhtbFBLBQYAAAAABAAEAPMAAAD/&#10;BAAAAAA=&#10;" filled="f" stroked="f">
              <v:textbox inset="0,0,0,0">
                <w:txbxContent>
                  <w:p w14:paraId="6C97DCA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67</w:t>
                    </w:r>
                    <w:r>
                      <w:rPr>
                        <w:rFonts w:ascii="Times New Roman"/>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26AF" w14:textId="77777777" w:rsidR="00E14A36" w:rsidRDefault="00000000">
    <w:pPr>
      <w:pStyle w:val="Corpsdetexte"/>
      <w:spacing w:line="14" w:lineRule="auto"/>
    </w:pPr>
    <w:r>
      <w:rPr>
        <w:noProof/>
      </w:rPr>
      <mc:AlternateContent>
        <mc:Choice Requires="wps">
          <w:drawing>
            <wp:anchor distT="0" distB="0" distL="0" distR="0" simplePos="0" relativeHeight="483813888" behindDoc="1" locked="0" layoutInCell="1" allowOverlap="1" wp14:anchorId="2B725524" wp14:editId="5C391C52">
              <wp:simplePos x="0" y="0"/>
              <wp:positionH relativeFrom="page">
                <wp:posOffset>3649090</wp:posOffset>
              </wp:positionH>
              <wp:positionV relativeFrom="page">
                <wp:posOffset>9342966</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6217F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B725524" id="_x0000_t202" coordsize="21600,21600" o:spt="202" path="m,l,21600r21600,l21600,xe">
              <v:stroke joinstyle="miter"/>
              <v:path gradientshapeok="t" o:connecttype="rect"/>
            </v:shapetype>
            <v:shape id="Textbox 58" o:spid="_x0000_s1052" type="#_x0000_t202" style="position:absolute;margin-left:287.35pt;margin-top:735.65pt;width:19pt;height:15.3pt;z-index:-19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OTlw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5n5Fc5xby1g/7EWiaOs5P086DQSDF+CuxXzv5c4LnYnQtM&#10;43soLyRLCvD2kMC6wuCKuzDgIAqx5dHkpH//L1PXp739BQ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PV6U5OXAQAA&#10;IgMAAA4AAAAAAAAAAAAAAAAALgIAAGRycy9lMm9Eb2MueG1sUEsBAi0AFAAGAAgAAAAhAELAROrh&#10;AAAADQEAAA8AAAAAAAAAAAAAAAAA8QMAAGRycy9kb3ducmV2LnhtbFBLBQYAAAAABAAEAPMAAAD/&#10;BAAAAAA=&#10;" filled="f" stroked="f">
              <v:textbox inset="0,0,0,0">
                <w:txbxContent>
                  <w:p w14:paraId="0F6217F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68</w:t>
                    </w:r>
                    <w:r>
                      <w:rPr>
                        <w:rFonts w:ascii="Times New Roman"/>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9709" w14:textId="77777777" w:rsidR="00E14A36" w:rsidRDefault="00000000">
    <w:pPr>
      <w:pStyle w:val="Corpsdetexte"/>
      <w:spacing w:line="14" w:lineRule="auto"/>
    </w:pPr>
    <w:r>
      <w:rPr>
        <w:noProof/>
      </w:rPr>
      <mc:AlternateContent>
        <mc:Choice Requires="wps">
          <w:drawing>
            <wp:anchor distT="0" distB="0" distL="0" distR="0" simplePos="0" relativeHeight="483814400" behindDoc="1" locked="0" layoutInCell="1" allowOverlap="1" wp14:anchorId="16006942" wp14:editId="28D2B8EF">
              <wp:simplePos x="0" y="0"/>
              <wp:positionH relativeFrom="page">
                <wp:posOffset>3649090</wp:posOffset>
              </wp:positionH>
              <wp:positionV relativeFrom="page">
                <wp:posOffset>9342966</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1B6DD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6006942" id="_x0000_t202" coordsize="21600,21600" o:spt="202" path="m,l,21600r21600,l21600,xe">
              <v:stroke joinstyle="miter"/>
              <v:path gradientshapeok="t" o:connecttype="rect"/>
            </v:shapetype>
            <v:shape id="Textbox 59" o:spid="_x0000_s1053" type="#_x0000_t202" style="position:absolute;margin-left:287.35pt;margin-top:735.65pt;width:19pt;height:15.3pt;z-index:-19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nlwEAACIDAAAOAAAAZHJzL2Uyb0RvYy54bWysUs2O0zAQviPxDpbvNEl3hZao6QpYgZBW&#10;gLTwAK5jNxaxx8y4Tfr2jL1pi+CGuDgTz/jz9+PN/exHcTRIDkInm1UthQkaehf2nfz+7cOrOyko&#10;qdCrEYLp5MmQvN++fLGZYmvWMMDYGxQMEqidYieHlGJbVaQH4xWtIJrATQvoVeJf3Fc9qonR/Vit&#10;6/p1NQH2EUEbIt59eG7KbcG31uj0xVoySYydZG6prFjWXV6r7Ua1e1RxcHqhof6BhVcu8KUXqAeV&#10;lDig+wvKO41AYNNKg6/AWqdN0cBqmvoPNU+DiqZoYXMoXmyi/werPx+f4lcUaX4HMwdYRFB8BP2D&#10;2JtqitQuM9lTaomns9DZos9fliD4IHt7uvhp5iQ0b65vm5uaO5pbzZvbm6b4XV0PR6T00YAXuegk&#10;clyFgDo+UsrXq/Y8snB5vj4TSfNuFq5n5LucYt7aQX9iLRPH2Un6eVBopBg/BfYrZ38u8FzszgWm&#10;8T2UF5IlBXh7SGBdYXDFXRhwEIXY8mhy0r//l6nr097+Ag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Nu74CeXAQAA&#10;IgMAAA4AAAAAAAAAAAAAAAAALgIAAGRycy9lMm9Eb2MueG1sUEsBAi0AFAAGAAgAAAAhAELAROrh&#10;AAAADQEAAA8AAAAAAAAAAAAAAAAA8QMAAGRycy9kb3ducmV2LnhtbFBLBQYAAAAABAAEAPMAAAD/&#10;BAAAAAA=&#10;" filled="f" stroked="f">
              <v:textbox inset="0,0,0,0">
                <w:txbxContent>
                  <w:p w14:paraId="7A1B6DD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69</w:t>
                    </w:r>
                    <w:r>
                      <w:rPr>
                        <w:rFonts w:ascii="Times New Roman"/>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4090" w14:textId="77777777" w:rsidR="00E14A36" w:rsidRDefault="00000000">
    <w:pPr>
      <w:pStyle w:val="Corpsdetexte"/>
      <w:spacing w:line="14" w:lineRule="auto"/>
    </w:pPr>
    <w:r>
      <w:rPr>
        <w:noProof/>
      </w:rPr>
      <mc:AlternateContent>
        <mc:Choice Requires="wps">
          <w:drawing>
            <wp:anchor distT="0" distB="0" distL="0" distR="0" simplePos="0" relativeHeight="483814912" behindDoc="1" locked="0" layoutInCell="1" allowOverlap="1" wp14:anchorId="370D65E4" wp14:editId="180AB718">
              <wp:simplePos x="0" y="0"/>
              <wp:positionH relativeFrom="page">
                <wp:posOffset>3649090</wp:posOffset>
              </wp:positionH>
              <wp:positionV relativeFrom="page">
                <wp:posOffset>9342966</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17A47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70D65E4" id="_x0000_t202" coordsize="21600,21600" o:spt="202" path="m,l,21600r21600,l21600,xe">
              <v:stroke joinstyle="miter"/>
              <v:path gradientshapeok="t" o:connecttype="rect"/>
            </v:shapetype>
            <v:shape id="Textbox 60" o:spid="_x0000_s1054" type="#_x0000_t202" style="position:absolute;margin-left:287.35pt;margin-top:735.65pt;width:19pt;height:15.3pt;z-index:-19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xWlg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7LyDnFvLWD7sRaJo6zlfTzoNFKMXwO7FfO/lzgudidC0zD&#10;BygvJEsK8O6QwPnC4Iq7MOAgCrHl0eSkf/8vU9envf0FAAD//wMAUEsDBBQABgAIAAAAIQBCwETq&#10;4QAAAA0BAAAPAAAAZHJzL2Rvd25yZXYueG1sTI/BTsMwEETvSPyDtUjcqJ3SJjTEqSoEJyREGg4c&#10;ndhNrMbrELtt+HuWExx35ml2ptjObmBnMwXrUUKyEMAMtl5b7CR81C93D8BCVKjV4NFI+DYBtuX1&#10;VaFy7S9YmfM+doxCMORKQh/jmHMe2t44FRZ+NEjewU9ORTqnjutJXSjcDXwpRMqdskgfejWap960&#10;x/3JSdh9YvVsv96a9+pQ2breCHxNj1Le3sy7R2DRzPEPht/6VB1K6tT4E+rABgnrbJURSsYqS+6B&#10;EZImS5IaktYi2QAvC/5/RfkDAAD//wMAUEsBAi0AFAAGAAgAAAAhALaDOJL+AAAA4QEAABMAAAAA&#10;AAAAAAAAAAAAAAAAAFtDb250ZW50X1R5cGVzXS54bWxQSwECLQAUAAYACAAAACEAOP0h/9YAAACU&#10;AQAACwAAAAAAAAAAAAAAAAAvAQAAX3JlbHMvLnJlbHNQSwECLQAUAAYACAAAACEAnGNMVpYBAAAi&#10;AwAADgAAAAAAAAAAAAAAAAAuAgAAZHJzL2Uyb0RvYy54bWxQSwECLQAUAAYACAAAACEAQsBE6uEA&#10;AAANAQAADwAAAAAAAAAAAAAAAADwAwAAZHJzL2Rvd25yZXYueG1sUEsFBgAAAAAEAAQA8wAAAP4E&#10;AAAAAA==&#10;" filled="f" stroked="f">
              <v:textbox inset="0,0,0,0">
                <w:txbxContent>
                  <w:p w14:paraId="4017A47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70</w:t>
                    </w:r>
                    <w:r>
                      <w:rPr>
                        <w:rFonts w:ascii="Times New Roman"/>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0E8B" w14:textId="77777777" w:rsidR="00E14A36" w:rsidRDefault="00000000">
    <w:pPr>
      <w:pStyle w:val="Corpsdetexte"/>
      <w:spacing w:line="14" w:lineRule="auto"/>
    </w:pPr>
    <w:r>
      <w:rPr>
        <w:noProof/>
      </w:rPr>
      <mc:AlternateContent>
        <mc:Choice Requires="wps">
          <w:drawing>
            <wp:anchor distT="0" distB="0" distL="0" distR="0" simplePos="0" relativeHeight="483804160" behindDoc="1" locked="0" layoutInCell="1" allowOverlap="1" wp14:anchorId="7658AB35" wp14:editId="42AD140E">
              <wp:simplePos x="0" y="0"/>
              <wp:positionH relativeFrom="page">
                <wp:posOffset>5957696</wp:posOffset>
              </wp:positionH>
              <wp:positionV relativeFrom="page">
                <wp:posOffset>9283530</wp:posOffset>
              </wp:positionV>
              <wp:extent cx="926465"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194310"/>
                      </a:xfrm>
                      <a:prstGeom prst="rect">
                        <a:avLst/>
                      </a:prstGeom>
                    </wps:spPr>
                    <wps:txbx>
                      <w:txbxContent>
                        <w:p w14:paraId="7153D9AA" w14:textId="77777777" w:rsidR="00E14A3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w:t>
                          </w:r>
                          <w:r>
                            <w:rPr>
                              <w:rFonts w:ascii="Times New Roman"/>
                              <w:b/>
                              <w:sz w:val="24"/>
                            </w:rPr>
                            <w:fldChar w:fldCharType="end"/>
                          </w:r>
                          <w:r>
                            <w:rPr>
                              <w:rFonts w:ascii="Times New Roman"/>
                              <w:b/>
                              <w:spacing w:val="-1"/>
                              <w:sz w:val="24"/>
                            </w:rPr>
                            <w:t xml:space="preserve"> </w:t>
                          </w:r>
                          <w:r>
                            <w:rPr>
                              <w:rFonts w:ascii="Times New Roman"/>
                              <w:sz w:val="24"/>
                            </w:rPr>
                            <w:t>sur</w:t>
                          </w:r>
                          <w:r>
                            <w:rPr>
                              <w:rFonts w:ascii="Times New Roman"/>
                              <w:spacing w:val="-1"/>
                              <w:sz w:val="24"/>
                            </w:rPr>
                            <w:t xml:space="preserve"> </w:t>
                          </w:r>
                          <w:r>
                            <w:rPr>
                              <w:rFonts w:ascii="Times New Roman"/>
                              <w:b/>
                              <w:spacing w:val="-5"/>
                              <w:sz w:val="24"/>
                            </w:rPr>
                            <w:fldChar w:fldCharType="begin"/>
                          </w:r>
                          <w:r>
                            <w:rPr>
                              <w:rFonts w:ascii="Times New Roman"/>
                              <w:b/>
                              <w:spacing w:val="-5"/>
                              <w:sz w:val="24"/>
                            </w:rPr>
                            <w:instrText xml:space="preserve"> NUMPAGES </w:instrText>
                          </w:r>
                          <w:r>
                            <w:rPr>
                              <w:rFonts w:ascii="Times New Roman"/>
                              <w:b/>
                              <w:spacing w:val="-5"/>
                              <w:sz w:val="24"/>
                            </w:rPr>
                            <w:fldChar w:fldCharType="separate"/>
                          </w:r>
                          <w:r>
                            <w:rPr>
                              <w:rFonts w:ascii="Times New Roman"/>
                              <w:b/>
                              <w:spacing w:val="-5"/>
                              <w:sz w:val="24"/>
                            </w:rPr>
                            <w:t>118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type w14:anchorId="7658AB35" id="_x0000_t202" coordsize="21600,21600" o:spt="202" path="m,l,21600r21600,l21600,xe">
              <v:stroke joinstyle="miter"/>
              <v:path gradientshapeok="t" o:connecttype="rect"/>
            </v:shapetype>
            <v:shape id="Textbox 15" o:spid="_x0000_s1036" type="#_x0000_t202" style="position:absolute;margin-left:469.1pt;margin-top:731pt;width:72.95pt;height:15.3pt;z-index:-195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HjmQEAACEDAAAOAAAAZHJzL2Uyb0RvYy54bWysUsFuEzEQvSP1Hyzfm01CiegqmwpagZAq&#10;qFT4AMdrZy3WHnfGyW7+nrG7SRDcEBd7PDN+fu+N13ej78XBIDkIjVzM5lKYoKF1YdfIH98/Xb+X&#10;gpIKreohmEYeDcm7zdWb9RBrs4QO+tagYJBA9RAb2aUU66oi3RmvaAbRBC5aQK8SH3FXtagGRvd9&#10;tZzPV9UA2EYEbYg4+/BalJuCb63R6Zu1ZJLoG8ncUlmxrNu8Vpu1qneoYuf0REP9AwuvXOBHz1AP&#10;KimxR/cXlHcagcCmmQZfgbVOm6KB1Szmf6h57lQ0RQubQ/FsE/0/WP318ByfUKTxI4w8wCKC4iPo&#10;n8TeVEOkeurJnlJN3J2FjhZ93lmC4Ivs7fHspxmT0Jy8Xa5uVu+k0Fxa3N68XRS/q8vliJQ+G/Ai&#10;B41EHlchoA6PlPLzqj61TFxen89E0rgdhWszZ+7MmS20R5Yy8DQbSS97hUaK/ktgu/LoTwGegu0p&#10;wNTfQ/kgWVGAD/sE1hUCF9yJAM+h8Jr+TB707+fSdfnZm18AAAD//wMAUEsDBBQABgAIAAAAIQBG&#10;x2d74QAAAA4BAAAPAAAAZHJzL2Rvd25yZXYueG1sTI/BboMwEETvlfIP1kbqrbFDIwQUE0VVe6pU&#10;ldBDjwZvAAWvKXYS+vc1p/a4M0+zM/l+NgO74uR6SxK2GwEMqbG6p1bCZ/X6kABzXpFWgyWU8IMO&#10;9sXqLleZtjcq8Xr0LQsh5DIlofN+zDh3TYdGuY0dkYJ3spNRPpxTy/WkbiHcDDwSIuZG9RQ+dGrE&#10;5w6b8/FiJBy+qHzpv9/rj/JU9lWVCnqLz1Ler+fDEzCPs/+DYakfqkMROtX2QtqxQUL6mEQBDcYu&#10;jsKqBRHJbgusXrQ0ioEXOf8/o/gFAAD//wMAUEsBAi0AFAAGAAgAAAAhALaDOJL+AAAA4QEAABMA&#10;AAAAAAAAAAAAAAAAAAAAAFtDb250ZW50X1R5cGVzXS54bWxQSwECLQAUAAYACAAAACEAOP0h/9YA&#10;AACUAQAACwAAAAAAAAAAAAAAAAAvAQAAX3JlbHMvLnJlbHNQSwECLQAUAAYACAAAACEAkSUx45kB&#10;AAAhAwAADgAAAAAAAAAAAAAAAAAuAgAAZHJzL2Uyb0RvYy54bWxQSwECLQAUAAYACAAAACEARsdn&#10;e+EAAAAOAQAADwAAAAAAAAAAAAAAAADzAwAAZHJzL2Rvd25yZXYueG1sUEsFBgAAAAAEAAQA8wAA&#10;AAEFAAAAAA==&#10;" filled="f" stroked="f">
              <v:textbox inset="0,0,0,0">
                <w:txbxContent>
                  <w:p w14:paraId="7153D9AA" w14:textId="77777777" w:rsidR="00E14A3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3</w:t>
                    </w:r>
                    <w:r>
                      <w:rPr>
                        <w:rFonts w:ascii="Times New Roman"/>
                        <w:b/>
                        <w:sz w:val="24"/>
                      </w:rPr>
                      <w:fldChar w:fldCharType="end"/>
                    </w:r>
                    <w:r>
                      <w:rPr>
                        <w:rFonts w:ascii="Times New Roman"/>
                        <w:b/>
                        <w:spacing w:val="-1"/>
                        <w:sz w:val="24"/>
                      </w:rPr>
                      <w:t xml:space="preserve"> </w:t>
                    </w:r>
                    <w:r>
                      <w:rPr>
                        <w:rFonts w:ascii="Times New Roman"/>
                        <w:sz w:val="24"/>
                      </w:rPr>
                      <w:t>sur</w:t>
                    </w:r>
                    <w:r>
                      <w:rPr>
                        <w:rFonts w:ascii="Times New Roman"/>
                        <w:spacing w:val="-1"/>
                        <w:sz w:val="24"/>
                      </w:rPr>
                      <w:t xml:space="preserve"> </w:t>
                    </w:r>
                    <w:r>
                      <w:rPr>
                        <w:rFonts w:ascii="Times New Roman"/>
                        <w:b/>
                        <w:spacing w:val="-5"/>
                        <w:sz w:val="24"/>
                      </w:rPr>
                      <w:fldChar w:fldCharType="begin"/>
                    </w:r>
                    <w:r>
                      <w:rPr>
                        <w:rFonts w:ascii="Times New Roman"/>
                        <w:b/>
                        <w:spacing w:val="-5"/>
                        <w:sz w:val="24"/>
                      </w:rPr>
                      <w:instrText xml:space="preserve"> NUMPAGES </w:instrText>
                    </w:r>
                    <w:r>
                      <w:rPr>
                        <w:rFonts w:ascii="Times New Roman"/>
                        <w:b/>
                        <w:spacing w:val="-5"/>
                        <w:sz w:val="24"/>
                      </w:rPr>
                      <w:fldChar w:fldCharType="separate"/>
                    </w:r>
                    <w:r>
                      <w:rPr>
                        <w:rFonts w:ascii="Times New Roman"/>
                        <w:b/>
                        <w:spacing w:val="-5"/>
                        <w:sz w:val="24"/>
                      </w:rPr>
                      <w:t>118</w:t>
                    </w:r>
                    <w:r>
                      <w:rPr>
                        <w:rFonts w:ascii="Times New Roman"/>
                        <w:b/>
                        <w:spacing w:val="-5"/>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76ACB" w14:textId="77777777" w:rsidR="00E14A36" w:rsidRDefault="00000000">
    <w:pPr>
      <w:pStyle w:val="Corpsdetexte"/>
      <w:spacing w:line="14" w:lineRule="auto"/>
    </w:pPr>
    <w:r>
      <w:rPr>
        <w:noProof/>
      </w:rPr>
      <mc:AlternateContent>
        <mc:Choice Requires="wps">
          <w:drawing>
            <wp:anchor distT="0" distB="0" distL="0" distR="0" simplePos="0" relativeHeight="483815424" behindDoc="1" locked="0" layoutInCell="1" allowOverlap="1" wp14:anchorId="6E1ED055" wp14:editId="2F2B4B0F">
              <wp:simplePos x="0" y="0"/>
              <wp:positionH relativeFrom="page">
                <wp:posOffset>3649090</wp:posOffset>
              </wp:positionH>
              <wp:positionV relativeFrom="page">
                <wp:posOffset>9342966</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7F52A5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E1ED055" id="_x0000_t202" coordsize="21600,21600" o:spt="202" path="m,l,21600r21600,l21600,xe">
              <v:stroke joinstyle="miter"/>
              <v:path gradientshapeok="t" o:connecttype="rect"/>
            </v:shapetype>
            <v:shape id="Textbox 63" o:spid="_x0000_s1055" type="#_x0000_t202" style="position:absolute;margin-left:287.35pt;margin-top:735.65pt;width:19pt;height:15.3pt;z-index:-19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xTUfLWD7sRaJh5nK+nnQaOVYvgc2K88+3OA52B3DjAN&#10;H6D8kCwpwLtDAucLgyvuwoAHUYgtnyZP+vdzqbp+7e0vAA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B36Tv6XAQAA&#10;IgMAAA4AAAAAAAAAAAAAAAAALgIAAGRycy9lMm9Eb2MueG1sUEsBAi0AFAAGAAgAAAAhAELAROrh&#10;AAAADQEAAA8AAAAAAAAAAAAAAAAA8QMAAGRycy9kb3ducmV2LnhtbFBLBQYAAAAABAAEAPMAAAD/&#10;BAAAAAA=&#10;" filled="f" stroked="f">
              <v:textbox inset="0,0,0,0">
                <w:txbxContent>
                  <w:p w14:paraId="37F52A5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71</w:t>
                    </w:r>
                    <w:r>
                      <w:rPr>
                        <w:rFonts w:ascii="Times New Roman"/>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9F2B" w14:textId="77777777" w:rsidR="00E14A36" w:rsidRDefault="00000000">
    <w:pPr>
      <w:pStyle w:val="Corpsdetexte"/>
      <w:spacing w:line="14" w:lineRule="auto"/>
    </w:pPr>
    <w:r>
      <w:rPr>
        <w:noProof/>
      </w:rPr>
      <mc:AlternateContent>
        <mc:Choice Requires="wps">
          <w:drawing>
            <wp:anchor distT="0" distB="0" distL="0" distR="0" simplePos="0" relativeHeight="483815936" behindDoc="1" locked="0" layoutInCell="1" allowOverlap="1" wp14:anchorId="2AEB53CB" wp14:editId="20FA6851">
              <wp:simplePos x="0" y="0"/>
              <wp:positionH relativeFrom="page">
                <wp:posOffset>3649090</wp:posOffset>
              </wp:positionH>
              <wp:positionV relativeFrom="page">
                <wp:posOffset>9342966</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F19926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AEB53CB" id="_x0000_t202" coordsize="21600,21600" o:spt="202" path="m,l,21600r21600,l21600,xe">
              <v:stroke joinstyle="miter"/>
              <v:path gradientshapeok="t" o:connecttype="rect"/>
            </v:shapetype>
            <v:shape id="Textbox 66" o:spid="_x0000_s1056" type="#_x0000_t202" style="position:absolute;margin-left:287.35pt;margin-top:735.65pt;width:19pt;height:15.3pt;z-index:-19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KP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9R5ivlqB92JtUw8zlbSz4NGK8XwObBfefbnAM/B7hxg&#10;Gj5A+SFZUoB3hwTOFwZX3IUBD6IQWz5NnvTv51J1/drbX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BaIuKPmAEA&#10;ACIDAAAOAAAAAAAAAAAAAAAAAC4CAABkcnMvZTJvRG9jLnhtbFBLAQItABQABgAIAAAAIQBCwETq&#10;4QAAAA0BAAAPAAAAAAAAAAAAAAAAAPIDAABkcnMvZG93bnJldi54bWxQSwUGAAAAAAQABADzAAAA&#10;AAUAAAAA&#10;" filled="f" stroked="f">
              <v:textbox inset="0,0,0,0">
                <w:txbxContent>
                  <w:p w14:paraId="1F19926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72</w:t>
                    </w:r>
                    <w:r>
                      <w:rPr>
                        <w:rFonts w:ascii="Times New Roman"/>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DE15" w14:textId="77777777" w:rsidR="00E14A36" w:rsidRDefault="00000000">
    <w:pPr>
      <w:pStyle w:val="Corpsdetexte"/>
      <w:spacing w:line="14" w:lineRule="auto"/>
    </w:pPr>
    <w:r>
      <w:rPr>
        <w:noProof/>
      </w:rPr>
      <mc:AlternateContent>
        <mc:Choice Requires="wps">
          <w:drawing>
            <wp:anchor distT="0" distB="0" distL="0" distR="0" simplePos="0" relativeHeight="483816448" behindDoc="1" locked="0" layoutInCell="1" allowOverlap="1" wp14:anchorId="4180AF89" wp14:editId="00DAF8E2">
              <wp:simplePos x="0" y="0"/>
              <wp:positionH relativeFrom="page">
                <wp:posOffset>3649090</wp:posOffset>
              </wp:positionH>
              <wp:positionV relativeFrom="page">
                <wp:posOffset>9342966</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405A9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180AF89" id="_x0000_t202" coordsize="21600,21600" o:spt="202" path="m,l,21600r21600,l21600,xe">
              <v:stroke joinstyle="miter"/>
              <v:path gradientshapeok="t" o:connecttype="rect"/>
            </v:shapetype>
            <v:shape id="Textbox 69" o:spid="_x0000_s1057" type="#_x0000_t202" style="position:absolute;margin-left:287.35pt;margin-top:735.65pt;width:19pt;height:15.3pt;z-index:-19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d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6zzFPPVDroTa5l4nK2knweNVorhc2C/8uzPAZ6D3TnA&#10;NHyA8kOypADvDgmcLwyuuAsDHkQhtnyaPOnfz6Xq+rW3v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CTShcdmAEA&#10;ACIDAAAOAAAAAAAAAAAAAAAAAC4CAABkcnMvZTJvRG9jLnhtbFBLAQItABQABgAIAAAAIQBCwETq&#10;4QAAAA0BAAAPAAAAAAAAAAAAAAAAAPIDAABkcnMvZG93bnJldi54bWxQSwUGAAAAAAQABADzAAAA&#10;AAUAAAAA&#10;" filled="f" stroked="f">
              <v:textbox inset="0,0,0,0">
                <w:txbxContent>
                  <w:p w14:paraId="7A405A9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73</w:t>
                    </w:r>
                    <w:r>
                      <w:rPr>
                        <w:rFonts w:ascii="Times New Roman"/>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4EFE" w14:textId="77777777" w:rsidR="00E14A36" w:rsidRDefault="00000000">
    <w:pPr>
      <w:pStyle w:val="Corpsdetexte"/>
      <w:spacing w:line="14" w:lineRule="auto"/>
    </w:pPr>
    <w:r>
      <w:rPr>
        <w:noProof/>
      </w:rPr>
      <mc:AlternateContent>
        <mc:Choice Requires="wps">
          <w:drawing>
            <wp:anchor distT="0" distB="0" distL="0" distR="0" simplePos="0" relativeHeight="483816960" behindDoc="1" locked="0" layoutInCell="1" allowOverlap="1" wp14:anchorId="6B8AAEF8" wp14:editId="42675B21">
              <wp:simplePos x="0" y="0"/>
              <wp:positionH relativeFrom="page">
                <wp:posOffset>3649090</wp:posOffset>
              </wp:positionH>
              <wp:positionV relativeFrom="page">
                <wp:posOffset>9342966</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39D22B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B8AAEF8" id="_x0000_t202" coordsize="21600,21600" o:spt="202" path="m,l,21600r21600,l21600,xe">
              <v:stroke joinstyle="miter"/>
              <v:path gradientshapeok="t" o:connecttype="rect"/>
            </v:shapetype>
            <v:shape id="Textbox 70" o:spid="_x0000_s1058" type="#_x0000_t202" style="position:absolute;margin-left:287.35pt;margin-top:735.65pt;width:19pt;height:15.3pt;z-index:-19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smQEAACIDAAAOAAAAZHJzL2Uyb0RvYy54bWysUsFuGyEQvVfKPyDuMbt2VLUrr6O2UapK&#10;UVsp6QdgFryoC0MY7F3/fQeytqv2FuUCAzO8ee8N69vJDeygI1rwLa8XFWfaK+is37X819P99QfO&#10;MEnfyQG8bvlRI7/dXL1bj6HRS+hh6HRkBOKxGUPL+5RCIwSqXjuJCwjaU9JAdDLRMe5EF+VI6G4Q&#10;y6p6L0aIXYigNCLd3r0k+abgG6NV+mEM6sSGlhO3VNZY1m1exWYtm12UobdqpiFfwcJJ66npGepO&#10;Jsn20f4H5ayKgGDSQoETYIxVumggNXX1j5rHXgZdtJA5GM424dvBqu+Hx/AzsjR9hokGWERgeAD1&#10;G8kbMQZs5prsKTZI1VnoZKLLO0lg9JC8PZ791FNiii6XN/WqooyiVP3xZlUXv8XlcYiYvmpwLAct&#10;jzSuQkAeHjDl9rI5lcxcXtpnImnaTsx21GWVp5ivttAdSctI42w5Pu9l1JwN3zz5lWd/CuIp2J6C&#10;mIYvUH5IluTh0z6BsYXBBXdmQIMoxOZPkyf997lUXb725g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1JK7bJkB&#10;AAAiAwAADgAAAAAAAAAAAAAAAAAuAgAAZHJzL2Uyb0RvYy54bWxQSwECLQAUAAYACAAAACEAQsBE&#10;6uEAAAANAQAADwAAAAAAAAAAAAAAAADzAwAAZHJzL2Rvd25yZXYueG1sUEsFBgAAAAAEAAQA8wAA&#10;AAEFAAAAAA==&#10;" filled="f" stroked="f">
              <v:textbox inset="0,0,0,0">
                <w:txbxContent>
                  <w:p w14:paraId="439D22B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74</w:t>
                    </w:r>
                    <w:r>
                      <w:rPr>
                        <w:rFonts w:ascii="Times New Roman"/>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8546" w14:textId="77777777" w:rsidR="00E14A36" w:rsidRDefault="00000000">
    <w:pPr>
      <w:pStyle w:val="Corpsdetexte"/>
      <w:spacing w:line="14" w:lineRule="auto"/>
    </w:pPr>
    <w:r>
      <w:rPr>
        <w:noProof/>
      </w:rPr>
      <mc:AlternateContent>
        <mc:Choice Requires="wps">
          <w:drawing>
            <wp:anchor distT="0" distB="0" distL="0" distR="0" simplePos="0" relativeHeight="483817472" behindDoc="1" locked="0" layoutInCell="1" allowOverlap="1" wp14:anchorId="121FC9BF" wp14:editId="688B662C">
              <wp:simplePos x="0" y="0"/>
              <wp:positionH relativeFrom="page">
                <wp:posOffset>3649090</wp:posOffset>
              </wp:positionH>
              <wp:positionV relativeFrom="page">
                <wp:posOffset>9342966</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B4FB84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21FC9BF" id="_x0000_t202" coordsize="21600,21600" o:spt="202" path="m,l,21600r21600,l21600,xe">
              <v:stroke joinstyle="miter"/>
              <v:path gradientshapeok="t" o:connecttype="rect"/>
            </v:shapetype>
            <v:shape id="Textbox 71" o:spid="_x0000_s1059" type="#_x0000_t202" style="position:absolute;margin-left:287.35pt;margin-top:735.65pt;width:19pt;height:15.3pt;z-index:-19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zj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gud8lTzFc76E6sZeJxtpJ+HjRaKYbPgf3Ksz8HeA525wDT&#10;8AHKD8mSArw7JHC+MLjiLgx4EIXY8mnypH8/l6rr197+AgAA//8DAFBLAwQUAAYACAAAACEAQsBE&#10;6uEAAAANAQAADwAAAGRycy9kb3ducmV2LnhtbEyPwU7DMBBE70j8g7VI3Kid0iY0xKkqBCckRBoO&#10;HJ3YTazG6xC7bfh7lhMcd+ZpdqbYzm5gZzMF61FCshDADLZeW+wkfNQvdw/AQlSo1eDRSPg2Abbl&#10;9VWhcu0vWJnzPnaMQjDkSkIf45hzHtreOBUWfjRI3sFPTkU6p47rSV0o3A18KUTKnbJIH3o1mqfe&#10;tMf9yUnYfWL1bL/emvfqUNm63gh8TY9S3t7Mu0dg0czxD4bf+lQdSurU+BPqwAYJ62yVEUrGKkvu&#10;gRGSJkuSGpLWItkALwv+f0X5AwAA//8DAFBLAQItABQABgAIAAAAIQC2gziS/gAAAOEBAAATAAAA&#10;AAAAAAAAAAAAAAAAAABbQ29udGVudF9UeXBlc10ueG1sUEsBAi0AFAAGAAgAAAAhADj9If/WAAAA&#10;lAEAAAsAAAAAAAAAAAAAAAAALwEAAF9yZWxzLy5yZWxzUEsBAi0AFAAGAAgAAAAhAECdjOOXAQAA&#10;IgMAAA4AAAAAAAAAAAAAAAAALgIAAGRycy9lMm9Eb2MueG1sUEsBAi0AFAAGAAgAAAAhAELAROrh&#10;AAAADQEAAA8AAAAAAAAAAAAAAAAA8QMAAGRycy9kb3ducmV2LnhtbFBLBQYAAAAABAAEAPMAAAD/&#10;BAAAAAA=&#10;" filled="f" stroked="f">
              <v:textbox inset="0,0,0,0">
                <w:txbxContent>
                  <w:p w14:paraId="4B4FB84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42C6" w14:textId="77777777" w:rsidR="00E14A36" w:rsidRDefault="00000000">
    <w:pPr>
      <w:pStyle w:val="Corpsdetexte"/>
      <w:spacing w:line="14" w:lineRule="auto"/>
    </w:pPr>
    <w:r>
      <w:rPr>
        <w:noProof/>
      </w:rPr>
      <mc:AlternateContent>
        <mc:Choice Requires="wps">
          <w:drawing>
            <wp:anchor distT="0" distB="0" distL="0" distR="0" simplePos="0" relativeHeight="483817984" behindDoc="1" locked="0" layoutInCell="1" allowOverlap="1" wp14:anchorId="46DB9241" wp14:editId="7086B382">
              <wp:simplePos x="0" y="0"/>
              <wp:positionH relativeFrom="page">
                <wp:posOffset>3649090</wp:posOffset>
              </wp:positionH>
              <wp:positionV relativeFrom="page">
                <wp:posOffset>9342966</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7D5A3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6DB9241" id="_x0000_t202" coordsize="21600,21600" o:spt="202" path="m,l,21600r21600,l21600,xe">
              <v:stroke joinstyle="miter"/>
              <v:path gradientshapeok="t" o:connecttype="rect"/>
            </v:shapetype>
            <v:shape id="Textbox 73" o:spid="_x0000_s1060" type="#_x0000_t202" style="position:absolute;margin-left:287.35pt;margin-top:735.65pt;width:19pt;height:15.3pt;z-index:-19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CSmAEAACIDAAAOAAAAZHJzL2Uyb0RvYy54bWysUsGO0zAQvSPxD5bvNEl3Q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lzfNjc1ZzSnmje3N03xu7o+jkjpowEvctBJ&#10;5HEVAur4QCm3V+25ZOHy1D4TSfNuFq7nLi/zFPPVDvoTa5l4nJ2knweFRorxU2C/8uzPAZ6D3TnA&#10;NL6H8kOypABvDwmsKwyuuAsDHkQhtnyaPOnfz6Xq+rW3v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AHRSCSmAEA&#10;ACIDAAAOAAAAAAAAAAAAAAAAAC4CAABkcnMvZTJvRG9jLnhtbFBLAQItABQABgAIAAAAIQBCwETq&#10;4QAAAA0BAAAPAAAAAAAAAAAAAAAAAPIDAABkcnMvZG93bnJldi54bWxQSwUGAAAAAAQABADzAAAA&#10;AAUAAAAA&#10;" filled="f" stroked="f">
              <v:textbox inset="0,0,0,0">
                <w:txbxContent>
                  <w:p w14:paraId="0F7D5A37"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76</w:t>
                    </w:r>
                    <w:r>
                      <w:rPr>
                        <w:rFonts w:ascii="Times New Roman"/>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EC622" w14:textId="77777777" w:rsidR="00E14A36" w:rsidRDefault="00000000">
    <w:pPr>
      <w:pStyle w:val="Corpsdetexte"/>
      <w:spacing w:line="14" w:lineRule="auto"/>
    </w:pPr>
    <w:r>
      <w:rPr>
        <w:noProof/>
      </w:rPr>
      <mc:AlternateContent>
        <mc:Choice Requires="wps">
          <w:drawing>
            <wp:anchor distT="0" distB="0" distL="0" distR="0" simplePos="0" relativeHeight="483818496" behindDoc="1" locked="0" layoutInCell="1" allowOverlap="1" wp14:anchorId="7AA171A4" wp14:editId="1E91A4AE">
              <wp:simplePos x="0" y="0"/>
              <wp:positionH relativeFrom="page">
                <wp:posOffset>3649090</wp:posOffset>
              </wp:positionH>
              <wp:positionV relativeFrom="page">
                <wp:posOffset>9342966</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F30A7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AA171A4" id="_x0000_t202" coordsize="21600,21600" o:spt="202" path="m,l,21600r21600,l21600,xe">
              <v:stroke joinstyle="miter"/>
              <v:path gradientshapeok="t" o:connecttype="rect"/>
            </v:shapetype>
            <v:shape id="Textbox 74" o:spid="_x0000_s1061" type="#_x0000_t202" style="position:absolute;margin-left:287.35pt;margin-top:735.65pt;width:19pt;height:15.3pt;z-index:-19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UAmAEAACIDAAAOAAAAZHJzL2Uyb0RvYy54bWysUsGO0zAQvSPxD5bvNEl3tYKo6QpYgZBW&#10;gLTwAa5jNxaxx8y4Tfr3jL1pi+CGuNhjz/jNe2+8uZ/9KI4GyUHoZLOqpTBBQ+/CvpPfv3149VoK&#10;Sir0aoRgOnkyJO+3L19sptiaNQww9gYFgwRqp9jJIaXYVhXpwXhFK4gmcNICepX4iPuqRzUxuh+r&#10;dV3fVR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DOLdUAmAEA&#10;ACIDAAAOAAAAAAAAAAAAAAAAAC4CAABkcnMvZTJvRG9jLnhtbFBLAQItABQABgAIAAAAIQBCwETq&#10;4QAAAA0BAAAPAAAAAAAAAAAAAAAAAPIDAABkcnMvZG93bnJldi54bWxQSwUGAAAAAAQABADzAAAA&#10;AAUAAAAA&#10;" filled="f" stroked="f">
              <v:textbox inset="0,0,0,0">
                <w:txbxContent>
                  <w:p w14:paraId="68F30A7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77</w:t>
                    </w:r>
                    <w:r>
                      <w:rPr>
                        <w:rFonts w:ascii="Times New Roman"/>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B9B3" w14:textId="77777777" w:rsidR="00E14A36" w:rsidRDefault="00000000">
    <w:pPr>
      <w:pStyle w:val="Corpsdetexte"/>
      <w:spacing w:line="14" w:lineRule="auto"/>
    </w:pPr>
    <w:r>
      <w:rPr>
        <w:noProof/>
      </w:rPr>
      <mc:AlternateContent>
        <mc:Choice Requires="wps">
          <w:drawing>
            <wp:anchor distT="0" distB="0" distL="0" distR="0" simplePos="0" relativeHeight="483819008" behindDoc="1" locked="0" layoutInCell="1" allowOverlap="1" wp14:anchorId="546763AD" wp14:editId="1D67D418">
              <wp:simplePos x="0" y="0"/>
              <wp:positionH relativeFrom="page">
                <wp:posOffset>3649090</wp:posOffset>
              </wp:positionH>
              <wp:positionV relativeFrom="page">
                <wp:posOffset>9342966</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B51F6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46763AD" id="_x0000_t202" coordsize="21600,21600" o:spt="202" path="m,l,21600r21600,l21600,xe">
              <v:stroke joinstyle="miter"/>
              <v:path gradientshapeok="t" o:connecttype="rect"/>
            </v:shapetype>
            <v:shape id="Textbox 75" o:spid="_x0000_s1062" type="#_x0000_t202" style="position:absolute;margin-left:287.35pt;margin-top:735.65pt;width:19pt;height:15.3pt;z-index:-19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lxmQEAACIDAAAOAAAAZHJzL2Uyb0RvYy54bWysUtuO0zAQfUfiHyy/0yTdFZeo6QpYgZBW&#10;gLTwAa5jNxaxx8y4Tfr3jL1pi+AN8WKPPeMz55zx5m72ozgaJAehk82qlsIEDb0L+05+//bhxWsp&#10;KKnQqxGC6eTJkLzbPn+2mWJr1jDA2BsUDBKonWInh5RiW1WkB+MVrSCawEkL6FXiI+6rHtXE6H6s&#10;1nX9spoA+4igDRHf3j8l5bbgW2t0+mItmSTGTjK3VFYs6y6v1Xaj2j2qODi90FD/wMIrF7jpBepe&#10;JSUO6P6C8k4jENi00uArsNZpUzSwmqb+Q83joKIpWtgciheb6P/B6s/Hx/gVRZrfwcwDLCIoPoD+&#10;QexNNUVql5rsKbXE1VnobNHnnSUIfsjeni5+mjkJzZfr2+am5ozmVPPm9qYpflfXxxEpfTTgRQ46&#10;iTyuQkAdHyjl9qo9lyxcntpnImnezcL13OVVnmK+2kF/Yi0Tj7OT9POg0EgxfgrsV579OcBzsDsH&#10;mMb3UH5IlhTg7SGBdYXBFXdhwIMoxJZPkyf9+7lUXb/29hc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ifV5cZkB&#10;AAAiAwAADgAAAAAAAAAAAAAAAAAuAgAAZHJzL2Uyb0RvYy54bWxQSwECLQAUAAYACAAAACEAQsBE&#10;6uEAAAANAQAADwAAAAAAAAAAAAAAAADzAwAAZHJzL2Rvd25yZXYueG1sUEsFBgAAAAAEAAQA8wAA&#10;AAEFAAAAAA==&#10;" filled="f" stroked="f">
              <v:textbox inset="0,0,0,0">
                <w:txbxContent>
                  <w:p w14:paraId="39B51F6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78</w:t>
                    </w:r>
                    <w:r>
                      <w:rPr>
                        <w:rFonts w:ascii="Times New Roman"/>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C14C" w14:textId="77777777" w:rsidR="00E14A36" w:rsidRDefault="00000000">
    <w:pPr>
      <w:pStyle w:val="Corpsdetexte"/>
      <w:spacing w:line="14" w:lineRule="auto"/>
    </w:pPr>
    <w:r>
      <w:rPr>
        <w:noProof/>
      </w:rPr>
      <mc:AlternateContent>
        <mc:Choice Requires="wps">
          <w:drawing>
            <wp:anchor distT="0" distB="0" distL="0" distR="0" simplePos="0" relativeHeight="483819520" behindDoc="1" locked="0" layoutInCell="1" allowOverlap="1" wp14:anchorId="334053F1" wp14:editId="45E1195F">
              <wp:simplePos x="0" y="0"/>
              <wp:positionH relativeFrom="page">
                <wp:posOffset>3649090</wp:posOffset>
              </wp:positionH>
              <wp:positionV relativeFrom="page">
                <wp:posOffset>9342966</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BACB7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34053F1" id="_x0000_t202" coordsize="21600,21600" o:spt="202" path="m,l,21600r21600,l21600,xe">
              <v:stroke joinstyle="miter"/>
              <v:path gradientshapeok="t" o:connecttype="rect"/>
            </v:shapetype>
            <v:shape id="Textbox 76" o:spid="_x0000_s1063" type="#_x0000_t202" style="position:absolute;margin-left:287.35pt;margin-top:735.65pt;width:19pt;height:15.3pt;z-index:-19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rFmAEAACIDAAAOAAAAZHJzL2Uyb0RvYy54bWysUsGO0zAQvSPxD5bvNEl3hZa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CnNMrFmAEA&#10;ACIDAAAOAAAAAAAAAAAAAAAAAC4CAABkcnMvZTJvRG9jLnhtbFBLAQItABQABgAIAAAAIQBCwETq&#10;4QAAAA0BAAAPAAAAAAAAAAAAAAAAAPIDAABkcnMvZG93bnJldi54bWxQSwUGAAAAAAQABADzAAAA&#10;AAUAAAAA&#10;" filled="f" stroked="f">
              <v:textbox inset="0,0,0,0">
                <w:txbxContent>
                  <w:p w14:paraId="76BACB7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79</w:t>
                    </w:r>
                    <w:r>
                      <w:rPr>
                        <w:rFonts w:ascii="Times New Roman"/>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CBB4" w14:textId="77777777" w:rsidR="00E14A36" w:rsidRDefault="00000000">
    <w:pPr>
      <w:pStyle w:val="Corpsdetexte"/>
      <w:spacing w:line="14" w:lineRule="auto"/>
    </w:pPr>
    <w:r>
      <w:rPr>
        <w:noProof/>
      </w:rPr>
      <mc:AlternateContent>
        <mc:Choice Requires="wps">
          <w:drawing>
            <wp:anchor distT="0" distB="0" distL="0" distR="0" simplePos="0" relativeHeight="483820032" behindDoc="1" locked="0" layoutInCell="1" allowOverlap="1" wp14:anchorId="67971CAA" wp14:editId="2B3386B7">
              <wp:simplePos x="0" y="0"/>
              <wp:positionH relativeFrom="page">
                <wp:posOffset>3649090</wp:posOffset>
              </wp:positionH>
              <wp:positionV relativeFrom="page">
                <wp:posOffset>9342966</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A590D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7971CAA" id="_x0000_t202" coordsize="21600,21600" o:spt="202" path="m,l,21600r21600,l21600,xe">
              <v:stroke joinstyle="miter"/>
              <v:path gradientshapeok="t" o:connecttype="rect"/>
            </v:shapetype>
            <v:shape id="Textbox 77" o:spid="_x0000_s1064" type="#_x0000_t202" style="position:absolute;margin-left:287.35pt;margin-top:735.65pt;width:19pt;height:15.3pt;z-index:-19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a0mAEAACIDAAAOAAAAZHJzL2Uyb0RvYy54bWysUsGO0zAQvSPxD5bvNEl3hdio6QpYgZBW&#10;gLTwAa5jNxaxx8y4Tfr3jL1pi+CGuNhjz/jNe2+8uZ/9KI4GyUHoZLOqpTBBQ+/CvpPfv3149UYK&#10;Sir0aoRgOnkyJO+3L19sptiaNQww9gYFgwRqp9jJIaXYVhXpwXhFK4gmcNICepX4iPuqRzUxuh+r&#10;dV2/ribAPiJoQ8S3D89JuS341hqdvlhLJomxk8wtlRXLustrtd2odo8qDk4vNNQ/sPDKBW56gXpQ&#10;SYkDur+gvNMIBDatNPgKrHXaFA2spqn/UPM0qGiKFjaH4sUm+n+w+vPxKX5FkeZ3MPMAiwiKj6B/&#10;EHtTTZHapSZ7Si1xdRY6W/R5ZwmCH7K3p4ufZk5C8+X6trmpOaM51dzd3jTF7+r6OCKljwa8yEEn&#10;kcdVCKjjI6XcXrXnkoXLc/tMJM27Wbieu9zlKearHfQn1jLxODtJPw8KjRTjp8B+5dmfAzwHu3OA&#10;aXwP5YdkSQHeHhJYVxhccRcGPIhCbPk0edK/n0vV9WtvfwE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Dg7Ga0mAEA&#10;ACIDAAAOAAAAAAAAAAAAAAAAAC4CAABkcnMvZTJvRG9jLnhtbFBLAQItABQABgAIAAAAIQBCwETq&#10;4QAAAA0BAAAPAAAAAAAAAAAAAAAAAPIDAABkcnMvZG93bnJldi54bWxQSwUGAAAAAAQABADzAAAA&#10;AAUAAAAA&#10;" filled="f" stroked="f">
              <v:textbox inset="0,0,0,0">
                <w:txbxContent>
                  <w:p w14:paraId="0BA590D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80</w:t>
                    </w:r>
                    <w:r>
                      <w:rPr>
                        <w:rFonts w:ascii="Times New Roman"/>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E9D5" w14:textId="77777777" w:rsidR="00E14A36" w:rsidRDefault="00E14A36">
    <w:pPr>
      <w:pStyle w:val="Corpsdetex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EB61" w14:textId="77777777" w:rsidR="00E14A36" w:rsidRDefault="00000000">
    <w:pPr>
      <w:pStyle w:val="Corpsdetexte"/>
      <w:spacing w:line="14" w:lineRule="auto"/>
    </w:pPr>
    <w:r>
      <w:rPr>
        <w:noProof/>
      </w:rPr>
      <mc:AlternateContent>
        <mc:Choice Requires="wps">
          <w:drawing>
            <wp:anchor distT="0" distB="0" distL="0" distR="0" simplePos="0" relativeHeight="483820544" behindDoc="1" locked="0" layoutInCell="1" allowOverlap="1" wp14:anchorId="72C3F5F7" wp14:editId="62BFFC9D">
              <wp:simplePos x="0" y="0"/>
              <wp:positionH relativeFrom="page">
                <wp:posOffset>3649090</wp:posOffset>
              </wp:positionH>
              <wp:positionV relativeFrom="page">
                <wp:posOffset>9342966</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DC0FB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2C3F5F7" id="_x0000_t202" coordsize="21600,21600" o:spt="202" path="m,l,21600r21600,l21600,xe">
              <v:stroke joinstyle="miter"/>
              <v:path gradientshapeok="t" o:connecttype="rect"/>
            </v:shapetype>
            <v:shape id="Textbox 78" o:spid="_x0000_s1065" type="#_x0000_t202" style="position:absolute;margin-left:287.35pt;margin-top:735.65pt;width:19pt;height:15.3pt;z-index:-19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cWmAEAACIDAAAOAAAAZHJzL2Uyb0RvYy54bWysUsFuGyEQvVfKPyDuMbt2VL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Tb2qqKKoVH+8WdXFb3G5HCKmrxocy0nL&#10;I42rEJCHB0z5edmcWmYuL89nImnaTsx2LV8V1Hy0he5IWkYaZ8vxeS+j5mz45smvPPtTEk/J9pTE&#10;NHyB8kOyJA+f9gmMLQwuuDMDGkQhNn+aPOm/96Xr8rU3f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D2gocWmAEA&#10;ACIDAAAOAAAAAAAAAAAAAAAAAC4CAABkcnMvZTJvRG9jLnhtbFBLAQItABQABgAIAAAAIQBCwETq&#10;4QAAAA0BAAAPAAAAAAAAAAAAAAAAAPIDAABkcnMvZG93bnJldi54bWxQSwUGAAAAAAQABADzAAAA&#10;AAUAAAAA&#10;" filled="f" stroked="f">
              <v:textbox inset="0,0,0,0">
                <w:txbxContent>
                  <w:p w14:paraId="5FDC0FB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81</w:t>
                    </w:r>
                    <w:r>
                      <w:rPr>
                        <w:rFonts w:ascii="Times New Roman"/>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0800" w14:textId="77777777" w:rsidR="00E14A36" w:rsidRDefault="00000000">
    <w:pPr>
      <w:pStyle w:val="Corpsdetexte"/>
      <w:spacing w:line="14" w:lineRule="auto"/>
    </w:pPr>
    <w:r>
      <w:rPr>
        <w:noProof/>
      </w:rPr>
      <mc:AlternateContent>
        <mc:Choice Requires="wps">
          <w:drawing>
            <wp:anchor distT="0" distB="0" distL="0" distR="0" simplePos="0" relativeHeight="483821056" behindDoc="1" locked="0" layoutInCell="1" allowOverlap="1" wp14:anchorId="7A4B04D9" wp14:editId="2B05F5AA">
              <wp:simplePos x="0" y="0"/>
              <wp:positionH relativeFrom="page">
                <wp:posOffset>3649090</wp:posOffset>
              </wp:positionH>
              <wp:positionV relativeFrom="page">
                <wp:posOffset>9342966</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EB4042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A4B04D9" id="_x0000_t202" coordsize="21600,21600" o:spt="202" path="m,l,21600r21600,l21600,xe">
              <v:stroke joinstyle="miter"/>
              <v:path gradientshapeok="t" o:connecttype="rect"/>
            </v:shapetype>
            <v:shape id="Textbox 79" o:spid="_x0000_s1066" type="#_x0000_t202" style="position:absolute;margin-left:287.35pt;margin-top:735.65pt;width:19pt;height:15.3pt;z-index:-19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n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qnGLe2kJ3JC0jxdlyfN7LqDkbvnnyK2d/KuKp2J6K&#10;mIYvUF5IluTh0z6BsYXBBXdmQEEUYvOjyUn//V+mLk978wc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CxWitnmAEA&#10;ACIDAAAOAAAAAAAAAAAAAAAAAC4CAABkcnMvZTJvRG9jLnhtbFBLAQItABQABgAIAAAAIQBCwETq&#10;4QAAAA0BAAAPAAAAAAAAAAAAAAAAAPIDAABkcnMvZG93bnJldi54bWxQSwUGAAAAAAQABADzAAAA&#10;AAUAAAAA&#10;" filled="f" stroked="f">
              <v:textbox inset="0,0,0,0">
                <w:txbxContent>
                  <w:p w14:paraId="3EB4042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82</w:t>
                    </w:r>
                    <w:r>
                      <w:rPr>
                        <w:rFonts w:ascii="Times New Roman"/>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A95A" w14:textId="77777777" w:rsidR="00E14A36" w:rsidRDefault="00000000">
    <w:pPr>
      <w:pStyle w:val="Corpsdetexte"/>
      <w:spacing w:line="14" w:lineRule="auto"/>
    </w:pPr>
    <w:r>
      <w:rPr>
        <w:noProof/>
      </w:rPr>
      <mc:AlternateContent>
        <mc:Choice Requires="wps">
          <w:drawing>
            <wp:anchor distT="0" distB="0" distL="0" distR="0" simplePos="0" relativeHeight="483821568" behindDoc="1" locked="0" layoutInCell="1" allowOverlap="1" wp14:anchorId="1EAE45EA" wp14:editId="1EBCDC9B">
              <wp:simplePos x="0" y="0"/>
              <wp:positionH relativeFrom="page">
                <wp:posOffset>3649090</wp:posOffset>
              </wp:positionH>
              <wp:positionV relativeFrom="page">
                <wp:posOffset>9342966</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871837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EAE45EA" id="_x0000_t202" coordsize="21600,21600" o:spt="202" path="m,l,21600r21600,l21600,xe">
              <v:stroke joinstyle="miter"/>
              <v:path gradientshapeok="t" o:connecttype="rect"/>
            </v:shapetype>
            <v:shape id="Textbox 80" o:spid="_x0000_s1067" type="#_x0000_t202" style="position:absolute;margin-left:287.35pt;margin-top:735.65pt;width:19pt;height:15.3pt;z-index:-19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71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WOcW8tYXuSFpGirPl+LyXUXM2fPPkV87+VMRTsT0V&#10;MQ1foLyQLMnDp30CYwuDC+7MgIIoxOZHk5P++79MXZ725g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eDLe9ZkB&#10;AAAiAwAADgAAAAAAAAAAAAAAAAAuAgAAZHJzL2Uyb0RvYy54bWxQSwECLQAUAAYACAAAACEAQsBE&#10;6uEAAAANAQAADwAAAAAAAAAAAAAAAADzAwAAZHJzL2Rvd25yZXYueG1sUEsFBgAAAAAEAAQA8wAA&#10;AAEFAAAAAA==&#10;" filled="f" stroked="f">
              <v:textbox inset="0,0,0,0">
                <w:txbxContent>
                  <w:p w14:paraId="4871837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83</w:t>
                    </w:r>
                    <w:r>
                      <w:rPr>
                        <w:rFonts w:ascii="Times New Roman"/>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D14C" w14:textId="77777777" w:rsidR="00E14A36" w:rsidRDefault="00000000">
    <w:pPr>
      <w:pStyle w:val="Corpsdetexte"/>
      <w:spacing w:line="14" w:lineRule="auto"/>
    </w:pPr>
    <w:r>
      <w:rPr>
        <w:noProof/>
      </w:rPr>
      <mc:AlternateContent>
        <mc:Choice Requires="wps">
          <w:drawing>
            <wp:anchor distT="0" distB="0" distL="0" distR="0" simplePos="0" relativeHeight="483822080" behindDoc="1" locked="0" layoutInCell="1" allowOverlap="1" wp14:anchorId="4E67DB6F" wp14:editId="015A02DA">
              <wp:simplePos x="0" y="0"/>
              <wp:positionH relativeFrom="page">
                <wp:posOffset>3649090</wp:posOffset>
              </wp:positionH>
              <wp:positionV relativeFrom="page">
                <wp:posOffset>9342966</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AA79CC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E67DB6F" id="_x0000_t202" coordsize="21600,21600" o:spt="202" path="m,l,21600r21600,l21600,xe">
              <v:stroke joinstyle="miter"/>
              <v:path gradientshapeok="t" o:connecttype="rect"/>
            </v:shapetype>
            <v:shape id="Textbox 81" o:spid="_x0000_s1068" type="#_x0000_t202" style="position:absolute;margin-left:287.35pt;margin-top:735.65pt;width:19pt;height:15.3pt;z-index:-19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EmQ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WOcW8tYXuSFpGirPl+LyXUXM2fPPkV87+VMRTsT0V&#10;MQ1foLyQLMnDp30CYwuDC+7MgIIoxOZHk5P++79MXZ725g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P+pyhJkB&#10;AAAiAwAADgAAAAAAAAAAAAAAAAAuAgAAZHJzL2Uyb0RvYy54bWxQSwECLQAUAAYACAAAACEAQsBE&#10;6uEAAAANAQAADwAAAAAAAAAAAAAAAADzAwAAZHJzL2Rvd25yZXYueG1sUEsFBgAAAAAEAAQA8wAA&#10;AAEFAAAAAA==&#10;" filled="f" stroked="f">
              <v:textbox inset="0,0,0,0">
                <w:txbxContent>
                  <w:p w14:paraId="5AA79CC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84</w:t>
                    </w:r>
                    <w:r>
                      <w:rPr>
                        <w:rFonts w:ascii="Times New Roman"/>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E74F" w14:textId="77777777" w:rsidR="00E14A36" w:rsidRDefault="00000000">
    <w:pPr>
      <w:pStyle w:val="Corpsdetexte"/>
      <w:spacing w:line="14" w:lineRule="auto"/>
    </w:pPr>
    <w:r>
      <w:rPr>
        <w:noProof/>
      </w:rPr>
      <mc:AlternateContent>
        <mc:Choice Requires="wps">
          <w:drawing>
            <wp:anchor distT="0" distB="0" distL="0" distR="0" simplePos="0" relativeHeight="483822592" behindDoc="1" locked="0" layoutInCell="1" allowOverlap="1" wp14:anchorId="752C0A48" wp14:editId="359368FD">
              <wp:simplePos x="0" y="0"/>
              <wp:positionH relativeFrom="page">
                <wp:posOffset>3649090</wp:posOffset>
              </wp:positionH>
              <wp:positionV relativeFrom="page">
                <wp:posOffset>9342966</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035A2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52C0A48" id="_x0000_t202" coordsize="21600,21600" o:spt="202" path="m,l,21600r21600,l21600,xe">
              <v:stroke joinstyle="miter"/>
              <v:path gradientshapeok="t" o:connecttype="rect"/>
            </v:shapetype>
            <v:shape id="Textbox 82" o:spid="_x0000_s1069" type="#_x0000_t202" style="position:absolute;margin-left:287.35pt;margin-top:735.65pt;width:19pt;height:15.3pt;z-index:-19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UL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tc4p5awfdibSMFGfL8eUgo+Zs+OLJr5z9uYjnYncu&#10;YhruoLyQLMnDp0MCYwuDK+7MgIIoxOZHk5P+/b9MXZ/29hc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q+VFC5kB&#10;AAAiAwAADgAAAAAAAAAAAAAAAAAuAgAAZHJzL2Uyb0RvYy54bWxQSwECLQAUAAYACAAAACEAQsBE&#10;6uEAAAANAQAADwAAAAAAAAAAAAAAAADzAwAAZHJzL2Rvd25yZXYueG1sUEsFBgAAAAAEAAQA8wAA&#10;AAEFAAAAAA==&#10;" filled="f" stroked="f">
              <v:textbox inset="0,0,0,0">
                <w:txbxContent>
                  <w:p w14:paraId="4C035A2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85</w:t>
                    </w:r>
                    <w:r>
                      <w:rPr>
                        <w:rFonts w:ascii="Times New Roman"/>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BB41E" w14:textId="77777777" w:rsidR="00E14A36" w:rsidRDefault="00000000">
    <w:pPr>
      <w:pStyle w:val="Corpsdetexte"/>
      <w:spacing w:line="14" w:lineRule="auto"/>
    </w:pPr>
    <w:r>
      <w:rPr>
        <w:noProof/>
      </w:rPr>
      <mc:AlternateContent>
        <mc:Choice Requires="wps">
          <w:drawing>
            <wp:anchor distT="0" distB="0" distL="0" distR="0" simplePos="0" relativeHeight="483823104" behindDoc="1" locked="0" layoutInCell="1" allowOverlap="1" wp14:anchorId="732F8873" wp14:editId="01929C1E">
              <wp:simplePos x="0" y="0"/>
              <wp:positionH relativeFrom="page">
                <wp:posOffset>3649090</wp:posOffset>
              </wp:positionH>
              <wp:positionV relativeFrom="page">
                <wp:posOffset>9342966</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97EB320"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32F8873" id="_x0000_t202" coordsize="21600,21600" o:spt="202" path="m,l,21600r21600,l21600,xe">
              <v:stroke joinstyle="miter"/>
              <v:path gradientshapeok="t" o:connecttype="rect"/>
            </v:shapetype>
            <v:shape id="Textbox 83" o:spid="_x0000_s1070" type="#_x0000_t202" style="position:absolute;margin-left:287.35pt;margin-top:735.65pt;width:19pt;height:15.3pt;z-index:-19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6mQEAACIDAAAOAAAAZHJzL2Uyb0RvYy54bWysUt1u2yAUvp/Ud0DcL9hJO21WnGprtalS&#10;tU3q+gAEQ4xmOIxDYuftd6BOMq13027wMefw8f2wvp3cwA46ogXf8npRcaa9gs76Xcuff3x++54z&#10;TNJ3cgCvW37UyG83V2/WY2j0EnoYOh0ZgXhsxtDyPqXQCIGq107iAoL21DQQnUz0G3eii3IkdDeI&#10;ZVW9EyPELkRQGpF271+afFPwjdEqfTMGdWJDy4lbKmss6zavYrOWzS7K0Fs105D/wMJJ6+nSM9S9&#10;TJLto30F5ayKgGDSQoETYIxVumggNXX1l5qnXgZdtJA5GM424f+DVV8PT+F7ZGn6BBMFWERgeAT1&#10;E8kbMQZs5pnsKTZI01noZKLLX5LA6CB5ezz7qafEFG0ur+tVRR1FrfrD9aoufovL4RAxfdHgWC5a&#10;HimuQkAeHjHl62VzGpm5vFyfiaRpOzHbtXx1k1PMW1vojqRlpDhbjr/2MmrOhgdPfuXsT0U8FdtT&#10;EdNwB+WFZEkePu4TGFsYXHBnBhREITY/mpz0n/9l6vK0N78B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7D3pepkB&#10;AAAiAwAADgAAAAAAAAAAAAAAAAAuAgAAZHJzL2Uyb0RvYy54bWxQSwECLQAUAAYACAAAACEAQsBE&#10;6uEAAAANAQAADwAAAAAAAAAAAAAAAADzAwAAZHJzL2Rvd25yZXYueG1sUEsFBgAAAAAEAAQA8wAA&#10;AAEFAAAAAA==&#10;" filled="f" stroked="f">
              <v:textbox inset="0,0,0,0">
                <w:txbxContent>
                  <w:p w14:paraId="697EB320"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86</w:t>
                    </w:r>
                    <w:r>
                      <w:rPr>
                        <w:rFonts w:ascii="Times New Roman"/>
                        <w:spacing w:val="-5"/>
                        <w:sz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321C" w14:textId="77777777" w:rsidR="00E14A36" w:rsidRDefault="00000000">
    <w:pPr>
      <w:pStyle w:val="Corpsdetexte"/>
      <w:spacing w:line="14" w:lineRule="auto"/>
    </w:pPr>
    <w:r>
      <w:rPr>
        <w:noProof/>
      </w:rPr>
      <mc:AlternateContent>
        <mc:Choice Requires="wps">
          <w:drawing>
            <wp:anchor distT="0" distB="0" distL="0" distR="0" simplePos="0" relativeHeight="483823616" behindDoc="1" locked="0" layoutInCell="1" allowOverlap="1" wp14:anchorId="707BD395" wp14:editId="5970ED2B">
              <wp:simplePos x="0" y="0"/>
              <wp:positionH relativeFrom="page">
                <wp:posOffset>3649090</wp:posOffset>
              </wp:positionH>
              <wp:positionV relativeFrom="page">
                <wp:posOffset>9342966</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EBC8C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07BD395" id="_x0000_t202" coordsize="21600,21600" o:spt="202" path="m,l,21600r21600,l21600,xe">
              <v:stroke joinstyle="miter"/>
              <v:path gradientshapeok="t" o:connecttype="rect"/>
            </v:shapetype>
            <v:shape id="Textbox 84" o:spid="_x0000_s1071" type="#_x0000_t202" style="position:absolute;margin-left:287.35pt;margin-top:735.65pt;width:19pt;height:15.3pt;z-index:-19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zo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JVUc6JkB&#10;AAAiAwAADgAAAAAAAAAAAAAAAAAuAgAAZHJzL2Uyb0RvYy54bWxQSwECLQAUAAYACAAAACEAQsBE&#10;6uEAAAANAQAADwAAAAAAAAAAAAAAAADzAwAAZHJzL2Rvd25yZXYueG1sUEsFBgAAAAAEAAQA8wAA&#10;AAEFAAAAAA==&#10;" filled="f" stroked="f">
              <v:textbox inset="0,0,0,0">
                <w:txbxContent>
                  <w:p w14:paraId="7CEBC8C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87</w:t>
                    </w:r>
                    <w:r>
                      <w:rPr>
                        <w:rFonts w:ascii="Times New Roman"/>
                        <w:spacing w:val="-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EBC3" w14:textId="77777777" w:rsidR="00E14A36" w:rsidRDefault="00000000">
    <w:pPr>
      <w:pStyle w:val="Corpsdetexte"/>
      <w:spacing w:line="14" w:lineRule="auto"/>
    </w:pPr>
    <w:r>
      <w:rPr>
        <w:noProof/>
      </w:rPr>
      <mc:AlternateContent>
        <mc:Choice Requires="wps">
          <w:drawing>
            <wp:anchor distT="0" distB="0" distL="0" distR="0" simplePos="0" relativeHeight="483824128" behindDoc="1" locked="0" layoutInCell="1" allowOverlap="1" wp14:anchorId="5C478188" wp14:editId="3E41225C">
              <wp:simplePos x="0" y="0"/>
              <wp:positionH relativeFrom="page">
                <wp:posOffset>3649090</wp:posOffset>
              </wp:positionH>
              <wp:positionV relativeFrom="page">
                <wp:posOffset>9342966</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8BDAF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C478188" id="_x0000_t202" coordsize="21600,21600" o:spt="202" path="m,l,21600r21600,l21600,xe">
              <v:stroke joinstyle="miter"/>
              <v:path gradientshapeok="t" o:connecttype="rect"/>
            </v:shapetype>
            <v:shape id="Textbox 86" o:spid="_x0000_s1072" type="#_x0000_t202" style="position:absolute;margin-left:287.35pt;margin-top:735.65pt;width:19pt;height:15.3pt;z-index:-19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CZ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r56l1PMW1vojqRlpDhbjr/2MmrOhgdPfuXsT0U8FdtT&#10;EdNwB+WFZEkePu4TGFsYXHBnBhREITY/mpz0n/9l6vK0N78B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Yo2wmZkB&#10;AAAiAwAADgAAAAAAAAAAAAAAAAAuAgAAZHJzL2Uyb0RvYy54bWxQSwECLQAUAAYACAAAACEAQsBE&#10;6uEAAAANAQAADwAAAAAAAAAAAAAAAADzAwAAZHJzL2Rvd25yZXYueG1sUEsFBgAAAAAEAAQA8wAA&#10;AAEFAAAAAA==&#10;" filled="f" stroked="f">
              <v:textbox inset="0,0,0,0">
                <w:txbxContent>
                  <w:p w14:paraId="308BDAF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88</w:t>
                    </w:r>
                    <w:r>
                      <w:rPr>
                        <w:rFonts w:ascii="Times New Roman"/>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6258" w14:textId="77777777" w:rsidR="00E14A36" w:rsidRDefault="00000000">
    <w:pPr>
      <w:pStyle w:val="Corpsdetexte"/>
      <w:spacing w:line="14" w:lineRule="auto"/>
    </w:pPr>
    <w:r>
      <w:rPr>
        <w:noProof/>
      </w:rPr>
      <mc:AlternateContent>
        <mc:Choice Requires="wps">
          <w:drawing>
            <wp:anchor distT="0" distB="0" distL="0" distR="0" simplePos="0" relativeHeight="483824640" behindDoc="1" locked="0" layoutInCell="1" allowOverlap="1" wp14:anchorId="63D00919" wp14:editId="3EF9F094">
              <wp:simplePos x="0" y="0"/>
              <wp:positionH relativeFrom="page">
                <wp:posOffset>3649090</wp:posOffset>
              </wp:positionH>
              <wp:positionV relativeFrom="page">
                <wp:posOffset>9342966</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CE1180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3D00919" id="_x0000_t202" coordsize="21600,21600" o:spt="202" path="m,l,21600r21600,l21600,xe">
              <v:stroke joinstyle="miter"/>
              <v:path gradientshapeok="t" o:connecttype="rect"/>
            </v:shapetype>
            <v:shape id="Textbox 88" o:spid="_x0000_s1073" type="#_x0000_t202" style="position:absolute;margin-left:287.35pt;margin-top:735.65pt;width:19pt;height:15.3pt;z-index:-194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tmQEAACIDAAAOAAAAZHJzL2Uyb0RvYy54bWysUt1u2yAUvp/Ud0DcN9hJNXVWnKprtWlS&#10;tU3q9gAEQ4xmOJRDYuftd6BOMm13U2/wMefw8f2wvpvcwA46ogXf8npRcaa9gs76Xct//vh0fcsZ&#10;Juk7OYDXLT9q5Hebq3frMTR6CT0MnY6MQDw2Y2h5n1JohEDVaydxAUF7ahqITib6jTvRRTkSuhvE&#10;sqreixFiFyIojUi7j69Nvin4xmiVvhmDOrGh5cQtlTWWdZtXsVnLZhdl6K2aacj/YOGk9XTpGepR&#10;Jsn20f4D5ayKgGDSQoETYIxVumggNXX1l5rnXgZdtJA5GM424dvBqq+H5/A9sjR9hIkCLCIwPIH6&#10;heSNGAM280z2FBuk6Sx0MtHlL0lgdJC8PZ791FNiijaXN/Wqoo6iVv3hZlUXv8XlcIiYPmtwLBct&#10;jxRXISAPT5jy9bI5jcxcXq/PRNK0nZjtWr66zSnmrS10R9IyUpwtx5e9jJqz4Ysnv3L2pyKeiu2p&#10;iGl4gPJCsiQP9/sExhYGF9yZAQVRiM2PJif953+ZujztzW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TEwDLZkB&#10;AAAiAwAADgAAAAAAAAAAAAAAAAAuAgAAZHJzL2Uyb0RvYy54bWxQSwECLQAUAAYACAAAACEAQsBE&#10;6uEAAAANAQAADwAAAAAAAAAAAAAAAADzAwAAZHJzL2Rvd25yZXYueG1sUEsFBgAAAAAEAAQA8wAA&#10;AAEFAAAAAA==&#10;" filled="f" stroked="f">
              <v:textbox inset="0,0,0,0">
                <w:txbxContent>
                  <w:p w14:paraId="5CE1180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89</w:t>
                    </w:r>
                    <w:r>
                      <w:rPr>
                        <w:rFonts w:ascii="Times New Roman"/>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3FB2" w14:textId="77777777" w:rsidR="00E14A36" w:rsidRDefault="00000000">
    <w:pPr>
      <w:pStyle w:val="Corpsdetexte"/>
      <w:spacing w:line="14" w:lineRule="auto"/>
    </w:pPr>
    <w:r>
      <w:rPr>
        <w:noProof/>
      </w:rPr>
      <mc:AlternateContent>
        <mc:Choice Requires="wps">
          <w:drawing>
            <wp:anchor distT="0" distB="0" distL="0" distR="0" simplePos="0" relativeHeight="483825152" behindDoc="1" locked="0" layoutInCell="1" allowOverlap="1" wp14:anchorId="158F3835" wp14:editId="326C05F2">
              <wp:simplePos x="0" y="0"/>
              <wp:positionH relativeFrom="page">
                <wp:posOffset>3649090</wp:posOffset>
              </wp:positionH>
              <wp:positionV relativeFrom="page">
                <wp:posOffset>9342966</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F4B49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58F3835" id="_x0000_t202" coordsize="21600,21600" o:spt="202" path="m,l,21600r21600,l21600,xe">
              <v:stroke joinstyle="miter"/>
              <v:path gradientshapeok="t" o:connecttype="rect"/>
            </v:shapetype>
            <v:shape id="Textbox 90" o:spid="_x0000_s1074" type="#_x0000_t202" style="position:absolute;margin-left:287.35pt;margin-top:735.65pt;width:19pt;height:15.3pt;z-index:-19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9cmQEAACIDAAAOAAAAZHJzL2Uyb0RvYy54bWysUt1u2yAUvp/Ud0DcN9hJNa1WnKprtWlS&#10;tU3q9gAEQ4xmOJRDYuftd6BOMm13U2/wMefw8f2wvpvcwA46ogXf8npRcaa9gs76Xct//vh0/YEz&#10;TNJ3cgCvW37UyO82V+/WY2j0EnoYOh0ZgXhsxtDyPqXQCIGq107iAoL21DQQnUz0G3eii3IkdDeI&#10;ZVW9FyPELkRQGpF2H1+bfFPwjdEqfTMGdWJDy4lbKmss6zavYrOWzS7K0Fs105D/wcJJ6+nSM9Sj&#10;TJLto/0HylkVAcGkhQInwBirdNFAaurqLzXPvQy6aCFzMJxtwreDVV8Pz+F7ZGn6CBMFWERgeAL1&#10;C8kbMQZs5pnsKTZI01noZKLLX5LA6CB5ezz7qafEFG0ub+pVRR1Frfr2ZlUXv8XlcIiYPmtwLBct&#10;jxRXISAPT5jy9bI5jcxcXq/PRNK0nZjtWr66zSnmrS10R9IyUpwtx5e9jJqz4Ysnv3L2pyKeiu2p&#10;iGl4gPJCsiQP9/sExhYGF9yZAQVRiM2PJif953+ZujztzW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C5SvXJkB&#10;AAAiAwAADgAAAAAAAAAAAAAAAAAuAgAAZHJzL2Uyb0RvYy54bWxQSwECLQAUAAYACAAAACEAQsBE&#10;6uEAAAANAQAADwAAAAAAAAAAAAAAAADzAwAAZHJzL2Rvd25yZXYueG1sUEsFBgAAAAAEAAQA8wAA&#10;AAEFAAAAAA==&#10;" filled="f" stroked="f">
              <v:textbox inset="0,0,0,0">
                <w:txbxContent>
                  <w:p w14:paraId="0DF4B499"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4EE7" w14:textId="77777777" w:rsidR="00E14A36" w:rsidRDefault="00000000">
    <w:pPr>
      <w:pStyle w:val="Corpsdetexte"/>
      <w:spacing w:line="14" w:lineRule="auto"/>
    </w:pPr>
    <w:r>
      <w:rPr>
        <w:noProof/>
      </w:rPr>
      <mc:AlternateContent>
        <mc:Choice Requires="wps">
          <w:drawing>
            <wp:anchor distT="0" distB="0" distL="0" distR="0" simplePos="0" relativeHeight="483805696" behindDoc="1" locked="0" layoutInCell="1" allowOverlap="1" wp14:anchorId="2DFD8033" wp14:editId="712BFDFD">
              <wp:simplePos x="0" y="0"/>
              <wp:positionH relativeFrom="page">
                <wp:posOffset>5881496</wp:posOffset>
              </wp:positionH>
              <wp:positionV relativeFrom="page">
                <wp:posOffset>9283530</wp:posOffset>
              </wp:positionV>
              <wp:extent cx="1002665"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665" cy="194310"/>
                      </a:xfrm>
                      <a:prstGeom prst="rect">
                        <a:avLst/>
                      </a:prstGeom>
                    </wps:spPr>
                    <wps:txbx>
                      <w:txbxContent>
                        <w:p w14:paraId="761531BB" w14:textId="77777777" w:rsidR="00E14A3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11</w:t>
                          </w:r>
                          <w:r>
                            <w:rPr>
                              <w:rFonts w:ascii="Times New Roman"/>
                              <w:b/>
                              <w:sz w:val="24"/>
                            </w:rPr>
                            <w:fldChar w:fldCharType="end"/>
                          </w:r>
                          <w:r>
                            <w:rPr>
                              <w:rFonts w:ascii="Times New Roman"/>
                              <w:b/>
                              <w:spacing w:val="-1"/>
                              <w:sz w:val="24"/>
                            </w:rPr>
                            <w:t xml:space="preserve"> </w:t>
                          </w:r>
                          <w:r>
                            <w:rPr>
                              <w:rFonts w:ascii="Times New Roman"/>
                              <w:sz w:val="24"/>
                            </w:rPr>
                            <w:t>sur</w:t>
                          </w:r>
                          <w:r>
                            <w:rPr>
                              <w:rFonts w:ascii="Times New Roman"/>
                              <w:spacing w:val="-1"/>
                              <w:sz w:val="24"/>
                            </w:rPr>
                            <w:t xml:space="preserve"> </w:t>
                          </w:r>
                          <w:r>
                            <w:rPr>
                              <w:rFonts w:ascii="Times New Roman"/>
                              <w:b/>
                              <w:spacing w:val="-5"/>
                              <w:sz w:val="24"/>
                            </w:rPr>
                            <w:fldChar w:fldCharType="begin"/>
                          </w:r>
                          <w:r>
                            <w:rPr>
                              <w:rFonts w:ascii="Times New Roman"/>
                              <w:b/>
                              <w:spacing w:val="-5"/>
                              <w:sz w:val="24"/>
                            </w:rPr>
                            <w:instrText xml:space="preserve"> NUMPAGES </w:instrText>
                          </w:r>
                          <w:r>
                            <w:rPr>
                              <w:rFonts w:ascii="Times New Roman"/>
                              <w:b/>
                              <w:spacing w:val="-5"/>
                              <w:sz w:val="24"/>
                            </w:rPr>
                            <w:fldChar w:fldCharType="separate"/>
                          </w:r>
                          <w:r>
                            <w:rPr>
                              <w:rFonts w:ascii="Times New Roman"/>
                              <w:b/>
                              <w:spacing w:val="-5"/>
                              <w:sz w:val="24"/>
                            </w:rPr>
                            <w:t>118</w:t>
                          </w:r>
                          <w:r>
                            <w:rPr>
                              <w:rFonts w:ascii="Times New Roman"/>
                              <w:b/>
                              <w:spacing w:val="-5"/>
                              <w:sz w:val="24"/>
                            </w:rPr>
                            <w:fldChar w:fldCharType="end"/>
                          </w:r>
                        </w:p>
                      </w:txbxContent>
                    </wps:txbx>
                    <wps:bodyPr wrap="square" lIns="0" tIns="0" rIns="0" bIns="0" rtlCol="0">
                      <a:noAutofit/>
                    </wps:bodyPr>
                  </wps:wsp>
                </a:graphicData>
              </a:graphic>
            </wp:anchor>
          </w:drawing>
        </mc:Choice>
        <mc:Fallback>
          <w:pict>
            <v:shapetype w14:anchorId="2DFD8033" id="_x0000_t202" coordsize="21600,21600" o:spt="202" path="m,l,21600r21600,l21600,xe">
              <v:stroke joinstyle="miter"/>
              <v:path gradientshapeok="t" o:connecttype="rect"/>
            </v:shapetype>
            <v:shape id="Textbox 18" o:spid="_x0000_s1037" type="#_x0000_t202" style="position:absolute;margin-left:463.1pt;margin-top:731pt;width:78.95pt;height:15.3pt;z-index:-19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GnmAEAACIDAAAOAAAAZHJzL2Uyb0RvYy54bWysUt2OEyEUvjfxHQj3dqZVG510ulE3GpON&#10;brLuA1AGOsSBg+fQzvTtPbDT1ujdxhs4wOHj+2FzM/lBHA2Sg9DK5aKWwgQNnQv7Vj7++PzqnRSU&#10;VOjUAMG08mRI3mxfvtiMsTEr6GHoDAoGCdSMsZV9SrGpKtK98YoWEE3gQwvoVeIl7qsO1cjofqhW&#10;db2uRsAuImhDxLu3T4dyW/CtNTp9t5ZMEkMrmVsqI5Zxl8dqu1HNHlXsnZ5pqGew8MoFfvQCdauS&#10;Egd0/0B5pxEIbFpo8BVY67QpGljNsv5LzUOvoila2ByKF5vo/8Hqb8eHeI8iTR9h4gCLCIp3oH8S&#10;e1ONkZq5J3tKDXF3FjpZ9HlmCYIvsreni59mSkJntLperddvpdB8tnz/5vWyGF5db0ek9MWAF7lo&#10;JXJehYE63lHK76vm3DKTeXo/M0nTbhKua+Uqp5h3dtCdWMvIcbaSfh0UGimGr4H9ytmfCzwXu3OB&#10;afgE5YdkSQE+HBJYVwhccWcCHEThNX+anPSf69J1/drb3wAAAP//AwBQSwMEFAAGAAgAAAAhAH+2&#10;s+XgAAAADgEAAA8AAABkcnMvZG93bnJldi54bWxMj8FOwzAQRO9I/IO1SNyo3aiK2hCnqhCckCrS&#10;9MDRid3EarwOsdumf8/mBMedGc2+ybeT69nVjMF6lLBcCGAGG68tthKO1cfLGliICrXqPRoJdxNg&#10;Wzw+5CrT/oaluR5iy6gEQ6YkdDEOGeeh6YxTYeEHg+Sd/OhUpHNsuR7VjcpdzxMhUu6URfrQqcG8&#10;daY5Hy5Owu4by3f7s6+/ylNpq2oj8DM9S/n8NO1egUUzxb8wzPiEDgUx1f6COrBewiZJE4qSsUoT&#10;WjVHxHq1BFbPGtnAi5z/n1H8AgAA//8DAFBLAQItABQABgAIAAAAIQC2gziS/gAAAOEBAAATAAAA&#10;AAAAAAAAAAAAAAAAAABbQ29udGVudF9UeXBlc10ueG1sUEsBAi0AFAAGAAgAAAAhADj9If/WAAAA&#10;lAEAAAsAAAAAAAAAAAAAAAAALwEAAF9yZWxzLy5yZWxzUEsBAi0AFAAGAAgAAAAhANZFgaeYAQAA&#10;IgMAAA4AAAAAAAAAAAAAAAAALgIAAGRycy9lMm9Eb2MueG1sUEsBAi0AFAAGAAgAAAAhAH+2s+Xg&#10;AAAADgEAAA8AAAAAAAAAAAAAAAAA8gMAAGRycy9kb3ducmV2LnhtbFBLBQYAAAAABAAEAPMAAAD/&#10;BAAAAAA=&#10;" filled="f" stroked="f">
              <v:textbox inset="0,0,0,0">
                <w:txbxContent>
                  <w:p w14:paraId="761531BB" w14:textId="77777777" w:rsidR="00E14A36" w:rsidRDefault="00000000">
                    <w:pPr>
                      <w:spacing w:before="10"/>
                      <w:ind w:left="20"/>
                      <w:rPr>
                        <w:rFonts w:ascii="Times New Roman"/>
                        <w:b/>
                        <w:sz w:val="24"/>
                      </w:rPr>
                    </w:pPr>
                    <w:r>
                      <w:rPr>
                        <w:rFonts w:ascii="Times New Roman"/>
                        <w:sz w:val="24"/>
                      </w:rPr>
                      <w:t>Page</w:t>
                    </w:r>
                    <w:r>
                      <w:rPr>
                        <w:rFonts w:ascii="Times New Roman"/>
                        <w:spacing w:val="-2"/>
                        <w:sz w:val="24"/>
                      </w:rPr>
                      <w:t xml:space="preserve"> </w:t>
                    </w: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sz w:val="24"/>
                      </w:rPr>
                      <w:t>11</w:t>
                    </w:r>
                    <w:r>
                      <w:rPr>
                        <w:rFonts w:ascii="Times New Roman"/>
                        <w:b/>
                        <w:sz w:val="24"/>
                      </w:rPr>
                      <w:fldChar w:fldCharType="end"/>
                    </w:r>
                    <w:r>
                      <w:rPr>
                        <w:rFonts w:ascii="Times New Roman"/>
                        <w:b/>
                        <w:spacing w:val="-1"/>
                        <w:sz w:val="24"/>
                      </w:rPr>
                      <w:t xml:space="preserve"> </w:t>
                    </w:r>
                    <w:r>
                      <w:rPr>
                        <w:rFonts w:ascii="Times New Roman"/>
                        <w:sz w:val="24"/>
                      </w:rPr>
                      <w:t>sur</w:t>
                    </w:r>
                    <w:r>
                      <w:rPr>
                        <w:rFonts w:ascii="Times New Roman"/>
                        <w:spacing w:val="-1"/>
                        <w:sz w:val="24"/>
                      </w:rPr>
                      <w:t xml:space="preserve"> </w:t>
                    </w:r>
                    <w:r>
                      <w:rPr>
                        <w:rFonts w:ascii="Times New Roman"/>
                        <w:b/>
                        <w:spacing w:val="-5"/>
                        <w:sz w:val="24"/>
                      </w:rPr>
                      <w:fldChar w:fldCharType="begin"/>
                    </w:r>
                    <w:r>
                      <w:rPr>
                        <w:rFonts w:ascii="Times New Roman"/>
                        <w:b/>
                        <w:spacing w:val="-5"/>
                        <w:sz w:val="24"/>
                      </w:rPr>
                      <w:instrText xml:space="preserve"> NUMPAGES </w:instrText>
                    </w:r>
                    <w:r>
                      <w:rPr>
                        <w:rFonts w:ascii="Times New Roman"/>
                        <w:b/>
                        <w:spacing w:val="-5"/>
                        <w:sz w:val="24"/>
                      </w:rPr>
                      <w:fldChar w:fldCharType="separate"/>
                    </w:r>
                    <w:r>
                      <w:rPr>
                        <w:rFonts w:ascii="Times New Roman"/>
                        <w:b/>
                        <w:spacing w:val="-5"/>
                        <w:sz w:val="24"/>
                      </w:rPr>
                      <w:t>118</w:t>
                    </w:r>
                    <w:r>
                      <w:rPr>
                        <w:rFonts w:ascii="Times New Roman"/>
                        <w:b/>
                        <w:spacing w:val="-5"/>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703A" w14:textId="77777777" w:rsidR="00E14A36" w:rsidRDefault="00000000">
    <w:pPr>
      <w:pStyle w:val="Corpsdetexte"/>
      <w:spacing w:line="14" w:lineRule="auto"/>
    </w:pPr>
    <w:r>
      <w:rPr>
        <w:noProof/>
      </w:rPr>
      <mc:AlternateContent>
        <mc:Choice Requires="wps">
          <w:drawing>
            <wp:anchor distT="0" distB="0" distL="0" distR="0" simplePos="0" relativeHeight="483825664" behindDoc="1" locked="0" layoutInCell="1" allowOverlap="1" wp14:anchorId="752CF3B2" wp14:editId="588DEB40">
              <wp:simplePos x="0" y="0"/>
              <wp:positionH relativeFrom="page">
                <wp:posOffset>3649090</wp:posOffset>
              </wp:positionH>
              <wp:positionV relativeFrom="page">
                <wp:posOffset>9342966</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8F1F8E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752CF3B2" id="_x0000_t202" coordsize="21600,21600" o:spt="202" path="m,l,21600r21600,l21600,xe">
              <v:stroke joinstyle="miter"/>
              <v:path gradientshapeok="t" o:connecttype="rect"/>
            </v:shapetype>
            <v:shape id="Textbox 91" o:spid="_x0000_s1075" type="#_x0000_t202" style="position:absolute;margin-left:287.35pt;margin-top:735.65pt;width:19pt;height:15.3pt;z-index:-19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rhmAEAACIDAAAOAAAAZHJzL2Uyb0RvYy54bWysUsFuGyEQvVfKPyDuMbuOVb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qr6pqKKoVH9c3dTFb3G5HCKmrxocy0nL&#10;I42rEJCHB0z5edmcWmYuL89nImnaTsx2LV8V1Hy0he5IWkYaZ8vxeS+j5mz45smvPPtTEk/J9pTE&#10;NHyB8kOyJA+f9gmMLQwuuDMDGkQhNn+aPOm/96Xr8rU3fwA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Ck4mrhmAEA&#10;ACIDAAAOAAAAAAAAAAAAAAAAAC4CAABkcnMvZTJvRG9jLnhtbFBLAQItABQABgAIAAAAIQBCwETq&#10;4QAAAA0BAAAPAAAAAAAAAAAAAAAAAPIDAABkcnMvZG93bnJldi54bWxQSwUGAAAAAAQABADzAAAA&#10;AAUAAAAA&#10;" filled="f" stroked="f">
              <v:textbox inset="0,0,0,0">
                <w:txbxContent>
                  <w:p w14:paraId="28F1F8E2"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91</w:t>
                    </w:r>
                    <w:r>
                      <w:rPr>
                        <w:rFonts w:ascii="Times New Roman"/>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1184A" w14:textId="77777777" w:rsidR="00E14A36" w:rsidRDefault="00000000">
    <w:pPr>
      <w:pStyle w:val="Corpsdetexte"/>
      <w:spacing w:line="14" w:lineRule="auto"/>
    </w:pPr>
    <w:r>
      <w:rPr>
        <w:noProof/>
      </w:rPr>
      <mc:AlternateContent>
        <mc:Choice Requires="wps">
          <w:drawing>
            <wp:anchor distT="0" distB="0" distL="0" distR="0" simplePos="0" relativeHeight="483826176" behindDoc="1" locked="0" layoutInCell="1" allowOverlap="1" wp14:anchorId="5786CC31" wp14:editId="69545AC0">
              <wp:simplePos x="0" y="0"/>
              <wp:positionH relativeFrom="page">
                <wp:posOffset>3649090</wp:posOffset>
              </wp:positionH>
              <wp:positionV relativeFrom="page">
                <wp:posOffset>9342966</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BD1A8F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786CC31" id="_x0000_t202" coordsize="21600,21600" o:spt="202" path="m,l,21600r21600,l21600,xe">
              <v:stroke joinstyle="miter"/>
              <v:path gradientshapeok="t" o:connecttype="rect"/>
            </v:shapetype>
            <v:shape id="Textbox 92" o:spid="_x0000_s1076" type="#_x0000_t202" style="position:absolute;margin-left:287.35pt;margin-top:735.65pt;width:19pt;height:15.3pt;z-index:-19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aQ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qnGLe2kJ3JC0jxdlyfN7LqDkbvnnyK2d/KuKp2J6K&#10;mIYvUF5IluTh0z6BsYXBBXdmQEEUYvOjyUn//V+mLk978wcAAP//AwBQSwMEFAAGAAgAAAAhAELA&#10;ROrhAAAADQEAAA8AAABkcnMvZG93bnJldi54bWxMj8FOwzAQRO9I/IO1SNyondImNMSpKgQnJEQa&#10;Dhyd2E2sxusQu234e5YTHHfmaXam2M5uYGczBetRQrIQwAy2XlvsJHzUL3cPwEJUqNXg0Uj4NgG2&#10;5fVVoXLtL1iZ8z52jEIw5EpCH+OYcx7a3jgVFn40SN7BT05FOqeO60ldKNwNfClEyp2ySB96NZqn&#10;3rTH/clJ2H1i9Wy/3pr36lDZut4IfE2PUt7ezLtHYNHM8Q+G3/pUHUrq1PgT6sAGCetslRFKxipL&#10;7oERkiZLkhqS1iLZAC8L/n9F+QMAAP//AwBQSwECLQAUAAYACAAAACEAtoM4kv4AAADhAQAAEwAA&#10;AAAAAAAAAAAAAAAAAAAAW0NvbnRlbnRfVHlwZXNdLnhtbFBLAQItABQABgAIAAAAIQA4/SH/1gAA&#10;AJQBAAALAAAAAAAAAAAAAAAAAC8BAABfcmVscy8ucmVsc1BLAQItABQABgAIAAAAIQDjOsaQmAEA&#10;ACIDAAAOAAAAAAAAAAAAAAAAAC4CAABkcnMvZTJvRG9jLnhtbFBLAQItABQABgAIAAAAIQBCwETq&#10;4QAAAA0BAAAPAAAAAAAAAAAAAAAAAPIDAABkcnMvZG93bnJldi54bWxQSwUGAAAAAAQABADzAAAA&#10;AAUAAAAA&#10;" filled="f" stroked="f">
              <v:textbox inset="0,0,0,0">
                <w:txbxContent>
                  <w:p w14:paraId="3BD1A8F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92</w:t>
                    </w:r>
                    <w:r>
                      <w:rPr>
                        <w:rFonts w:ascii="Times New Roman"/>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1B5C" w14:textId="77777777" w:rsidR="00E14A36" w:rsidRDefault="00000000">
    <w:pPr>
      <w:pStyle w:val="Corpsdetexte"/>
      <w:spacing w:line="14" w:lineRule="auto"/>
    </w:pPr>
    <w:r>
      <w:rPr>
        <w:noProof/>
      </w:rPr>
      <mc:AlternateContent>
        <mc:Choice Requires="wps">
          <w:drawing>
            <wp:anchor distT="0" distB="0" distL="0" distR="0" simplePos="0" relativeHeight="483826688" behindDoc="1" locked="0" layoutInCell="1" allowOverlap="1" wp14:anchorId="642A679E" wp14:editId="49D5F981">
              <wp:simplePos x="0" y="0"/>
              <wp:positionH relativeFrom="page">
                <wp:posOffset>3649090</wp:posOffset>
              </wp:positionH>
              <wp:positionV relativeFrom="page">
                <wp:posOffset>9342966</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4148C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42A679E" id="_x0000_t202" coordsize="21600,21600" o:spt="202" path="m,l,21600r21600,l21600,xe">
              <v:stroke joinstyle="miter"/>
              <v:path gradientshapeok="t" o:connecttype="rect"/>
            </v:shapetype>
            <v:shape id="Textbox 93" o:spid="_x0000_s1077" type="#_x0000_t202" style="position:absolute;margin-left:287.35pt;margin-top:735.65pt;width:19pt;height:15.3pt;z-index:-19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MC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WOcW8tYXuSFpGirPl+LyXUXM2fPPkV87+VMRTsT0V&#10;MQ1foLyQLMnDp30CYwuDC+7MgIIoxOZHk5P++79MXZ725g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KlIzApkB&#10;AAAiAwAADgAAAAAAAAAAAAAAAAAuAgAAZHJzL2Uyb0RvYy54bWxQSwECLQAUAAYACAAAACEAQsBE&#10;6uEAAAANAQAADwAAAAAAAAAAAAAAAADzAwAAZHJzL2Rvd25yZXYueG1sUEsFBgAAAAAEAAQA8wAA&#10;AAEFAAAAAA==&#10;" filled="f" stroked="f">
              <v:textbox inset="0,0,0,0">
                <w:txbxContent>
                  <w:p w14:paraId="624148C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93</w:t>
                    </w:r>
                    <w:r>
                      <w:rPr>
                        <w:rFonts w:ascii="Times New Roman"/>
                        <w:spacing w:val="-5"/>
                        <w:sz w:val="2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6518B" w14:textId="77777777" w:rsidR="00E14A36" w:rsidRDefault="00000000">
    <w:pPr>
      <w:pStyle w:val="Corpsdetexte"/>
      <w:spacing w:line="14" w:lineRule="auto"/>
    </w:pPr>
    <w:r>
      <w:rPr>
        <w:noProof/>
      </w:rPr>
      <mc:AlternateContent>
        <mc:Choice Requires="wps">
          <w:drawing>
            <wp:anchor distT="0" distB="0" distL="0" distR="0" simplePos="0" relativeHeight="483827200" behindDoc="1" locked="0" layoutInCell="1" allowOverlap="1" wp14:anchorId="30D1B34A" wp14:editId="77D7E729">
              <wp:simplePos x="0" y="0"/>
              <wp:positionH relativeFrom="page">
                <wp:posOffset>3649090</wp:posOffset>
              </wp:positionH>
              <wp:positionV relativeFrom="page">
                <wp:posOffset>9342966</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DADBF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0D1B34A" id="_x0000_t202" coordsize="21600,21600" o:spt="202" path="m,l,21600r21600,l21600,xe">
              <v:stroke joinstyle="miter"/>
              <v:path gradientshapeok="t" o:connecttype="rect"/>
            </v:shapetype>
            <v:shape id="Textbox 94" o:spid="_x0000_s1078" type="#_x0000_t202" style="position:absolute;margin-left:287.35pt;margin-top:735.65pt;width:19pt;height:15.3pt;z-index:-19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9zmQEAACIDAAAOAAAAZHJzL2Uyb0RvYy54bWysUs2O2yAQvlfqOyDuDXYSVa0VZ9Xd1VaV&#10;Vm2l3T4AwRCjGoZlSOy8fQfWSar2VvWCx8zw8f2wuZncwI46ogXf8npRcaa9gs76fct/PD+8+8AZ&#10;Juk7OYDXLT9p5Dfbt282Y2j0EnoYOh0ZgXhsxtDyPqXQCIGq107iAoL21DQQnUz0G/eii3IkdDeI&#10;ZVW9FyPELkRQGpF271+bfFvwjdEqfTMGdWJDy4lbKmss6y6vYruRzT7K0Fs105D/wMJJ6+nSC9S9&#10;TJIdov0LylkVAcGkhQInwBirdNFAaurqDzVPvQy6aCFzMFxswv8Hq74en8L3yNJ0CxMFWERgeAT1&#10;E8kbMQZs5pnsKTZI01noZKLLX5LA6CB5e7r4qafEFG0u1/Wqoo6iVv1xvaqL3+J6OERMnzU4louW&#10;R4qrEJDHR0z5etmcR2Yur9dnImnaTcx2LV+vcop5awfdibSMFGfL8eUgo+Zs+OLJr5z9uYjnYncu&#10;YhruoLyQLMnDp0MCYwuDK+7MgIIoxOZHk5P+/b9MXZ/29hc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bYqfc5kB&#10;AAAiAwAADgAAAAAAAAAAAAAAAAAuAgAAZHJzL2Uyb0RvYy54bWxQSwECLQAUAAYACAAAACEAQsBE&#10;6uEAAAANAQAADwAAAAAAAAAAAAAAAADzAwAAZHJzL2Rvd25yZXYueG1sUEsFBgAAAAAEAAQA8wAA&#10;AAEFAAAAAA==&#10;" filled="f" stroked="f">
              <v:textbox inset="0,0,0,0">
                <w:txbxContent>
                  <w:p w14:paraId="49DADBF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94</w:t>
                    </w:r>
                    <w:r>
                      <w:rPr>
                        <w:rFonts w:ascii="Times New Roman"/>
                        <w:spacing w:val="-5"/>
                        <w:sz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B50E" w14:textId="77777777" w:rsidR="00E14A36" w:rsidRDefault="00000000">
    <w:pPr>
      <w:pStyle w:val="Corpsdetexte"/>
      <w:spacing w:line="14" w:lineRule="auto"/>
    </w:pPr>
    <w:r>
      <w:rPr>
        <w:noProof/>
      </w:rPr>
      <mc:AlternateContent>
        <mc:Choice Requires="wps">
          <w:drawing>
            <wp:anchor distT="0" distB="0" distL="0" distR="0" simplePos="0" relativeHeight="483827712" behindDoc="1" locked="0" layoutInCell="1" allowOverlap="1" wp14:anchorId="30CC0276" wp14:editId="1D87385E">
              <wp:simplePos x="0" y="0"/>
              <wp:positionH relativeFrom="page">
                <wp:posOffset>3649090</wp:posOffset>
              </wp:positionH>
              <wp:positionV relativeFrom="page">
                <wp:posOffset>9342966</wp:posOffset>
              </wp:positionV>
              <wp:extent cx="2413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34C3AE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0CC0276" id="_x0000_t202" coordsize="21600,21600" o:spt="202" path="m,l,21600r21600,l21600,xe">
              <v:stroke joinstyle="miter"/>
              <v:path gradientshapeok="t" o:connecttype="rect"/>
            </v:shapetype>
            <v:shape id="Textbox 95" o:spid="_x0000_s1079" type="#_x0000_t202" style="position:absolute;margin-left:287.35pt;margin-top:735.65pt;width:19pt;height:15.3pt;z-index:-19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j8mQ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WOcW8tYXuSFpGirPl+LyXUXM2fPPkV87+VMRTsT0V&#10;MQ1foLyQLMnDp30CYwuDC+7MgIIoxOZHk5P++79MXZ725g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YWo/JkB&#10;AAAiAwAADgAAAAAAAAAAAAAAAAAuAgAAZHJzL2Uyb0RvYy54bWxQSwECLQAUAAYACAAAACEAQsBE&#10;6uEAAAANAQAADwAAAAAAAAAAAAAAAADzAwAAZHJzL2Rvd25yZXYueG1sUEsFBgAAAAAEAAQA8wAA&#10;AAEFAAAAAA==&#10;" filled="f" stroked="f">
              <v:textbox inset="0,0,0,0">
                <w:txbxContent>
                  <w:p w14:paraId="734C3AE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95</w:t>
                    </w:r>
                    <w:r>
                      <w:rPr>
                        <w:rFonts w:ascii="Times New Roman"/>
                        <w:spacing w:val="-5"/>
                        <w:sz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EF4D" w14:textId="77777777" w:rsidR="00E14A36" w:rsidRDefault="00000000">
    <w:pPr>
      <w:pStyle w:val="Corpsdetexte"/>
      <w:spacing w:line="14" w:lineRule="auto"/>
    </w:pPr>
    <w:r>
      <w:rPr>
        <w:noProof/>
      </w:rPr>
      <mc:AlternateContent>
        <mc:Choice Requires="wps">
          <w:drawing>
            <wp:anchor distT="0" distB="0" distL="0" distR="0" simplePos="0" relativeHeight="483828224" behindDoc="1" locked="0" layoutInCell="1" allowOverlap="1" wp14:anchorId="678A3D45" wp14:editId="3D5D7913">
              <wp:simplePos x="0" y="0"/>
              <wp:positionH relativeFrom="page">
                <wp:posOffset>3649090</wp:posOffset>
              </wp:positionH>
              <wp:positionV relativeFrom="page">
                <wp:posOffset>9342966</wp:posOffset>
              </wp:positionV>
              <wp:extent cx="2413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DFCCD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78A3D45" id="_x0000_t202" coordsize="21600,21600" o:spt="202" path="m,l,21600r21600,l21600,xe">
              <v:stroke joinstyle="miter"/>
              <v:path gradientshapeok="t" o:connecttype="rect"/>
            </v:shapetype>
            <v:shape id="Textbox 96" o:spid="_x0000_s1080" type="#_x0000_t202" style="position:absolute;margin-left:287.35pt;margin-top:735.65pt;width:19pt;height:15.3pt;z-index:-19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NmQEAACIDAAAOAAAAZHJzL2Uyb0RvYy54bWysUt1u2yAUvp+0d0DcN9hpOm1WnGpdtalS&#10;tU3q+gAEQ4xmOIxDYuftd6BOMq13027wMefw8f2wvp3cwA46ogXf8npRcaa9gs76Xcuff3y+es8Z&#10;Juk7OYDXLT9q5Lebt2/WY2j0EnoYOh0ZgXhsxtDyPqXQCIGq107iAoL21DQQnUz0G3eii3IkdDeI&#10;ZVW9EyPELkRQGpF271+afFPwjdEqfTMGdWJDy4lbKmss6zavYrOWzS7K0Fs105D/wMJJ6+nSM9S9&#10;TJLto30F5ayKgGDSQoETYIxVumggNXX1l5qnXgZdtJA5GM424f+DVV8PT+F7ZGm6g4kCLCIwPIL6&#10;ieSNGAM280z2FBuk6Sx0MtHlL0lgdJC8PZ791FNiijaXq/q6oo6iVv1hdV0Xv8XlcIiYvmhwLBct&#10;jxRXISAPj5jy9bI5jcxcXq7PRNK0nZjtWr66ySnmrS10R9IyUpwtx197GTVnw4Mnv3L2pyKeiu2p&#10;iGn4BOWFZEkePu4TGFsYXHBnBhREITY/mpz0n/9l6vK0N78B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vl0EjZkB&#10;AAAiAwAADgAAAAAAAAAAAAAAAAAuAgAAZHJzL2Uyb0RvYy54bWxQSwECLQAUAAYACAAAACEAQsBE&#10;6uEAAAANAQAADwAAAAAAAAAAAAAAAADzAwAAZHJzL2Rvd25yZXYueG1sUEsFBgAAAAAEAAQA8wAA&#10;AAEFAAAAAA==&#10;" filled="f" stroked="f">
              <v:textbox inset="0,0,0,0">
                <w:txbxContent>
                  <w:p w14:paraId="2DDFCCD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96</w:t>
                    </w:r>
                    <w:r>
                      <w:rPr>
                        <w:rFonts w:ascii="Times New Roman"/>
                        <w:spacing w:val="-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C7CF" w14:textId="77777777" w:rsidR="00E14A36" w:rsidRDefault="00000000">
    <w:pPr>
      <w:pStyle w:val="Corpsdetexte"/>
      <w:spacing w:line="14" w:lineRule="auto"/>
    </w:pPr>
    <w:r>
      <w:rPr>
        <w:noProof/>
      </w:rPr>
      <mc:AlternateContent>
        <mc:Choice Requires="wps">
          <w:drawing>
            <wp:anchor distT="0" distB="0" distL="0" distR="0" simplePos="0" relativeHeight="483828736" behindDoc="1" locked="0" layoutInCell="1" allowOverlap="1" wp14:anchorId="45FAB527" wp14:editId="3E047E8C">
              <wp:simplePos x="0" y="0"/>
              <wp:positionH relativeFrom="page">
                <wp:posOffset>3649090</wp:posOffset>
              </wp:positionH>
              <wp:positionV relativeFrom="page">
                <wp:posOffset>9342966</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F5DBFC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5FAB527" id="_x0000_t202" coordsize="21600,21600" o:spt="202" path="m,l,21600r21600,l21600,xe">
              <v:stroke joinstyle="miter"/>
              <v:path gradientshapeok="t" o:connecttype="rect"/>
            </v:shapetype>
            <v:shape id="Textbox 97" o:spid="_x0000_s1081" type="#_x0000_t202" style="position:absolute;margin-left:287.35pt;margin-top:735.65pt;width:19pt;height:15.3pt;z-index:-19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Ef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r66zSnmrS10R9IyUpwtx5e9jJqz4Ysnv3L2pyKeiu2p&#10;iGl4gPJCsiQP9/sExhYGF9yZAQVRiM2PJif953+ZujztzW8AAAD//wMAUEsDBBQABgAIAAAAIQBC&#10;wETq4QAAAA0BAAAPAAAAZHJzL2Rvd25yZXYueG1sTI/BTsMwEETvSPyDtUjcqJ3SJjTEqSoEJyRE&#10;Gg4cndhNrMbrELtt+HuWExx35ml2ptjObmBnMwXrUUKyEMAMtl5b7CR81C93D8BCVKjV4NFI+DYB&#10;tuX1VaFy7S9YmfM+doxCMORKQh/jmHMe2t44FRZ+NEjewU9ORTqnjutJXSjcDXwpRMqdskgfejWa&#10;p960x/3JSdh9YvVsv96a9+pQ2breCHxNj1Le3sy7R2DRzPEPht/6VB1K6tT4E+rABgnrbJURSsYq&#10;S+6BEZImS5IaktYi2QAvC/5/RfkDAAD//wMAUEsBAi0AFAAGAAgAAAAhALaDOJL+AAAA4QEAABMA&#10;AAAAAAAAAAAAAAAAAAAAAFtDb250ZW50X1R5cGVzXS54bWxQSwECLQAUAAYACAAAACEAOP0h/9YA&#10;AACUAQAACwAAAAAAAAAAAAAAAAAvAQAAX3JlbHMvLnJlbHNQSwECLQAUAAYACAAAACEAdzXxH5kB&#10;AAAiAwAADgAAAAAAAAAAAAAAAAAuAgAAZHJzL2Uyb0RvYy54bWxQSwECLQAUAAYACAAAACEAQsBE&#10;6uEAAAANAQAADwAAAAAAAAAAAAAAAADzAwAAZHJzL2Rvd25yZXYueG1sUEsFBgAAAAAEAAQA8wAA&#10;AAEFAAAAAA==&#10;" filled="f" stroked="f">
              <v:textbox inset="0,0,0,0">
                <w:txbxContent>
                  <w:p w14:paraId="2F5DBFCC"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97</w:t>
                    </w:r>
                    <w:r>
                      <w:rPr>
                        <w:rFonts w:ascii="Times New Roman"/>
                        <w:spacing w:val="-5"/>
                        <w:sz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2341B" w14:textId="77777777" w:rsidR="00E14A36" w:rsidRDefault="00E14A36">
    <w:pPr>
      <w:pStyle w:val="Corpsdetexte"/>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7271" w14:textId="77777777" w:rsidR="00E14A36" w:rsidRDefault="00000000">
    <w:pPr>
      <w:pStyle w:val="Corpsdetexte"/>
      <w:spacing w:line="14" w:lineRule="auto"/>
    </w:pPr>
    <w:r>
      <w:rPr>
        <w:noProof/>
      </w:rPr>
      <mc:AlternateContent>
        <mc:Choice Requires="wps">
          <w:drawing>
            <wp:anchor distT="0" distB="0" distL="0" distR="0" simplePos="0" relativeHeight="483829248" behindDoc="1" locked="0" layoutInCell="1" allowOverlap="1" wp14:anchorId="4D77917B" wp14:editId="7F15069A">
              <wp:simplePos x="0" y="0"/>
              <wp:positionH relativeFrom="page">
                <wp:posOffset>3636390</wp:posOffset>
              </wp:positionH>
              <wp:positionV relativeFrom="page">
                <wp:posOffset>9342966</wp:posOffset>
              </wp:positionV>
              <wp:extent cx="2540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EFF056C" w14:textId="77777777" w:rsidR="00E14A36" w:rsidRDefault="00000000">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D77917B" id="_x0000_t202" coordsize="21600,21600" o:spt="202" path="m,l,21600r21600,l21600,xe">
              <v:stroke joinstyle="miter"/>
              <v:path gradientshapeok="t" o:connecttype="rect"/>
            </v:shapetype>
            <v:shape id="Textbox 99" o:spid="_x0000_s1082" type="#_x0000_t202" style="position:absolute;margin-left:286.35pt;margin-top:735.65pt;width:20pt;height:15.3pt;z-index:-19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VdmAEAACIDAAAOAAAAZHJzL2Uyb0RvYy54bWysUtuO0zAQfUfiHyy/06Sl3KKmK2AFQloB&#10;0sIHuI7dWMQeM+M26d8z9qYtYt9WvDgTz/j4XLy5mfwgjgbJQWjlclFLYYKGzoV9K3/++PTirRSU&#10;VOjUAMG08mRI3myfP9uMsTEr6GHoDAoGCdSMsZV9SrGpKtK98YoWEE3gpgX0KvEv7qsO1cjofqhW&#10;df26GgG7iKANEe/ePjTltuBba3T6Zi2ZJIZWMrdUVizrLq/VdqOaParYOz3TUE9g4ZULfOkF6lYl&#10;JQ7oHkF5pxEIbFpo8BVY67QpGljNsv5HzX2voila2ByKF5vo/8Hqr8f7+B1Fmj7AxAEWERTvQP8i&#10;9qYaIzXzTPaUGuLpLHSy6POXJQg+yN6eLn6aKQnNm6tX67rmjubW8t365bL4XV0PR6T02YAXuWgl&#10;clyFgDreUcrXq+Y8MnN5uD4TSdNuEq5r5fpNTjFv7aA7sZaR42wl/T4oNFIMXwL7lbM/F3guducC&#10;0/ARygvJkgK8PySwrjC44s4MOIhCbH40Oem//8vU9Wlv/wAAAP//AwBQSwMEFAAGAAgAAAAhAKou&#10;dn/hAAAADQEAAA8AAABkcnMvZG93bnJldi54bWxMj8FOwzAQRO9I/IO1SNyonUITGuJUFYITEiIN&#10;B45O7CZW43WI3Tb8PdsTHHfmaXam2MxuYCczBetRQrIQwAy2XlvsJHzWr3ePwEJUqNXg0Uj4MQE2&#10;5fVVoXLtz1iZ0y52jEIw5EpCH+OYcx7a3jgVFn40SN7eT05FOqeO60mdKdwNfClEyp2ySB96NZrn&#10;3rSH3dFJ2H5h9WK/35uPal/Zul4LfEsPUt7ezNsnYNHM8Q+GS32qDiV1avwRdWCDhFW2zAgl4yFL&#10;7oERkiYXqSFpJZI18LLg/1eUvwAAAP//AwBQSwECLQAUAAYACAAAACEAtoM4kv4AAADhAQAAEwAA&#10;AAAAAAAAAAAAAAAAAAAAW0NvbnRlbnRfVHlwZXNdLnhtbFBLAQItABQABgAIAAAAIQA4/SH/1gAA&#10;AJQBAAALAAAAAAAAAAAAAAAAAC8BAABfcmVscy8ucmVsc1BLAQItABQABgAIAAAAIQBJQOVdmAEA&#10;ACIDAAAOAAAAAAAAAAAAAAAAAC4CAABkcnMvZTJvRG9jLnhtbFBLAQItABQABgAIAAAAIQCqLnZ/&#10;4QAAAA0BAAAPAAAAAAAAAAAAAAAAAPIDAABkcnMvZG93bnJldi54bWxQSwUGAAAAAAQABADzAAAA&#10;AAUAAAAA&#10;" filled="f" stroked="f">
              <v:textbox inset="0,0,0,0">
                <w:txbxContent>
                  <w:p w14:paraId="4EFF056C" w14:textId="77777777" w:rsidR="00E14A36" w:rsidRDefault="00000000">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5A03" w14:textId="77777777" w:rsidR="00E14A36" w:rsidRDefault="00000000">
    <w:pPr>
      <w:pStyle w:val="Corpsdetexte"/>
      <w:spacing w:line="14" w:lineRule="auto"/>
    </w:pPr>
    <w:r>
      <w:rPr>
        <w:noProof/>
      </w:rPr>
      <mc:AlternateContent>
        <mc:Choice Requires="wps">
          <w:drawing>
            <wp:anchor distT="0" distB="0" distL="0" distR="0" simplePos="0" relativeHeight="483829760" behindDoc="1" locked="0" layoutInCell="1" allowOverlap="1" wp14:anchorId="64AB49DD" wp14:editId="1A3D904F">
              <wp:simplePos x="0" y="0"/>
              <wp:positionH relativeFrom="page">
                <wp:posOffset>3610990</wp:posOffset>
              </wp:positionH>
              <wp:positionV relativeFrom="page">
                <wp:posOffset>9342966</wp:posOffset>
              </wp:positionV>
              <wp:extent cx="3175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A626DA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4AB49DD" id="_x0000_t202" coordsize="21600,21600" o:spt="202" path="m,l,21600r21600,l21600,xe">
              <v:stroke joinstyle="miter"/>
              <v:path gradientshapeok="t" o:connecttype="rect"/>
            </v:shapetype>
            <v:shape id="Textbox 101" o:spid="_x0000_s1083" type="#_x0000_t202" style="position:absolute;margin-left:284.35pt;margin-top:735.65pt;width:25pt;height:15.3pt;z-index:-19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rpmQEAACIDAAAOAAAAZHJzL2Uyb0RvYy54bWysUs2O0zAQviPxDpbvNMnuAk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r+suaO51by5uW6K39XlcERKHw14kYtO&#10;IsdVCKjDA6V8vWpPIwuXp+szkTRvZ+H6Tt7c5h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8Skq6ZkB&#10;AAAiAwAADgAAAAAAAAAAAAAAAAAuAgAAZHJzL2Uyb0RvYy54bWxQSwECLQAUAAYACAAAACEAM9rW&#10;3+EAAAANAQAADwAAAAAAAAAAAAAAAADzAwAAZHJzL2Rvd25yZXYueG1sUEsFBgAAAAAEAAQA8wAA&#10;AAEFAAAAAA==&#10;" filled="f" stroked="f">
              <v:textbox inset="0,0,0,0">
                <w:txbxContent>
                  <w:p w14:paraId="4A626DA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F183" w14:textId="77777777" w:rsidR="00E14A36" w:rsidRDefault="00E14A36">
    <w:pPr>
      <w:pStyle w:val="Corpsdetexte"/>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C6A7" w14:textId="77777777" w:rsidR="00E14A36" w:rsidRDefault="00000000">
    <w:pPr>
      <w:pStyle w:val="Corpsdetexte"/>
      <w:spacing w:line="14" w:lineRule="auto"/>
    </w:pPr>
    <w:r>
      <w:rPr>
        <w:noProof/>
      </w:rPr>
      <mc:AlternateContent>
        <mc:Choice Requires="wps">
          <w:drawing>
            <wp:anchor distT="0" distB="0" distL="0" distR="0" simplePos="0" relativeHeight="483830784" behindDoc="1" locked="0" layoutInCell="1" allowOverlap="1" wp14:anchorId="50D1E122" wp14:editId="1EB6B44A">
              <wp:simplePos x="0" y="0"/>
              <wp:positionH relativeFrom="page">
                <wp:posOffset>3610990</wp:posOffset>
              </wp:positionH>
              <wp:positionV relativeFrom="page">
                <wp:posOffset>9342966</wp:posOffset>
              </wp:positionV>
              <wp:extent cx="3175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70E4D0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0D1E122" id="_x0000_t202" coordsize="21600,21600" o:spt="202" path="m,l,21600r21600,l21600,xe">
              <v:stroke joinstyle="miter"/>
              <v:path gradientshapeok="t" o:connecttype="rect"/>
            </v:shapetype>
            <v:shape id="Textbox 104" o:spid="_x0000_s1085" type="#_x0000_t202" style="position:absolute;margin-left:284.35pt;margin-top:735.65pt;width:25pt;height:15.3pt;z-index:-19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c6mQEAACIDAAAOAAAAZHJzL2Uyb0RvYy54bWysUtuO0zAQfUfiHyy/0yS7LJeo6QpYgZBW&#10;LNLCB7iO3VjEHjPjNunfM/amLYI3xMt47Bkfn3PG69vZj+JgkByETjarWgoTNPQu7Dr5/dvHF2+k&#10;oKRCr0YIppNHQ/J28/zZeoqtuYIBxt6gYJBA7RQ7OaQU26oiPRivaAXRBC5aQK8Sb3FX9agmRvdj&#10;dVXXr6oJsI8I2hDx6d1TUW4KvrVGpwdrySQxdpK5pRKxxG2O1Wat2h2qODi90FD/wMIrF/jRM9Sd&#10;Skrs0f0F5Z1GILBppcFXYK3TpmhgNU39h5rHQUVTtLA5FM820f+D1V8Oj/ErijS/h5kHWERQvAf9&#10;g9ibaorULj3ZU2qJu7PQ2aLPK0sQfJG9PZ79NHMSmg+vm9c3NVc0l5q3L6+b4nd1uRyR0icDXuSk&#10;k8jjKgTU4Z5Sfl61p5aFy9PzmUiat7NwfSdvCmo+2kJ/ZC0Tj7OT9HOv0Egxfg7sV579KcFTsj0l&#10;mMYPUH5IlhTg3T6BdYXBBXdhwIMoxJZPkyf9+750Xb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oJ9nOpkB&#10;AAAiAwAADgAAAAAAAAAAAAAAAAAuAgAAZHJzL2Uyb0RvYy54bWxQSwECLQAUAAYACAAAACEAM9rW&#10;3+EAAAANAQAADwAAAAAAAAAAAAAAAADzAwAAZHJzL2Rvd25yZXYueG1sUEsFBgAAAAAEAAQA8wAA&#10;AAEFAAAAAA==&#10;" filled="f" stroked="f">
              <v:textbox inset="0,0,0,0">
                <w:txbxContent>
                  <w:p w14:paraId="770E4D0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C89" w14:textId="77777777" w:rsidR="00E14A36" w:rsidRDefault="00000000">
    <w:pPr>
      <w:pStyle w:val="Corpsdetexte"/>
      <w:spacing w:line="14" w:lineRule="auto"/>
    </w:pPr>
    <w:r>
      <w:rPr>
        <w:noProof/>
      </w:rPr>
      <mc:AlternateContent>
        <mc:Choice Requires="wps">
          <w:drawing>
            <wp:anchor distT="0" distB="0" distL="0" distR="0" simplePos="0" relativeHeight="483831808" behindDoc="1" locked="0" layoutInCell="1" allowOverlap="1" wp14:anchorId="3A453D59" wp14:editId="0D4F41CC">
              <wp:simplePos x="0" y="0"/>
              <wp:positionH relativeFrom="page">
                <wp:posOffset>3610990</wp:posOffset>
              </wp:positionH>
              <wp:positionV relativeFrom="page">
                <wp:posOffset>9342966</wp:posOffset>
              </wp:positionV>
              <wp:extent cx="3175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BF3344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A453D59" id="_x0000_t202" coordsize="21600,21600" o:spt="202" path="m,l,21600r21600,l21600,xe">
              <v:stroke joinstyle="miter"/>
              <v:path gradientshapeok="t" o:connecttype="rect"/>
            </v:shapetype>
            <v:shape id="Textbox 106" o:spid="_x0000_s1087" type="#_x0000_t202" style="position:absolute;margin-left:284.35pt;margin-top:735.65pt;width:25pt;height:15.3pt;z-index:-19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7ZmQEAACIDAAAOAAAAZHJzL2Uyb0RvYy54bWysUt1u0zAUvkfaO1i+p046Bl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NVRR1Frfrm3WVd/BbnwyFi+qLBsVy0&#10;PFJchYDcP2DK18vmODJzebk+E0nTZmK2a/nVMqeYtzbQHUjLSHG2HH/tZNScDV89+ZWzPxbxWGyO&#10;RUzDJygvJEvy8HGXwNjC4Iw7M6AgCrH50eSk//wvU+envf4N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Li8+2ZkB&#10;AAAiAwAADgAAAAAAAAAAAAAAAAAuAgAAZHJzL2Uyb0RvYy54bWxQSwECLQAUAAYACAAAACEAM9rW&#10;3+EAAAANAQAADwAAAAAAAAAAAAAAAADzAwAAZHJzL2Rvd25yZXYueG1sUEsFBgAAAAAEAAQA8wAA&#10;AAEFAAAAAA==&#10;" filled="f" stroked="f">
              <v:textbox inset="0,0,0,0">
                <w:txbxContent>
                  <w:p w14:paraId="6BF3344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102</w:t>
                    </w:r>
                    <w:r>
                      <w:rPr>
                        <w:rFonts w:ascii="Times New Roman"/>
                        <w:spacing w:val="-5"/>
                        <w:sz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9B86" w14:textId="77777777" w:rsidR="00E14A36" w:rsidRDefault="00000000">
    <w:pPr>
      <w:pStyle w:val="Corpsdetexte"/>
      <w:spacing w:line="14" w:lineRule="auto"/>
    </w:pPr>
    <w:r>
      <w:rPr>
        <w:noProof/>
      </w:rPr>
      <mc:AlternateContent>
        <mc:Choice Requires="wps">
          <w:drawing>
            <wp:anchor distT="0" distB="0" distL="0" distR="0" simplePos="0" relativeHeight="483832320" behindDoc="1" locked="0" layoutInCell="1" allowOverlap="1" wp14:anchorId="349BE702" wp14:editId="5BF9FE88">
              <wp:simplePos x="0" y="0"/>
              <wp:positionH relativeFrom="page">
                <wp:posOffset>3610990</wp:posOffset>
              </wp:positionH>
              <wp:positionV relativeFrom="page">
                <wp:posOffset>9342966</wp:posOffset>
              </wp:positionV>
              <wp:extent cx="3175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463CC5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49BE702" id="_x0000_t202" coordsize="21600,21600" o:spt="202" path="m,l,21600r21600,l21600,xe">
              <v:stroke joinstyle="miter"/>
              <v:path gradientshapeok="t" o:connecttype="rect"/>
            </v:shapetype>
            <v:shape id="Textbox 109" o:spid="_x0000_s1088" type="#_x0000_t202" style="position:absolute;margin-left:284.35pt;margin-top:735.65pt;width:25pt;height:15.3pt;z-index:-19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KomQEAACIDAAAOAAAAZHJzL2Uyb0RvYy54bWysUt1u0zAUvkfaO1i+p05WBl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X9YerijqKWvXNu2Vd/BbnwyFi+qLBsVy0&#10;PFJchYDcP2DK18vmODJzebk+E0nTZmK2a/nVMqeYtzbQHUjLSHG2HH/tZNScDV89+ZWzPxbxWGyO&#10;RUzDJygvJEvy8HGXwNjC4Iw7M6AgCrH50eSk//wvU+envf4N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afeSqJkB&#10;AAAiAwAADgAAAAAAAAAAAAAAAAAuAgAAZHJzL2Uyb0RvYy54bWxQSwECLQAUAAYACAAAACEAM9rW&#10;3+EAAAANAQAADwAAAAAAAAAAAAAAAADzAwAAZHJzL2Rvd25yZXYueG1sUEsFBgAAAAAEAAQA8wAA&#10;AAEFAAAAAA==&#10;" filled="f" stroked="f">
              <v:textbox inset="0,0,0,0">
                <w:txbxContent>
                  <w:p w14:paraId="2463CC5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103</w:t>
                    </w:r>
                    <w:r>
                      <w:rPr>
                        <w:rFonts w:ascii="Times New Roman"/>
                        <w:spacing w:val="-5"/>
                        <w:sz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BDF6" w14:textId="77777777" w:rsidR="00E14A36" w:rsidRDefault="00000000">
    <w:pPr>
      <w:pStyle w:val="Corpsdetexte"/>
      <w:spacing w:line="14" w:lineRule="auto"/>
    </w:pPr>
    <w:r>
      <w:rPr>
        <w:noProof/>
      </w:rPr>
      <mc:AlternateContent>
        <mc:Choice Requires="wps">
          <w:drawing>
            <wp:anchor distT="0" distB="0" distL="0" distR="0" simplePos="0" relativeHeight="483832832" behindDoc="1" locked="0" layoutInCell="1" allowOverlap="1" wp14:anchorId="20A69A33" wp14:editId="3276547F">
              <wp:simplePos x="0" y="0"/>
              <wp:positionH relativeFrom="page">
                <wp:posOffset>3610990</wp:posOffset>
              </wp:positionH>
              <wp:positionV relativeFrom="page">
                <wp:posOffset>9342966</wp:posOffset>
              </wp:positionV>
              <wp:extent cx="3175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2ACA99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0A69A33" id="_x0000_t202" coordsize="21600,21600" o:spt="202" path="m,l,21600r21600,l21600,xe">
              <v:stroke joinstyle="miter"/>
              <v:path gradientshapeok="t" o:connecttype="rect"/>
            </v:shapetype>
            <v:shape id="Textbox 112" o:spid="_x0000_s1089" type="#_x0000_t202" style="position:absolute;margin-left:284.35pt;margin-top:735.65pt;width:25pt;height:15.3pt;z-index:-194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nmAEAACIDAAAOAAAAZHJzL2Uyb0RvYy54bWysUtuO0zAQfUfiHyy/0yR74RI1XQErENIK&#10;kBY+wHXsxiL2mBm3Sf+esTdtEbwhXpyJZ3x8Ll7fzX4UB4PkIHSyWdVSmKChd2HXye/fPrx4LQUl&#10;FXo1QjCdPBqSd5vnz9ZTbM0VDDD2BgWDBGqn2MkhpdhWFenBeEUriCZw0wJ6lfgXd1WPamJ0P1ZX&#10;df2ymgD7iKANEe/ePzXlpuBba3T6Yi2ZJMZOMrdUVizrNq/VZq3aHao4OL3QUP/AwisX+NIz1L1K&#10;SuzR/QXlnUYgsGmlwVdgrdOmaGA1Tf2HmsdBRVO0sDkUzzbR/4PVnw+P8SuKNL+DmQMsIig+gP5B&#10;7E01RWqXmewptcTTWehs0ecvSxB8kL09nv00cxKaN6+bV7c1dzS3mjc3103xu7ocjkjpowEvctFJ&#10;5LgKAXV4oJSvV+1pZOHydH0mkubtLFzfydubnGLe2kJ/ZC0Tx9lJ+rlXaKQYPwX2K2d/KvBUbE8F&#10;pvE9lBeSJQV4u09gXWFwwV0YcBCF2PJoctK//5epy9Pe/AIAAP//AwBQSwMEFAAGAAgAAAAhADPa&#10;1t/hAAAADQEAAA8AAABkcnMvZG93bnJldi54bWxMj8FOwzAQRO9I/IO1SNyoHaBpG+JUFYJTJUQa&#10;Dhyd2E2sxusQu23692xPcNyZp9mZfD25np3MGKxHCclMADPYeG2xlfBVvT8sgYWoUKveo5FwMQHW&#10;xe1NrjLtz1ia0y62jEIwZEpCF+OQcR6azjgVZn4wSN7ej05FOseW61GdKdz1/FGIlDtlkT50ajCv&#10;nWkOu6OTsPnG8s3+fNSf5b60VbUSuE0PUt7fTZsXYNFM8Q+Ga32qDgV1qv0RdWC9hHm6XBBKxvMi&#10;eQJGSJpcpZqkuUhWwIuc/19R/AIAAP//AwBQSwECLQAUAAYACAAAACEAtoM4kv4AAADhAQAAEwAA&#10;AAAAAAAAAAAAAAAAAAAAW0NvbnRlbnRfVHlwZXNdLnhtbFBLAQItABQABgAIAAAAIQA4/SH/1gAA&#10;AJQBAAALAAAAAAAAAAAAAAAAAC8BAABfcmVscy8ucmVsc1BLAQItABQABgAIAAAAIQD9+KUnmAEA&#10;ACIDAAAOAAAAAAAAAAAAAAAAAC4CAABkcnMvZTJvRG9jLnhtbFBLAQItABQABgAIAAAAIQAz2tbf&#10;4QAAAA0BAAAPAAAAAAAAAAAAAAAAAPIDAABkcnMvZG93bnJldi54bWxQSwUGAAAAAAQABADzAAAA&#10;AAUAAAAA&#10;" filled="f" stroked="f">
              <v:textbox inset="0,0,0,0">
                <w:txbxContent>
                  <w:p w14:paraId="52ACA993"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104</w:t>
                    </w:r>
                    <w:r>
                      <w:rPr>
                        <w:rFonts w:ascii="Times New Roman"/>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B139" w14:textId="77777777" w:rsidR="00E14A36" w:rsidRDefault="00000000">
    <w:pPr>
      <w:pStyle w:val="Corpsdetexte"/>
      <w:spacing w:line="14" w:lineRule="auto"/>
    </w:pPr>
    <w:r>
      <w:rPr>
        <w:noProof/>
      </w:rPr>
      <mc:AlternateContent>
        <mc:Choice Requires="wps">
          <w:drawing>
            <wp:anchor distT="0" distB="0" distL="0" distR="0" simplePos="0" relativeHeight="483833344" behindDoc="1" locked="0" layoutInCell="1" allowOverlap="1" wp14:anchorId="009447EF" wp14:editId="53984D5A">
              <wp:simplePos x="0" y="0"/>
              <wp:positionH relativeFrom="page">
                <wp:posOffset>3610990</wp:posOffset>
              </wp:positionH>
              <wp:positionV relativeFrom="page">
                <wp:posOffset>9342966</wp:posOffset>
              </wp:positionV>
              <wp:extent cx="3175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06328D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009447EF" id="_x0000_t202" coordsize="21600,21600" o:spt="202" path="m,l,21600r21600,l21600,xe">
              <v:stroke joinstyle="miter"/>
              <v:path gradientshapeok="t" o:connecttype="rect"/>
            </v:shapetype>
            <v:shape id="Textbox 115" o:spid="_x0000_s1090" type="#_x0000_t202" style="position:absolute;margin-left:284.35pt;margin-top:735.65pt;width:25pt;height:15.3pt;z-index:-19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lWmQEAACIDAAAOAAAAZHJzL2Uyb0RvYy54bWysUt1u0zAUvkfaO1i+p042Cl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v6g/LijqKWvXNu6u6+C3Oh0PE9EWDY7lo&#10;eaS4CgG5f8CUr5fNcWTm8nJ9JpKmzcRs1/LlMqeYtzbQHUjLSHG2HH/tZNScDV89+ZWzPxbxWGyO&#10;RUzDJygvJEvy8HGXwNjC4Iw7M6AgCrH50eSk//wvU+envf4N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uiAJVpkB&#10;AAAiAwAADgAAAAAAAAAAAAAAAAAuAgAAZHJzL2Uyb0RvYy54bWxQSwECLQAUAAYACAAAACEAM9rW&#10;3+EAAAANAQAADwAAAAAAAAAAAAAAAADzAwAAZHJzL2Rvd25yZXYueG1sUEsFBgAAAAAEAAQA8wAA&#10;AAEFAAAAAA==&#10;" filled="f" stroked="f">
              <v:textbox inset="0,0,0,0">
                <w:txbxContent>
                  <w:p w14:paraId="206328D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AAEA" w14:textId="77777777" w:rsidR="00E14A36" w:rsidRDefault="00000000">
    <w:pPr>
      <w:pStyle w:val="Corpsdetexte"/>
      <w:spacing w:line="14" w:lineRule="auto"/>
    </w:pPr>
    <w:r>
      <w:rPr>
        <w:noProof/>
      </w:rPr>
      <mc:AlternateContent>
        <mc:Choice Requires="wps">
          <w:drawing>
            <wp:anchor distT="0" distB="0" distL="0" distR="0" simplePos="0" relativeHeight="483833856" behindDoc="1" locked="0" layoutInCell="1" allowOverlap="1" wp14:anchorId="14DC5203" wp14:editId="6342F3A3">
              <wp:simplePos x="0" y="0"/>
              <wp:positionH relativeFrom="page">
                <wp:posOffset>3610990</wp:posOffset>
              </wp:positionH>
              <wp:positionV relativeFrom="page">
                <wp:posOffset>9342966</wp:posOffset>
              </wp:positionV>
              <wp:extent cx="3175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5CBDF2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4DC5203" id="_x0000_t202" coordsize="21600,21600" o:spt="202" path="m,l,21600r21600,l21600,xe">
              <v:stroke joinstyle="miter"/>
              <v:path gradientshapeok="t" o:connecttype="rect"/>
            </v:shapetype>
            <v:shape id="Textbox 119" o:spid="_x0000_s1091" type="#_x0000_t202" style="position:absolute;margin-left:284.35pt;margin-top:735.65pt;width:25pt;height:15.3pt;z-index:-19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zEmQEAACI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t3U3NHcat68vG6K39XlcERKHw14kYtO&#10;IsdVCKjDA6V8vWpPIwuXp+szkTRvZ+H6Tt7c5h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c0j8xJkB&#10;AAAiAwAADgAAAAAAAAAAAAAAAAAuAgAAZHJzL2Uyb0RvYy54bWxQSwECLQAUAAYACAAAACEAM9rW&#10;3+EAAAANAQAADwAAAAAAAAAAAAAAAADzAwAAZHJzL2Rvd25yZXYueG1sUEsFBgAAAAAEAAQA8wAA&#10;AAEFAAAAAA==&#10;" filled="f" stroked="f">
              <v:textbox inset="0,0,0,0">
                <w:txbxContent>
                  <w:p w14:paraId="15CBDF21"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106</w:t>
                    </w:r>
                    <w:r>
                      <w:rPr>
                        <w:rFonts w:ascii="Times New Roman"/>
                        <w:spacing w:val="-5"/>
                        <w:sz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B3F3" w14:textId="77777777" w:rsidR="00E14A36" w:rsidRDefault="00000000">
    <w:pPr>
      <w:pStyle w:val="Corpsdetexte"/>
      <w:spacing w:line="14" w:lineRule="auto"/>
    </w:pPr>
    <w:r>
      <w:rPr>
        <w:noProof/>
      </w:rPr>
      <mc:AlternateContent>
        <mc:Choice Requires="wps">
          <w:drawing>
            <wp:anchor distT="0" distB="0" distL="0" distR="0" simplePos="0" relativeHeight="483834368" behindDoc="1" locked="0" layoutInCell="1" allowOverlap="1" wp14:anchorId="1A89970C" wp14:editId="2B74713E">
              <wp:simplePos x="0" y="0"/>
              <wp:positionH relativeFrom="page">
                <wp:posOffset>3610990</wp:posOffset>
              </wp:positionH>
              <wp:positionV relativeFrom="page">
                <wp:posOffset>9342966</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06FF24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A89970C" id="_x0000_t202" coordsize="21600,21600" o:spt="202" path="m,l,21600r21600,l21600,xe">
              <v:stroke joinstyle="miter"/>
              <v:path gradientshapeok="t" o:connecttype="rect"/>
            </v:shapetype>
            <v:shape id="Textbox 124" o:spid="_x0000_s1092" type="#_x0000_t202" style="position:absolute;margin-left:284.35pt;margin-top:735.65pt;width:25pt;height:15.3pt;z-index:-19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C1mQEAACIDAAAOAAAAZHJzL2Uyb0RvYy54bWysUs2O0zAQviPxDpbv1Mkuy0LUdAWsQEgr&#10;QFp4ANexm4jYY2bcJn17xt60RXBDXJyJZ/z5+/H6bvajOFikAUIr61UlhQ0GuiHsWvn924cXr6Wg&#10;pEOnRwi2lUdL8m7z/Nl6io29gh7GzqJgkEDNFFvZpxQbpcj01mtaQbSBmw7Q68S/uFMd6onR/aiu&#10;quqVmgC7iGAsEe/ePzXlpuA7Z0364hzZJMZWMrdUVizrNq9qs9bNDnXsB7PQ0P/Awush8KVnqHud&#10;tNjj8BeUHwwCgUsrA16Bc4OxRQOrqas/1Dz2Otqihc2heLaJ/h+s+Xx4jF9RpPkdzBxgEUHxAcwP&#10;Ym/UFKlZZrKn1BBPZ6GzQ5+/LEHwQfb2ePbTzkkY3ryub28q7hhu1W9eXtfFb3U5HJHSRwte5KKV&#10;yHEVAvrwQClfr5vTyMLl6fpMJM3bWQxdK29uc4p5awvdkbVMHGcr6edeo5Vi/BTYr5z9qcBTsT0V&#10;mMb3UF5IlhTg7T6BG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NJBQtZkB&#10;AAAiAwAADgAAAAAAAAAAAAAAAAAuAgAAZHJzL2Uyb0RvYy54bWxQSwECLQAUAAYACAAAACEAM9rW&#10;3+EAAAANAQAADwAAAAAAAAAAAAAAAADzAwAAZHJzL2Rvd25yZXYueG1sUEsFBgAAAAAEAAQA8wAA&#10;AAEFAAAAAA==&#10;" filled="f" stroked="f">
              <v:textbox inset="0,0,0,0">
                <w:txbxContent>
                  <w:p w14:paraId="106FF245"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107</w:t>
                    </w:r>
                    <w:r>
                      <w:rPr>
                        <w:rFonts w:ascii="Times New Roman"/>
                        <w:spacing w:val="-5"/>
                        <w:sz w:val="24"/>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2E94" w14:textId="77777777" w:rsidR="00E14A36" w:rsidRDefault="00000000">
    <w:pPr>
      <w:pStyle w:val="Corpsdetexte"/>
      <w:spacing w:line="14" w:lineRule="auto"/>
    </w:pPr>
    <w:r>
      <w:rPr>
        <w:noProof/>
      </w:rPr>
      <mc:AlternateContent>
        <mc:Choice Requires="wps">
          <w:drawing>
            <wp:anchor distT="0" distB="0" distL="0" distR="0" simplePos="0" relativeHeight="483834880" behindDoc="1" locked="0" layoutInCell="1" allowOverlap="1" wp14:anchorId="2D290EBF" wp14:editId="1B278A35">
              <wp:simplePos x="0" y="0"/>
              <wp:positionH relativeFrom="page">
                <wp:posOffset>3610990</wp:posOffset>
              </wp:positionH>
              <wp:positionV relativeFrom="page">
                <wp:posOffset>9342966</wp:posOffset>
              </wp:positionV>
              <wp:extent cx="3175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84958A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D290EBF" id="_x0000_t202" coordsize="21600,21600" o:spt="202" path="m,l,21600r21600,l21600,xe">
              <v:stroke joinstyle="miter"/>
              <v:path gradientshapeok="t" o:connecttype="rect"/>
            </v:shapetype>
            <v:shape id="Textbox 125" o:spid="_x0000_s1093" type="#_x0000_t202" style="position:absolute;margin-left:284.35pt;margin-top:735.65pt;width:25pt;height:15.3pt;z-index:-19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MBmQEAACIDAAAOAAAAZHJzL2Uyb0RvYy54bWysUs2O0zAQviPxDpbvNMkuC0vUdAWsQEgr&#10;QFp4ANexG4vYY2bcJn17xt60RXBDXJyJZ/z5+/H6bvajOBgkB6GTzaqWwgQNvQu7Tn7/9uHFrRSU&#10;VOjVCMF08mhI3m2eP1tPsTVXMMDYGxQMEqidYieHlGJbVaQH4xWtIJrATQvoVeJf3FU9qonR/Vhd&#10;1fWragLsI4I2RLx7/9SUm4JvrdHpi7Vkkhg7ydxSWbGs27xWm7Vqd6ji4PRCQ/0DC69c4EvPUPcq&#10;KbFH9xeUdxqBwKaVBl+BtU6booHVNPUfah4HFU3RwuZQPNtE/w9Wfz48xq8o0vwOZg6wiKD4APoH&#10;sTfVFKldZrKn1BJPZ6GzRZ+/LEHwQfb2ePbTzElo3rxuXt/U3NHcat68vG6K39XlcERKHw14kYtO&#10;IsdVCKjDA6V8vWpPIwuXp+szkTRvZ+H6Tt7c5h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GlHjAZkB&#10;AAAiAwAADgAAAAAAAAAAAAAAAAAuAgAAZHJzL2Uyb0RvYy54bWxQSwECLQAUAAYACAAAACEAM9rW&#10;3+EAAAANAQAADwAAAAAAAAAAAAAAAADzAwAAZHJzL2Rvd25yZXYueG1sUEsFBgAAAAAEAAQA8wAA&#10;AAEFAAAAAA==&#10;" filled="f" stroked="f">
              <v:textbox inset="0,0,0,0">
                <w:txbxContent>
                  <w:p w14:paraId="784958A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108</w:t>
                    </w:r>
                    <w:r>
                      <w:rPr>
                        <w:rFonts w:ascii="Times New Roman"/>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A06" w14:textId="77777777" w:rsidR="00E14A36" w:rsidRDefault="00000000">
    <w:pPr>
      <w:pStyle w:val="Corpsdetexte"/>
      <w:spacing w:line="14" w:lineRule="auto"/>
    </w:pPr>
    <w:r>
      <w:rPr>
        <w:noProof/>
      </w:rPr>
      <mc:AlternateContent>
        <mc:Choice Requires="wps">
          <w:drawing>
            <wp:anchor distT="0" distB="0" distL="0" distR="0" simplePos="0" relativeHeight="483835392" behindDoc="1" locked="0" layoutInCell="1" allowOverlap="1" wp14:anchorId="56EDDE68" wp14:editId="7E7A1CBC">
              <wp:simplePos x="0" y="0"/>
              <wp:positionH relativeFrom="page">
                <wp:posOffset>3610990</wp:posOffset>
              </wp:positionH>
              <wp:positionV relativeFrom="page">
                <wp:posOffset>9342966</wp:posOffset>
              </wp:positionV>
              <wp:extent cx="3175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6CD83A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6EDDE68" id="_x0000_t202" coordsize="21600,21600" o:spt="202" path="m,l,21600r21600,l21600,xe">
              <v:stroke joinstyle="miter"/>
              <v:path gradientshapeok="t" o:connecttype="rect"/>
            </v:shapetype>
            <v:shape id="Textbox 133" o:spid="_x0000_s1094" type="#_x0000_t202" style="position:absolute;margin-left:284.35pt;margin-top:735.65pt;width:25pt;height:15.3pt;z-index:-19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9wmQEAACIDAAAOAAAAZHJzL2Uyb0RvYy54bWysUs2O0zAQviPxDpbvNMkuC2zUdAWsQEgr&#10;QFp4ANexG4vYY2bcJn17xt60RXBDXJyJZ/z5+/H6bvajOBgkB6GTzaqWwgQNvQu7Tn7/9uHFGyko&#10;qdCrEYLp5NGQvNs8f7aeYmuuYICxNygYJFA7xU4OKcW2qkgPxitaQTSBmxbQq8S/uKt6VBOj+7G6&#10;qutX1QTYRwRtiHj3/qkpNwXfWqPTF2vJJDF2krmlsmJZt3mtNmvV7lDFwemFhvoHFl65wJeeoe5V&#10;UmKP7i8o7zQCgU0rDb4Ca502RQOraeo/1DwOKpqihc2heLaJ/h+s/nx4jF9RpPkdzBxgEUHxAfQP&#10;Ym+qKVK7zGRPqSWezkJniz5/WYLgg+zt8eynmZPQvHndvL6puaO51dy+vG6K39XlcERKHw14kYtO&#10;IsdVCKjDA6V8vWpPIwuXp+szkTRvZ+H6Tt7c5h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XYlPcJkB&#10;AAAiAwAADgAAAAAAAAAAAAAAAAAuAgAAZHJzL2Uyb0RvYy54bWxQSwECLQAUAAYACAAAACEAM9rW&#10;3+EAAAANAQAADwAAAAAAAAAAAAAAAADzAwAAZHJzL2Rvd25yZXYueG1sUEsFBgAAAAAEAAQA8wAA&#10;AAEFAAAAAA==&#10;" filled="f" stroked="f">
              <v:textbox inset="0,0,0,0">
                <w:txbxContent>
                  <w:p w14:paraId="56CD83A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109</w:t>
                    </w:r>
                    <w:r>
                      <w:rPr>
                        <w:rFonts w:ascii="Times New Roman"/>
                        <w:spacing w:val="-5"/>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0246" w14:textId="77777777" w:rsidR="00E14A36" w:rsidRDefault="00E14A36">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FD2A" w14:textId="77777777" w:rsidR="00E14A36" w:rsidRDefault="00000000">
    <w:pPr>
      <w:pStyle w:val="Corpsdetexte"/>
      <w:spacing w:line="14" w:lineRule="auto"/>
    </w:pPr>
    <w:r>
      <w:rPr>
        <w:noProof/>
      </w:rPr>
      <mc:AlternateContent>
        <mc:Choice Requires="wps">
          <w:drawing>
            <wp:anchor distT="0" distB="0" distL="0" distR="0" simplePos="0" relativeHeight="483806720" behindDoc="1" locked="0" layoutInCell="1" allowOverlap="1" wp14:anchorId="69C1F24A" wp14:editId="5079007C">
              <wp:simplePos x="0" y="0"/>
              <wp:positionH relativeFrom="page">
                <wp:posOffset>3771010</wp:posOffset>
              </wp:positionH>
              <wp:positionV relativeFrom="page">
                <wp:posOffset>9342966</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95D66A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9C1F24A" id="_x0000_t202" coordsize="21600,21600" o:spt="202" path="m,l,21600r21600,l21600,xe">
              <v:stroke joinstyle="miter"/>
              <v:path gradientshapeok="t" o:connecttype="rect"/>
            </v:shapetype>
            <v:shape id="Textbox 20" o:spid="_x0000_s1038" type="#_x0000_t202" style="position:absolute;margin-left:296.95pt;margin-top:735.65pt;width:19pt;height:15.3pt;z-index:-19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Pto&#10;TXnhAAAADQEAAA8AAABkcnMvZG93bnJldi54bWxMj8FOwzAQRO9I/IO1SNyoHUIDCXGqCsEJCZGG&#10;A0cndhOr8TrEbhv+nuUEt92Z0ezbcrO4kZ3MHKxHCclKADPYeW2xl/DRvNw8AAtRoVajRyPh2wTY&#10;VJcXpSq0P2NtTrvYMyrBUCgJQ4xTwXnoBuNUWPnJIHl7PzsVaZ17rmd1pnI38lshMu6URbowqMk8&#10;DaY77I5OwvYT62f79da+1/vaNk0u8DU7SHl9tWwfgUWzxL8w/OITOlTE1Poj6sBGCes8zSlKxt19&#10;kgKjSJYmJLUkrQVNvCr5/y+qHwAAAP//AwBQSwECLQAUAAYACAAAACEAtoM4kv4AAADhAQAAEwAA&#10;AAAAAAAAAAAAAAAAAAAAW0NvbnRlbnRfVHlwZXNdLnhtbFBLAQItABQABgAIAAAAIQA4/SH/1gAA&#10;AJQBAAALAAAAAAAAAAAAAAAAAC8BAABfcmVscy8ucmVsc1BLAQItABQABgAIAAAAIQC21sMVmAEA&#10;ACEDAAAOAAAAAAAAAAAAAAAAAC4CAABkcnMvZTJvRG9jLnhtbFBLAQItABQABgAIAAAAIQD7aE15&#10;4QAAAA0BAAAPAAAAAAAAAAAAAAAAAPIDAABkcnMvZG93bnJldi54bWxQSwUGAAAAAAQABADzAAAA&#10;AAUAAAAA&#10;" filled="f" stroked="f">
              <v:textbox inset="0,0,0,0">
                <w:txbxContent>
                  <w:p w14:paraId="795D66A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31</w:t>
                    </w:r>
                    <w:r>
                      <w:rPr>
                        <w:rFonts w:ascii="Times New Roman"/>
                        <w:spacing w:val="-5"/>
                        <w:sz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4949" w14:textId="77777777" w:rsidR="00E14A36" w:rsidRDefault="00000000">
    <w:pPr>
      <w:pStyle w:val="Corpsdetexte"/>
      <w:spacing w:line="14" w:lineRule="auto"/>
    </w:pPr>
    <w:r>
      <w:rPr>
        <w:noProof/>
      </w:rPr>
      <mc:AlternateContent>
        <mc:Choice Requires="wps">
          <w:drawing>
            <wp:anchor distT="0" distB="0" distL="0" distR="0" simplePos="0" relativeHeight="483835904" behindDoc="1" locked="0" layoutInCell="1" allowOverlap="1" wp14:anchorId="2DAD5A26" wp14:editId="6E683566">
              <wp:simplePos x="0" y="0"/>
              <wp:positionH relativeFrom="page">
                <wp:posOffset>3610990</wp:posOffset>
              </wp:positionH>
              <wp:positionV relativeFrom="page">
                <wp:posOffset>9342966</wp:posOffset>
              </wp:positionV>
              <wp:extent cx="3175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E00920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DAD5A26" id="_x0000_t202" coordsize="21600,21600" o:spt="202" path="m,l,21600r21600,l21600,xe">
              <v:stroke joinstyle="miter"/>
              <v:path gradientshapeok="t" o:connecttype="rect"/>
            </v:shapetype>
            <v:shape id="Textbox 136" o:spid="_x0000_s1095" type="#_x0000_t202" style="position:absolute;margin-left:284.35pt;margin-top:735.65pt;width:25pt;height:15.3pt;z-index:-19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3YmAEAACIDAAAOAAAAZHJzL2Uyb0RvYy54bWysUsGO0zAQvSPxD5bvNMkuLBA1XQErENKK&#10;RVr4ANexG4vYY2bcJv17xt60RXBDXMZjz/j5vTde385+FAeD5CB0slnVUpigoXdh18nv3z6+eCMF&#10;JRV6NUIwnTwakreb58/WU2zNFQww9gYFgwRqp9jJIaXYVhXpwXhFK4gmcNECepV4i7uqRzUxuh+r&#10;q7q+qSbAPiJoQ8Snd09FuSn41hqdHqwlk8TYSeaWSsQStzlWm7Vqd6ji4PRCQ/0DC69c4EfPUHcq&#10;KbFH9xeUdxqBwKaVBl+BtU6booHVNPUfah4HFU3RwuZQPNtE/w9Wfzk8xq8o0vweZh5gEUHxHvQP&#10;Ym+qKVK79GRPqSXuzkJniz6vLEHwRfb2ePbTzEloPrxuXr+quaK51Lx9ed0Uv6vL5YiUPhnwIied&#10;RB5XIaAO95Ty86o9tSxcnp7PRNK8nYXrO3lTUPPRFvoja5l4nJ2kn3uFRorxc2C/8uxPCZ6S7SnB&#10;NH6A8kOypADv9gmsKwwuuAsDHkQhtnyaPOnf96Xr8rU3vwAAAP//AwBQSwMEFAAGAAgAAAAhADPa&#10;1t/hAAAADQEAAA8AAABkcnMvZG93bnJldi54bWxMj8FOwzAQRO9I/IO1SNyoHaBpG+JUFYJTJUQa&#10;Dhyd2E2sxusQu23692xPcNyZp9mZfD25np3MGKxHCclMADPYeG2xlfBVvT8sgYWoUKveo5FwMQHW&#10;xe1NrjLtz1ia0y62jEIwZEpCF+OQcR6azjgVZn4wSN7ej05FOseW61GdKdz1/FGIlDtlkT50ajCv&#10;nWkOu6OTsPnG8s3+fNSf5b60VbUSuE0PUt7fTZsXYNFM8Q+Ga32qDgV1qv0RdWC9hHm6XBBKxvMi&#10;eQJGSJpcpZqkuUhWwIuc/19R/AIAAP//AwBQSwECLQAUAAYACAAAACEAtoM4kv4AAADhAQAAEwAA&#10;AAAAAAAAAAAAAAAAAAAAW0NvbnRlbnRfVHlwZXNdLnhtbFBLAQItABQABgAIAAAAIQA4/SH/1gAA&#10;AJQBAAALAAAAAAAAAAAAAAAAAC8BAABfcmVscy8ucmVsc1BLAQItABQABgAIAAAAIQDcEE3YmAEA&#10;ACIDAAAOAAAAAAAAAAAAAAAAAC4CAABkcnMvZTJvRG9jLnhtbFBLAQItABQABgAIAAAAIQAz2tbf&#10;4QAAAA0BAAAPAAAAAAAAAAAAAAAAAPIDAABkcnMvZG93bnJldi54bWxQSwUGAAAAAAQABADzAAAA&#10;AAUAAAAA&#10;" filled="f" stroked="f">
              <v:textbox inset="0,0,0,0">
                <w:txbxContent>
                  <w:p w14:paraId="5E00920E"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111</w:t>
                    </w:r>
                    <w:r>
                      <w:rPr>
                        <w:rFonts w:ascii="Times New Roman"/>
                        <w:spacing w:val="-5"/>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2930" w14:textId="77777777" w:rsidR="00E14A36" w:rsidRDefault="00000000">
    <w:pPr>
      <w:pStyle w:val="Corpsdetexte"/>
      <w:spacing w:line="14" w:lineRule="auto"/>
    </w:pPr>
    <w:r>
      <w:rPr>
        <w:noProof/>
      </w:rPr>
      <mc:AlternateContent>
        <mc:Choice Requires="wps">
          <w:drawing>
            <wp:anchor distT="0" distB="0" distL="0" distR="0" simplePos="0" relativeHeight="483836416" behindDoc="1" locked="0" layoutInCell="1" allowOverlap="1" wp14:anchorId="2ED582D7" wp14:editId="50094473">
              <wp:simplePos x="0" y="0"/>
              <wp:positionH relativeFrom="page">
                <wp:posOffset>3610990</wp:posOffset>
              </wp:positionH>
              <wp:positionV relativeFrom="page">
                <wp:posOffset>9342966</wp:posOffset>
              </wp:positionV>
              <wp:extent cx="31750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F151C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ED582D7" id="_x0000_t202" coordsize="21600,21600" o:spt="202" path="m,l,21600r21600,l21600,xe">
              <v:stroke joinstyle="miter"/>
              <v:path gradientshapeok="t" o:connecttype="rect"/>
            </v:shapetype>
            <v:shape id="Textbox 137" o:spid="_x0000_s1096" type="#_x0000_t202" style="position:absolute;margin-left:284.35pt;margin-top:735.65pt;width:25pt;height:15.3pt;z-index:-19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pmAEAACI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H6Tt40OcW8tYX+yFomjrOT9HOv0Egxfg7sV87+VOCp2J4K&#10;TOMHKC8kSwrwbp/AusLggrsw4CAKseXR5KR//y9Tl6e9+QUAAP//AwBQSwMEFAAGAAgAAAAhADPa&#10;1t/hAAAADQEAAA8AAABkcnMvZG93bnJldi54bWxMj8FOwzAQRO9I/IO1SNyoHaBpG+JUFYJTJUQa&#10;Dhyd2E2sxusQu23692xPcNyZp9mZfD25np3MGKxHCclMADPYeG2xlfBVvT8sgYWoUKveo5FwMQHW&#10;xe1NrjLtz1ia0y62jEIwZEpCF+OQcR6azjgVZn4wSN7ej05FOseW61GdKdz1/FGIlDtlkT50ajCv&#10;nWkOu6OTsPnG8s3+fNSf5b60VbUSuE0PUt7fTZsXYNFM8Q+Ga32qDgV1qv0RdWC9hHm6XBBKxvMi&#10;eQJGSJpcpZqkuUhWwIuc/19R/AIAAP//AwBQSwECLQAUAAYACAAAACEAtoM4kv4AAADhAQAAEwAA&#10;AAAAAAAAAAAAAAAAAAAAW0NvbnRlbnRfVHlwZXNdLnhtbFBLAQItABQABgAIAAAAIQA4/SH/1gAA&#10;AJQBAAALAAAAAAAAAAAAAAAAAC8BAABfcmVscy8ucmVsc1BLAQItABQABgAIAAAAIQCbyOGpmAEA&#10;ACIDAAAOAAAAAAAAAAAAAAAAAC4CAABkcnMvZTJvRG9jLnhtbFBLAQItABQABgAIAAAAIQAz2tbf&#10;4QAAAA0BAAAPAAAAAAAAAAAAAAAAAPIDAABkcnMvZG93bnJldi54bWxQSwUGAAAAAAQABADzAAAA&#10;AAUAAAAA&#10;" filled="f" stroked="f">
              <v:textbox inset="0,0,0,0">
                <w:txbxContent>
                  <w:p w14:paraId="53F151CA"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112</w:t>
                    </w:r>
                    <w:r>
                      <w:rPr>
                        <w:rFonts w:ascii="Times New Roman"/>
                        <w:spacing w:val="-5"/>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6AB9" w14:textId="77777777" w:rsidR="00E14A36" w:rsidRDefault="00000000">
    <w:pPr>
      <w:pStyle w:val="Corpsdetexte"/>
      <w:spacing w:line="14" w:lineRule="auto"/>
    </w:pPr>
    <w:r>
      <w:rPr>
        <w:noProof/>
      </w:rPr>
      <mc:AlternateContent>
        <mc:Choice Requires="wps">
          <w:drawing>
            <wp:anchor distT="0" distB="0" distL="0" distR="0" simplePos="0" relativeHeight="483837440" behindDoc="1" locked="0" layoutInCell="1" allowOverlap="1" wp14:anchorId="5057730D" wp14:editId="45E58C5E">
              <wp:simplePos x="0" y="0"/>
              <wp:positionH relativeFrom="page">
                <wp:posOffset>3610990</wp:posOffset>
              </wp:positionH>
              <wp:positionV relativeFrom="page">
                <wp:posOffset>9342966</wp:posOffset>
              </wp:positionV>
              <wp:extent cx="3175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992FE9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5057730D" id="_x0000_t202" coordsize="21600,21600" o:spt="202" path="m,l,21600r21600,l21600,xe">
              <v:stroke joinstyle="miter"/>
              <v:path gradientshapeok="t" o:connecttype="rect"/>
            </v:shapetype>
            <v:shape id="Textbox 140" o:spid="_x0000_s1098" type="#_x0000_t202" style="position:absolute;margin-left:284.35pt;margin-top:735.65pt;width:25pt;height:15.3pt;z-index:-19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hKmQEAACIDAAAOAAAAZHJzL2Uyb0RvYy54bWysUt1u0zAUvkfaO1i+p05WGFvUdGJMIKSJ&#10;TRo8gOvYjUXsY3zcJn17jr20RewOceOc+Bx//n68up3cwPY6ogXf8npRcaa9gs76bct/fP/89poz&#10;TNJ3cgCvW37QyG/XF29WY2j0JfQwdDoyAvHYjKHlfUqhEQJVr53EBQTtqWkgOpnoN25FF+VI6G4Q&#10;l1V1JUaIXYigNCLt3r80+brgG6NVejQGdWJDy4lbKmss6yavYr2SzTbK0Fs105D/wMJJ6+nSE9S9&#10;TJLton0F5ayKgGDSQoETYIxVumggNXX1l5rnXgZdtJA5GE424f+DVd/2z+EpsjTdwUQBFhEYHkD9&#10;RPJGjAGbeSZ7ig3SdBY6mejylyQwOkjeHk5+6ikxRZvL+sP7ijqKWvXNu2Vd/BbnwyFi+qLBsVy0&#10;PFJchYDcP2DK18vmODJzebk+E0nTZmK2a/nVMqeYtzbQHUjLSHG2HH/tZNScDV89+ZWzPxbxWGyO&#10;RUzDJygvJEvy8HGXwNjC4Iw7M6AgCrH50eSk//wvU+envf4N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FXi4SpkB&#10;AAAiAwAADgAAAAAAAAAAAAAAAAAuAgAAZHJzL2Uyb0RvYy54bWxQSwECLQAUAAYACAAAACEAM9rW&#10;3+EAAAANAQAADwAAAAAAAAAAAAAAAADzAwAAZHJzL2Rvd25yZXYueG1sUEsFBgAAAAAEAAQA8wAA&#10;AAEFAAAAAA==&#10;" filled="f" stroked="f">
              <v:textbox inset="0,0,0,0">
                <w:txbxContent>
                  <w:p w14:paraId="1992FE94"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113</w:t>
                    </w:r>
                    <w:r>
                      <w:rPr>
                        <w:rFonts w:ascii="Times New Roman"/>
                        <w:spacing w:val="-5"/>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CCDB" w14:textId="77777777" w:rsidR="00E14A36" w:rsidRDefault="00000000">
    <w:pPr>
      <w:pStyle w:val="Corpsdetexte"/>
      <w:spacing w:line="14" w:lineRule="auto"/>
    </w:pPr>
    <w:r>
      <w:rPr>
        <w:noProof/>
      </w:rPr>
      <mc:AlternateContent>
        <mc:Choice Requires="wps">
          <w:drawing>
            <wp:anchor distT="0" distB="0" distL="0" distR="0" simplePos="0" relativeHeight="483838464" behindDoc="1" locked="0" layoutInCell="1" allowOverlap="1" wp14:anchorId="320389F3" wp14:editId="4CCFF3D6">
              <wp:simplePos x="0" y="0"/>
              <wp:positionH relativeFrom="page">
                <wp:posOffset>3610990</wp:posOffset>
              </wp:positionH>
              <wp:positionV relativeFrom="page">
                <wp:posOffset>9342966</wp:posOffset>
              </wp:positionV>
              <wp:extent cx="3175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45823A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20389F3" id="_x0000_t202" coordsize="21600,21600" o:spt="202" path="m,l,21600r21600,l21600,xe">
              <v:stroke joinstyle="miter"/>
              <v:path gradientshapeok="t" o:connecttype="rect"/>
            </v:shapetype>
            <v:shape id="Textbox 144" o:spid="_x0000_s1100" type="#_x0000_t202" style="position:absolute;margin-left:284.35pt;margin-top:735.65pt;width:25pt;height:15.3pt;z-index:-19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O0mQEAACIDAAAOAAAAZHJzL2Uyb0RvYy54bWysUs2O0zAQviPxDpbvNMkuu0DUdAWsQEgr&#10;QFp4ANexG4vYY2bcJn17xt60RXBDXJyJZ/z5+/H6bvajOBgkB6GTzaqWwgQNvQu7Tn7/9uHFayko&#10;qdCrEYLp5NGQvNs8f7aeYmuuYICxNygYJFA7xU4OKcW2qkgPxitaQTSBmxbQq8S/uKt6VBOj+7G6&#10;quvbagLsI4I2RLx7/9SUm4JvrdHpi7Vkkhg7ydxSWbGs27xWm7Vqd6ji4PRCQ/0DC69c4EvPUPcq&#10;KbFH9xeUdxqBwKaVBl+BtU6booHVNPUfah4HFU3RwuZQPNtE/w9Wfz48xq8o0vwOZg6wiKD4APoH&#10;sTfVFKldZrKn1BJPZ6GzRZ+/LEHwQfb2ePbTzElo3rxuXt3U3NHcat68vG6K39XlcERKHw14kYtO&#10;IsdVCKjDA6V8vWpPIwuXp+szkTRvZ+H6Tt7e5B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xq8jtJkB&#10;AAAiAwAADgAAAAAAAAAAAAAAAAAuAgAAZHJzL2Uyb0RvYy54bWxQSwECLQAUAAYACAAAACEAM9rW&#10;3+EAAAANAQAADwAAAAAAAAAAAAAAAADzAwAAZHJzL2Rvd25yZXYueG1sUEsFBgAAAAAEAAQA8wAA&#10;AAEFAAAAAA==&#10;" filled="f" stroked="f">
              <v:textbox inset="0,0,0,0">
                <w:txbxContent>
                  <w:p w14:paraId="345823AF"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114</w:t>
                    </w:r>
                    <w:r>
                      <w:rPr>
                        <w:rFonts w:ascii="Times New Roman"/>
                        <w:spacing w:val="-5"/>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AF90" w14:textId="77777777" w:rsidR="00E14A36" w:rsidRDefault="00000000">
    <w:pPr>
      <w:pStyle w:val="Corpsdetexte"/>
      <w:spacing w:line="14" w:lineRule="auto"/>
    </w:pPr>
    <w:r>
      <w:rPr>
        <w:noProof/>
      </w:rPr>
      <mc:AlternateContent>
        <mc:Choice Requires="wps">
          <w:drawing>
            <wp:anchor distT="0" distB="0" distL="0" distR="0" simplePos="0" relativeHeight="483838976" behindDoc="1" locked="0" layoutInCell="1" allowOverlap="1" wp14:anchorId="60CA3A4C" wp14:editId="492B627B">
              <wp:simplePos x="0" y="0"/>
              <wp:positionH relativeFrom="page">
                <wp:posOffset>3610990</wp:posOffset>
              </wp:positionH>
              <wp:positionV relativeFrom="page">
                <wp:posOffset>9342966</wp:posOffset>
              </wp:positionV>
              <wp:extent cx="3175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B146E3D"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0CA3A4C" id="_x0000_t202" coordsize="21600,21600" o:spt="202" path="m,l,21600r21600,l21600,xe">
              <v:stroke joinstyle="miter"/>
              <v:path gradientshapeok="t" o:connecttype="rect"/>
            </v:shapetype>
            <v:shape id="Textbox 146" o:spid="_x0000_s1101" type="#_x0000_t202" style="position:absolute;margin-left:284.35pt;margin-top:735.65pt;width:25pt;height:15.3pt;z-index:-194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YmmQEAACIDAAAOAAAAZHJzL2Uyb0RvYy54bWysUt1u0zAUvkfaO1i+p042KFvUdGJMIKSJ&#10;TRo8gOvYjUXsY3zcJn17jr20RewOceOc+Bx//n68up3cwPY6ogXf8npRcaa9gs76bct/fP/89poz&#10;TNJ3cgCvW37QyG/XF29WY2j0JfQwdDoyAvHYjKHlfUqhEQJVr53EBQTtqWkgOpnoN25FF+VI6G4Q&#10;l1W1FCPELkRQGpF271+afF3wjdEqPRqDOrGh5cQtlTWWdZNXsV7JZhtl6K2aach/YOGk9XTpCepe&#10;Jsl20b6CclZFQDBpocAJMMYqXTSQmrr6S81zL4MuWsgcDCeb8P/Bqm/75/AUWZruYKIAiwgMD6B+&#10;InkjxoDNPJM9xQZpOgudTHT5SxIYHSRvDyc/9ZSYos2r+sP7ijqKWvXNu6u6+C3Oh0PE9EWDY7lo&#10;eaS4CgG5f8CUr5fNcWTm8nJ9JpKmzcRs1/LlMqeYtzbQHUjLSHG2HH/tZNScDV89+ZWzPxbxWGyO&#10;RUzDJygvJEvy8HGXwNjC4Iw7M6AgCrH50eSk//wvU+envf4N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D8fWJpkB&#10;AAAiAwAADgAAAAAAAAAAAAAAAAAuAgAAZHJzL2Uyb0RvYy54bWxQSwECLQAUAAYACAAAACEAM9rW&#10;3+EAAAANAQAADwAAAAAAAAAAAAAAAADzAwAAZHJzL2Rvd25yZXYueG1sUEsFBgAAAAAEAAQA8wAA&#10;AAEFAAAAAA==&#10;" filled="f" stroked="f">
              <v:textbox inset="0,0,0,0">
                <w:txbxContent>
                  <w:p w14:paraId="0B146E3D"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115</w:t>
                    </w:r>
                    <w:r>
                      <w:rPr>
                        <w:rFonts w:ascii="Times New Roman"/>
                        <w:spacing w:val="-5"/>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D85E" w14:textId="77777777" w:rsidR="00E14A36" w:rsidRDefault="00000000">
    <w:pPr>
      <w:pStyle w:val="Corpsdetexte"/>
      <w:spacing w:line="14" w:lineRule="auto"/>
    </w:pPr>
    <w:r>
      <w:rPr>
        <w:noProof/>
      </w:rPr>
      <mc:AlternateContent>
        <mc:Choice Requires="wps">
          <w:drawing>
            <wp:anchor distT="0" distB="0" distL="0" distR="0" simplePos="0" relativeHeight="483839488" behindDoc="1" locked="0" layoutInCell="1" allowOverlap="1" wp14:anchorId="206DDF9A" wp14:editId="3227E565">
              <wp:simplePos x="0" y="0"/>
              <wp:positionH relativeFrom="page">
                <wp:posOffset>3610990</wp:posOffset>
              </wp:positionH>
              <wp:positionV relativeFrom="page">
                <wp:posOffset>9342966</wp:posOffset>
              </wp:positionV>
              <wp:extent cx="3175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A10B9F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06DDF9A" id="_x0000_t202" coordsize="21600,21600" o:spt="202" path="m,l,21600r21600,l21600,xe">
              <v:stroke joinstyle="miter"/>
              <v:path gradientshapeok="t" o:connecttype="rect"/>
            </v:shapetype>
            <v:shape id="Textbox 148" o:spid="_x0000_s1102" type="#_x0000_t202" style="position:absolute;margin-left:284.35pt;margin-top:735.65pt;width:25pt;height:15.3pt;z-index:-19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pXmQEAACIDAAAOAAAAZHJzL2Uyb0RvYy54bWysUs2O0zAQviPxDpbv1Mku7ELUdAWsQEgr&#10;QFp4ANexm4jYY2bcJn17xt60RXBDXJyJZ/z5+/H6bvajOFikAUIr61UlhQ0GuiHsWvn924cXr6Wg&#10;pEOnRwi2lUdL8m7z/Nl6io29gh7GzqJgkEDNFFvZpxQbpcj01mtaQbSBmw7Q68S/uFMd6onR/aiu&#10;qupGTYBdRDCWiHfvn5pyU/CdsyZ9cY5sEmMrmVsqK5Z1m1e1Wetmhzr2g1lo6H9g4fUQ+NIz1L1O&#10;Wuxx+AvKDwaBwKWVAa/AucHYooHV1NUfah57HW3RwuZQPNtE/w/WfD48xq8o0vwOZg6wiKD4AOYH&#10;sTdqitQsM9lTaoins9DZoc9fliD4IHt7PPtp5yQMb17Xt68q7hhu1W9eXtfFb3U5HJHSRwte5KKV&#10;yHEVAvrwQClfr5vTyMLl6fpMJM3bWQxdK29uc4p5awvdkbVMHGcr6edeo5Vi/BTYr5z9qcBTsT0V&#10;mMb3UF5IlhTg7T6BG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SB96V5kB&#10;AAAiAwAADgAAAAAAAAAAAAAAAAAuAgAAZHJzL2Uyb0RvYy54bWxQSwECLQAUAAYACAAAACEAM9rW&#10;3+EAAAANAQAADwAAAAAAAAAAAAAAAADzAwAAZHJzL2Rvd25yZXYueG1sUEsFBgAAAAAEAAQA8wAA&#10;AAEFAAAAAA==&#10;" filled="f" stroked="f">
              <v:textbox inset="0,0,0,0">
                <w:txbxContent>
                  <w:p w14:paraId="0A10B9F6"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6C43" w14:textId="77777777" w:rsidR="00E14A36" w:rsidRDefault="00000000">
    <w:pPr>
      <w:pStyle w:val="Corpsdetexte"/>
      <w:spacing w:line="14" w:lineRule="auto"/>
    </w:pPr>
    <w:r>
      <w:rPr>
        <w:noProof/>
      </w:rPr>
      <mc:AlternateContent>
        <mc:Choice Requires="wps">
          <w:drawing>
            <wp:anchor distT="0" distB="0" distL="0" distR="0" simplePos="0" relativeHeight="483840000" behindDoc="1" locked="0" layoutInCell="1" allowOverlap="1" wp14:anchorId="3F983459" wp14:editId="4D1D204F">
              <wp:simplePos x="0" y="0"/>
              <wp:positionH relativeFrom="page">
                <wp:posOffset>3610990</wp:posOffset>
              </wp:positionH>
              <wp:positionV relativeFrom="page">
                <wp:posOffset>9342966</wp:posOffset>
              </wp:positionV>
              <wp:extent cx="3175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C95948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F983459" id="_x0000_t202" coordsize="21600,21600" o:spt="202" path="m,l,21600r21600,l21600,xe">
              <v:stroke joinstyle="miter"/>
              <v:path gradientshapeok="t" o:connecttype="rect"/>
            </v:shapetype>
            <v:shape id="Textbox 150" o:spid="_x0000_s1103" type="#_x0000_t202" style="position:absolute;margin-left:284.35pt;margin-top:735.65pt;width:25pt;height:15.3pt;z-index:-19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njmQEAACIDAAAOAAAAZHJzL2Uyb0RvYy54bWysUs2O0zAQviPxDpbvNMkuLEvUdAWsQEgr&#10;QFp4ANexG4vYY2bcJn17xt60RXBDXJyJZ/z5+/H6bvajOBgkB6GTzaqWwgQNvQu7Tn7/9uHFrRSU&#10;VOjVCMF08mhI3m2eP1tPsTVXMMDYGxQMEqidYieHlGJbVaQH4xWtIJrATQvoVeJf3FU9qonR/Vhd&#10;1fVNNQH2EUEbIt69f2rKTcG31uj0xVoySYydZG6prFjWbV6rzVq1O1RxcHqhof6BhVcu8KVnqHuV&#10;lNij+wvKO41AYNNKg6/AWqdN0cBqmvoPNY+DiqZoYXMonm2i/werPx8e41cUaX4HMwdYRFB8AP2D&#10;2JtqitQuM9lTaomns9DZos9fliD4IHt7PPtp5iQ0b143r1/V3NHcat68vG6K39XlcERKHw14kYtO&#10;IsdVCKjDA6V8vWpPIwuXp+szkTRvZ+H6Tt7c5hTz1hb6I2uZOM5O0s+9QiPF+CmwXzn7U4GnYnsq&#10;MI3vobyQLCnA230C6wqDC+7CgIMoxJZHk5P+/b9MXZ725hcAAAD//wMAUEsDBBQABgAIAAAAIQAz&#10;2tbf4QAAAA0BAAAPAAAAZHJzL2Rvd25yZXYueG1sTI/BTsMwEETvSPyDtUjcqB2gaRviVBWCUyVE&#10;Gg4cndhNrMbrELtt+vdsT3DcmafZmXw9uZ6dzBisRwnJTAAz2HhtsZXwVb0/LIGFqFCr3qORcDEB&#10;1sXtTa4y7c9YmtMutoxCMGRKQhfjkHEems44FWZ+MEje3o9ORTrHlutRnSnc9fxRiJQ7ZZE+dGow&#10;r51pDrujk7D5xvLN/nzUn+W+tFW1ErhND1Le302bF2DRTPEPhmt9qg4Fdar9EXVgvYR5ulwQSsbz&#10;InkCRkiaXKWapLlIVsCLnP9fUfwCAAD//wMAUEsBAi0AFAAGAAgAAAAhALaDOJL+AAAA4QEAABMA&#10;AAAAAAAAAAAAAAAAAAAAAFtDb250ZW50X1R5cGVzXS54bWxQSwECLQAUAAYACAAAACEAOP0h/9YA&#10;AACUAQAACwAAAAAAAAAAAAAAAAAvAQAAX3JlbHMvLnJlbHNQSwECLQAUAAYACAAAACEAZt7J45kB&#10;AAAiAwAADgAAAAAAAAAAAAAAAAAuAgAAZHJzL2Uyb0RvYy54bWxQSwECLQAUAAYACAAAACEAM9rW&#10;3+EAAAANAQAADwAAAAAAAAAAAAAAAADzAwAAZHJzL2Rvd25yZXYueG1sUEsFBgAAAAAEAAQA8wAA&#10;AAEFAAAAAA==&#10;" filled="f" stroked="f">
              <v:textbox inset="0,0,0,0">
                <w:txbxContent>
                  <w:p w14:paraId="1C95948B" w14:textId="77777777" w:rsidR="00E14A36"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117</w:t>
                    </w:r>
                    <w:r>
                      <w:rPr>
                        <w:rFonts w:ascii="Times New Roman"/>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AB3B" w14:textId="77777777" w:rsidR="00E14A36" w:rsidRDefault="00E14A36">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853A" w14:textId="77777777" w:rsidR="00E14A36" w:rsidRDefault="00E14A36">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3D64E" w14:textId="77777777" w:rsidR="00E14A36" w:rsidRDefault="00E14A36">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9245E" w14:textId="77777777" w:rsidR="002C52A6" w:rsidRDefault="002C52A6">
      <w:r>
        <w:separator/>
      </w:r>
    </w:p>
  </w:footnote>
  <w:footnote w:type="continuationSeparator" w:id="0">
    <w:p w14:paraId="16ABDA09" w14:textId="77777777" w:rsidR="002C52A6" w:rsidRDefault="002C5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7AD6" w14:textId="77777777" w:rsidR="00E14A36" w:rsidRDefault="00000000">
    <w:pPr>
      <w:pStyle w:val="Corpsdetexte"/>
      <w:spacing w:line="14" w:lineRule="auto"/>
    </w:pPr>
    <w:r>
      <w:rPr>
        <w:noProof/>
      </w:rPr>
      <mc:AlternateContent>
        <mc:Choice Requires="wps">
          <w:drawing>
            <wp:anchor distT="0" distB="0" distL="0" distR="0" simplePos="0" relativeHeight="483803648" behindDoc="1" locked="0" layoutInCell="1" allowOverlap="1" wp14:anchorId="3F4FB07B" wp14:editId="6F32439C">
              <wp:simplePos x="0" y="0"/>
              <wp:positionH relativeFrom="page">
                <wp:posOffset>0</wp:posOffset>
              </wp:positionH>
              <wp:positionV relativeFrom="page">
                <wp:posOffset>554736</wp:posOffset>
              </wp:positionV>
              <wp:extent cx="6891655"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28EA0" id="Graphic 14" o:spid="_x0000_s1026" style="position:absolute;margin-left:0;margin-top:43.7pt;width:542.65pt;height:.5pt;z-index:-19512832;visibility:visible;mso-wrap-style:square;mso-wrap-distance-left:0;mso-wrap-distance-top:0;mso-wrap-distance-right:0;mso-wrap-distance-bottom:0;mso-position-horizontal:absolute;mso-position-horizontal-relative:page;mso-position-vertical:absolute;mso-position-vertical-relative:page;v-text-anchor:top" coordsize="6891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6VIgIAAL0EAAAOAAAAZHJzL2Uyb0RvYy54bWysVMFu2zAMvQ/YPwi6L06yxWuNOMXQosOA&#10;oivQDDsrshwbk0VNVGL370fJVmpspw3zQabMJ+rxkfT2Zug0OyuHLZiSrxZLzpSRULXmWPJv+/t3&#10;V5yhF6YSGowq+YtCfrN7+2bb20KtoQFdKccoiMGityVvvLdFlqFsVCdwAVYZctbgOuFp645Z5URP&#10;0TudrZfLPOvBVdaBVIj09W508l2MX9dK+q91jcozXXLi5uPq4noIa7bbiuLohG1aOdEQ/8CiE62h&#10;Sy+h7oQX7OTaP0J1rXSAUPuFhC6Dum6lijlQNqvlb9k8N8KqmAuJg/YiE/6/sPLx/GyfXKCO9gHk&#10;DyRFst5icfGEDU6YoXZdwBJxNkQVXy4qqsEzSR/zq+tVvtlwJsmXv99EkTNRpLPyhP6zghhHnB/Q&#10;jzWokiWaZMnBJNNRJUMNdayh54xq6DijGh7GGlrhw7lALpisnxFpJh7B2cFZ7SHCfEghsF1//MBZ&#10;SoSYvmK0mWOpgWao5EtvG+ONmHx5nQdeFCy503uEza/9K3BSM4WTGlCNN4W845UXLej6udoIuq3u&#10;W61D+uiOh1vt2FmE0YjPxHgGi50wFj+0wQGqlyfHepqXkuPPk3CKM/3FUEOG4UqGS8YhGc7rW4gj&#10;GJV36PfDd+Ess2SW3FPvPEJqd1GktiD+ATBiw0kDn04e6jb0TOQ2Mpo2NCMx/2mewxDO9xH1+tfZ&#10;/QIAAP//AwBQSwMEFAAGAAgAAAAhAHRFSw3dAAAABwEAAA8AAABkcnMvZG93bnJldi54bWxMj8FO&#10;wzAQRO9I/QdrK3GjDiVAFOJUbaUKrhSE4LaJt0nUeB3Zbhr4etwTHHdmNPO2WE2mFyM531lWcLtI&#10;QBDXVnfcKHh/291kIHxA1thbJgXf5GFVzq4KzLU98yuN+9CIWMI+RwVtCEMupa9bMugXdiCO3sE6&#10;gyGerpHa4TmWm14uk+RBGuw4LrQ40Lal+rg/GQWVP2ymzTh+faB7SY+fu+3PM3ZKXc+n9ROIQFP4&#10;C8MFP6JDGZkqe2LtRa8gPhIUZI8piIubZPd3IKqoZCnIspD/+ctfAAAA//8DAFBLAQItABQABgAI&#10;AAAAIQC2gziS/gAAAOEBAAATAAAAAAAAAAAAAAAAAAAAAABbQ29udGVudF9UeXBlc10ueG1sUEsB&#10;Ai0AFAAGAAgAAAAhADj9If/WAAAAlAEAAAsAAAAAAAAAAAAAAAAALwEAAF9yZWxzLy5yZWxzUEsB&#10;Ai0AFAAGAAgAAAAhAHgHjpUiAgAAvQQAAA4AAAAAAAAAAAAAAAAALgIAAGRycy9lMm9Eb2MueG1s&#10;UEsBAi0AFAAGAAgAAAAhAHRFSw3dAAAABwEAAA8AAAAAAAAAAAAAAAAAfAQAAGRycy9kb3ducmV2&#10;LnhtbFBLBQYAAAAABAAEAPMAAACGBQAAAAA=&#10;" path="m6891274,l,,,6096r6891274,l6891274,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EAE8" w14:textId="77777777" w:rsidR="00E14A36" w:rsidRDefault="00E14A36">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100E" w14:textId="77777777" w:rsidR="00E14A36" w:rsidRDefault="00E14A36">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3FE4" w14:textId="77777777" w:rsidR="00E14A36" w:rsidRDefault="00E14A36">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B225" w14:textId="77777777" w:rsidR="00E14A36" w:rsidRDefault="00E14A36">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77BB" w14:textId="77777777" w:rsidR="00E14A36" w:rsidRDefault="00E14A36">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85B0" w14:textId="77777777" w:rsidR="00E14A36" w:rsidRDefault="00E14A36">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A946" w14:textId="77777777" w:rsidR="00E14A36" w:rsidRDefault="00E14A36">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AC94" w14:textId="77777777" w:rsidR="00E14A36" w:rsidRDefault="00E14A36">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0551" w14:textId="77777777" w:rsidR="00E14A36" w:rsidRDefault="00E14A36">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44E6" w14:textId="77777777" w:rsidR="00E14A36" w:rsidRDefault="00E14A36">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77EA" w14:textId="77777777" w:rsidR="00E14A36" w:rsidRDefault="00000000">
    <w:pPr>
      <w:pStyle w:val="Corpsdetexte"/>
      <w:spacing w:line="14" w:lineRule="auto"/>
    </w:pPr>
    <w:r>
      <w:rPr>
        <w:noProof/>
      </w:rPr>
      <mc:AlternateContent>
        <mc:Choice Requires="wps">
          <w:drawing>
            <wp:anchor distT="0" distB="0" distL="0" distR="0" simplePos="0" relativeHeight="483804672" behindDoc="1" locked="0" layoutInCell="1" allowOverlap="1" wp14:anchorId="04E7240C" wp14:editId="325E945C">
              <wp:simplePos x="0" y="0"/>
              <wp:positionH relativeFrom="page">
                <wp:posOffset>0</wp:posOffset>
              </wp:positionH>
              <wp:positionV relativeFrom="page">
                <wp:posOffset>554736</wp:posOffset>
              </wp:positionV>
              <wp:extent cx="689165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CAFD5" id="Graphic 16" o:spid="_x0000_s1026" style="position:absolute;margin-left:0;margin-top:43.7pt;width:542.65pt;height:.5pt;z-index:-19511808;visibility:visible;mso-wrap-style:square;mso-wrap-distance-left:0;mso-wrap-distance-top:0;mso-wrap-distance-right:0;mso-wrap-distance-bottom:0;mso-position-horizontal:absolute;mso-position-horizontal-relative:page;mso-position-vertical:absolute;mso-position-vertical-relative:page;v-text-anchor:top" coordsize="6891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6VIgIAAL0EAAAOAAAAZHJzL2Uyb0RvYy54bWysVMFu2zAMvQ/YPwi6L06yxWuNOMXQosOA&#10;oivQDDsrshwbk0VNVGL370fJVmpspw3zQabMJ+rxkfT2Zug0OyuHLZiSrxZLzpSRULXmWPJv+/t3&#10;V5yhF6YSGowq+YtCfrN7+2bb20KtoQFdKccoiMGityVvvLdFlqFsVCdwAVYZctbgOuFp645Z5URP&#10;0TudrZfLPOvBVdaBVIj09W508l2MX9dK+q91jcozXXLi5uPq4noIa7bbiuLohG1aOdEQ/8CiE62h&#10;Sy+h7oQX7OTaP0J1rXSAUPuFhC6Dum6lijlQNqvlb9k8N8KqmAuJg/YiE/6/sPLx/GyfXKCO9gHk&#10;DyRFst5icfGEDU6YoXZdwBJxNkQVXy4qqsEzSR/zq+tVvtlwJsmXv99EkTNRpLPyhP6zghhHnB/Q&#10;jzWokiWaZMnBJNNRJUMNdayh54xq6DijGh7GGlrhw7lALpisnxFpJh7B2cFZ7SHCfEghsF1//MBZ&#10;SoSYvmK0mWOpgWao5EtvG+ONmHx5nQdeFCy503uEza/9K3BSM4WTGlCNN4W845UXLej6udoIuq3u&#10;W61D+uiOh1vt2FmE0YjPxHgGi50wFj+0wQGqlyfHepqXkuPPk3CKM/3FUEOG4UqGS8YhGc7rW4gj&#10;GJV36PfDd+Ess2SW3FPvPEJqd1GktiD+ATBiw0kDn04e6jb0TOQ2Mpo2NCMx/2mewxDO9xH1+tfZ&#10;/QIAAP//AwBQSwMEFAAGAAgAAAAhAHRFSw3dAAAABwEAAA8AAABkcnMvZG93bnJldi54bWxMj8FO&#10;wzAQRO9I/QdrK3GjDiVAFOJUbaUKrhSE4LaJt0nUeB3Zbhr4etwTHHdmNPO2WE2mFyM531lWcLtI&#10;QBDXVnfcKHh/291kIHxA1thbJgXf5GFVzq4KzLU98yuN+9CIWMI+RwVtCEMupa9bMugXdiCO3sE6&#10;gyGerpHa4TmWm14uk+RBGuw4LrQ40Lal+rg/GQWVP2ymzTh+faB7SY+fu+3PM3ZKXc+n9ROIQFP4&#10;C8MFP6JDGZkqe2LtRa8gPhIUZI8piIubZPd3IKqoZCnIspD/+ctfAAAA//8DAFBLAQItABQABgAI&#10;AAAAIQC2gziS/gAAAOEBAAATAAAAAAAAAAAAAAAAAAAAAABbQ29udGVudF9UeXBlc10ueG1sUEsB&#10;Ai0AFAAGAAgAAAAhADj9If/WAAAAlAEAAAsAAAAAAAAAAAAAAAAALwEAAF9yZWxzLy5yZWxzUEsB&#10;Ai0AFAAGAAgAAAAhAHgHjpUiAgAAvQQAAA4AAAAAAAAAAAAAAAAALgIAAGRycy9lMm9Eb2MueG1s&#10;UEsBAi0AFAAGAAgAAAAhAHRFSw3dAAAABwEAAA8AAAAAAAAAAAAAAAAAfAQAAGRycy9kb3ducmV2&#10;LnhtbFBLBQYAAAAABAAEAPMAAACGBQAAAAA=&#10;" path="m6891274,l,,,6096r6891274,l6891274,xe" fillcolor="black"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BF71" w14:textId="77777777" w:rsidR="00E14A36" w:rsidRDefault="00E14A36">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9429" w14:textId="77777777" w:rsidR="00E14A36" w:rsidRDefault="00E14A36">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9768" w14:textId="77777777" w:rsidR="00E14A36" w:rsidRDefault="00E14A36">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3C8A" w14:textId="77777777" w:rsidR="00E14A36" w:rsidRDefault="00E14A36">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A372" w14:textId="77777777" w:rsidR="00E14A36" w:rsidRDefault="00E14A36">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1F38" w14:textId="77777777" w:rsidR="00E14A36" w:rsidRDefault="00E14A36">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416C" w14:textId="77777777" w:rsidR="00E14A36" w:rsidRDefault="00E14A36">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002F" w14:textId="77777777" w:rsidR="00E14A36" w:rsidRDefault="00E14A36">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16D7" w14:textId="77777777" w:rsidR="00E14A36" w:rsidRDefault="00E14A36">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601B" w14:textId="77777777" w:rsidR="00E14A36" w:rsidRDefault="00E14A36">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F95D" w14:textId="77777777" w:rsidR="00E14A36" w:rsidRDefault="00000000">
    <w:pPr>
      <w:pStyle w:val="Corpsdetexte"/>
      <w:spacing w:line="14" w:lineRule="auto"/>
    </w:pPr>
    <w:r>
      <w:rPr>
        <w:noProof/>
      </w:rPr>
      <mc:AlternateContent>
        <mc:Choice Requires="wps">
          <w:drawing>
            <wp:anchor distT="0" distB="0" distL="0" distR="0" simplePos="0" relativeHeight="483805184" behindDoc="1" locked="0" layoutInCell="1" allowOverlap="1" wp14:anchorId="716E6982" wp14:editId="33D28322">
              <wp:simplePos x="0" y="0"/>
              <wp:positionH relativeFrom="page">
                <wp:posOffset>0</wp:posOffset>
              </wp:positionH>
              <wp:positionV relativeFrom="page">
                <wp:posOffset>554736</wp:posOffset>
              </wp:positionV>
              <wp:extent cx="689165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1655" cy="6350"/>
                      </a:xfrm>
                      <a:custGeom>
                        <a:avLst/>
                        <a:gdLst/>
                        <a:ahLst/>
                        <a:cxnLst/>
                        <a:rect l="l" t="t" r="r" b="b"/>
                        <a:pathLst>
                          <a:path w="6891655" h="6350">
                            <a:moveTo>
                              <a:pt x="6891274" y="0"/>
                            </a:moveTo>
                            <a:lnTo>
                              <a:pt x="0" y="0"/>
                            </a:lnTo>
                            <a:lnTo>
                              <a:pt x="0" y="6096"/>
                            </a:lnTo>
                            <a:lnTo>
                              <a:pt x="6891274" y="6096"/>
                            </a:lnTo>
                            <a:lnTo>
                              <a:pt x="6891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5C895" id="Graphic 17" o:spid="_x0000_s1026" style="position:absolute;margin-left:0;margin-top:43.7pt;width:542.65pt;height:.5pt;z-index:-19511296;visibility:visible;mso-wrap-style:square;mso-wrap-distance-left:0;mso-wrap-distance-top:0;mso-wrap-distance-right:0;mso-wrap-distance-bottom:0;mso-position-horizontal:absolute;mso-position-horizontal-relative:page;mso-position-vertical:absolute;mso-position-vertical-relative:page;v-text-anchor:top" coordsize="6891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6VIgIAAL0EAAAOAAAAZHJzL2Uyb0RvYy54bWysVMFu2zAMvQ/YPwi6L06yxWuNOMXQosOA&#10;oivQDDsrshwbk0VNVGL370fJVmpspw3zQabMJ+rxkfT2Zug0OyuHLZiSrxZLzpSRULXmWPJv+/t3&#10;V5yhF6YSGowq+YtCfrN7+2bb20KtoQFdKccoiMGityVvvLdFlqFsVCdwAVYZctbgOuFp645Z5URP&#10;0TudrZfLPOvBVdaBVIj09W508l2MX9dK+q91jcozXXLi5uPq4noIa7bbiuLohG1aOdEQ/8CiE62h&#10;Sy+h7oQX7OTaP0J1rXSAUPuFhC6Dum6lijlQNqvlb9k8N8KqmAuJg/YiE/6/sPLx/GyfXKCO9gHk&#10;DyRFst5icfGEDU6YoXZdwBJxNkQVXy4qqsEzSR/zq+tVvtlwJsmXv99EkTNRpLPyhP6zghhHnB/Q&#10;jzWokiWaZMnBJNNRJUMNdayh54xq6DijGh7GGlrhw7lALpisnxFpJh7B2cFZ7SHCfEghsF1//MBZ&#10;SoSYvmK0mWOpgWao5EtvG+ONmHx5nQdeFCy503uEza/9K3BSM4WTGlCNN4W845UXLej6udoIuq3u&#10;W61D+uiOh1vt2FmE0YjPxHgGi50wFj+0wQGqlyfHepqXkuPPk3CKM/3FUEOG4UqGS8YhGc7rW4gj&#10;GJV36PfDd+Ess2SW3FPvPEJqd1GktiD+ATBiw0kDn04e6jb0TOQ2Mpo2NCMx/2mewxDO9xH1+tfZ&#10;/QIAAP//AwBQSwMEFAAGAAgAAAAhAHRFSw3dAAAABwEAAA8AAABkcnMvZG93bnJldi54bWxMj8FO&#10;wzAQRO9I/QdrK3GjDiVAFOJUbaUKrhSE4LaJt0nUeB3Zbhr4etwTHHdmNPO2WE2mFyM531lWcLtI&#10;QBDXVnfcKHh/291kIHxA1thbJgXf5GFVzq4KzLU98yuN+9CIWMI+RwVtCEMupa9bMugXdiCO3sE6&#10;gyGerpHa4TmWm14uk+RBGuw4LrQ40Lal+rg/GQWVP2ymzTh+faB7SY+fu+3PM3ZKXc+n9ROIQFP4&#10;C8MFP6JDGZkqe2LtRa8gPhIUZI8piIubZPd3IKqoZCnIspD/+ctfAAAA//8DAFBLAQItABQABgAI&#10;AAAAIQC2gziS/gAAAOEBAAATAAAAAAAAAAAAAAAAAAAAAABbQ29udGVudF9UeXBlc10ueG1sUEsB&#10;Ai0AFAAGAAgAAAAhADj9If/WAAAAlAEAAAsAAAAAAAAAAAAAAAAALwEAAF9yZWxzLy5yZWxzUEsB&#10;Ai0AFAAGAAgAAAAhAHgHjpUiAgAAvQQAAA4AAAAAAAAAAAAAAAAALgIAAGRycy9lMm9Eb2MueG1s&#10;UEsBAi0AFAAGAAgAAAAhAHRFSw3dAAAABwEAAA8AAAAAAAAAAAAAAAAAfAQAAGRycy9kb3ducmV2&#10;LnhtbFBLBQYAAAAABAAEAPMAAACGBQAAAAA=&#10;" path="m6891274,l,,,6096r6891274,l6891274,xe" fillcolor="black"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7BA5" w14:textId="77777777" w:rsidR="00E14A36" w:rsidRDefault="00E14A36">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73CA" w14:textId="77777777" w:rsidR="00E14A36" w:rsidRDefault="00E14A36">
    <w:pPr>
      <w:pStyle w:val="Corpsdetex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526BC" w14:textId="77777777" w:rsidR="00E14A36" w:rsidRDefault="00E14A36">
    <w:pPr>
      <w:pStyle w:val="Corpsdetex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4BA4" w14:textId="77777777" w:rsidR="00E14A36" w:rsidRDefault="00E14A36">
    <w:pPr>
      <w:pStyle w:val="Corpsdetexte"/>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0C57" w14:textId="77777777" w:rsidR="00E14A36" w:rsidRDefault="00E14A36">
    <w:pPr>
      <w:pStyle w:val="Corpsdetex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BD60" w14:textId="77777777" w:rsidR="00E14A36" w:rsidRDefault="00E14A36">
    <w:pPr>
      <w:pStyle w:val="Corpsdetex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7D69" w14:textId="77777777" w:rsidR="00E14A36" w:rsidRDefault="00E14A36">
    <w:pPr>
      <w:pStyle w:val="Corpsdetex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5CFD" w14:textId="77777777" w:rsidR="00E14A36" w:rsidRDefault="00E14A36">
    <w:pPr>
      <w:pStyle w:val="Corpsdetexte"/>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1CB1" w14:textId="77777777" w:rsidR="00E14A36" w:rsidRDefault="00E14A36">
    <w:pPr>
      <w:pStyle w:val="Corpsdetexte"/>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7F3DC" w14:textId="77777777" w:rsidR="00E14A36" w:rsidRDefault="00E14A36">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F75" w14:textId="77777777" w:rsidR="00E14A36" w:rsidRDefault="00E14A36">
    <w:pPr>
      <w:pStyle w:val="Corpsdetexte"/>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48FA" w14:textId="77777777" w:rsidR="00E14A36" w:rsidRDefault="00E14A36">
    <w:pPr>
      <w:pStyle w:val="Corpsdetex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DBA3" w14:textId="77777777" w:rsidR="00E14A36" w:rsidRDefault="00E14A36">
    <w:pPr>
      <w:pStyle w:val="Corpsdetexte"/>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C8AB" w14:textId="77777777" w:rsidR="00E14A36" w:rsidRDefault="00E14A36">
    <w:pPr>
      <w:pStyle w:val="Corpsdetex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BB25" w14:textId="77777777" w:rsidR="00E14A36" w:rsidRDefault="00E14A36">
    <w:pPr>
      <w:pStyle w:val="Corpsdetexte"/>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058A" w14:textId="77777777" w:rsidR="00E14A36" w:rsidRDefault="00E14A36">
    <w:pPr>
      <w:pStyle w:val="Corpsdetex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0936" w14:textId="77777777" w:rsidR="00E14A36" w:rsidRDefault="00E14A36">
    <w:pPr>
      <w:pStyle w:val="Corpsdetexte"/>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C75B" w14:textId="77777777" w:rsidR="00E14A36" w:rsidRDefault="00E14A36">
    <w:pPr>
      <w:pStyle w:val="Corpsdetexte"/>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10EB" w14:textId="77777777" w:rsidR="00E14A36" w:rsidRDefault="00E14A36">
    <w:pPr>
      <w:pStyle w:val="Corpsdetexte"/>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CC00" w14:textId="77777777" w:rsidR="00E14A36" w:rsidRDefault="00E14A36">
    <w:pPr>
      <w:pStyle w:val="Corpsdetexte"/>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C3EA" w14:textId="77777777" w:rsidR="00E14A36" w:rsidRDefault="00E14A36">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3F26" w14:textId="77777777" w:rsidR="00E14A36" w:rsidRDefault="00000000">
    <w:pPr>
      <w:pStyle w:val="Corpsdetexte"/>
      <w:spacing w:line="14" w:lineRule="auto"/>
    </w:pPr>
    <w:r>
      <w:rPr>
        <w:noProof/>
      </w:rPr>
      <mc:AlternateContent>
        <mc:Choice Requires="wps">
          <w:drawing>
            <wp:anchor distT="0" distB="0" distL="0" distR="0" simplePos="0" relativeHeight="483806208" behindDoc="1" locked="0" layoutInCell="1" allowOverlap="1" wp14:anchorId="3FBBCE78" wp14:editId="22EC994D">
              <wp:simplePos x="0" y="0"/>
              <wp:positionH relativeFrom="page">
                <wp:posOffset>881176</wp:posOffset>
              </wp:positionH>
              <wp:positionV relativeFrom="page">
                <wp:posOffset>653795</wp:posOffset>
              </wp:positionV>
              <wp:extent cx="6010275"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6350"/>
                      </a:xfrm>
                      <a:custGeom>
                        <a:avLst/>
                        <a:gdLst/>
                        <a:ahLst/>
                        <a:cxnLst/>
                        <a:rect l="l" t="t" r="r" b="b"/>
                        <a:pathLst>
                          <a:path w="6010275" h="6350">
                            <a:moveTo>
                              <a:pt x="6010021" y="0"/>
                            </a:moveTo>
                            <a:lnTo>
                              <a:pt x="0" y="0"/>
                            </a:lnTo>
                            <a:lnTo>
                              <a:pt x="0" y="6096"/>
                            </a:lnTo>
                            <a:lnTo>
                              <a:pt x="6010021" y="6096"/>
                            </a:lnTo>
                            <a:lnTo>
                              <a:pt x="60100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6C615" id="Graphic 19" o:spid="_x0000_s1026" style="position:absolute;margin-left:69.4pt;margin-top:51.5pt;width:473.25pt;height:.5pt;z-index:-19510272;visibility:visible;mso-wrap-style:square;mso-wrap-distance-left:0;mso-wrap-distance-top:0;mso-wrap-distance-right:0;mso-wrap-distance-bottom:0;mso-position-horizontal:absolute;mso-position-horizontal-relative:page;mso-position-vertical:absolute;mso-position-vertical-relative:page;v-text-anchor:top" coordsize="6010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J6IQIAAL0EAAAOAAAAZHJzL2Uyb0RvYy54bWysVMFu2zAMvQ/YPwi6L3YyNFuNOMXQosOA&#10;oivQDD0rshwbk0VNVGLn70fJVmqspw3zQabMJ+rxkfTmZug0OymHLZiSLxc5Z8pIqFpzKPmP3f2H&#10;z5yhF6YSGowq+Vkhv9m+f7fpbaFW0ICulGMUxGDR25I33tsiy1A2qhO4AKsMOWtwnfC0dYescqKn&#10;6J3OVnm+znpwlXUgFSJ9vRudfBvj17WS/ntdo/JMl5y4+bi6uO7Dmm03ojg4YZtWTjTEP7DoRGvo&#10;0kuoO+EFO7r2TaiulQ4Qar+Q0GVQ161UMQfKZpn/kc1zI6yKuZA4aC8y4f8LKx9Pz/bJBepoH0D+&#10;RFIk6y0WF0/Y4IQZatcFLBFnQ1TxfFFRDZ5J+rimRFafrjiT5Ft/vIoiZ6JIZ+UR/VcFMY44PaAf&#10;a1AlSzTJkoNJpqNKhhrqWEPPGdXQcUY13I81tMKHc4FcMFk/I9JMPIKzg5PaQYT5kEJgm6+WnKVE&#10;iOkrRps5lhpohkq+9LYx3ohZ59frwIuCJXd6j7D5tX8FTmqmcFIDqvGmkHe88qIFXT9XG0G31X2r&#10;dUgf3WF/qx07iTAa8ZkYz2CxE8bihzbYQ3V+cqyneSk5/joKpzjT3ww1ZBiuZLhk7JPhvL6FOIJR&#10;eYd+N7wIZ5kls+SeeucRUruLIrUF8Q+AERtOGvhy9FC3oWcit5HRtKEZiflP8xyGcL6PqNe/zvY3&#10;AAAA//8DAFBLAwQUAAYACAAAACEABmQIC94AAAAMAQAADwAAAGRycy9kb3ducmV2LnhtbEyPQUvE&#10;MBCF74L/IYzgRdxkrbqlNl2kIHq1CrK3bDM2xWZSmuxu/fdOT+7tPebx5nvldvaDOOIU+0Aa1isF&#10;AqkNtqdOw+fHy20OIiZD1gyBUMMvRthWlxelKWw40Tsem9QJLqFYGA0upbGQMrYOvYmrMCLx7TtM&#10;3iS2UyftZE5c7gd5p9Sj9KYn/uDMiLXD9qc5eA2xnm/qzbrB3WbeZe61qd/SV6/19dX8/AQi4Zz+&#10;w7DgMzpUzLQPB7JRDOyznNETC5XxqCWh8ocMxH5R9wpkVcrzEdUfAAAA//8DAFBLAQItABQABgAI&#10;AAAAIQC2gziS/gAAAOEBAAATAAAAAAAAAAAAAAAAAAAAAABbQ29udGVudF9UeXBlc10ueG1sUEsB&#10;Ai0AFAAGAAgAAAAhADj9If/WAAAAlAEAAAsAAAAAAAAAAAAAAAAALwEAAF9yZWxzLy5yZWxzUEsB&#10;Ai0AFAAGAAgAAAAhACcTMnohAgAAvQQAAA4AAAAAAAAAAAAAAAAALgIAAGRycy9lMm9Eb2MueG1s&#10;UEsBAi0AFAAGAAgAAAAhAAZkCAveAAAADAEAAA8AAAAAAAAAAAAAAAAAewQAAGRycy9kb3ducmV2&#10;LnhtbFBLBQYAAAAABAAEAPMAAACGBQAAAAA=&#10;" path="m6010021,l,,,6096r6010021,l6010021,xe" fillcolor="black"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F556" w14:textId="77777777" w:rsidR="00E14A36" w:rsidRDefault="00E14A36">
    <w:pPr>
      <w:pStyle w:val="Corpsdetexte"/>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00D0E" w14:textId="77777777" w:rsidR="00E14A36" w:rsidRDefault="00E14A36">
    <w:pPr>
      <w:pStyle w:val="Corpsdetexte"/>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D7D5" w14:textId="77777777" w:rsidR="00E14A36" w:rsidRDefault="00E14A36">
    <w:pPr>
      <w:pStyle w:val="Corpsdetexte"/>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2C08" w14:textId="77777777" w:rsidR="00E14A36" w:rsidRDefault="00E14A36">
    <w:pPr>
      <w:pStyle w:val="Corpsdetexte"/>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BC88" w14:textId="77777777" w:rsidR="00E14A36" w:rsidRDefault="00E14A36">
    <w:pPr>
      <w:pStyle w:val="Corpsdetexte"/>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7ED2" w14:textId="77777777" w:rsidR="00E14A36" w:rsidRDefault="00E14A36">
    <w:pPr>
      <w:pStyle w:val="Corpsdetexte"/>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25CC" w14:textId="77777777" w:rsidR="00E14A36" w:rsidRDefault="00E14A36">
    <w:pPr>
      <w:pStyle w:val="Corpsdetexte"/>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FB0F" w14:textId="77777777" w:rsidR="00E14A36" w:rsidRDefault="00E14A36">
    <w:pPr>
      <w:pStyle w:val="Corpsdetexte"/>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681E0" w14:textId="77777777" w:rsidR="00E14A36" w:rsidRDefault="00000000">
    <w:pPr>
      <w:pStyle w:val="Corpsdetexte"/>
      <w:spacing w:line="14" w:lineRule="auto"/>
    </w:pPr>
    <w:r>
      <w:rPr>
        <w:noProof/>
      </w:rPr>
      <mc:AlternateContent>
        <mc:Choice Requires="wps">
          <w:drawing>
            <wp:anchor distT="0" distB="0" distL="0" distR="0" simplePos="0" relativeHeight="483830272" behindDoc="1" locked="0" layoutInCell="1" allowOverlap="1" wp14:anchorId="46D5E530" wp14:editId="16C64F03">
              <wp:simplePos x="0" y="0"/>
              <wp:positionH relativeFrom="page">
                <wp:posOffset>642619</wp:posOffset>
              </wp:positionH>
              <wp:positionV relativeFrom="page">
                <wp:posOffset>583341</wp:posOffset>
              </wp:positionV>
              <wp:extent cx="3448050" cy="2025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0" cy="202565"/>
                      </a:xfrm>
                      <a:prstGeom prst="rect">
                        <a:avLst/>
                      </a:prstGeom>
                    </wps:spPr>
                    <wps:txbx>
                      <w:txbxContent>
                        <w:p w14:paraId="715AFB34" w14:textId="77777777" w:rsidR="00E14A36" w:rsidRDefault="00000000">
                          <w:pPr>
                            <w:spacing w:before="20"/>
                            <w:ind w:left="20"/>
                            <w:rPr>
                              <w:b/>
                              <w:sz w:val="24"/>
                            </w:rPr>
                          </w:pPr>
                          <w:r>
                            <w:rPr>
                              <w:b/>
                              <w:sz w:val="24"/>
                            </w:rPr>
                            <w:t>Modèle</w:t>
                          </w:r>
                          <w:r>
                            <w:rPr>
                              <w:b/>
                              <w:spacing w:val="-5"/>
                              <w:sz w:val="24"/>
                            </w:rPr>
                            <w:t xml:space="preserve"> </w:t>
                          </w:r>
                          <w:r>
                            <w:rPr>
                              <w:b/>
                              <w:sz w:val="24"/>
                            </w:rPr>
                            <w:t>de</w:t>
                          </w:r>
                          <w:r>
                            <w:rPr>
                              <w:b/>
                              <w:spacing w:val="-4"/>
                              <w:sz w:val="24"/>
                            </w:rPr>
                            <w:t xml:space="preserve"> </w:t>
                          </w:r>
                          <w:r>
                            <w:rPr>
                              <w:b/>
                              <w:sz w:val="24"/>
                            </w:rPr>
                            <w:t>Notification</w:t>
                          </w:r>
                          <w:r>
                            <w:rPr>
                              <w:b/>
                              <w:spacing w:val="-4"/>
                              <w:sz w:val="24"/>
                            </w:rPr>
                            <w:t xml:space="preserve"> </w:t>
                          </w:r>
                          <w:r>
                            <w:rPr>
                              <w:b/>
                              <w:sz w:val="24"/>
                            </w:rPr>
                            <w:t>d’intention</w:t>
                          </w:r>
                          <w:r>
                            <w:rPr>
                              <w:b/>
                              <w:spacing w:val="-3"/>
                              <w:sz w:val="24"/>
                            </w:rPr>
                            <w:t xml:space="preserve"> </w:t>
                          </w:r>
                          <w:r>
                            <w:rPr>
                              <w:b/>
                              <w:spacing w:val="-2"/>
                              <w:sz w:val="24"/>
                            </w:rPr>
                            <w:t>d’attribution</w:t>
                          </w:r>
                        </w:p>
                      </w:txbxContent>
                    </wps:txbx>
                    <wps:bodyPr wrap="square" lIns="0" tIns="0" rIns="0" bIns="0" rtlCol="0">
                      <a:noAutofit/>
                    </wps:bodyPr>
                  </wps:wsp>
                </a:graphicData>
              </a:graphic>
            </wp:anchor>
          </w:drawing>
        </mc:Choice>
        <mc:Fallback>
          <w:pict>
            <v:shapetype w14:anchorId="46D5E530" id="_x0000_t202" coordsize="21600,21600" o:spt="202" path="m,l,21600r21600,l21600,xe">
              <v:stroke joinstyle="miter"/>
              <v:path gradientshapeok="t" o:connecttype="rect"/>
            </v:shapetype>
            <v:shape id="Textbox 103" o:spid="_x0000_s1084" type="#_x0000_t202" style="position:absolute;margin-left:50.6pt;margin-top:45.95pt;width:271.5pt;height:15.95pt;z-index:-19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nDmgEAACMDAAAOAAAAZHJzL2Uyb0RvYy54bWysUsFuGyEQvVfqPyDuNRvHjtKV11HTqFWl&#10;qK2U5AMwC17UhaEM9q7/vgNe21Vyq3qBYWZ4vPeG1d3oerbXES34hl/NKs60V9Bav234y/OXD7ec&#10;YZK+lT143fCDRn63fv9uNYRaz6GDvtWREYjHeggN71IKtRCoOu0kziBoT0UD0clEx7gVbZQDobte&#10;zKvqRgwQ2xBBaUTKPhyLfF3wjdEq/TAGdWJ9w4lbKmss6yavYr2S9TbK0Fk10ZD/wMJJ6+nRM9SD&#10;TJLton0D5ayKgGDSTIETYIxVumggNVfVKzVPnQy6aCFzMJxtwv8Hq77vn8LPyNJ4DyMNsIjA8Ajq&#10;F5I3YghYTz3ZU6yRurPQ0USXd5LA6CJ5ezj7qcfEFCWvF4vbakklRbV5NV/eLLPh4nI7RExfNTiW&#10;g4ZHmldhIPePmI6tp5aJzPH9zCSNm5HZtuGLjxk1pzbQHkjMQPNsOP7eyag56795MiwP/xTEU7A5&#10;BTH1n6F8kazJw6ddAmMLgwvuxIAmUTRMvyaP+u9z6br87fUfAAAA//8DAFBLAwQUAAYACAAAACEA&#10;vlRCF94AAAAKAQAADwAAAGRycy9kb3ducmV2LnhtbEyPwU7DMBBE70j8g7VI3KidUEVNiFNVCE5I&#10;iDQcODqxm1iN1yF22/D3LCd6nJ2n2Zlyu7iRnc0crEcJyUoAM9h5bbGX8Nm8PmyAhahQq9GjkfBj&#10;Amyr25tSFdpfsDbnfewZhWAolIQhxqngPHSDcSqs/GSQvIOfnYok557rWV0o3I08FSLjTlmkD4Oa&#10;zPNguuP+5CTsvrB+sd/v7Ud9qG3T5ALfsqOU93fL7glYNEv8h+GvPlWHijq1/oQ6sJG0SFJCJeRJ&#10;DoyAbL2mQ0tO+rgBXpX8ekL1CwAA//8DAFBLAQItABQABgAIAAAAIQC2gziS/gAAAOEBAAATAAAA&#10;AAAAAAAAAAAAAAAAAABbQ29udGVudF9UeXBlc10ueG1sUEsBAi0AFAAGAAgAAAAhADj9If/WAAAA&#10;lAEAAAsAAAAAAAAAAAAAAAAALwEAAF9yZWxzLy5yZWxzUEsBAi0AFAAGAAgAAAAhAAgBKcOaAQAA&#10;IwMAAA4AAAAAAAAAAAAAAAAALgIAAGRycy9lMm9Eb2MueG1sUEsBAi0AFAAGAAgAAAAhAL5UQhfe&#10;AAAACgEAAA8AAAAAAAAAAAAAAAAA9AMAAGRycy9kb3ducmV2LnhtbFBLBQYAAAAABAAEAPMAAAD/&#10;BAAAAAA=&#10;" filled="f" stroked="f">
              <v:textbox inset="0,0,0,0">
                <w:txbxContent>
                  <w:p w14:paraId="715AFB34" w14:textId="77777777" w:rsidR="00E14A36" w:rsidRDefault="00000000">
                    <w:pPr>
                      <w:spacing w:before="20"/>
                      <w:ind w:left="20"/>
                      <w:rPr>
                        <w:b/>
                        <w:sz w:val="24"/>
                      </w:rPr>
                    </w:pPr>
                    <w:r>
                      <w:rPr>
                        <w:b/>
                        <w:sz w:val="24"/>
                      </w:rPr>
                      <w:t>Modèle</w:t>
                    </w:r>
                    <w:r>
                      <w:rPr>
                        <w:b/>
                        <w:spacing w:val="-5"/>
                        <w:sz w:val="24"/>
                      </w:rPr>
                      <w:t xml:space="preserve"> </w:t>
                    </w:r>
                    <w:r>
                      <w:rPr>
                        <w:b/>
                        <w:sz w:val="24"/>
                      </w:rPr>
                      <w:t>de</w:t>
                    </w:r>
                    <w:r>
                      <w:rPr>
                        <w:b/>
                        <w:spacing w:val="-4"/>
                        <w:sz w:val="24"/>
                      </w:rPr>
                      <w:t xml:space="preserve"> </w:t>
                    </w:r>
                    <w:r>
                      <w:rPr>
                        <w:b/>
                        <w:sz w:val="24"/>
                      </w:rPr>
                      <w:t>Notification</w:t>
                    </w:r>
                    <w:r>
                      <w:rPr>
                        <w:b/>
                        <w:spacing w:val="-4"/>
                        <w:sz w:val="24"/>
                      </w:rPr>
                      <w:t xml:space="preserve"> </w:t>
                    </w:r>
                    <w:r>
                      <w:rPr>
                        <w:b/>
                        <w:sz w:val="24"/>
                      </w:rPr>
                      <w:t>d’intention</w:t>
                    </w:r>
                    <w:r>
                      <w:rPr>
                        <w:b/>
                        <w:spacing w:val="-3"/>
                        <w:sz w:val="24"/>
                      </w:rPr>
                      <w:t xml:space="preserve"> </w:t>
                    </w:r>
                    <w:r>
                      <w:rPr>
                        <w:b/>
                        <w:spacing w:val="-2"/>
                        <w:sz w:val="24"/>
                      </w:rPr>
                      <w:t>d’attribution</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453B" w14:textId="77777777" w:rsidR="00E14A36" w:rsidRDefault="00000000">
    <w:pPr>
      <w:pStyle w:val="Corpsdetexte"/>
      <w:spacing w:line="14" w:lineRule="auto"/>
    </w:pPr>
    <w:r>
      <w:rPr>
        <w:noProof/>
      </w:rPr>
      <mc:AlternateContent>
        <mc:Choice Requires="wps">
          <w:drawing>
            <wp:anchor distT="0" distB="0" distL="0" distR="0" simplePos="0" relativeHeight="483831296" behindDoc="1" locked="0" layoutInCell="1" allowOverlap="1" wp14:anchorId="622F33AD" wp14:editId="47DE67E9">
              <wp:simplePos x="0" y="0"/>
              <wp:positionH relativeFrom="page">
                <wp:posOffset>642619</wp:posOffset>
              </wp:positionH>
              <wp:positionV relativeFrom="page">
                <wp:posOffset>583341</wp:posOffset>
              </wp:positionV>
              <wp:extent cx="1885314" cy="2025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314" cy="202565"/>
                      </a:xfrm>
                      <a:prstGeom prst="rect">
                        <a:avLst/>
                      </a:prstGeom>
                    </wps:spPr>
                    <wps:txbx>
                      <w:txbxContent>
                        <w:p w14:paraId="6F6A2E27" w14:textId="77777777" w:rsidR="00E14A36" w:rsidRDefault="00000000">
                          <w:pPr>
                            <w:spacing w:before="20"/>
                            <w:ind w:left="20"/>
                            <w:rPr>
                              <w:b/>
                              <w:sz w:val="24"/>
                            </w:rPr>
                          </w:pPr>
                          <w:r>
                            <w:rPr>
                              <w:rFonts w:ascii="Times New Roman"/>
                              <w:b/>
                              <w:sz w:val="24"/>
                            </w:rPr>
                            <w:t>1.</w:t>
                          </w:r>
                          <w:r>
                            <w:rPr>
                              <w:rFonts w:ascii="Times New Roman"/>
                              <w:b/>
                              <w:spacing w:val="42"/>
                              <w:sz w:val="24"/>
                            </w:rPr>
                            <w:t xml:space="preserve"> </w:t>
                          </w:r>
                          <w:r>
                            <w:rPr>
                              <w:b/>
                              <w:sz w:val="24"/>
                            </w:rPr>
                            <w:t>Soumissionnaire</w:t>
                          </w:r>
                          <w:r>
                            <w:rPr>
                              <w:b/>
                              <w:spacing w:val="-2"/>
                              <w:sz w:val="24"/>
                            </w:rPr>
                            <w:t xml:space="preserve"> retenu</w:t>
                          </w:r>
                        </w:p>
                      </w:txbxContent>
                    </wps:txbx>
                    <wps:bodyPr wrap="square" lIns="0" tIns="0" rIns="0" bIns="0" rtlCol="0">
                      <a:noAutofit/>
                    </wps:bodyPr>
                  </wps:wsp>
                </a:graphicData>
              </a:graphic>
            </wp:anchor>
          </w:drawing>
        </mc:Choice>
        <mc:Fallback>
          <w:pict>
            <v:shapetype w14:anchorId="622F33AD" id="_x0000_t202" coordsize="21600,21600" o:spt="202" path="m,l,21600r21600,l21600,xe">
              <v:stroke joinstyle="miter"/>
              <v:path gradientshapeok="t" o:connecttype="rect"/>
            </v:shapetype>
            <v:shape id="Textbox 105" o:spid="_x0000_s1086" type="#_x0000_t202" style="position:absolute;margin-left:50.6pt;margin-top:45.95pt;width:148.45pt;height:15.95pt;z-index:-19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SkmQEAACMDAAAOAAAAZHJzL2Uyb0RvYy54bWysUsFuGyEQvVfKPyDuMWunjqy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ir1fJu/p4zRbVFtVjeL7Ph4no7REyfNDiW&#10;k4ZHmldhIA8vmE6t55aJzOn9zCSN25HZtuHLeUbNR1tojyRmoHk2HH/tZdSc9Z89GZaHf07iOdme&#10;k5j6JyhfJGvy8LhPYGxhcMWdGNAkiobp1+RR/7kvXde/vfkNAAD//wMAUEsDBBQABgAIAAAAIQBW&#10;zsMs3gAAAAoBAAAPAAAAZHJzL2Rvd25yZXYueG1sTI/BTsMwEETvSP0Ha5G4UTupVCUhTlVVcEJC&#10;pOHA0YndxGq8DrHbhr9nOcFxNE+zb8vd4kZ2NXOwHiUkawHMYOe1xV7CR/PymAELUaFWo0cj4dsE&#10;2FWru1IV2t+wNtdj7BmNYCiUhCHGqeA8dINxKqz9ZJC6k5+dihTnnutZ3WjcjTwVYsudskgXBjWZ&#10;w2C68/HiJOw/sX62X2/te32qbdPkAl+3Zykf7pf9E7BolvgHw68+qUNFTq2/oA5spCySlFAJeZID&#10;I2CTZwmwlpp0kwGvSv7/heoHAAD//wMAUEsBAi0AFAAGAAgAAAAhALaDOJL+AAAA4QEAABMAAAAA&#10;AAAAAAAAAAAAAAAAAFtDb250ZW50X1R5cGVzXS54bWxQSwECLQAUAAYACAAAACEAOP0h/9YAAACU&#10;AQAACwAAAAAAAAAAAAAAAAAvAQAAX3JlbHMvLnJlbHNQSwECLQAUAAYACAAAACEAZuckpJkBAAAj&#10;AwAADgAAAAAAAAAAAAAAAAAuAgAAZHJzL2Uyb0RvYy54bWxQSwECLQAUAAYACAAAACEAVs7DLN4A&#10;AAAKAQAADwAAAAAAAAAAAAAAAADzAwAAZHJzL2Rvd25yZXYueG1sUEsFBgAAAAAEAAQA8wAAAP4E&#10;AAAAAA==&#10;" filled="f" stroked="f">
              <v:textbox inset="0,0,0,0">
                <w:txbxContent>
                  <w:p w14:paraId="6F6A2E27" w14:textId="77777777" w:rsidR="00E14A36" w:rsidRDefault="00000000">
                    <w:pPr>
                      <w:spacing w:before="20"/>
                      <w:ind w:left="20"/>
                      <w:rPr>
                        <w:b/>
                        <w:sz w:val="24"/>
                      </w:rPr>
                    </w:pPr>
                    <w:r>
                      <w:rPr>
                        <w:rFonts w:ascii="Times New Roman"/>
                        <w:b/>
                        <w:sz w:val="24"/>
                      </w:rPr>
                      <w:t>1.</w:t>
                    </w:r>
                    <w:r>
                      <w:rPr>
                        <w:rFonts w:ascii="Times New Roman"/>
                        <w:b/>
                        <w:spacing w:val="42"/>
                        <w:sz w:val="24"/>
                      </w:rPr>
                      <w:t xml:space="preserve"> </w:t>
                    </w:r>
                    <w:r>
                      <w:rPr>
                        <w:b/>
                        <w:sz w:val="24"/>
                      </w:rPr>
                      <w:t>Soumissionnaire</w:t>
                    </w:r>
                    <w:r>
                      <w:rPr>
                        <w:b/>
                        <w:spacing w:val="-2"/>
                        <w:sz w:val="24"/>
                      </w:rPr>
                      <w:t xml:space="preserve"> retenu</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A9DC" w14:textId="77777777" w:rsidR="00E14A36" w:rsidRDefault="00E14A36">
    <w:pPr>
      <w:pStyle w:val="Corpsdetexte"/>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DF68" w14:textId="77777777" w:rsidR="00E14A36" w:rsidRDefault="00E14A36">
    <w:pPr>
      <w:pStyle w:val="Corpsdetexte"/>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0C1C" w14:textId="77777777" w:rsidR="00E14A36" w:rsidRDefault="00E14A36">
    <w:pPr>
      <w:pStyle w:val="Corpsdetexte"/>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0B1" w14:textId="77777777" w:rsidR="00E14A36" w:rsidRDefault="00E14A36">
    <w:pPr>
      <w:pStyle w:val="Corpsdetexte"/>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BCBE2" w14:textId="77777777" w:rsidR="00E14A36" w:rsidRDefault="00E14A36">
    <w:pPr>
      <w:pStyle w:val="Corpsdetexte"/>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4575" w14:textId="77777777" w:rsidR="00E14A36" w:rsidRDefault="00E14A36">
    <w:pPr>
      <w:pStyle w:val="Corpsdetexte"/>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5CC2" w14:textId="77777777" w:rsidR="00E14A36" w:rsidRDefault="00E14A36">
    <w:pPr>
      <w:pStyle w:val="Corpsdetexte"/>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4935" w14:textId="77777777" w:rsidR="00E14A36" w:rsidRDefault="00E14A36">
    <w:pPr>
      <w:pStyle w:val="Corpsdetexte"/>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D414" w14:textId="77777777" w:rsidR="00E14A36" w:rsidRDefault="00E14A36">
    <w:pPr>
      <w:pStyle w:val="Corpsdetexte"/>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1DA4" w14:textId="77777777" w:rsidR="00E14A36" w:rsidRDefault="00E14A36">
    <w:pPr>
      <w:pStyle w:val="Corpsdetexte"/>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B7CB" w14:textId="77777777" w:rsidR="00E14A36" w:rsidRDefault="00E14A36">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41865" w14:textId="77777777" w:rsidR="00E14A36" w:rsidRDefault="00E14A36">
    <w:pPr>
      <w:pStyle w:val="Corpsdetexte"/>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6332" w14:textId="77777777" w:rsidR="00E14A36" w:rsidRDefault="00000000">
    <w:pPr>
      <w:pStyle w:val="Corpsdetexte"/>
      <w:spacing w:line="14" w:lineRule="auto"/>
    </w:pPr>
    <w:r>
      <w:rPr>
        <w:noProof/>
      </w:rPr>
      <mc:AlternateContent>
        <mc:Choice Requires="wps">
          <w:drawing>
            <wp:anchor distT="0" distB="0" distL="0" distR="0" simplePos="0" relativeHeight="483836928" behindDoc="1" locked="0" layoutInCell="1" allowOverlap="1" wp14:anchorId="0E93E186" wp14:editId="5A3F7AD0">
              <wp:simplePos x="0" y="0"/>
              <wp:positionH relativeFrom="page">
                <wp:posOffset>642619</wp:posOffset>
              </wp:positionH>
              <wp:positionV relativeFrom="page">
                <wp:posOffset>583341</wp:posOffset>
              </wp:positionV>
              <wp:extent cx="6243955" cy="2025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3955" cy="202565"/>
                      </a:xfrm>
                      <a:prstGeom prst="rect">
                        <a:avLst/>
                      </a:prstGeom>
                    </wps:spPr>
                    <wps:txbx>
                      <w:txbxContent>
                        <w:p w14:paraId="61658F74" w14:textId="77777777" w:rsidR="00E14A36" w:rsidRDefault="00000000">
                          <w:pPr>
                            <w:spacing w:before="20"/>
                            <w:ind w:left="20"/>
                            <w:rPr>
                              <w:i/>
                              <w:sz w:val="24"/>
                            </w:rPr>
                          </w:pPr>
                          <w:r>
                            <w:rPr>
                              <w:sz w:val="24"/>
                            </w:rPr>
                            <w:t>La</w:t>
                          </w:r>
                          <w:r>
                            <w:rPr>
                              <w:spacing w:val="60"/>
                              <w:w w:val="150"/>
                              <w:sz w:val="24"/>
                            </w:rPr>
                            <w:t xml:space="preserve"> </w:t>
                          </w:r>
                          <w:r>
                            <w:rPr>
                              <w:sz w:val="24"/>
                            </w:rPr>
                            <w:t>présente</w:t>
                          </w:r>
                          <w:r>
                            <w:rPr>
                              <w:spacing w:val="60"/>
                              <w:w w:val="150"/>
                              <w:sz w:val="24"/>
                            </w:rPr>
                            <w:t xml:space="preserve"> </w:t>
                          </w:r>
                          <w:r>
                            <w:rPr>
                              <w:sz w:val="24"/>
                            </w:rPr>
                            <w:t>garantie</w:t>
                          </w:r>
                          <w:r>
                            <w:rPr>
                              <w:spacing w:val="58"/>
                              <w:w w:val="150"/>
                              <w:sz w:val="24"/>
                            </w:rPr>
                            <w:t xml:space="preserve"> </w:t>
                          </w:r>
                          <w:r>
                            <w:rPr>
                              <w:sz w:val="24"/>
                            </w:rPr>
                            <w:t>expire</w:t>
                          </w:r>
                          <w:r>
                            <w:rPr>
                              <w:spacing w:val="2"/>
                              <w:sz w:val="24"/>
                            </w:rPr>
                            <w:t xml:space="preserve"> </w:t>
                          </w:r>
                          <w:r>
                            <w:rPr>
                              <w:sz w:val="24"/>
                            </w:rPr>
                            <w:t>au</w:t>
                          </w:r>
                          <w:r>
                            <w:rPr>
                              <w:spacing w:val="60"/>
                              <w:w w:val="150"/>
                              <w:sz w:val="24"/>
                            </w:rPr>
                            <w:t xml:space="preserve"> </w:t>
                          </w:r>
                          <w:r>
                            <w:rPr>
                              <w:sz w:val="24"/>
                            </w:rPr>
                            <w:t>plus</w:t>
                          </w:r>
                          <w:r>
                            <w:rPr>
                              <w:spacing w:val="58"/>
                              <w:w w:val="150"/>
                              <w:sz w:val="24"/>
                            </w:rPr>
                            <w:t xml:space="preserve"> </w:t>
                          </w:r>
                          <w:r>
                            <w:rPr>
                              <w:sz w:val="24"/>
                            </w:rPr>
                            <w:t>tard</w:t>
                          </w:r>
                          <w:r>
                            <w:rPr>
                              <w:spacing w:val="58"/>
                              <w:w w:val="150"/>
                              <w:sz w:val="24"/>
                            </w:rPr>
                            <w:t xml:space="preserve"> </w:t>
                          </w:r>
                          <w:r>
                            <w:rPr>
                              <w:sz w:val="24"/>
                            </w:rPr>
                            <w:t>le</w:t>
                          </w:r>
                          <w:r>
                            <w:rPr>
                              <w:spacing w:val="63"/>
                              <w:w w:val="150"/>
                              <w:sz w:val="24"/>
                            </w:rPr>
                            <w:t xml:space="preserve"> </w:t>
                          </w:r>
                          <w:r>
                            <w:rPr>
                              <w:i/>
                              <w:sz w:val="24"/>
                            </w:rPr>
                            <w:t>[insérer</w:t>
                          </w:r>
                          <w:r>
                            <w:rPr>
                              <w:i/>
                              <w:spacing w:val="60"/>
                              <w:w w:val="150"/>
                              <w:sz w:val="24"/>
                            </w:rPr>
                            <w:t xml:space="preserve"> </w:t>
                          </w:r>
                          <w:r>
                            <w:rPr>
                              <w:i/>
                              <w:sz w:val="24"/>
                            </w:rPr>
                            <w:t>la</w:t>
                          </w:r>
                          <w:r>
                            <w:rPr>
                              <w:i/>
                              <w:spacing w:val="60"/>
                              <w:w w:val="150"/>
                              <w:sz w:val="24"/>
                            </w:rPr>
                            <w:t xml:space="preserve"> </w:t>
                          </w:r>
                          <w:r>
                            <w:rPr>
                              <w:i/>
                              <w:sz w:val="24"/>
                            </w:rPr>
                            <w:t>date]</w:t>
                          </w:r>
                          <w:r>
                            <w:rPr>
                              <w:i/>
                              <w:spacing w:val="63"/>
                              <w:w w:val="150"/>
                              <w:sz w:val="24"/>
                            </w:rPr>
                            <w:t xml:space="preserve"> </w:t>
                          </w:r>
                          <w:r>
                            <w:rPr>
                              <w:sz w:val="24"/>
                            </w:rPr>
                            <w:t>jour</w:t>
                          </w:r>
                          <w:r>
                            <w:rPr>
                              <w:spacing w:val="59"/>
                              <w:w w:val="150"/>
                              <w:sz w:val="24"/>
                            </w:rPr>
                            <w:t xml:space="preserve"> </w:t>
                          </w:r>
                          <w:r>
                            <w:rPr>
                              <w:sz w:val="24"/>
                            </w:rPr>
                            <w:t>de</w:t>
                          </w:r>
                          <w:r>
                            <w:rPr>
                              <w:spacing w:val="62"/>
                              <w:w w:val="150"/>
                              <w:sz w:val="24"/>
                            </w:rPr>
                            <w:t xml:space="preserve"> </w:t>
                          </w:r>
                          <w:r>
                            <w:rPr>
                              <w:i/>
                              <w:sz w:val="24"/>
                            </w:rPr>
                            <w:t>[insérer</w:t>
                          </w:r>
                          <w:r>
                            <w:rPr>
                              <w:i/>
                              <w:spacing w:val="61"/>
                              <w:w w:val="150"/>
                              <w:sz w:val="24"/>
                            </w:rPr>
                            <w:t xml:space="preserve"> </w:t>
                          </w:r>
                          <w:r>
                            <w:rPr>
                              <w:i/>
                              <w:spacing w:val="-5"/>
                              <w:sz w:val="24"/>
                            </w:rPr>
                            <w:t>le</w:t>
                          </w:r>
                        </w:p>
                      </w:txbxContent>
                    </wps:txbx>
                    <wps:bodyPr wrap="square" lIns="0" tIns="0" rIns="0" bIns="0" rtlCol="0">
                      <a:noAutofit/>
                    </wps:bodyPr>
                  </wps:wsp>
                </a:graphicData>
              </a:graphic>
            </wp:anchor>
          </w:drawing>
        </mc:Choice>
        <mc:Fallback>
          <w:pict>
            <v:shapetype w14:anchorId="0E93E186" id="_x0000_t202" coordsize="21600,21600" o:spt="202" path="m,l,21600r21600,l21600,xe">
              <v:stroke joinstyle="miter"/>
              <v:path gradientshapeok="t" o:connecttype="rect"/>
            </v:shapetype>
            <v:shape id="Textbox 139" o:spid="_x0000_s1097" type="#_x0000_t202" style="position:absolute;margin-left:50.6pt;margin-top:45.95pt;width:491.65pt;height:15.95pt;z-index:-19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mymQEAACMDAAAOAAAAZHJzL2Uyb0RvYy54bWysUsGO0zAQvSPtP1i+b53N0gqipiuWFQhp&#10;BUgLH+A6dmMRe4zHbdK/Z+ymLYIb4mKPZ8bP773x+mFyAzvoiBZ8y+8WFWfaK+is37X8+7cPt284&#10;wyR9JwfwuuVHjfxhc/NqPYZG19DD0OnICMRjM4aW9ymFRghUvXYSFxC0p6KB6GSiY9yJLsqR0N0g&#10;6qpaiRFiFyIojUjZp1ORbwq+MVqlL8agTmxoOXFLZY1l3eZVbNay2UUZeqtmGvIfWDhpPT16gXqS&#10;SbJ9tH9BOasiIJi0UOAEGGOVLhpIzV31h5qXXgZdtJA5GC424f+DVZ8PL+FrZGl6hIkGWERgeAb1&#10;A8kbMQZs5p7sKTZI3VnoZKLLO0lgdJG8PV781FNiipKr+vX92+WSM0W1uqqXq2U2XFxvh4jpowbH&#10;ctDySPMqDOThGdOp9dwykzm9n5mkaTsx2+VnMmpObaE7kpiR5tly/LmXUXM2fPJkWB7+OYjnYHsO&#10;YhreQ/kiWZOHd/sExhYGV9yZAU2iaJh/TR717+fSdf3bm18AAAD//wMAUEsDBBQABgAIAAAAIQBX&#10;VSiL3wAAAAsBAAAPAAAAZHJzL2Rvd25yZXYueG1sTI/BTsMwDIbvSLxDZCRuLGmBqS1NpwnBCQnR&#10;lQPHtMnaaI1Tmmwrb493gpt/+dPvz+VmcSM7mTlYjxKSlQBmsPPaYi/hs3m9y4CFqFCr0aOR8GMC&#10;bKrrq1IV2p+xNqdd7BmVYCiUhCHGqeA8dINxKqz8ZJB2ez87FSnOPdezOlO5G3kqxJo7ZZEuDGoy&#10;z4PpDrujk7D9wvrFfr+3H/W+tk2TC3xbH6S8vVm2T8CiWeIfDBd9UoeKnFp/RB3YSFkkKaES8iQH&#10;dgFE9vAIrKUpvc+AVyX//0P1CwAA//8DAFBLAQItABQABgAIAAAAIQC2gziS/gAAAOEBAAATAAAA&#10;AAAAAAAAAAAAAAAAAABbQ29udGVudF9UeXBlc10ueG1sUEsBAi0AFAAGAAgAAAAhADj9If/WAAAA&#10;lAEAAAsAAAAAAAAAAAAAAAAALwEAAF9yZWxzLy5yZWxzUEsBAi0AFAAGAAgAAAAhAAKzWbKZAQAA&#10;IwMAAA4AAAAAAAAAAAAAAAAALgIAAGRycy9lMm9Eb2MueG1sUEsBAi0AFAAGAAgAAAAhAFdVKIvf&#10;AAAACwEAAA8AAAAAAAAAAAAAAAAA8wMAAGRycy9kb3ducmV2LnhtbFBLBQYAAAAABAAEAPMAAAD/&#10;BAAAAAA=&#10;" filled="f" stroked="f">
              <v:textbox inset="0,0,0,0">
                <w:txbxContent>
                  <w:p w14:paraId="61658F74" w14:textId="77777777" w:rsidR="00E14A36" w:rsidRDefault="00000000">
                    <w:pPr>
                      <w:spacing w:before="20"/>
                      <w:ind w:left="20"/>
                      <w:rPr>
                        <w:i/>
                        <w:sz w:val="24"/>
                      </w:rPr>
                    </w:pPr>
                    <w:r>
                      <w:rPr>
                        <w:sz w:val="24"/>
                      </w:rPr>
                      <w:t>La</w:t>
                    </w:r>
                    <w:r>
                      <w:rPr>
                        <w:spacing w:val="60"/>
                        <w:w w:val="150"/>
                        <w:sz w:val="24"/>
                      </w:rPr>
                      <w:t xml:space="preserve"> </w:t>
                    </w:r>
                    <w:r>
                      <w:rPr>
                        <w:sz w:val="24"/>
                      </w:rPr>
                      <w:t>présente</w:t>
                    </w:r>
                    <w:r>
                      <w:rPr>
                        <w:spacing w:val="60"/>
                        <w:w w:val="150"/>
                        <w:sz w:val="24"/>
                      </w:rPr>
                      <w:t xml:space="preserve"> </w:t>
                    </w:r>
                    <w:r>
                      <w:rPr>
                        <w:sz w:val="24"/>
                      </w:rPr>
                      <w:t>garantie</w:t>
                    </w:r>
                    <w:r>
                      <w:rPr>
                        <w:spacing w:val="58"/>
                        <w:w w:val="150"/>
                        <w:sz w:val="24"/>
                      </w:rPr>
                      <w:t xml:space="preserve"> </w:t>
                    </w:r>
                    <w:r>
                      <w:rPr>
                        <w:sz w:val="24"/>
                      </w:rPr>
                      <w:t>expire</w:t>
                    </w:r>
                    <w:r>
                      <w:rPr>
                        <w:spacing w:val="2"/>
                        <w:sz w:val="24"/>
                      </w:rPr>
                      <w:t xml:space="preserve"> </w:t>
                    </w:r>
                    <w:r>
                      <w:rPr>
                        <w:sz w:val="24"/>
                      </w:rPr>
                      <w:t>au</w:t>
                    </w:r>
                    <w:r>
                      <w:rPr>
                        <w:spacing w:val="60"/>
                        <w:w w:val="150"/>
                        <w:sz w:val="24"/>
                      </w:rPr>
                      <w:t xml:space="preserve"> </w:t>
                    </w:r>
                    <w:r>
                      <w:rPr>
                        <w:sz w:val="24"/>
                      </w:rPr>
                      <w:t>plus</w:t>
                    </w:r>
                    <w:r>
                      <w:rPr>
                        <w:spacing w:val="58"/>
                        <w:w w:val="150"/>
                        <w:sz w:val="24"/>
                      </w:rPr>
                      <w:t xml:space="preserve"> </w:t>
                    </w:r>
                    <w:r>
                      <w:rPr>
                        <w:sz w:val="24"/>
                      </w:rPr>
                      <w:t>tard</w:t>
                    </w:r>
                    <w:r>
                      <w:rPr>
                        <w:spacing w:val="58"/>
                        <w:w w:val="150"/>
                        <w:sz w:val="24"/>
                      </w:rPr>
                      <w:t xml:space="preserve"> </w:t>
                    </w:r>
                    <w:r>
                      <w:rPr>
                        <w:sz w:val="24"/>
                      </w:rPr>
                      <w:t>le</w:t>
                    </w:r>
                    <w:r>
                      <w:rPr>
                        <w:spacing w:val="63"/>
                        <w:w w:val="150"/>
                        <w:sz w:val="24"/>
                      </w:rPr>
                      <w:t xml:space="preserve"> </w:t>
                    </w:r>
                    <w:r>
                      <w:rPr>
                        <w:i/>
                        <w:sz w:val="24"/>
                      </w:rPr>
                      <w:t>[insérer</w:t>
                    </w:r>
                    <w:r>
                      <w:rPr>
                        <w:i/>
                        <w:spacing w:val="60"/>
                        <w:w w:val="150"/>
                        <w:sz w:val="24"/>
                      </w:rPr>
                      <w:t xml:space="preserve"> </w:t>
                    </w:r>
                    <w:r>
                      <w:rPr>
                        <w:i/>
                        <w:sz w:val="24"/>
                      </w:rPr>
                      <w:t>la</w:t>
                    </w:r>
                    <w:r>
                      <w:rPr>
                        <w:i/>
                        <w:spacing w:val="60"/>
                        <w:w w:val="150"/>
                        <w:sz w:val="24"/>
                      </w:rPr>
                      <w:t xml:space="preserve"> </w:t>
                    </w:r>
                    <w:r>
                      <w:rPr>
                        <w:i/>
                        <w:sz w:val="24"/>
                      </w:rPr>
                      <w:t>date]</w:t>
                    </w:r>
                    <w:r>
                      <w:rPr>
                        <w:i/>
                        <w:spacing w:val="63"/>
                        <w:w w:val="150"/>
                        <w:sz w:val="24"/>
                      </w:rPr>
                      <w:t xml:space="preserve"> </w:t>
                    </w:r>
                    <w:r>
                      <w:rPr>
                        <w:sz w:val="24"/>
                      </w:rPr>
                      <w:t>jour</w:t>
                    </w:r>
                    <w:r>
                      <w:rPr>
                        <w:spacing w:val="59"/>
                        <w:w w:val="150"/>
                        <w:sz w:val="24"/>
                      </w:rPr>
                      <w:t xml:space="preserve"> </w:t>
                    </w:r>
                    <w:r>
                      <w:rPr>
                        <w:sz w:val="24"/>
                      </w:rPr>
                      <w:t>de</w:t>
                    </w:r>
                    <w:r>
                      <w:rPr>
                        <w:spacing w:val="62"/>
                        <w:w w:val="150"/>
                        <w:sz w:val="24"/>
                      </w:rPr>
                      <w:t xml:space="preserve"> </w:t>
                    </w:r>
                    <w:r>
                      <w:rPr>
                        <w:i/>
                        <w:sz w:val="24"/>
                      </w:rPr>
                      <w:t>[insérer</w:t>
                    </w:r>
                    <w:r>
                      <w:rPr>
                        <w:i/>
                        <w:spacing w:val="61"/>
                        <w:w w:val="150"/>
                        <w:sz w:val="24"/>
                      </w:rPr>
                      <w:t xml:space="preserve"> </w:t>
                    </w:r>
                    <w:r>
                      <w:rPr>
                        <w:i/>
                        <w:spacing w:val="-5"/>
                        <w:sz w:val="24"/>
                      </w:rPr>
                      <w:t>le</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CCF1" w14:textId="77777777" w:rsidR="00E14A36" w:rsidRDefault="00000000">
    <w:pPr>
      <w:pStyle w:val="Corpsdetexte"/>
      <w:spacing w:line="14" w:lineRule="auto"/>
    </w:pPr>
    <w:r>
      <w:rPr>
        <w:noProof/>
      </w:rPr>
      <mc:AlternateContent>
        <mc:Choice Requires="wps">
          <w:drawing>
            <wp:anchor distT="0" distB="0" distL="0" distR="0" simplePos="0" relativeHeight="483837952" behindDoc="1" locked="0" layoutInCell="1" allowOverlap="1" wp14:anchorId="1246D967" wp14:editId="430F036F">
              <wp:simplePos x="0" y="0"/>
              <wp:positionH relativeFrom="page">
                <wp:posOffset>642619</wp:posOffset>
              </wp:positionH>
              <wp:positionV relativeFrom="page">
                <wp:posOffset>583341</wp:posOffset>
              </wp:positionV>
              <wp:extent cx="1682114" cy="2025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4" cy="202565"/>
                      </a:xfrm>
                      <a:prstGeom prst="rect">
                        <a:avLst/>
                      </a:prstGeom>
                    </wps:spPr>
                    <wps:txbx>
                      <w:txbxContent>
                        <w:p w14:paraId="4130FA86" w14:textId="77777777" w:rsidR="00E14A36" w:rsidRDefault="00000000">
                          <w:pPr>
                            <w:spacing w:before="20"/>
                            <w:ind w:left="20"/>
                            <w:rPr>
                              <w:i/>
                              <w:sz w:val="24"/>
                            </w:rPr>
                          </w:pPr>
                          <w:r>
                            <w:rPr>
                              <w:i/>
                              <w:sz w:val="24"/>
                            </w:rPr>
                            <w:t>[OMETTRE</w:t>
                          </w:r>
                          <w:r>
                            <w:rPr>
                              <w:i/>
                              <w:spacing w:val="-1"/>
                              <w:sz w:val="24"/>
                            </w:rPr>
                            <w:t xml:space="preserve"> </w:t>
                          </w:r>
                          <w:r>
                            <w:rPr>
                              <w:i/>
                              <w:sz w:val="24"/>
                            </w:rPr>
                            <w:t>SI</w:t>
                          </w:r>
                          <w:r>
                            <w:rPr>
                              <w:i/>
                              <w:spacing w:val="-1"/>
                              <w:sz w:val="24"/>
                            </w:rPr>
                            <w:t xml:space="preserve"> </w:t>
                          </w:r>
                          <w:r>
                            <w:rPr>
                              <w:i/>
                              <w:sz w:val="24"/>
                            </w:rPr>
                            <w:t>PAS</w:t>
                          </w:r>
                          <w:r>
                            <w:rPr>
                              <w:i/>
                              <w:spacing w:val="-2"/>
                              <w:sz w:val="24"/>
                            </w:rPr>
                            <w:t xml:space="preserve"> EXIGE]</w:t>
                          </w:r>
                        </w:p>
                      </w:txbxContent>
                    </wps:txbx>
                    <wps:bodyPr wrap="square" lIns="0" tIns="0" rIns="0" bIns="0" rtlCol="0">
                      <a:noAutofit/>
                    </wps:bodyPr>
                  </wps:wsp>
                </a:graphicData>
              </a:graphic>
            </wp:anchor>
          </w:drawing>
        </mc:Choice>
        <mc:Fallback>
          <w:pict>
            <v:shapetype w14:anchorId="1246D967" id="_x0000_t202" coordsize="21600,21600" o:spt="202" path="m,l,21600r21600,l21600,xe">
              <v:stroke joinstyle="miter"/>
              <v:path gradientshapeok="t" o:connecttype="rect"/>
            </v:shapetype>
            <v:shape id="Textbox 143" o:spid="_x0000_s1099" type="#_x0000_t202" style="position:absolute;margin-left:50.6pt;margin-top:45.95pt;width:132.45pt;height:15.95pt;z-index:-19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GemQEAACMDAAAOAAAAZHJzL2Uyb0RvYy54bWysUsFuGyEQvVfKPyDuMetVYkUrr6M2UatK&#10;UVsp7QdgFryoC0MY7F3/fQe8tqv2VvUyDMzweO8N68fJDeygI1rwLV8uKs60V9BZv2v5j+8fbx84&#10;wyR9JwfwuuVHjfxxc/NuPYZG19DD0OnICMRjM4aW9ymFRghUvXYSFxC0p6KB6GSibdyJLsqR0N0g&#10;6qpaiRFiFyIojUinz6ci3xR8Y7RKX41BndjQcuKWSowlbnMUm7VsdlGG3qqZhvwHFk5aT49eoJ5l&#10;kmwf7V9QzqoICCYtFDgBxliliwZSs6z+UPPay6CLFjIHw8Um/H+w6svhNXyLLE0fYKIBFhEYXkD9&#10;RPJGjAGbuSd7ig1SdxY6mejyShIYXSRvjxc/9ZSYymirh3q5vONMUa2u6vvVfTZcXG+HiOmTBsdy&#10;0vJI8yoM5OEF06n13DKTOb2fmaRpOzHbtXx1l1Hz0Ra6I4kZaZ4tx7e9jJqz4bMnw/Lwz0k8J9tz&#10;EtPwBOWLZE0e3u8TGFsYXHFnBjSJomH+NXnUv+9L1/Vvb34BAAD//wMAUEsDBBQABgAIAAAAIQBU&#10;bCqe3gAAAAoBAAAPAAAAZHJzL2Rvd25yZXYueG1sTI/BTsMwEETvSP0Ha5G4UTupFDUhTlVVcEJC&#10;pOHA0YndxGq8DrHbhr9nOcFxNE+zb8vd4kZ2NXOwHiUkawHMYOe1xV7CR/PyuAUWokKtRo9GwrcJ&#10;sKtWd6UqtL9hba7H2DMawVAoCUOMU8F56AbjVFj7ySB1Jz87FSnOPdezutG4G3kqRMadskgXBjWZ&#10;w2C68/HiJOw/sX62X2/te32qbdPkAl+zs5QP98v+CVg0S/yD4Vef1KEip9ZfUAc2UhZJSqiEPMmB&#10;EbDJsgRYS0262QKvSv7/heoHAAD//wMAUEsBAi0AFAAGAAgAAAAhALaDOJL+AAAA4QEAABMAAAAA&#10;AAAAAAAAAAAAAAAAAFtDb250ZW50X1R5cGVzXS54bWxQSwECLQAUAAYACAAAACEAOP0h/9YAAACU&#10;AQAACwAAAAAAAAAAAAAAAAAvAQAAX3JlbHMvLnJlbHNQSwECLQAUAAYACAAAACEAb0HRnpkBAAAj&#10;AwAADgAAAAAAAAAAAAAAAAAuAgAAZHJzL2Uyb0RvYy54bWxQSwECLQAUAAYACAAAACEAVGwqnt4A&#10;AAAKAQAADwAAAAAAAAAAAAAAAADzAwAAZHJzL2Rvd25yZXYueG1sUEsFBgAAAAAEAAQA8wAAAP4E&#10;AAAAAA==&#10;" filled="f" stroked="f">
              <v:textbox inset="0,0,0,0">
                <w:txbxContent>
                  <w:p w14:paraId="4130FA86" w14:textId="77777777" w:rsidR="00E14A36" w:rsidRDefault="00000000">
                    <w:pPr>
                      <w:spacing w:before="20"/>
                      <w:ind w:left="20"/>
                      <w:rPr>
                        <w:i/>
                        <w:sz w:val="24"/>
                      </w:rPr>
                    </w:pPr>
                    <w:r>
                      <w:rPr>
                        <w:i/>
                        <w:sz w:val="24"/>
                      </w:rPr>
                      <w:t>[OMETTRE</w:t>
                    </w:r>
                    <w:r>
                      <w:rPr>
                        <w:i/>
                        <w:spacing w:val="-1"/>
                        <w:sz w:val="24"/>
                      </w:rPr>
                      <w:t xml:space="preserve"> </w:t>
                    </w:r>
                    <w:r>
                      <w:rPr>
                        <w:i/>
                        <w:sz w:val="24"/>
                      </w:rPr>
                      <w:t>SI</w:t>
                    </w:r>
                    <w:r>
                      <w:rPr>
                        <w:i/>
                        <w:spacing w:val="-1"/>
                        <w:sz w:val="24"/>
                      </w:rPr>
                      <w:t xml:space="preserve"> </w:t>
                    </w:r>
                    <w:r>
                      <w:rPr>
                        <w:i/>
                        <w:sz w:val="24"/>
                      </w:rPr>
                      <w:t>PAS</w:t>
                    </w:r>
                    <w:r>
                      <w:rPr>
                        <w:i/>
                        <w:spacing w:val="-2"/>
                        <w:sz w:val="24"/>
                      </w:rPr>
                      <w:t xml:space="preserve"> EXIGE]</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7954" w14:textId="77777777" w:rsidR="00E14A36" w:rsidRDefault="00E14A36">
    <w:pPr>
      <w:pStyle w:val="Corpsdetexte"/>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7EF7" w14:textId="77777777" w:rsidR="00E14A36" w:rsidRDefault="00E14A36">
    <w:pPr>
      <w:pStyle w:val="Corpsdetexte"/>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3926" w14:textId="77777777" w:rsidR="00E14A36" w:rsidRDefault="00E14A36">
    <w:pPr>
      <w:pStyle w:val="Corpsdetexte"/>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D5CF" w14:textId="77777777" w:rsidR="00E14A36" w:rsidRDefault="00E14A36">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E379" w14:textId="77777777" w:rsidR="00E14A36" w:rsidRDefault="00E14A36">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021B" w14:textId="77777777" w:rsidR="00E14A36" w:rsidRDefault="00E14A36">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63CB"/>
    <w:multiLevelType w:val="hybridMultilevel"/>
    <w:tmpl w:val="47503B84"/>
    <w:lvl w:ilvl="0" w:tplc="8ED4C00C">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45367AEC">
      <w:numFmt w:val="bullet"/>
      <w:lvlText w:val="•"/>
      <w:lvlJc w:val="left"/>
      <w:pPr>
        <w:ind w:left="2358" w:hanging="360"/>
      </w:pPr>
      <w:rPr>
        <w:rFonts w:hint="default"/>
        <w:lang w:val="fr-FR" w:eastAsia="en-US" w:bidi="ar-SA"/>
      </w:rPr>
    </w:lvl>
    <w:lvl w:ilvl="2" w:tplc="39E67FB4">
      <w:numFmt w:val="bullet"/>
      <w:lvlText w:val="•"/>
      <w:lvlJc w:val="left"/>
      <w:pPr>
        <w:ind w:left="3296" w:hanging="360"/>
      </w:pPr>
      <w:rPr>
        <w:rFonts w:hint="default"/>
        <w:lang w:val="fr-FR" w:eastAsia="en-US" w:bidi="ar-SA"/>
      </w:rPr>
    </w:lvl>
    <w:lvl w:ilvl="3" w:tplc="BBF414DC">
      <w:numFmt w:val="bullet"/>
      <w:lvlText w:val="•"/>
      <w:lvlJc w:val="left"/>
      <w:pPr>
        <w:ind w:left="4234" w:hanging="360"/>
      </w:pPr>
      <w:rPr>
        <w:rFonts w:hint="default"/>
        <w:lang w:val="fr-FR" w:eastAsia="en-US" w:bidi="ar-SA"/>
      </w:rPr>
    </w:lvl>
    <w:lvl w:ilvl="4" w:tplc="7C8EF3C6">
      <w:numFmt w:val="bullet"/>
      <w:lvlText w:val="•"/>
      <w:lvlJc w:val="left"/>
      <w:pPr>
        <w:ind w:left="5172" w:hanging="360"/>
      </w:pPr>
      <w:rPr>
        <w:rFonts w:hint="default"/>
        <w:lang w:val="fr-FR" w:eastAsia="en-US" w:bidi="ar-SA"/>
      </w:rPr>
    </w:lvl>
    <w:lvl w:ilvl="5" w:tplc="85D497AC">
      <w:numFmt w:val="bullet"/>
      <w:lvlText w:val="•"/>
      <w:lvlJc w:val="left"/>
      <w:pPr>
        <w:ind w:left="6110" w:hanging="360"/>
      </w:pPr>
      <w:rPr>
        <w:rFonts w:hint="default"/>
        <w:lang w:val="fr-FR" w:eastAsia="en-US" w:bidi="ar-SA"/>
      </w:rPr>
    </w:lvl>
    <w:lvl w:ilvl="6" w:tplc="1DD83EAE">
      <w:numFmt w:val="bullet"/>
      <w:lvlText w:val="•"/>
      <w:lvlJc w:val="left"/>
      <w:pPr>
        <w:ind w:left="7048" w:hanging="360"/>
      </w:pPr>
      <w:rPr>
        <w:rFonts w:hint="default"/>
        <w:lang w:val="fr-FR" w:eastAsia="en-US" w:bidi="ar-SA"/>
      </w:rPr>
    </w:lvl>
    <w:lvl w:ilvl="7" w:tplc="25044D58">
      <w:numFmt w:val="bullet"/>
      <w:lvlText w:val="•"/>
      <w:lvlJc w:val="left"/>
      <w:pPr>
        <w:ind w:left="7986" w:hanging="360"/>
      </w:pPr>
      <w:rPr>
        <w:rFonts w:hint="default"/>
        <w:lang w:val="fr-FR" w:eastAsia="en-US" w:bidi="ar-SA"/>
      </w:rPr>
    </w:lvl>
    <w:lvl w:ilvl="8" w:tplc="AE325404">
      <w:numFmt w:val="bullet"/>
      <w:lvlText w:val="•"/>
      <w:lvlJc w:val="left"/>
      <w:pPr>
        <w:ind w:left="8924" w:hanging="360"/>
      </w:pPr>
      <w:rPr>
        <w:rFonts w:hint="default"/>
        <w:lang w:val="fr-FR" w:eastAsia="en-US" w:bidi="ar-SA"/>
      </w:rPr>
    </w:lvl>
  </w:abstractNum>
  <w:abstractNum w:abstractNumId="1" w15:restartNumberingAfterBreak="0">
    <w:nsid w:val="023A0AED"/>
    <w:multiLevelType w:val="multilevel"/>
    <w:tmpl w:val="97B20CF4"/>
    <w:lvl w:ilvl="0">
      <w:start w:val="5"/>
      <w:numFmt w:val="upperRoman"/>
      <w:lvlText w:val="%1"/>
      <w:lvlJc w:val="left"/>
      <w:pPr>
        <w:ind w:left="1284" w:hanging="588"/>
        <w:jc w:val="left"/>
      </w:pPr>
      <w:rPr>
        <w:rFonts w:hint="default"/>
        <w:lang w:val="fr-FR" w:eastAsia="en-US" w:bidi="ar-SA"/>
      </w:rPr>
    </w:lvl>
    <w:lvl w:ilvl="1">
      <w:start w:val="7"/>
      <w:numFmt w:val="decimal"/>
      <w:lvlText w:val="%1.%2."/>
      <w:lvlJc w:val="left"/>
      <w:pPr>
        <w:ind w:left="1284" w:hanging="588"/>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3184" w:hanging="588"/>
      </w:pPr>
      <w:rPr>
        <w:rFonts w:hint="default"/>
        <w:lang w:val="fr-FR" w:eastAsia="en-US" w:bidi="ar-SA"/>
      </w:rPr>
    </w:lvl>
    <w:lvl w:ilvl="3">
      <w:numFmt w:val="bullet"/>
      <w:lvlText w:val="•"/>
      <w:lvlJc w:val="left"/>
      <w:pPr>
        <w:ind w:left="4136" w:hanging="588"/>
      </w:pPr>
      <w:rPr>
        <w:rFonts w:hint="default"/>
        <w:lang w:val="fr-FR" w:eastAsia="en-US" w:bidi="ar-SA"/>
      </w:rPr>
    </w:lvl>
    <w:lvl w:ilvl="4">
      <w:numFmt w:val="bullet"/>
      <w:lvlText w:val="•"/>
      <w:lvlJc w:val="left"/>
      <w:pPr>
        <w:ind w:left="5088" w:hanging="588"/>
      </w:pPr>
      <w:rPr>
        <w:rFonts w:hint="default"/>
        <w:lang w:val="fr-FR" w:eastAsia="en-US" w:bidi="ar-SA"/>
      </w:rPr>
    </w:lvl>
    <w:lvl w:ilvl="5">
      <w:numFmt w:val="bullet"/>
      <w:lvlText w:val="•"/>
      <w:lvlJc w:val="left"/>
      <w:pPr>
        <w:ind w:left="6040" w:hanging="588"/>
      </w:pPr>
      <w:rPr>
        <w:rFonts w:hint="default"/>
        <w:lang w:val="fr-FR" w:eastAsia="en-US" w:bidi="ar-SA"/>
      </w:rPr>
    </w:lvl>
    <w:lvl w:ilvl="6">
      <w:numFmt w:val="bullet"/>
      <w:lvlText w:val="•"/>
      <w:lvlJc w:val="left"/>
      <w:pPr>
        <w:ind w:left="6992" w:hanging="588"/>
      </w:pPr>
      <w:rPr>
        <w:rFonts w:hint="default"/>
        <w:lang w:val="fr-FR" w:eastAsia="en-US" w:bidi="ar-SA"/>
      </w:rPr>
    </w:lvl>
    <w:lvl w:ilvl="7">
      <w:numFmt w:val="bullet"/>
      <w:lvlText w:val="•"/>
      <w:lvlJc w:val="left"/>
      <w:pPr>
        <w:ind w:left="7944" w:hanging="588"/>
      </w:pPr>
      <w:rPr>
        <w:rFonts w:hint="default"/>
        <w:lang w:val="fr-FR" w:eastAsia="en-US" w:bidi="ar-SA"/>
      </w:rPr>
    </w:lvl>
    <w:lvl w:ilvl="8">
      <w:numFmt w:val="bullet"/>
      <w:lvlText w:val="•"/>
      <w:lvlJc w:val="left"/>
      <w:pPr>
        <w:ind w:left="8896" w:hanging="588"/>
      </w:pPr>
      <w:rPr>
        <w:rFonts w:hint="default"/>
        <w:lang w:val="fr-FR" w:eastAsia="en-US" w:bidi="ar-SA"/>
      </w:rPr>
    </w:lvl>
  </w:abstractNum>
  <w:abstractNum w:abstractNumId="2" w15:restartNumberingAfterBreak="0">
    <w:nsid w:val="03FA5046"/>
    <w:multiLevelType w:val="multilevel"/>
    <w:tmpl w:val="B23C38CA"/>
    <w:lvl w:ilvl="0">
      <w:start w:val="43"/>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3" w15:restartNumberingAfterBreak="0">
    <w:nsid w:val="04AC62CA"/>
    <w:multiLevelType w:val="hybridMultilevel"/>
    <w:tmpl w:val="68089830"/>
    <w:lvl w:ilvl="0" w:tplc="F75AF748">
      <w:numFmt w:val="bullet"/>
      <w:lvlText w:val=""/>
      <w:lvlJc w:val="left"/>
      <w:pPr>
        <w:ind w:left="1416" w:hanging="360"/>
      </w:pPr>
      <w:rPr>
        <w:rFonts w:ascii="Wingdings" w:eastAsia="Wingdings" w:hAnsi="Wingdings" w:cs="Wingdings" w:hint="default"/>
        <w:b w:val="0"/>
        <w:bCs w:val="0"/>
        <w:i w:val="0"/>
        <w:iCs w:val="0"/>
        <w:spacing w:val="0"/>
        <w:w w:val="99"/>
        <w:sz w:val="20"/>
        <w:szCs w:val="20"/>
        <w:lang w:val="fr-FR" w:eastAsia="en-US" w:bidi="ar-SA"/>
      </w:rPr>
    </w:lvl>
    <w:lvl w:ilvl="1" w:tplc="47DAD36C">
      <w:numFmt w:val="bullet"/>
      <w:lvlText w:val="•"/>
      <w:lvlJc w:val="left"/>
      <w:pPr>
        <w:ind w:left="2358" w:hanging="360"/>
      </w:pPr>
      <w:rPr>
        <w:rFonts w:hint="default"/>
        <w:lang w:val="fr-FR" w:eastAsia="en-US" w:bidi="ar-SA"/>
      </w:rPr>
    </w:lvl>
    <w:lvl w:ilvl="2" w:tplc="90605128">
      <w:numFmt w:val="bullet"/>
      <w:lvlText w:val="•"/>
      <w:lvlJc w:val="left"/>
      <w:pPr>
        <w:ind w:left="3296" w:hanging="360"/>
      </w:pPr>
      <w:rPr>
        <w:rFonts w:hint="default"/>
        <w:lang w:val="fr-FR" w:eastAsia="en-US" w:bidi="ar-SA"/>
      </w:rPr>
    </w:lvl>
    <w:lvl w:ilvl="3" w:tplc="BC48A1DA">
      <w:numFmt w:val="bullet"/>
      <w:lvlText w:val="•"/>
      <w:lvlJc w:val="left"/>
      <w:pPr>
        <w:ind w:left="4234" w:hanging="360"/>
      </w:pPr>
      <w:rPr>
        <w:rFonts w:hint="default"/>
        <w:lang w:val="fr-FR" w:eastAsia="en-US" w:bidi="ar-SA"/>
      </w:rPr>
    </w:lvl>
    <w:lvl w:ilvl="4" w:tplc="B9C2F488">
      <w:numFmt w:val="bullet"/>
      <w:lvlText w:val="•"/>
      <w:lvlJc w:val="left"/>
      <w:pPr>
        <w:ind w:left="5172" w:hanging="360"/>
      </w:pPr>
      <w:rPr>
        <w:rFonts w:hint="default"/>
        <w:lang w:val="fr-FR" w:eastAsia="en-US" w:bidi="ar-SA"/>
      </w:rPr>
    </w:lvl>
    <w:lvl w:ilvl="5" w:tplc="A1E67B92">
      <w:numFmt w:val="bullet"/>
      <w:lvlText w:val="•"/>
      <w:lvlJc w:val="left"/>
      <w:pPr>
        <w:ind w:left="6110" w:hanging="360"/>
      </w:pPr>
      <w:rPr>
        <w:rFonts w:hint="default"/>
        <w:lang w:val="fr-FR" w:eastAsia="en-US" w:bidi="ar-SA"/>
      </w:rPr>
    </w:lvl>
    <w:lvl w:ilvl="6" w:tplc="27CC2F3E">
      <w:numFmt w:val="bullet"/>
      <w:lvlText w:val="•"/>
      <w:lvlJc w:val="left"/>
      <w:pPr>
        <w:ind w:left="7048" w:hanging="360"/>
      </w:pPr>
      <w:rPr>
        <w:rFonts w:hint="default"/>
        <w:lang w:val="fr-FR" w:eastAsia="en-US" w:bidi="ar-SA"/>
      </w:rPr>
    </w:lvl>
    <w:lvl w:ilvl="7" w:tplc="B5D432AC">
      <w:numFmt w:val="bullet"/>
      <w:lvlText w:val="•"/>
      <w:lvlJc w:val="left"/>
      <w:pPr>
        <w:ind w:left="7986" w:hanging="360"/>
      </w:pPr>
      <w:rPr>
        <w:rFonts w:hint="default"/>
        <w:lang w:val="fr-FR" w:eastAsia="en-US" w:bidi="ar-SA"/>
      </w:rPr>
    </w:lvl>
    <w:lvl w:ilvl="8" w:tplc="464C4E54">
      <w:numFmt w:val="bullet"/>
      <w:lvlText w:val="•"/>
      <w:lvlJc w:val="left"/>
      <w:pPr>
        <w:ind w:left="8924" w:hanging="360"/>
      </w:pPr>
      <w:rPr>
        <w:rFonts w:hint="default"/>
        <w:lang w:val="fr-FR" w:eastAsia="en-US" w:bidi="ar-SA"/>
      </w:rPr>
    </w:lvl>
  </w:abstractNum>
  <w:abstractNum w:abstractNumId="4" w15:restartNumberingAfterBreak="0">
    <w:nsid w:val="04E149D0"/>
    <w:multiLevelType w:val="hybridMultilevel"/>
    <w:tmpl w:val="E7BA4DE4"/>
    <w:lvl w:ilvl="0" w:tplc="7DFCAAAE">
      <w:start w:val="6"/>
      <w:numFmt w:val="lowerLetter"/>
      <w:lvlText w:val="%1)"/>
      <w:lvlJc w:val="left"/>
      <w:pPr>
        <w:ind w:left="1392" w:hanging="540"/>
        <w:jc w:val="left"/>
      </w:pPr>
      <w:rPr>
        <w:rFonts w:ascii="Trebuchet MS" w:eastAsia="Trebuchet MS" w:hAnsi="Trebuchet MS" w:cs="Trebuchet MS" w:hint="default"/>
        <w:b w:val="0"/>
        <w:bCs w:val="0"/>
        <w:i w:val="0"/>
        <w:iCs w:val="0"/>
        <w:spacing w:val="0"/>
        <w:w w:val="100"/>
        <w:sz w:val="24"/>
        <w:szCs w:val="24"/>
        <w:lang w:val="fr-FR" w:eastAsia="en-US" w:bidi="ar-SA"/>
      </w:rPr>
    </w:lvl>
    <w:lvl w:ilvl="1" w:tplc="803AAE96">
      <w:numFmt w:val="bullet"/>
      <w:lvlText w:val="•"/>
      <w:lvlJc w:val="left"/>
      <w:pPr>
        <w:ind w:left="2304" w:hanging="540"/>
      </w:pPr>
      <w:rPr>
        <w:rFonts w:hint="default"/>
        <w:lang w:val="fr-FR" w:eastAsia="en-US" w:bidi="ar-SA"/>
      </w:rPr>
    </w:lvl>
    <w:lvl w:ilvl="2" w:tplc="4572853E">
      <w:numFmt w:val="bullet"/>
      <w:lvlText w:val="•"/>
      <w:lvlJc w:val="left"/>
      <w:pPr>
        <w:ind w:left="3208" w:hanging="540"/>
      </w:pPr>
      <w:rPr>
        <w:rFonts w:hint="default"/>
        <w:lang w:val="fr-FR" w:eastAsia="en-US" w:bidi="ar-SA"/>
      </w:rPr>
    </w:lvl>
    <w:lvl w:ilvl="3" w:tplc="15B64AAE">
      <w:numFmt w:val="bullet"/>
      <w:lvlText w:val="•"/>
      <w:lvlJc w:val="left"/>
      <w:pPr>
        <w:ind w:left="4112" w:hanging="540"/>
      </w:pPr>
      <w:rPr>
        <w:rFonts w:hint="default"/>
        <w:lang w:val="fr-FR" w:eastAsia="en-US" w:bidi="ar-SA"/>
      </w:rPr>
    </w:lvl>
    <w:lvl w:ilvl="4" w:tplc="67FEDC06">
      <w:numFmt w:val="bullet"/>
      <w:lvlText w:val="•"/>
      <w:lvlJc w:val="left"/>
      <w:pPr>
        <w:ind w:left="5016" w:hanging="540"/>
      </w:pPr>
      <w:rPr>
        <w:rFonts w:hint="default"/>
        <w:lang w:val="fr-FR" w:eastAsia="en-US" w:bidi="ar-SA"/>
      </w:rPr>
    </w:lvl>
    <w:lvl w:ilvl="5" w:tplc="96082780">
      <w:numFmt w:val="bullet"/>
      <w:lvlText w:val="•"/>
      <w:lvlJc w:val="left"/>
      <w:pPr>
        <w:ind w:left="5920" w:hanging="540"/>
      </w:pPr>
      <w:rPr>
        <w:rFonts w:hint="default"/>
        <w:lang w:val="fr-FR" w:eastAsia="en-US" w:bidi="ar-SA"/>
      </w:rPr>
    </w:lvl>
    <w:lvl w:ilvl="6" w:tplc="B2608EDC">
      <w:numFmt w:val="bullet"/>
      <w:lvlText w:val="•"/>
      <w:lvlJc w:val="left"/>
      <w:pPr>
        <w:ind w:left="6824" w:hanging="540"/>
      </w:pPr>
      <w:rPr>
        <w:rFonts w:hint="default"/>
        <w:lang w:val="fr-FR" w:eastAsia="en-US" w:bidi="ar-SA"/>
      </w:rPr>
    </w:lvl>
    <w:lvl w:ilvl="7" w:tplc="2D8E0846">
      <w:numFmt w:val="bullet"/>
      <w:lvlText w:val="•"/>
      <w:lvlJc w:val="left"/>
      <w:pPr>
        <w:ind w:left="7728" w:hanging="540"/>
      </w:pPr>
      <w:rPr>
        <w:rFonts w:hint="default"/>
        <w:lang w:val="fr-FR" w:eastAsia="en-US" w:bidi="ar-SA"/>
      </w:rPr>
    </w:lvl>
    <w:lvl w:ilvl="8" w:tplc="B8807B6C">
      <w:numFmt w:val="bullet"/>
      <w:lvlText w:val="•"/>
      <w:lvlJc w:val="left"/>
      <w:pPr>
        <w:ind w:left="8632" w:hanging="540"/>
      </w:pPr>
      <w:rPr>
        <w:rFonts w:hint="default"/>
        <w:lang w:val="fr-FR" w:eastAsia="en-US" w:bidi="ar-SA"/>
      </w:rPr>
    </w:lvl>
  </w:abstractNum>
  <w:abstractNum w:abstractNumId="5" w15:restartNumberingAfterBreak="0">
    <w:nsid w:val="0565153E"/>
    <w:multiLevelType w:val="multilevel"/>
    <w:tmpl w:val="53845C92"/>
    <w:lvl w:ilvl="0">
      <w:start w:val="12"/>
      <w:numFmt w:val="decimal"/>
      <w:lvlText w:val="%1"/>
      <w:lvlJc w:val="left"/>
      <w:pPr>
        <w:ind w:left="647" w:hanging="540"/>
        <w:jc w:val="left"/>
      </w:pPr>
      <w:rPr>
        <w:rFonts w:hint="default"/>
        <w:lang w:val="fr-FR" w:eastAsia="en-US" w:bidi="ar-SA"/>
      </w:rPr>
    </w:lvl>
    <w:lvl w:ilvl="1">
      <w:start w:val="3"/>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6" w15:restartNumberingAfterBreak="0">
    <w:nsid w:val="082A50CD"/>
    <w:multiLevelType w:val="hybridMultilevel"/>
    <w:tmpl w:val="21A63AE4"/>
    <w:lvl w:ilvl="0" w:tplc="A17CA8D2">
      <w:start w:val="25"/>
      <w:numFmt w:val="decimal"/>
      <w:lvlText w:val="%1."/>
      <w:lvlJc w:val="left"/>
      <w:pPr>
        <w:ind w:left="878" w:hanging="567"/>
        <w:jc w:val="left"/>
      </w:pPr>
      <w:rPr>
        <w:rFonts w:ascii="Trebuchet MS" w:eastAsia="Trebuchet MS" w:hAnsi="Trebuchet MS" w:cs="Trebuchet MS" w:hint="default"/>
        <w:b w:val="0"/>
        <w:bCs w:val="0"/>
        <w:i w:val="0"/>
        <w:iCs w:val="0"/>
        <w:spacing w:val="-1"/>
        <w:w w:val="100"/>
        <w:sz w:val="24"/>
        <w:szCs w:val="24"/>
        <w:lang w:val="fr-FR" w:eastAsia="en-US" w:bidi="ar-SA"/>
      </w:rPr>
    </w:lvl>
    <w:lvl w:ilvl="1" w:tplc="14E86FE8">
      <w:numFmt w:val="bullet"/>
      <w:lvlText w:val="•"/>
      <w:lvlJc w:val="left"/>
      <w:pPr>
        <w:ind w:left="1836" w:hanging="567"/>
      </w:pPr>
      <w:rPr>
        <w:rFonts w:hint="default"/>
        <w:lang w:val="fr-FR" w:eastAsia="en-US" w:bidi="ar-SA"/>
      </w:rPr>
    </w:lvl>
    <w:lvl w:ilvl="2" w:tplc="A62C619A">
      <w:numFmt w:val="bullet"/>
      <w:lvlText w:val="•"/>
      <w:lvlJc w:val="left"/>
      <w:pPr>
        <w:ind w:left="2792" w:hanging="567"/>
      </w:pPr>
      <w:rPr>
        <w:rFonts w:hint="default"/>
        <w:lang w:val="fr-FR" w:eastAsia="en-US" w:bidi="ar-SA"/>
      </w:rPr>
    </w:lvl>
    <w:lvl w:ilvl="3" w:tplc="B6042900">
      <w:numFmt w:val="bullet"/>
      <w:lvlText w:val="•"/>
      <w:lvlJc w:val="left"/>
      <w:pPr>
        <w:ind w:left="3748" w:hanging="567"/>
      </w:pPr>
      <w:rPr>
        <w:rFonts w:hint="default"/>
        <w:lang w:val="fr-FR" w:eastAsia="en-US" w:bidi="ar-SA"/>
      </w:rPr>
    </w:lvl>
    <w:lvl w:ilvl="4" w:tplc="5BAC5376">
      <w:numFmt w:val="bullet"/>
      <w:lvlText w:val="•"/>
      <w:lvlJc w:val="left"/>
      <w:pPr>
        <w:ind w:left="4704" w:hanging="567"/>
      </w:pPr>
      <w:rPr>
        <w:rFonts w:hint="default"/>
        <w:lang w:val="fr-FR" w:eastAsia="en-US" w:bidi="ar-SA"/>
      </w:rPr>
    </w:lvl>
    <w:lvl w:ilvl="5" w:tplc="3D6CD8A0">
      <w:numFmt w:val="bullet"/>
      <w:lvlText w:val="•"/>
      <w:lvlJc w:val="left"/>
      <w:pPr>
        <w:ind w:left="5660" w:hanging="567"/>
      </w:pPr>
      <w:rPr>
        <w:rFonts w:hint="default"/>
        <w:lang w:val="fr-FR" w:eastAsia="en-US" w:bidi="ar-SA"/>
      </w:rPr>
    </w:lvl>
    <w:lvl w:ilvl="6" w:tplc="FFC6FA50">
      <w:numFmt w:val="bullet"/>
      <w:lvlText w:val="•"/>
      <w:lvlJc w:val="left"/>
      <w:pPr>
        <w:ind w:left="6616" w:hanging="567"/>
      </w:pPr>
      <w:rPr>
        <w:rFonts w:hint="default"/>
        <w:lang w:val="fr-FR" w:eastAsia="en-US" w:bidi="ar-SA"/>
      </w:rPr>
    </w:lvl>
    <w:lvl w:ilvl="7" w:tplc="9C620A1E">
      <w:numFmt w:val="bullet"/>
      <w:lvlText w:val="•"/>
      <w:lvlJc w:val="left"/>
      <w:pPr>
        <w:ind w:left="7572" w:hanging="567"/>
      </w:pPr>
      <w:rPr>
        <w:rFonts w:hint="default"/>
        <w:lang w:val="fr-FR" w:eastAsia="en-US" w:bidi="ar-SA"/>
      </w:rPr>
    </w:lvl>
    <w:lvl w:ilvl="8" w:tplc="A6B4CE5A">
      <w:numFmt w:val="bullet"/>
      <w:lvlText w:val="•"/>
      <w:lvlJc w:val="left"/>
      <w:pPr>
        <w:ind w:left="8528" w:hanging="567"/>
      </w:pPr>
      <w:rPr>
        <w:rFonts w:hint="default"/>
        <w:lang w:val="fr-FR" w:eastAsia="en-US" w:bidi="ar-SA"/>
      </w:rPr>
    </w:lvl>
  </w:abstractNum>
  <w:abstractNum w:abstractNumId="7" w15:restartNumberingAfterBreak="0">
    <w:nsid w:val="0DF641F6"/>
    <w:multiLevelType w:val="hybridMultilevel"/>
    <w:tmpl w:val="6408FF0E"/>
    <w:lvl w:ilvl="0" w:tplc="5AEEBE12">
      <w:numFmt w:val="bullet"/>
      <w:lvlText w:val="-"/>
      <w:lvlJc w:val="left"/>
      <w:pPr>
        <w:ind w:left="1303" w:hanging="507"/>
      </w:pPr>
      <w:rPr>
        <w:rFonts w:ascii="Trebuchet MS" w:eastAsia="Trebuchet MS" w:hAnsi="Trebuchet MS" w:cs="Trebuchet MS" w:hint="default"/>
        <w:b w:val="0"/>
        <w:bCs w:val="0"/>
        <w:i w:val="0"/>
        <w:iCs w:val="0"/>
        <w:spacing w:val="0"/>
        <w:w w:val="100"/>
        <w:sz w:val="24"/>
        <w:szCs w:val="24"/>
        <w:lang w:val="fr-FR" w:eastAsia="en-US" w:bidi="ar-SA"/>
      </w:rPr>
    </w:lvl>
    <w:lvl w:ilvl="1" w:tplc="4BDCB5BC">
      <w:numFmt w:val="bullet"/>
      <w:lvlText w:val="•"/>
      <w:lvlJc w:val="left"/>
      <w:pPr>
        <w:ind w:left="2214" w:hanging="507"/>
      </w:pPr>
      <w:rPr>
        <w:rFonts w:hint="default"/>
        <w:lang w:val="fr-FR" w:eastAsia="en-US" w:bidi="ar-SA"/>
      </w:rPr>
    </w:lvl>
    <w:lvl w:ilvl="2" w:tplc="987687AE">
      <w:numFmt w:val="bullet"/>
      <w:lvlText w:val="•"/>
      <w:lvlJc w:val="left"/>
      <w:pPr>
        <w:ind w:left="3128" w:hanging="507"/>
      </w:pPr>
      <w:rPr>
        <w:rFonts w:hint="default"/>
        <w:lang w:val="fr-FR" w:eastAsia="en-US" w:bidi="ar-SA"/>
      </w:rPr>
    </w:lvl>
    <w:lvl w:ilvl="3" w:tplc="8FA64F10">
      <w:numFmt w:val="bullet"/>
      <w:lvlText w:val="•"/>
      <w:lvlJc w:val="left"/>
      <w:pPr>
        <w:ind w:left="4042" w:hanging="507"/>
      </w:pPr>
      <w:rPr>
        <w:rFonts w:hint="default"/>
        <w:lang w:val="fr-FR" w:eastAsia="en-US" w:bidi="ar-SA"/>
      </w:rPr>
    </w:lvl>
    <w:lvl w:ilvl="4" w:tplc="87682CA2">
      <w:numFmt w:val="bullet"/>
      <w:lvlText w:val="•"/>
      <w:lvlJc w:val="left"/>
      <w:pPr>
        <w:ind w:left="4956" w:hanging="507"/>
      </w:pPr>
      <w:rPr>
        <w:rFonts w:hint="default"/>
        <w:lang w:val="fr-FR" w:eastAsia="en-US" w:bidi="ar-SA"/>
      </w:rPr>
    </w:lvl>
    <w:lvl w:ilvl="5" w:tplc="969EA824">
      <w:numFmt w:val="bullet"/>
      <w:lvlText w:val="•"/>
      <w:lvlJc w:val="left"/>
      <w:pPr>
        <w:ind w:left="5870" w:hanging="507"/>
      </w:pPr>
      <w:rPr>
        <w:rFonts w:hint="default"/>
        <w:lang w:val="fr-FR" w:eastAsia="en-US" w:bidi="ar-SA"/>
      </w:rPr>
    </w:lvl>
    <w:lvl w:ilvl="6" w:tplc="19AAFE38">
      <w:numFmt w:val="bullet"/>
      <w:lvlText w:val="•"/>
      <w:lvlJc w:val="left"/>
      <w:pPr>
        <w:ind w:left="6784" w:hanging="507"/>
      </w:pPr>
      <w:rPr>
        <w:rFonts w:hint="default"/>
        <w:lang w:val="fr-FR" w:eastAsia="en-US" w:bidi="ar-SA"/>
      </w:rPr>
    </w:lvl>
    <w:lvl w:ilvl="7" w:tplc="66E2884E">
      <w:numFmt w:val="bullet"/>
      <w:lvlText w:val="•"/>
      <w:lvlJc w:val="left"/>
      <w:pPr>
        <w:ind w:left="7698" w:hanging="507"/>
      </w:pPr>
      <w:rPr>
        <w:rFonts w:hint="default"/>
        <w:lang w:val="fr-FR" w:eastAsia="en-US" w:bidi="ar-SA"/>
      </w:rPr>
    </w:lvl>
    <w:lvl w:ilvl="8" w:tplc="9C3C45EC">
      <w:numFmt w:val="bullet"/>
      <w:lvlText w:val="•"/>
      <w:lvlJc w:val="left"/>
      <w:pPr>
        <w:ind w:left="8612" w:hanging="507"/>
      </w:pPr>
      <w:rPr>
        <w:rFonts w:hint="default"/>
        <w:lang w:val="fr-FR" w:eastAsia="en-US" w:bidi="ar-SA"/>
      </w:rPr>
    </w:lvl>
  </w:abstractNum>
  <w:abstractNum w:abstractNumId="8" w15:restartNumberingAfterBreak="0">
    <w:nsid w:val="0E410B6B"/>
    <w:multiLevelType w:val="multilevel"/>
    <w:tmpl w:val="63E6CBCA"/>
    <w:lvl w:ilvl="0">
      <w:start w:val="3"/>
      <w:numFmt w:val="upperRoman"/>
      <w:lvlText w:val="%1"/>
      <w:lvlJc w:val="left"/>
      <w:pPr>
        <w:ind w:left="1113" w:hanging="417"/>
        <w:jc w:val="left"/>
      </w:pPr>
      <w:rPr>
        <w:rFonts w:hint="default"/>
        <w:lang w:val="fr-FR" w:eastAsia="en-US" w:bidi="ar-SA"/>
      </w:rPr>
    </w:lvl>
    <w:lvl w:ilvl="1">
      <w:start w:val="2"/>
      <w:numFmt w:val="decimal"/>
      <w:lvlText w:val="%1.%2"/>
      <w:lvlJc w:val="left"/>
      <w:pPr>
        <w:ind w:left="1113" w:hanging="417"/>
        <w:jc w:val="left"/>
      </w:pPr>
      <w:rPr>
        <w:rFonts w:ascii="Trebuchet MS" w:eastAsia="Trebuchet MS" w:hAnsi="Trebuchet MS" w:cs="Trebuchet MS" w:hint="default"/>
        <w:b w:val="0"/>
        <w:bCs w:val="0"/>
        <w:i/>
        <w:iCs/>
        <w:spacing w:val="-1"/>
        <w:w w:val="100"/>
        <w:sz w:val="22"/>
        <w:szCs w:val="22"/>
        <w:lang w:val="fr-FR" w:eastAsia="en-US" w:bidi="ar-SA"/>
      </w:rPr>
    </w:lvl>
    <w:lvl w:ilvl="2">
      <w:start w:val="2"/>
      <w:numFmt w:val="decimal"/>
      <w:lvlText w:val="%1.%2.%3."/>
      <w:lvlJc w:val="left"/>
      <w:pPr>
        <w:ind w:left="1485" w:hanging="789"/>
        <w:jc w:val="left"/>
      </w:pPr>
      <w:rPr>
        <w:rFonts w:ascii="Trebuchet MS" w:eastAsia="Trebuchet MS" w:hAnsi="Trebuchet MS" w:cs="Trebuchet MS" w:hint="default"/>
        <w:b w:val="0"/>
        <w:bCs w:val="0"/>
        <w:i/>
        <w:iCs/>
        <w:spacing w:val="-2"/>
        <w:w w:val="100"/>
        <w:sz w:val="24"/>
        <w:szCs w:val="24"/>
        <w:lang w:val="fr-FR" w:eastAsia="en-US" w:bidi="ar-SA"/>
      </w:rPr>
    </w:lvl>
    <w:lvl w:ilvl="3">
      <w:numFmt w:val="bullet"/>
      <w:lvlText w:val="•"/>
      <w:lvlJc w:val="left"/>
      <w:pPr>
        <w:ind w:left="3551" w:hanging="789"/>
      </w:pPr>
      <w:rPr>
        <w:rFonts w:hint="default"/>
        <w:lang w:val="fr-FR" w:eastAsia="en-US" w:bidi="ar-SA"/>
      </w:rPr>
    </w:lvl>
    <w:lvl w:ilvl="4">
      <w:numFmt w:val="bullet"/>
      <w:lvlText w:val="•"/>
      <w:lvlJc w:val="left"/>
      <w:pPr>
        <w:ind w:left="4586" w:hanging="789"/>
      </w:pPr>
      <w:rPr>
        <w:rFonts w:hint="default"/>
        <w:lang w:val="fr-FR" w:eastAsia="en-US" w:bidi="ar-SA"/>
      </w:rPr>
    </w:lvl>
    <w:lvl w:ilvl="5">
      <w:numFmt w:val="bullet"/>
      <w:lvlText w:val="•"/>
      <w:lvlJc w:val="left"/>
      <w:pPr>
        <w:ind w:left="5622" w:hanging="789"/>
      </w:pPr>
      <w:rPr>
        <w:rFonts w:hint="default"/>
        <w:lang w:val="fr-FR" w:eastAsia="en-US" w:bidi="ar-SA"/>
      </w:rPr>
    </w:lvl>
    <w:lvl w:ilvl="6">
      <w:numFmt w:val="bullet"/>
      <w:lvlText w:val="•"/>
      <w:lvlJc w:val="left"/>
      <w:pPr>
        <w:ind w:left="6657" w:hanging="789"/>
      </w:pPr>
      <w:rPr>
        <w:rFonts w:hint="default"/>
        <w:lang w:val="fr-FR" w:eastAsia="en-US" w:bidi="ar-SA"/>
      </w:rPr>
    </w:lvl>
    <w:lvl w:ilvl="7">
      <w:numFmt w:val="bullet"/>
      <w:lvlText w:val="•"/>
      <w:lvlJc w:val="left"/>
      <w:pPr>
        <w:ind w:left="7693" w:hanging="789"/>
      </w:pPr>
      <w:rPr>
        <w:rFonts w:hint="default"/>
        <w:lang w:val="fr-FR" w:eastAsia="en-US" w:bidi="ar-SA"/>
      </w:rPr>
    </w:lvl>
    <w:lvl w:ilvl="8">
      <w:numFmt w:val="bullet"/>
      <w:lvlText w:val="•"/>
      <w:lvlJc w:val="left"/>
      <w:pPr>
        <w:ind w:left="8728" w:hanging="789"/>
      </w:pPr>
      <w:rPr>
        <w:rFonts w:hint="default"/>
        <w:lang w:val="fr-FR" w:eastAsia="en-US" w:bidi="ar-SA"/>
      </w:rPr>
    </w:lvl>
  </w:abstractNum>
  <w:abstractNum w:abstractNumId="9" w15:restartNumberingAfterBreak="0">
    <w:nsid w:val="0F893A3C"/>
    <w:multiLevelType w:val="multilevel"/>
    <w:tmpl w:val="7A0209F6"/>
    <w:lvl w:ilvl="0">
      <w:start w:val="40"/>
      <w:numFmt w:val="decimal"/>
      <w:lvlText w:val="%1"/>
      <w:lvlJc w:val="left"/>
      <w:pPr>
        <w:ind w:left="647" w:hanging="540"/>
        <w:jc w:val="left"/>
      </w:pPr>
      <w:rPr>
        <w:rFonts w:hint="default"/>
        <w:lang w:val="fr-FR" w:eastAsia="en-US" w:bidi="ar-SA"/>
      </w:rPr>
    </w:lvl>
    <w:lvl w:ilvl="1">
      <w:start w:val="2"/>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10" w15:restartNumberingAfterBreak="0">
    <w:nsid w:val="11D67568"/>
    <w:multiLevelType w:val="multilevel"/>
    <w:tmpl w:val="CCFEE372"/>
    <w:lvl w:ilvl="0">
      <w:start w:val="30"/>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11" w15:restartNumberingAfterBreak="0">
    <w:nsid w:val="12B436FE"/>
    <w:multiLevelType w:val="hybridMultilevel"/>
    <w:tmpl w:val="C93EE5D4"/>
    <w:lvl w:ilvl="0" w:tplc="A46EB922">
      <w:start w:val="1"/>
      <w:numFmt w:val="decimal"/>
      <w:lvlText w:val="%1."/>
      <w:lvlJc w:val="left"/>
      <w:pPr>
        <w:ind w:left="998" w:hanging="302"/>
        <w:jc w:val="left"/>
      </w:pPr>
      <w:rPr>
        <w:rFonts w:hint="default"/>
        <w:spacing w:val="0"/>
        <w:w w:val="100"/>
        <w:lang w:val="fr-FR" w:eastAsia="en-US" w:bidi="ar-SA"/>
      </w:rPr>
    </w:lvl>
    <w:lvl w:ilvl="1" w:tplc="C28278C2">
      <w:start w:val="1"/>
      <w:numFmt w:val="lowerLetter"/>
      <w:lvlText w:val="%2."/>
      <w:lvlJc w:val="left"/>
      <w:pPr>
        <w:ind w:left="1327" w:hanging="392"/>
        <w:jc w:val="left"/>
      </w:pPr>
      <w:rPr>
        <w:rFonts w:ascii="Trebuchet MS" w:eastAsia="Trebuchet MS" w:hAnsi="Trebuchet MS" w:cs="Trebuchet MS" w:hint="default"/>
        <w:b/>
        <w:bCs/>
        <w:i w:val="0"/>
        <w:iCs w:val="0"/>
        <w:spacing w:val="-1"/>
        <w:w w:val="100"/>
        <w:sz w:val="24"/>
        <w:szCs w:val="24"/>
        <w:lang w:val="fr-FR" w:eastAsia="en-US" w:bidi="ar-SA"/>
      </w:rPr>
    </w:lvl>
    <w:lvl w:ilvl="2" w:tplc="2C5C13F6">
      <w:numFmt w:val="bullet"/>
      <w:lvlText w:val="•"/>
      <w:lvlJc w:val="left"/>
      <w:pPr>
        <w:ind w:left="2373" w:hanging="392"/>
      </w:pPr>
      <w:rPr>
        <w:rFonts w:hint="default"/>
        <w:lang w:val="fr-FR" w:eastAsia="en-US" w:bidi="ar-SA"/>
      </w:rPr>
    </w:lvl>
    <w:lvl w:ilvl="3" w:tplc="1038A0EC">
      <w:numFmt w:val="bullet"/>
      <w:lvlText w:val="•"/>
      <w:lvlJc w:val="left"/>
      <w:pPr>
        <w:ind w:left="3426" w:hanging="392"/>
      </w:pPr>
      <w:rPr>
        <w:rFonts w:hint="default"/>
        <w:lang w:val="fr-FR" w:eastAsia="en-US" w:bidi="ar-SA"/>
      </w:rPr>
    </w:lvl>
    <w:lvl w:ilvl="4" w:tplc="1ABE2F22">
      <w:numFmt w:val="bullet"/>
      <w:lvlText w:val="•"/>
      <w:lvlJc w:val="left"/>
      <w:pPr>
        <w:ind w:left="4480" w:hanging="392"/>
      </w:pPr>
      <w:rPr>
        <w:rFonts w:hint="default"/>
        <w:lang w:val="fr-FR" w:eastAsia="en-US" w:bidi="ar-SA"/>
      </w:rPr>
    </w:lvl>
    <w:lvl w:ilvl="5" w:tplc="7D409862">
      <w:numFmt w:val="bullet"/>
      <w:lvlText w:val="•"/>
      <w:lvlJc w:val="left"/>
      <w:pPr>
        <w:ind w:left="5533" w:hanging="392"/>
      </w:pPr>
      <w:rPr>
        <w:rFonts w:hint="default"/>
        <w:lang w:val="fr-FR" w:eastAsia="en-US" w:bidi="ar-SA"/>
      </w:rPr>
    </w:lvl>
    <w:lvl w:ilvl="6" w:tplc="65E8F434">
      <w:numFmt w:val="bullet"/>
      <w:lvlText w:val="•"/>
      <w:lvlJc w:val="left"/>
      <w:pPr>
        <w:ind w:left="6586" w:hanging="392"/>
      </w:pPr>
      <w:rPr>
        <w:rFonts w:hint="default"/>
        <w:lang w:val="fr-FR" w:eastAsia="en-US" w:bidi="ar-SA"/>
      </w:rPr>
    </w:lvl>
    <w:lvl w:ilvl="7" w:tplc="277C0394">
      <w:numFmt w:val="bullet"/>
      <w:lvlText w:val="•"/>
      <w:lvlJc w:val="left"/>
      <w:pPr>
        <w:ind w:left="7640" w:hanging="392"/>
      </w:pPr>
      <w:rPr>
        <w:rFonts w:hint="default"/>
        <w:lang w:val="fr-FR" w:eastAsia="en-US" w:bidi="ar-SA"/>
      </w:rPr>
    </w:lvl>
    <w:lvl w:ilvl="8" w:tplc="8556D514">
      <w:numFmt w:val="bullet"/>
      <w:lvlText w:val="•"/>
      <w:lvlJc w:val="left"/>
      <w:pPr>
        <w:ind w:left="8693" w:hanging="392"/>
      </w:pPr>
      <w:rPr>
        <w:rFonts w:hint="default"/>
        <w:lang w:val="fr-FR" w:eastAsia="en-US" w:bidi="ar-SA"/>
      </w:rPr>
    </w:lvl>
  </w:abstractNum>
  <w:abstractNum w:abstractNumId="12" w15:restartNumberingAfterBreak="0">
    <w:nsid w:val="13351DB2"/>
    <w:multiLevelType w:val="multilevel"/>
    <w:tmpl w:val="FB9EA8B0"/>
    <w:lvl w:ilvl="0">
      <w:start w:val="49"/>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1187" w:hanging="360"/>
      </w:pPr>
      <w:rPr>
        <w:rFonts w:ascii="Tw Cen MT" w:eastAsia="Tw Cen MT" w:hAnsi="Tw Cen MT" w:cs="Tw Cen MT" w:hint="default"/>
        <w:b w:val="0"/>
        <w:bCs w:val="0"/>
        <w:i w:val="0"/>
        <w:iCs w:val="0"/>
        <w:spacing w:val="0"/>
        <w:w w:val="100"/>
        <w:sz w:val="16"/>
        <w:szCs w:val="16"/>
        <w:lang w:val="fr-FR" w:eastAsia="en-US" w:bidi="ar-SA"/>
      </w:rPr>
    </w:lvl>
    <w:lvl w:ilvl="3">
      <w:numFmt w:val="bullet"/>
      <w:lvlText w:val=""/>
      <w:lvlJc w:val="left"/>
      <w:pPr>
        <w:ind w:left="1908" w:hanging="360"/>
      </w:pPr>
      <w:rPr>
        <w:rFonts w:ascii="Wingdings" w:eastAsia="Wingdings" w:hAnsi="Wingdings" w:cs="Wingdings" w:hint="default"/>
        <w:b w:val="0"/>
        <w:bCs w:val="0"/>
        <w:i w:val="0"/>
        <w:iCs w:val="0"/>
        <w:spacing w:val="0"/>
        <w:w w:val="100"/>
        <w:sz w:val="24"/>
        <w:szCs w:val="24"/>
        <w:lang w:val="fr-FR" w:eastAsia="en-US" w:bidi="ar-SA"/>
      </w:rPr>
    </w:lvl>
    <w:lvl w:ilvl="4">
      <w:numFmt w:val="bullet"/>
      <w:lvlText w:val="•"/>
      <w:lvlJc w:val="left"/>
      <w:pPr>
        <w:ind w:left="3434" w:hanging="360"/>
      </w:pPr>
      <w:rPr>
        <w:rFonts w:hint="default"/>
        <w:lang w:val="fr-FR" w:eastAsia="en-US" w:bidi="ar-SA"/>
      </w:rPr>
    </w:lvl>
    <w:lvl w:ilvl="5">
      <w:numFmt w:val="bullet"/>
      <w:lvlText w:val="•"/>
      <w:lvlJc w:val="left"/>
      <w:pPr>
        <w:ind w:left="4201" w:hanging="360"/>
      </w:pPr>
      <w:rPr>
        <w:rFonts w:hint="default"/>
        <w:lang w:val="fr-FR" w:eastAsia="en-US" w:bidi="ar-SA"/>
      </w:rPr>
    </w:lvl>
    <w:lvl w:ilvl="6">
      <w:numFmt w:val="bullet"/>
      <w:lvlText w:val="•"/>
      <w:lvlJc w:val="left"/>
      <w:pPr>
        <w:ind w:left="4968" w:hanging="360"/>
      </w:pPr>
      <w:rPr>
        <w:rFonts w:hint="default"/>
        <w:lang w:val="fr-FR" w:eastAsia="en-US" w:bidi="ar-SA"/>
      </w:rPr>
    </w:lvl>
    <w:lvl w:ilvl="7">
      <w:numFmt w:val="bullet"/>
      <w:lvlText w:val="•"/>
      <w:lvlJc w:val="left"/>
      <w:pPr>
        <w:ind w:left="5735" w:hanging="360"/>
      </w:pPr>
      <w:rPr>
        <w:rFonts w:hint="default"/>
        <w:lang w:val="fr-FR" w:eastAsia="en-US" w:bidi="ar-SA"/>
      </w:rPr>
    </w:lvl>
    <w:lvl w:ilvl="8">
      <w:numFmt w:val="bullet"/>
      <w:lvlText w:val="•"/>
      <w:lvlJc w:val="left"/>
      <w:pPr>
        <w:ind w:left="6502" w:hanging="360"/>
      </w:pPr>
      <w:rPr>
        <w:rFonts w:hint="default"/>
        <w:lang w:val="fr-FR" w:eastAsia="en-US" w:bidi="ar-SA"/>
      </w:rPr>
    </w:lvl>
  </w:abstractNum>
  <w:abstractNum w:abstractNumId="13" w15:restartNumberingAfterBreak="0">
    <w:nsid w:val="133A5BE7"/>
    <w:multiLevelType w:val="hybridMultilevel"/>
    <w:tmpl w:val="F09A03EC"/>
    <w:lvl w:ilvl="0" w:tplc="B60C9330">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2CCC0E54">
      <w:numFmt w:val="bullet"/>
      <w:lvlText w:val="•"/>
      <w:lvlJc w:val="left"/>
      <w:pPr>
        <w:ind w:left="2358" w:hanging="360"/>
      </w:pPr>
      <w:rPr>
        <w:rFonts w:hint="default"/>
        <w:lang w:val="fr-FR" w:eastAsia="en-US" w:bidi="ar-SA"/>
      </w:rPr>
    </w:lvl>
    <w:lvl w:ilvl="2" w:tplc="F0F6A516">
      <w:numFmt w:val="bullet"/>
      <w:lvlText w:val="•"/>
      <w:lvlJc w:val="left"/>
      <w:pPr>
        <w:ind w:left="3296" w:hanging="360"/>
      </w:pPr>
      <w:rPr>
        <w:rFonts w:hint="default"/>
        <w:lang w:val="fr-FR" w:eastAsia="en-US" w:bidi="ar-SA"/>
      </w:rPr>
    </w:lvl>
    <w:lvl w:ilvl="3" w:tplc="EEF02ABE">
      <w:numFmt w:val="bullet"/>
      <w:lvlText w:val="•"/>
      <w:lvlJc w:val="left"/>
      <w:pPr>
        <w:ind w:left="4234" w:hanging="360"/>
      </w:pPr>
      <w:rPr>
        <w:rFonts w:hint="default"/>
        <w:lang w:val="fr-FR" w:eastAsia="en-US" w:bidi="ar-SA"/>
      </w:rPr>
    </w:lvl>
    <w:lvl w:ilvl="4" w:tplc="316AF79E">
      <w:numFmt w:val="bullet"/>
      <w:lvlText w:val="•"/>
      <w:lvlJc w:val="left"/>
      <w:pPr>
        <w:ind w:left="5172" w:hanging="360"/>
      </w:pPr>
      <w:rPr>
        <w:rFonts w:hint="default"/>
        <w:lang w:val="fr-FR" w:eastAsia="en-US" w:bidi="ar-SA"/>
      </w:rPr>
    </w:lvl>
    <w:lvl w:ilvl="5" w:tplc="10FAB5F2">
      <w:numFmt w:val="bullet"/>
      <w:lvlText w:val="•"/>
      <w:lvlJc w:val="left"/>
      <w:pPr>
        <w:ind w:left="6110" w:hanging="360"/>
      </w:pPr>
      <w:rPr>
        <w:rFonts w:hint="default"/>
        <w:lang w:val="fr-FR" w:eastAsia="en-US" w:bidi="ar-SA"/>
      </w:rPr>
    </w:lvl>
    <w:lvl w:ilvl="6" w:tplc="B386CD72">
      <w:numFmt w:val="bullet"/>
      <w:lvlText w:val="•"/>
      <w:lvlJc w:val="left"/>
      <w:pPr>
        <w:ind w:left="7048" w:hanging="360"/>
      </w:pPr>
      <w:rPr>
        <w:rFonts w:hint="default"/>
        <w:lang w:val="fr-FR" w:eastAsia="en-US" w:bidi="ar-SA"/>
      </w:rPr>
    </w:lvl>
    <w:lvl w:ilvl="7" w:tplc="49186EB6">
      <w:numFmt w:val="bullet"/>
      <w:lvlText w:val="•"/>
      <w:lvlJc w:val="left"/>
      <w:pPr>
        <w:ind w:left="7986" w:hanging="360"/>
      </w:pPr>
      <w:rPr>
        <w:rFonts w:hint="default"/>
        <w:lang w:val="fr-FR" w:eastAsia="en-US" w:bidi="ar-SA"/>
      </w:rPr>
    </w:lvl>
    <w:lvl w:ilvl="8" w:tplc="BE58CDD6">
      <w:numFmt w:val="bullet"/>
      <w:lvlText w:val="•"/>
      <w:lvlJc w:val="left"/>
      <w:pPr>
        <w:ind w:left="8924" w:hanging="360"/>
      </w:pPr>
      <w:rPr>
        <w:rFonts w:hint="default"/>
        <w:lang w:val="fr-FR" w:eastAsia="en-US" w:bidi="ar-SA"/>
      </w:rPr>
    </w:lvl>
  </w:abstractNum>
  <w:abstractNum w:abstractNumId="14" w15:restartNumberingAfterBreak="0">
    <w:nsid w:val="14635640"/>
    <w:multiLevelType w:val="hybridMultilevel"/>
    <w:tmpl w:val="1C44A62C"/>
    <w:lvl w:ilvl="0" w:tplc="72746FC0">
      <w:start w:val="1"/>
      <w:numFmt w:val="decimal"/>
      <w:lvlText w:val="%1."/>
      <w:lvlJc w:val="left"/>
      <w:pPr>
        <w:ind w:left="696" w:hanging="257"/>
        <w:jc w:val="right"/>
      </w:pPr>
      <w:rPr>
        <w:rFonts w:ascii="Trebuchet MS" w:eastAsia="Trebuchet MS" w:hAnsi="Trebuchet MS" w:cs="Trebuchet MS" w:hint="default"/>
        <w:b w:val="0"/>
        <w:bCs w:val="0"/>
        <w:i w:val="0"/>
        <w:iCs w:val="0"/>
        <w:spacing w:val="0"/>
        <w:w w:val="99"/>
        <w:sz w:val="20"/>
        <w:szCs w:val="20"/>
        <w:lang w:val="fr-FR" w:eastAsia="en-US" w:bidi="ar-SA"/>
      </w:rPr>
    </w:lvl>
    <w:lvl w:ilvl="1" w:tplc="B9F4560C">
      <w:numFmt w:val="bullet"/>
      <w:lvlText w:val=""/>
      <w:lvlJc w:val="left"/>
      <w:pPr>
        <w:ind w:left="1829" w:hanging="360"/>
      </w:pPr>
      <w:rPr>
        <w:rFonts w:ascii="Wingdings" w:eastAsia="Wingdings" w:hAnsi="Wingdings" w:cs="Wingdings" w:hint="default"/>
        <w:b w:val="0"/>
        <w:bCs w:val="0"/>
        <w:i w:val="0"/>
        <w:iCs w:val="0"/>
        <w:spacing w:val="0"/>
        <w:w w:val="99"/>
        <w:sz w:val="20"/>
        <w:szCs w:val="20"/>
        <w:lang w:val="fr-FR" w:eastAsia="en-US" w:bidi="ar-SA"/>
      </w:rPr>
    </w:lvl>
    <w:lvl w:ilvl="2" w:tplc="7CCC456A">
      <w:numFmt w:val="bullet"/>
      <w:lvlText w:val="•"/>
      <w:lvlJc w:val="left"/>
      <w:pPr>
        <w:ind w:left="1820" w:hanging="360"/>
      </w:pPr>
      <w:rPr>
        <w:rFonts w:hint="default"/>
        <w:lang w:val="fr-FR" w:eastAsia="en-US" w:bidi="ar-SA"/>
      </w:rPr>
    </w:lvl>
    <w:lvl w:ilvl="3" w:tplc="693CB982">
      <w:numFmt w:val="bullet"/>
      <w:lvlText w:val="•"/>
      <w:lvlJc w:val="left"/>
      <w:pPr>
        <w:ind w:left="2942" w:hanging="360"/>
      </w:pPr>
      <w:rPr>
        <w:rFonts w:hint="default"/>
        <w:lang w:val="fr-FR" w:eastAsia="en-US" w:bidi="ar-SA"/>
      </w:rPr>
    </w:lvl>
    <w:lvl w:ilvl="4" w:tplc="4AB806BA">
      <w:numFmt w:val="bullet"/>
      <w:lvlText w:val="•"/>
      <w:lvlJc w:val="left"/>
      <w:pPr>
        <w:ind w:left="4065" w:hanging="360"/>
      </w:pPr>
      <w:rPr>
        <w:rFonts w:hint="default"/>
        <w:lang w:val="fr-FR" w:eastAsia="en-US" w:bidi="ar-SA"/>
      </w:rPr>
    </w:lvl>
    <w:lvl w:ilvl="5" w:tplc="744279AC">
      <w:numFmt w:val="bullet"/>
      <w:lvlText w:val="•"/>
      <w:lvlJc w:val="left"/>
      <w:pPr>
        <w:ind w:left="5187" w:hanging="360"/>
      </w:pPr>
      <w:rPr>
        <w:rFonts w:hint="default"/>
        <w:lang w:val="fr-FR" w:eastAsia="en-US" w:bidi="ar-SA"/>
      </w:rPr>
    </w:lvl>
    <w:lvl w:ilvl="6" w:tplc="4C4A1D2A">
      <w:numFmt w:val="bullet"/>
      <w:lvlText w:val="•"/>
      <w:lvlJc w:val="left"/>
      <w:pPr>
        <w:ind w:left="6310" w:hanging="360"/>
      </w:pPr>
      <w:rPr>
        <w:rFonts w:hint="default"/>
        <w:lang w:val="fr-FR" w:eastAsia="en-US" w:bidi="ar-SA"/>
      </w:rPr>
    </w:lvl>
    <w:lvl w:ilvl="7" w:tplc="1E2E4D16">
      <w:numFmt w:val="bullet"/>
      <w:lvlText w:val="•"/>
      <w:lvlJc w:val="left"/>
      <w:pPr>
        <w:ind w:left="7432" w:hanging="360"/>
      </w:pPr>
      <w:rPr>
        <w:rFonts w:hint="default"/>
        <w:lang w:val="fr-FR" w:eastAsia="en-US" w:bidi="ar-SA"/>
      </w:rPr>
    </w:lvl>
    <w:lvl w:ilvl="8" w:tplc="9B7459BE">
      <w:numFmt w:val="bullet"/>
      <w:lvlText w:val="•"/>
      <w:lvlJc w:val="left"/>
      <w:pPr>
        <w:ind w:left="8555" w:hanging="360"/>
      </w:pPr>
      <w:rPr>
        <w:rFonts w:hint="default"/>
        <w:lang w:val="fr-FR" w:eastAsia="en-US" w:bidi="ar-SA"/>
      </w:rPr>
    </w:lvl>
  </w:abstractNum>
  <w:abstractNum w:abstractNumId="15" w15:restartNumberingAfterBreak="0">
    <w:nsid w:val="156D3CC1"/>
    <w:multiLevelType w:val="hybridMultilevel"/>
    <w:tmpl w:val="E5D834DC"/>
    <w:lvl w:ilvl="0" w:tplc="39B89450">
      <w:numFmt w:val="bullet"/>
      <w:lvlText w:val="o"/>
      <w:lvlJc w:val="left"/>
      <w:pPr>
        <w:ind w:left="1416" w:hanging="360"/>
      </w:pPr>
      <w:rPr>
        <w:rFonts w:ascii="Courier New" w:eastAsia="Courier New" w:hAnsi="Courier New" w:cs="Courier New" w:hint="default"/>
        <w:b w:val="0"/>
        <w:bCs w:val="0"/>
        <w:i w:val="0"/>
        <w:iCs w:val="0"/>
        <w:spacing w:val="0"/>
        <w:w w:val="99"/>
        <w:sz w:val="20"/>
        <w:szCs w:val="20"/>
        <w:lang w:val="fr-FR" w:eastAsia="en-US" w:bidi="ar-SA"/>
      </w:rPr>
    </w:lvl>
    <w:lvl w:ilvl="1" w:tplc="36A4A3EC">
      <w:numFmt w:val="bullet"/>
      <w:lvlText w:val="•"/>
      <w:lvlJc w:val="left"/>
      <w:pPr>
        <w:ind w:left="2358" w:hanging="360"/>
      </w:pPr>
      <w:rPr>
        <w:rFonts w:hint="default"/>
        <w:lang w:val="fr-FR" w:eastAsia="en-US" w:bidi="ar-SA"/>
      </w:rPr>
    </w:lvl>
    <w:lvl w:ilvl="2" w:tplc="07E09C7E">
      <w:numFmt w:val="bullet"/>
      <w:lvlText w:val="•"/>
      <w:lvlJc w:val="left"/>
      <w:pPr>
        <w:ind w:left="3296" w:hanging="360"/>
      </w:pPr>
      <w:rPr>
        <w:rFonts w:hint="default"/>
        <w:lang w:val="fr-FR" w:eastAsia="en-US" w:bidi="ar-SA"/>
      </w:rPr>
    </w:lvl>
    <w:lvl w:ilvl="3" w:tplc="FD207A34">
      <w:numFmt w:val="bullet"/>
      <w:lvlText w:val="•"/>
      <w:lvlJc w:val="left"/>
      <w:pPr>
        <w:ind w:left="4234" w:hanging="360"/>
      </w:pPr>
      <w:rPr>
        <w:rFonts w:hint="default"/>
        <w:lang w:val="fr-FR" w:eastAsia="en-US" w:bidi="ar-SA"/>
      </w:rPr>
    </w:lvl>
    <w:lvl w:ilvl="4" w:tplc="A2E49D9E">
      <w:numFmt w:val="bullet"/>
      <w:lvlText w:val="•"/>
      <w:lvlJc w:val="left"/>
      <w:pPr>
        <w:ind w:left="5172" w:hanging="360"/>
      </w:pPr>
      <w:rPr>
        <w:rFonts w:hint="default"/>
        <w:lang w:val="fr-FR" w:eastAsia="en-US" w:bidi="ar-SA"/>
      </w:rPr>
    </w:lvl>
    <w:lvl w:ilvl="5" w:tplc="43DA8502">
      <w:numFmt w:val="bullet"/>
      <w:lvlText w:val="•"/>
      <w:lvlJc w:val="left"/>
      <w:pPr>
        <w:ind w:left="6110" w:hanging="360"/>
      </w:pPr>
      <w:rPr>
        <w:rFonts w:hint="default"/>
        <w:lang w:val="fr-FR" w:eastAsia="en-US" w:bidi="ar-SA"/>
      </w:rPr>
    </w:lvl>
    <w:lvl w:ilvl="6" w:tplc="0FF0CD5C">
      <w:numFmt w:val="bullet"/>
      <w:lvlText w:val="•"/>
      <w:lvlJc w:val="left"/>
      <w:pPr>
        <w:ind w:left="7048" w:hanging="360"/>
      </w:pPr>
      <w:rPr>
        <w:rFonts w:hint="default"/>
        <w:lang w:val="fr-FR" w:eastAsia="en-US" w:bidi="ar-SA"/>
      </w:rPr>
    </w:lvl>
    <w:lvl w:ilvl="7" w:tplc="01EAE7A0">
      <w:numFmt w:val="bullet"/>
      <w:lvlText w:val="•"/>
      <w:lvlJc w:val="left"/>
      <w:pPr>
        <w:ind w:left="7986" w:hanging="360"/>
      </w:pPr>
      <w:rPr>
        <w:rFonts w:hint="default"/>
        <w:lang w:val="fr-FR" w:eastAsia="en-US" w:bidi="ar-SA"/>
      </w:rPr>
    </w:lvl>
    <w:lvl w:ilvl="8" w:tplc="8D8E1F5C">
      <w:numFmt w:val="bullet"/>
      <w:lvlText w:val="•"/>
      <w:lvlJc w:val="left"/>
      <w:pPr>
        <w:ind w:left="8924" w:hanging="360"/>
      </w:pPr>
      <w:rPr>
        <w:rFonts w:hint="default"/>
        <w:lang w:val="fr-FR" w:eastAsia="en-US" w:bidi="ar-SA"/>
      </w:rPr>
    </w:lvl>
  </w:abstractNum>
  <w:abstractNum w:abstractNumId="16" w15:restartNumberingAfterBreak="0">
    <w:nsid w:val="161F63CB"/>
    <w:multiLevelType w:val="multilevel"/>
    <w:tmpl w:val="377846D8"/>
    <w:lvl w:ilvl="0">
      <w:start w:val="2"/>
      <w:numFmt w:val="decimal"/>
      <w:lvlText w:val="%1"/>
      <w:lvlJc w:val="left"/>
      <w:pPr>
        <w:ind w:left="1271" w:hanging="1164"/>
        <w:jc w:val="left"/>
      </w:pPr>
      <w:rPr>
        <w:rFonts w:hint="default"/>
        <w:lang w:val="fr-FR" w:eastAsia="en-US" w:bidi="ar-SA"/>
      </w:rPr>
    </w:lvl>
    <w:lvl w:ilvl="1">
      <w:start w:val="8"/>
      <w:numFmt w:val="decimal"/>
      <w:lvlText w:val="%1.%2"/>
      <w:lvlJc w:val="left"/>
      <w:pPr>
        <w:ind w:left="1271" w:hanging="1164"/>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631" w:hanging="1164"/>
      </w:pPr>
      <w:rPr>
        <w:rFonts w:hint="default"/>
        <w:lang w:val="fr-FR" w:eastAsia="en-US" w:bidi="ar-SA"/>
      </w:rPr>
    </w:lvl>
    <w:lvl w:ilvl="3">
      <w:numFmt w:val="bullet"/>
      <w:lvlText w:val="•"/>
      <w:lvlJc w:val="left"/>
      <w:pPr>
        <w:ind w:left="3306" w:hanging="1164"/>
      </w:pPr>
      <w:rPr>
        <w:rFonts w:hint="default"/>
        <w:lang w:val="fr-FR" w:eastAsia="en-US" w:bidi="ar-SA"/>
      </w:rPr>
    </w:lvl>
    <w:lvl w:ilvl="4">
      <w:numFmt w:val="bullet"/>
      <w:lvlText w:val="•"/>
      <w:lvlJc w:val="left"/>
      <w:pPr>
        <w:ind w:left="3982" w:hanging="1164"/>
      </w:pPr>
      <w:rPr>
        <w:rFonts w:hint="default"/>
        <w:lang w:val="fr-FR" w:eastAsia="en-US" w:bidi="ar-SA"/>
      </w:rPr>
    </w:lvl>
    <w:lvl w:ilvl="5">
      <w:numFmt w:val="bullet"/>
      <w:lvlText w:val="•"/>
      <w:lvlJc w:val="left"/>
      <w:pPr>
        <w:ind w:left="4658" w:hanging="1164"/>
      </w:pPr>
      <w:rPr>
        <w:rFonts w:hint="default"/>
        <w:lang w:val="fr-FR" w:eastAsia="en-US" w:bidi="ar-SA"/>
      </w:rPr>
    </w:lvl>
    <w:lvl w:ilvl="6">
      <w:numFmt w:val="bullet"/>
      <w:lvlText w:val="•"/>
      <w:lvlJc w:val="left"/>
      <w:pPr>
        <w:ind w:left="5333" w:hanging="1164"/>
      </w:pPr>
      <w:rPr>
        <w:rFonts w:hint="default"/>
        <w:lang w:val="fr-FR" w:eastAsia="en-US" w:bidi="ar-SA"/>
      </w:rPr>
    </w:lvl>
    <w:lvl w:ilvl="7">
      <w:numFmt w:val="bullet"/>
      <w:lvlText w:val="•"/>
      <w:lvlJc w:val="left"/>
      <w:pPr>
        <w:ind w:left="6009" w:hanging="1164"/>
      </w:pPr>
      <w:rPr>
        <w:rFonts w:hint="default"/>
        <w:lang w:val="fr-FR" w:eastAsia="en-US" w:bidi="ar-SA"/>
      </w:rPr>
    </w:lvl>
    <w:lvl w:ilvl="8">
      <w:numFmt w:val="bullet"/>
      <w:lvlText w:val="•"/>
      <w:lvlJc w:val="left"/>
      <w:pPr>
        <w:ind w:left="6684" w:hanging="1164"/>
      </w:pPr>
      <w:rPr>
        <w:rFonts w:hint="default"/>
        <w:lang w:val="fr-FR" w:eastAsia="en-US" w:bidi="ar-SA"/>
      </w:rPr>
    </w:lvl>
  </w:abstractNum>
  <w:abstractNum w:abstractNumId="17" w15:restartNumberingAfterBreak="0">
    <w:nsid w:val="183A11DF"/>
    <w:multiLevelType w:val="hybridMultilevel"/>
    <w:tmpl w:val="B03C75C4"/>
    <w:lvl w:ilvl="0" w:tplc="4E465812">
      <w:numFmt w:val="bullet"/>
      <w:lvlText w:val=""/>
      <w:lvlJc w:val="left"/>
      <w:pPr>
        <w:ind w:left="1198" w:hanging="360"/>
      </w:pPr>
      <w:rPr>
        <w:rFonts w:ascii="Wingdings" w:eastAsia="Wingdings" w:hAnsi="Wingdings" w:cs="Wingdings" w:hint="default"/>
        <w:b w:val="0"/>
        <w:bCs w:val="0"/>
        <w:i w:val="0"/>
        <w:iCs w:val="0"/>
        <w:spacing w:val="0"/>
        <w:w w:val="100"/>
        <w:sz w:val="24"/>
        <w:szCs w:val="24"/>
        <w:lang w:val="fr-FR" w:eastAsia="en-US" w:bidi="ar-SA"/>
      </w:rPr>
    </w:lvl>
    <w:lvl w:ilvl="1" w:tplc="45902AF0">
      <w:numFmt w:val="bullet"/>
      <w:lvlText w:val="•"/>
      <w:lvlJc w:val="left"/>
      <w:pPr>
        <w:ind w:left="2160" w:hanging="360"/>
      </w:pPr>
      <w:rPr>
        <w:rFonts w:hint="default"/>
        <w:lang w:val="fr-FR" w:eastAsia="en-US" w:bidi="ar-SA"/>
      </w:rPr>
    </w:lvl>
    <w:lvl w:ilvl="2" w:tplc="A26813B4">
      <w:numFmt w:val="bullet"/>
      <w:lvlText w:val="•"/>
      <w:lvlJc w:val="left"/>
      <w:pPr>
        <w:ind w:left="3120" w:hanging="360"/>
      </w:pPr>
      <w:rPr>
        <w:rFonts w:hint="default"/>
        <w:lang w:val="fr-FR" w:eastAsia="en-US" w:bidi="ar-SA"/>
      </w:rPr>
    </w:lvl>
    <w:lvl w:ilvl="3" w:tplc="5FC0E08E">
      <w:numFmt w:val="bullet"/>
      <w:lvlText w:val="•"/>
      <w:lvlJc w:val="left"/>
      <w:pPr>
        <w:ind w:left="4080" w:hanging="360"/>
      </w:pPr>
      <w:rPr>
        <w:rFonts w:hint="default"/>
        <w:lang w:val="fr-FR" w:eastAsia="en-US" w:bidi="ar-SA"/>
      </w:rPr>
    </w:lvl>
    <w:lvl w:ilvl="4" w:tplc="5148C0E0">
      <w:numFmt w:val="bullet"/>
      <w:lvlText w:val="•"/>
      <w:lvlJc w:val="left"/>
      <w:pPr>
        <w:ind w:left="5040" w:hanging="360"/>
      </w:pPr>
      <w:rPr>
        <w:rFonts w:hint="default"/>
        <w:lang w:val="fr-FR" w:eastAsia="en-US" w:bidi="ar-SA"/>
      </w:rPr>
    </w:lvl>
    <w:lvl w:ilvl="5" w:tplc="F348D5EE">
      <w:numFmt w:val="bullet"/>
      <w:lvlText w:val="•"/>
      <w:lvlJc w:val="left"/>
      <w:pPr>
        <w:ind w:left="6000" w:hanging="360"/>
      </w:pPr>
      <w:rPr>
        <w:rFonts w:hint="default"/>
        <w:lang w:val="fr-FR" w:eastAsia="en-US" w:bidi="ar-SA"/>
      </w:rPr>
    </w:lvl>
    <w:lvl w:ilvl="6" w:tplc="8FBA7A14">
      <w:numFmt w:val="bullet"/>
      <w:lvlText w:val="•"/>
      <w:lvlJc w:val="left"/>
      <w:pPr>
        <w:ind w:left="6960" w:hanging="360"/>
      </w:pPr>
      <w:rPr>
        <w:rFonts w:hint="default"/>
        <w:lang w:val="fr-FR" w:eastAsia="en-US" w:bidi="ar-SA"/>
      </w:rPr>
    </w:lvl>
    <w:lvl w:ilvl="7" w:tplc="BF468DFC">
      <w:numFmt w:val="bullet"/>
      <w:lvlText w:val="•"/>
      <w:lvlJc w:val="left"/>
      <w:pPr>
        <w:ind w:left="7920" w:hanging="360"/>
      </w:pPr>
      <w:rPr>
        <w:rFonts w:hint="default"/>
        <w:lang w:val="fr-FR" w:eastAsia="en-US" w:bidi="ar-SA"/>
      </w:rPr>
    </w:lvl>
    <w:lvl w:ilvl="8" w:tplc="855C8CA6">
      <w:numFmt w:val="bullet"/>
      <w:lvlText w:val="•"/>
      <w:lvlJc w:val="left"/>
      <w:pPr>
        <w:ind w:left="8880" w:hanging="360"/>
      </w:pPr>
      <w:rPr>
        <w:rFonts w:hint="default"/>
        <w:lang w:val="fr-FR" w:eastAsia="en-US" w:bidi="ar-SA"/>
      </w:rPr>
    </w:lvl>
  </w:abstractNum>
  <w:abstractNum w:abstractNumId="18" w15:restartNumberingAfterBreak="0">
    <w:nsid w:val="19162526"/>
    <w:multiLevelType w:val="hybridMultilevel"/>
    <w:tmpl w:val="A54CE334"/>
    <w:lvl w:ilvl="0" w:tplc="E3502E78">
      <w:numFmt w:val="bullet"/>
      <w:lvlText w:val="-"/>
      <w:lvlJc w:val="left"/>
      <w:pPr>
        <w:ind w:left="827" w:hanging="360"/>
      </w:pPr>
      <w:rPr>
        <w:rFonts w:ascii="Trebuchet MS" w:eastAsia="Trebuchet MS" w:hAnsi="Trebuchet MS" w:cs="Trebuchet MS" w:hint="default"/>
        <w:spacing w:val="0"/>
        <w:w w:val="100"/>
        <w:lang w:val="fr-FR" w:eastAsia="en-US" w:bidi="ar-SA"/>
      </w:rPr>
    </w:lvl>
    <w:lvl w:ilvl="1" w:tplc="18BC2FD2">
      <w:start w:val="4"/>
      <w:numFmt w:val="lowerLetter"/>
      <w:lvlText w:val="%2)"/>
      <w:lvlJc w:val="left"/>
      <w:pPr>
        <w:ind w:left="986" w:hanging="305"/>
        <w:jc w:val="left"/>
      </w:pPr>
      <w:rPr>
        <w:rFonts w:ascii="Trebuchet MS" w:eastAsia="Trebuchet MS" w:hAnsi="Trebuchet MS" w:cs="Trebuchet MS" w:hint="default"/>
        <w:b w:val="0"/>
        <w:bCs w:val="0"/>
        <w:i w:val="0"/>
        <w:iCs w:val="0"/>
        <w:spacing w:val="0"/>
        <w:w w:val="100"/>
        <w:sz w:val="24"/>
        <w:szCs w:val="24"/>
        <w:lang w:val="fr-FR" w:eastAsia="en-US" w:bidi="ar-SA"/>
      </w:rPr>
    </w:lvl>
    <w:lvl w:ilvl="2" w:tplc="1294260C">
      <w:numFmt w:val="bullet"/>
      <w:lvlText w:val="-"/>
      <w:lvlJc w:val="left"/>
      <w:pPr>
        <w:ind w:left="880" w:hanging="161"/>
      </w:pPr>
      <w:rPr>
        <w:rFonts w:ascii="Trebuchet MS" w:eastAsia="Trebuchet MS" w:hAnsi="Trebuchet MS" w:cs="Trebuchet MS" w:hint="default"/>
        <w:b w:val="0"/>
        <w:bCs w:val="0"/>
        <w:i w:val="0"/>
        <w:iCs w:val="0"/>
        <w:spacing w:val="0"/>
        <w:w w:val="100"/>
        <w:sz w:val="24"/>
        <w:szCs w:val="24"/>
        <w:lang w:val="fr-FR" w:eastAsia="en-US" w:bidi="ar-SA"/>
      </w:rPr>
    </w:lvl>
    <w:lvl w:ilvl="3" w:tplc="FB161C3C">
      <w:numFmt w:val="bullet"/>
      <w:lvlText w:val="•"/>
      <w:lvlJc w:val="left"/>
      <w:pPr>
        <w:ind w:left="1862" w:hanging="161"/>
      </w:pPr>
      <w:rPr>
        <w:rFonts w:hint="default"/>
        <w:lang w:val="fr-FR" w:eastAsia="en-US" w:bidi="ar-SA"/>
      </w:rPr>
    </w:lvl>
    <w:lvl w:ilvl="4" w:tplc="9376AE10">
      <w:numFmt w:val="bullet"/>
      <w:lvlText w:val="•"/>
      <w:lvlJc w:val="left"/>
      <w:pPr>
        <w:ind w:left="2744" w:hanging="161"/>
      </w:pPr>
      <w:rPr>
        <w:rFonts w:hint="default"/>
        <w:lang w:val="fr-FR" w:eastAsia="en-US" w:bidi="ar-SA"/>
      </w:rPr>
    </w:lvl>
    <w:lvl w:ilvl="5" w:tplc="1222E77C">
      <w:numFmt w:val="bullet"/>
      <w:lvlText w:val="•"/>
      <w:lvlJc w:val="left"/>
      <w:pPr>
        <w:ind w:left="3626" w:hanging="161"/>
      </w:pPr>
      <w:rPr>
        <w:rFonts w:hint="default"/>
        <w:lang w:val="fr-FR" w:eastAsia="en-US" w:bidi="ar-SA"/>
      </w:rPr>
    </w:lvl>
    <w:lvl w:ilvl="6" w:tplc="1D303220">
      <w:numFmt w:val="bullet"/>
      <w:lvlText w:val="•"/>
      <w:lvlJc w:val="left"/>
      <w:pPr>
        <w:ind w:left="4508" w:hanging="161"/>
      </w:pPr>
      <w:rPr>
        <w:rFonts w:hint="default"/>
        <w:lang w:val="fr-FR" w:eastAsia="en-US" w:bidi="ar-SA"/>
      </w:rPr>
    </w:lvl>
    <w:lvl w:ilvl="7" w:tplc="50F8C04E">
      <w:numFmt w:val="bullet"/>
      <w:lvlText w:val="•"/>
      <w:lvlJc w:val="left"/>
      <w:pPr>
        <w:ind w:left="5390" w:hanging="161"/>
      </w:pPr>
      <w:rPr>
        <w:rFonts w:hint="default"/>
        <w:lang w:val="fr-FR" w:eastAsia="en-US" w:bidi="ar-SA"/>
      </w:rPr>
    </w:lvl>
    <w:lvl w:ilvl="8" w:tplc="226A8354">
      <w:numFmt w:val="bullet"/>
      <w:lvlText w:val="•"/>
      <w:lvlJc w:val="left"/>
      <w:pPr>
        <w:ind w:left="6272" w:hanging="161"/>
      </w:pPr>
      <w:rPr>
        <w:rFonts w:hint="default"/>
        <w:lang w:val="fr-FR" w:eastAsia="en-US" w:bidi="ar-SA"/>
      </w:rPr>
    </w:lvl>
  </w:abstractNum>
  <w:abstractNum w:abstractNumId="19" w15:restartNumberingAfterBreak="0">
    <w:nsid w:val="1B7F7EC3"/>
    <w:multiLevelType w:val="hybridMultilevel"/>
    <w:tmpl w:val="C5AE2540"/>
    <w:lvl w:ilvl="0" w:tplc="75302C38">
      <w:numFmt w:val="bullet"/>
      <w:lvlText w:val="-"/>
      <w:lvlJc w:val="left"/>
      <w:pPr>
        <w:ind w:left="1416" w:hanging="360"/>
      </w:pPr>
      <w:rPr>
        <w:rFonts w:ascii="Arial Narrow" w:eastAsia="Arial Narrow" w:hAnsi="Arial Narrow" w:cs="Arial Narrow" w:hint="default"/>
        <w:b w:val="0"/>
        <w:bCs w:val="0"/>
        <w:i w:val="0"/>
        <w:iCs w:val="0"/>
        <w:spacing w:val="0"/>
        <w:w w:val="99"/>
        <w:sz w:val="20"/>
        <w:szCs w:val="20"/>
        <w:lang w:val="fr-FR" w:eastAsia="en-US" w:bidi="ar-SA"/>
      </w:rPr>
    </w:lvl>
    <w:lvl w:ilvl="1" w:tplc="A61C0026">
      <w:numFmt w:val="bullet"/>
      <w:lvlText w:val="•"/>
      <w:lvlJc w:val="left"/>
      <w:pPr>
        <w:ind w:left="2358" w:hanging="360"/>
      </w:pPr>
      <w:rPr>
        <w:rFonts w:hint="default"/>
        <w:lang w:val="fr-FR" w:eastAsia="en-US" w:bidi="ar-SA"/>
      </w:rPr>
    </w:lvl>
    <w:lvl w:ilvl="2" w:tplc="3132B726">
      <w:numFmt w:val="bullet"/>
      <w:lvlText w:val="•"/>
      <w:lvlJc w:val="left"/>
      <w:pPr>
        <w:ind w:left="3296" w:hanging="360"/>
      </w:pPr>
      <w:rPr>
        <w:rFonts w:hint="default"/>
        <w:lang w:val="fr-FR" w:eastAsia="en-US" w:bidi="ar-SA"/>
      </w:rPr>
    </w:lvl>
    <w:lvl w:ilvl="3" w:tplc="C002867E">
      <w:numFmt w:val="bullet"/>
      <w:lvlText w:val="•"/>
      <w:lvlJc w:val="left"/>
      <w:pPr>
        <w:ind w:left="4234" w:hanging="360"/>
      </w:pPr>
      <w:rPr>
        <w:rFonts w:hint="default"/>
        <w:lang w:val="fr-FR" w:eastAsia="en-US" w:bidi="ar-SA"/>
      </w:rPr>
    </w:lvl>
    <w:lvl w:ilvl="4" w:tplc="38CEAAD8">
      <w:numFmt w:val="bullet"/>
      <w:lvlText w:val="•"/>
      <w:lvlJc w:val="left"/>
      <w:pPr>
        <w:ind w:left="5172" w:hanging="360"/>
      </w:pPr>
      <w:rPr>
        <w:rFonts w:hint="default"/>
        <w:lang w:val="fr-FR" w:eastAsia="en-US" w:bidi="ar-SA"/>
      </w:rPr>
    </w:lvl>
    <w:lvl w:ilvl="5" w:tplc="98043F74">
      <w:numFmt w:val="bullet"/>
      <w:lvlText w:val="•"/>
      <w:lvlJc w:val="left"/>
      <w:pPr>
        <w:ind w:left="6110" w:hanging="360"/>
      </w:pPr>
      <w:rPr>
        <w:rFonts w:hint="default"/>
        <w:lang w:val="fr-FR" w:eastAsia="en-US" w:bidi="ar-SA"/>
      </w:rPr>
    </w:lvl>
    <w:lvl w:ilvl="6" w:tplc="D6BA2E74">
      <w:numFmt w:val="bullet"/>
      <w:lvlText w:val="•"/>
      <w:lvlJc w:val="left"/>
      <w:pPr>
        <w:ind w:left="7048" w:hanging="360"/>
      </w:pPr>
      <w:rPr>
        <w:rFonts w:hint="default"/>
        <w:lang w:val="fr-FR" w:eastAsia="en-US" w:bidi="ar-SA"/>
      </w:rPr>
    </w:lvl>
    <w:lvl w:ilvl="7" w:tplc="6E1EE118">
      <w:numFmt w:val="bullet"/>
      <w:lvlText w:val="•"/>
      <w:lvlJc w:val="left"/>
      <w:pPr>
        <w:ind w:left="7986" w:hanging="360"/>
      </w:pPr>
      <w:rPr>
        <w:rFonts w:hint="default"/>
        <w:lang w:val="fr-FR" w:eastAsia="en-US" w:bidi="ar-SA"/>
      </w:rPr>
    </w:lvl>
    <w:lvl w:ilvl="8" w:tplc="F23C7588">
      <w:numFmt w:val="bullet"/>
      <w:lvlText w:val="•"/>
      <w:lvlJc w:val="left"/>
      <w:pPr>
        <w:ind w:left="8924" w:hanging="360"/>
      </w:pPr>
      <w:rPr>
        <w:rFonts w:hint="default"/>
        <w:lang w:val="fr-FR" w:eastAsia="en-US" w:bidi="ar-SA"/>
      </w:rPr>
    </w:lvl>
  </w:abstractNum>
  <w:abstractNum w:abstractNumId="20" w15:restartNumberingAfterBreak="0">
    <w:nsid w:val="1C157FD8"/>
    <w:multiLevelType w:val="hybridMultilevel"/>
    <w:tmpl w:val="9112E43A"/>
    <w:lvl w:ilvl="0" w:tplc="34620ADA">
      <w:start w:val="10"/>
      <w:numFmt w:val="lowerLetter"/>
      <w:lvlText w:val="(%1)"/>
      <w:lvlJc w:val="left"/>
      <w:pPr>
        <w:ind w:left="1548" w:hanging="721"/>
        <w:jc w:val="left"/>
      </w:pPr>
      <w:rPr>
        <w:rFonts w:ascii="Trebuchet MS" w:eastAsia="Trebuchet MS" w:hAnsi="Trebuchet MS" w:cs="Trebuchet MS" w:hint="default"/>
        <w:b w:val="0"/>
        <w:bCs w:val="0"/>
        <w:i w:val="0"/>
        <w:iCs w:val="0"/>
        <w:spacing w:val="0"/>
        <w:w w:val="100"/>
        <w:sz w:val="24"/>
        <w:szCs w:val="24"/>
        <w:lang w:val="fr-FR" w:eastAsia="en-US" w:bidi="ar-SA"/>
      </w:rPr>
    </w:lvl>
    <w:lvl w:ilvl="1" w:tplc="B9600CFC">
      <w:numFmt w:val="bullet"/>
      <w:lvlText w:val="•"/>
      <w:lvlJc w:val="left"/>
      <w:pPr>
        <w:ind w:left="2189" w:hanging="721"/>
      </w:pPr>
      <w:rPr>
        <w:rFonts w:hint="default"/>
        <w:lang w:val="fr-FR" w:eastAsia="en-US" w:bidi="ar-SA"/>
      </w:rPr>
    </w:lvl>
    <w:lvl w:ilvl="2" w:tplc="A0E4CF04">
      <w:numFmt w:val="bullet"/>
      <w:lvlText w:val="•"/>
      <w:lvlJc w:val="left"/>
      <w:pPr>
        <w:ind w:left="2839" w:hanging="721"/>
      </w:pPr>
      <w:rPr>
        <w:rFonts w:hint="default"/>
        <w:lang w:val="fr-FR" w:eastAsia="en-US" w:bidi="ar-SA"/>
      </w:rPr>
    </w:lvl>
    <w:lvl w:ilvl="3" w:tplc="82B03BFE">
      <w:numFmt w:val="bullet"/>
      <w:lvlText w:val="•"/>
      <w:lvlJc w:val="left"/>
      <w:pPr>
        <w:ind w:left="3488" w:hanging="721"/>
      </w:pPr>
      <w:rPr>
        <w:rFonts w:hint="default"/>
        <w:lang w:val="fr-FR" w:eastAsia="en-US" w:bidi="ar-SA"/>
      </w:rPr>
    </w:lvl>
    <w:lvl w:ilvl="4" w:tplc="EFB0C8C2">
      <w:numFmt w:val="bullet"/>
      <w:lvlText w:val="•"/>
      <w:lvlJc w:val="left"/>
      <w:pPr>
        <w:ind w:left="4138" w:hanging="721"/>
      </w:pPr>
      <w:rPr>
        <w:rFonts w:hint="default"/>
        <w:lang w:val="fr-FR" w:eastAsia="en-US" w:bidi="ar-SA"/>
      </w:rPr>
    </w:lvl>
    <w:lvl w:ilvl="5" w:tplc="3DB81704">
      <w:numFmt w:val="bullet"/>
      <w:lvlText w:val="•"/>
      <w:lvlJc w:val="left"/>
      <w:pPr>
        <w:ind w:left="4788" w:hanging="721"/>
      </w:pPr>
      <w:rPr>
        <w:rFonts w:hint="default"/>
        <w:lang w:val="fr-FR" w:eastAsia="en-US" w:bidi="ar-SA"/>
      </w:rPr>
    </w:lvl>
    <w:lvl w:ilvl="6" w:tplc="41A842E6">
      <w:numFmt w:val="bullet"/>
      <w:lvlText w:val="•"/>
      <w:lvlJc w:val="left"/>
      <w:pPr>
        <w:ind w:left="5437" w:hanging="721"/>
      </w:pPr>
      <w:rPr>
        <w:rFonts w:hint="default"/>
        <w:lang w:val="fr-FR" w:eastAsia="en-US" w:bidi="ar-SA"/>
      </w:rPr>
    </w:lvl>
    <w:lvl w:ilvl="7" w:tplc="FB7A3362">
      <w:numFmt w:val="bullet"/>
      <w:lvlText w:val="•"/>
      <w:lvlJc w:val="left"/>
      <w:pPr>
        <w:ind w:left="6087" w:hanging="721"/>
      </w:pPr>
      <w:rPr>
        <w:rFonts w:hint="default"/>
        <w:lang w:val="fr-FR" w:eastAsia="en-US" w:bidi="ar-SA"/>
      </w:rPr>
    </w:lvl>
    <w:lvl w:ilvl="8" w:tplc="B166432A">
      <w:numFmt w:val="bullet"/>
      <w:lvlText w:val="•"/>
      <w:lvlJc w:val="left"/>
      <w:pPr>
        <w:ind w:left="6736" w:hanging="721"/>
      </w:pPr>
      <w:rPr>
        <w:rFonts w:hint="default"/>
        <w:lang w:val="fr-FR" w:eastAsia="en-US" w:bidi="ar-SA"/>
      </w:rPr>
    </w:lvl>
  </w:abstractNum>
  <w:abstractNum w:abstractNumId="21" w15:restartNumberingAfterBreak="0">
    <w:nsid w:val="1C45460A"/>
    <w:multiLevelType w:val="multilevel"/>
    <w:tmpl w:val="551EC922"/>
    <w:lvl w:ilvl="0">
      <w:start w:val="5"/>
      <w:numFmt w:val="decimal"/>
      <w:lvlText w:val="%1"/>
      <w:lvlJc w:val="left"/>
      <w:pPr>
        <w:ind w:left="1048" w:hanging="352"/>
        <w:jc w:val="left"/>
      </w:pPr>
      <w:rPr>
        <w:rFonts w:hint="default"/>
        <w:lang w:val="fr-FR" w:eastAsia="en-US" w:bidi="ar-SA"/>
      </w:rPr>
    </w:lvl>
    <w:lvl w:ilvl="1">
      <w:start w:val="1"/>
      <w:numFmt w:val="decimal"/>
      <w:lvlText w:val="%1.%2."/>
      <w:lvlJc w:val="left"/>
      <w:pPr>
        <w:ind w:left="1048" w:hanging="352"/>
        <w:jc w:val="left"/>
      </w:pPr>
      <w:rPr>
        <w:rFonts w:ascii="Times New Roman" w:eastAsia="Times New Roman" w:hAnsi="Times New Roman" w:cs="Times New Roman" w:hint="default"/>
        <w:b/>
        <w:bCs/>
        <w:i w:val="0"/>
        <w:iCs w:val="0"/>
        <w:spacing w:val="0"/>
        <w:w w:val="99"/>
        <w:sz w:val="20"/>
        <w:szCs w:val="20"/>
        <w:lang w:val="fr-FR" w:eastAsia="en-US" w:bidi="ar-SA"/>
      </w:rPr>
    </w:lvl>
    <w:lvl w:ilvl="2">
      <w:start w:val="1"/>
      <w:numFmt w:val="decimal"/>
      <w:lvlText w:val="%1.%2.%3"/>
      <w:lvlJc w:val="left"/>
      <w:pPr>
        <w:ind w:left="1868" w:hanging="453"/>
        <w:jc w:val="left"/>
      </w:pPr>
      <w:rPr>
        <w:rFonts w:ascii="Times New Roman" w:eastAsia="Times New Roman" w:hAnsi="Times New Roman" w:cs="Times New Roman" w:hint="default"/>
        <w:b/>
        <w:bCs/>
        <w:i w:val="0"/>
        <w:iCs w:val="0"/>
        <w:spacing w:val="0"/>
        <w:w w:val="99"/>
        <w:sz w:val="20"/>
        <w:szCs w:val="20"/>
        <w:lang w:val="fr-FR" w:eastAsia="en-US" w:bidi="ar-SA"/>
      </w:rPr>
    </w:lvl>
    <w:lvl w:ilvl="3">
      <w:numFmt w:val="bullet"/>
      <w:lvlText w:val="•"/>
      <w:lvlJc w:val="left"/>
      <w:pPr>
        <w:ind w:left="3846" w:hanging="453"/>
      </w:pPr>
      <w:rPr>
        <w:rFonts w:hint="default"/>
        <w:lang w:val="fr-FR" w:eastAsia="en-US" w:bidi="ar-SA"/>
      </w:rPr>
    </w:lvl>
    <w:lvl w:ilvl="4">
      <w:numFmt w:val="bullet"/>
      <w:lvlText w:val="•"/>
      <w:lvlJc w:val="left"/>
      <w:pPr>
        <w:ind w:left="4840" w:hanging="453"/>
      </w:pPr>
      <w:rPr>
        <w:rFonts w:hint="default"/>
        <w:lang w:val="fr-FR" w:eastAsia="en-US" w:bidi="ar-SA"/>
      </w:rPr>
    </w:lvl>
    <w:lvl w:ilvl="5">
      <w:numFmt w:val="bullet"/>
      <w:lvlText w:val="•"/>
      <w:lvlJc w:val="left"/>
      <w:pPr>
        <w:ind w:left="5833" w:hanging="453"/>
      </w:pPr>
      <w:rPr>
        <w:rFonts w:hint="default"/>
        <w:lang w:val="fr-FR" w:eastAsia="en-US" w:bidi="ar-SA"/>
      </w:rPr>
    </w:lvl>
    <w:lvl w:ilvl="6">
      <w:numFmt w:val="bullet"/>
      <w:lvlText w:val="•"/>
      <w:lvlJc w:val="left"/>
      <w:pPr>
        <w:ind w:left="6826" w:hanging="453"/>
      </w:pPr>
      <w:rPr>
        <w:rFonts w:hint="default"/>
        <w:lang w:val="fr-FR" w:eastAsia="en-US" w:bidi="ar-SA"/>
      </w:rPr>
    </w:lvl>
    <w:lvl w:ilvl="7">
      <w:numFmt w:val="bullet"/>
      <w:lvlText w:val="•"/>
      <w:lvlJc w:val="left"/>
      <w:pPr>
        <w:ind w:left="7820" w:hanging="453"/>
      </w:pPr>
      <w:rPr>
        <w:rFonts w:hint="default"/>
        <w:lang w:val="fr-FR" w:eastAsia="en-US" w:bidi="ar-SA"/>
      </w:rPr>
    </w:lvl>
    <w:lvl w:ilvl="8">
      <w:numFmt w:val="bullet"/>
      <w:lvlText w:val="•"/>
      <w:lvlJc w:val="left"/>
      <w:pPr>
        <w:ind w:left="8813" w:hanging="453"/>
      </w:pPr>
      <w:rPr>
        <w:rFonts w:hint="default"/>
        <w:lang w:val="fr-FR" w:eastAsia="en-US" w:bidi="ar-SA"/>
      </w:rPr>
    </w:lvl>
  </w:abstractNum>
  <w:abstractNum w:abstractNumId="22" w15:restartNumberingAfterBreak="0">
    <w:nsid w:val="1C95339C"/>
    <w:multiLevelType w:val="multilevel"/>
    <w:tmpl w:val="55866076"/>
    <w:lvl w:ilvl="0">
      <w:start w:val="8"/>
      <w:numFmt w:val="decimal"/>
      <w:lvlText w:val="%1"/>
      <w:lvlJc w:val="left"/>
      <w:pPr>
        <w:ind w:left="988" w:hanging="554"/>
        <w:jc w:val="left"/>
      </w:pPr>
      <w:rPr>
        <w:rFonts w:hint="default"/>
        <w:lang w:val="fr-FR" w:eastAsia="en-US" w:bidi="ar-SA"/>
      </w:rPr>
    </w:lvl>
    <w:lvl w:ilvl="1">
      <w:start w:val="3"/>
      <w:numFmt w:val="decimal"/>
      <w:lvlText w:val="%1.%2"/>
      <w:lvlJc w:val="left"/>
      <w:pPr>
        <w:ind w:left="988" w:hanging="554"/>
        <w:jc w:val="left"/>
      </w:pPr>
      <w:rPr>
        <w:rFonts w:hint="default"/>
        <w:lang w:val="fr-FR" w:eastAsia="en-US" w:bidi="ar-SA"/>
      </w:rPr>
    </w:lvl>
    <w:lvl w:ilvl="2">
      <w:start w:val="1"/>
      <w:numFmt w:val="decimal"/>
      <w:lvlText w:val="%1.%2.%3"/>
      <w:lvlJc w:val="left"/>
      <w:pPr>
        <w:ind w:left="988" w:hanging="554"/>
        <w:jc w:val="left"/>
      </w:pPr>
      <w:rPr>
        <w:rFonts w:ascii="Trebuchet MS" w:eastAsia="Trebuchet MS" w:hAnsi="Trebuchet MS" w:cs="Trebuchet MS" w:hint="default"/>
        <w:b w:val="0"/>
        <w:bCs w:val="0"/>
        <w:i w:val="0"/>
        <w:iCs w:val="0"/>
        <w:spacing w:val="-2"/>
        <w:w w:val="100"/>
        <w:sz w:val="22"/>
        <w:szCs w:val="22"/>
        <w:lang w:val="fr-FR" w:eastAsia="en-US" w:bidi="ar-SA"/>
      </w:rPr>
    </w:lvl>
    <w:lvl w:ilvl="3">
      <w:numFmt w:val="bullet"/>
      <w:lvlText w:val="•"/>
      <w:lvlJc w:val="left"/>
      <w:pPr>
        <w:ind w:left="3096" w:hanging="554"/>
      </w:pPr>
      <w:rPr>
        <w:rFonts w:hint="default"/>
        <w:lang w:val="fr-FR" w:eastAsia="en-US" w:bidi="ar-SA"/>
      </w:rPr>
    </w:lvl>
    <w:lvl w:ilvl="4">
      <w:numFmt w:val="bullet"/>
      <w:lvlText w:val="•"/>
      <w:lvlJc w:val="left"/>
      <w:pPr>
        <w:ind w:left="3802" w:hanging="554"/>
      </w:pPr>
      <w:rPr>
        <w:rFonts w:hint="default"/>
        <w:lang w:val="fr-FR" w:eastAsia="en-US" w:bidi="ar-SA"/>
      </w:rPr>
    </w:lvl>
    <w:lvl w:ilvl="5">
      <w:numFmt w:val="bullet"/>
      <w:lvlText w:val="•"/>
      <w:lvlJc w:val="left"/>
      <w:pPr>
        <w:ind w:left="4508" w:hanging="554"/>
      </w:pPr>
      <w:rPr>
        <w:rFonts w:hint="default"/>
        <w:lang w:val="fr-FR" w:eastAsia="en-US" w:bidi="ar-SA"/>
      </w:rPr>
    </w:lvl>
    <w:lvl w:ilvl="6">
      <w:numFmt w:val="bullet"/>
      <w:lvlText w:val="•"/>
      <w:lvlJc w:val="left"/>
      <w:pPr>
        <w:ind w:left="5213" w:hanging="554"/>
      </w:pPr>
      <w:rPr>
        <w:rFonts w:hint="default"/>
        <w:lang w:val="fr-FR" w:eastAsia="en-US" w:bidi="ar-SA"/>
      </w:rPr>
    </w:lvl>
    <w:lvl w:ilvl="7">
      <w:numFmt w:val="bullet"/>
      <w:lvlText w:val="•"/>
      <w:lvlJc w:val="left"/>
      <w:pPr>
        <w:ind w:left="5919" w:hanging="554"/>
      </w:pPr>
      <w:rPr>
        <w:rFonts w:hint="default"/>
        <w:lang w:val="fr-FR" w:eastAsia="en-US" w:bidi="ar-SA"/>
      </w:rPr>
    </w:lvl>
    <w:lvl w:ilvl="8">
      <w:numFmt w:val="bullet"/>
      <w:lvlText w:val="•"/>
      <w:lvlJc w:val="left"/>
      <w:pPr>
        <w:ind w:left="6624" w:hanging="554"/>
      </w:pPr>
      <w:rPr>
        <w:rFonts w:hint="default"/>
        <w:lang w:val="fr-FR" w:eastAsia="en-US" w:bidi="ar-SA"/>
      </w:rPr>
    </w:lvl>
  </w:abstractNum>
  <w:abstractNum w:abstractNumId="23" w15:restartNumberingAfterBreak="0">
    <w:nsid w:val="1C9C354B"/>
    <w:multiLevelType w:val="multilevel"/>
    <w:tmpl w:val="898A0350"/>
    <w:lvl w:ilvl="0">
      <w:start w:val="2"/>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267" w:hanging="440"/>
        <w:jc w:val="left"/>
      </w:pPr>
      <w:rPr>
        <w:rFonts w:ascii="Trebuchet MS" w:eastAsia="Trebuchet MS" w:hAnsi="Trebuchet MS" w:cs="Trebuchet MS" w:hint="default"/>
        <w:b w:val="0"/>
        <w:bCs w:val="0"/>
        <w:i w:val="0"/>
        <w:iCs w:val="0"/>
        <w:spacing w:val="0"/>
        <w:w w:val="100"/>
        <w:sz w:val="24"/>
        <w:szCs w:val="24"/>
        <w:lang w:val="fr-FR" w:eastAsia="en-US" w:bidi="ar-SA"/>
      </w:rPr>
    </w:lvl>
    <w:lvl w:ilvl="3">
      <w:numFmt w:val="bullet"/>
      <w:lvlText w:val="•"/>
      <w:lvlJc w:val="left"/>
      <w:pPr>
        <w:ind w:left="2765" w:hanging="440"/>
      </w:pPr>
      <w:rPr>
        <w:rFonts w:hint="default"/>
        <w:lang w:val="fr-FR" w:eastAsia="en-US" w:bidi="ar-SA"/>
      </w:rPr>
    </w:lvl>
    <w:lvl w:ilvl="4">
      <w:numFmt w:val="bullet"/>
      <w:lvlText w:val="•"/>
      <w:lvlJc w:val="left"/>
      <w:pPr>
        <w:ind w:left="3518" w:hanging="440"/>
      </w:pPr>
      <w:rPr>
        <w:rFonts w:hint="default"/>
        <w:lang w:val="fr-FR" w:eastAsia="en-US" w:bidi="ar-SA"/>
      </w:rPr>
    </w:lvl>
    <w:lvl w:ilvl="5">
      <w:numFmt w:val="bullet"/>
      <w:lvlText w:val="•"/>
      <w:lvlJc w:val="left"/>
      <w:pPr>
        <w:ind w:left="4271" w:hanging="440"/>
      </w:pPr>
      <w:rPr>
        <w:rFonts w:hint="default"/>
        <w:lang w:val="fr-FR" w:eastAsia="en-US" w:bidi="ar-SA"/>
      </w:rPr>
    </w:lvl>
    <w:lvl w:ilvl="6">
      <w:numFmt w:val="bullet"/>
      <w:lvlText w:val="•"/>
      <w:lvlJc w:val="left"/>
      <w:pPr>
        <w:ind w:left="5024" w:hanging="440"/>
      </w:pPr>
      <w:rPr>
        <w:rFonts w:hint="default"/>
        <w:lang w:val="fr-FR" w:eastAsia="en-US" w:bidi="ar-SA"/>
      </w:rPr>
    </w:lvl>
    <w:lvl w:ilvl="7">
      <w:numFmt w:val="bullet"/>
      <w:lvlText w:val="•"/>
      <w:lvlJc w:val="left"/>
      <w:pPr>
        <w:ind w:left="5777" w:hanging="440"/>
      </w:pPr>
      <w:rPr>
        <w:rFonts w:hint="default"/>
        <w:lang w:val="fr-FR" w:eastAsia="en-US" w:bidi="ar-SA"/>
      </w:rPr>
    </w:lvl>
    <w:lvl w:ilvl="8">
      <w:numFmt w:val="bullet"/>
      <w:lvlText w:val="•"/>
      <w:lvlJc w:val="left"/>
      <w:pPr>
        <w:ind w:left="6530" w:hanging="440"/>
      </w:pPr>
      <w:rPr>
        <w:rFonts w:hint="default"/>
        <w:lang w:val="fr-FR" w:eastAsia="en-US" w:bidi="ar-SA"/>
      </w:rPr>
    </w:lvl>
  </w:abstractNum>
  <w:abstractNum w:abstractNumId="24" w15:restartNumberingAfterBreak="0">
    <w:nsid w:val="1CC5709E"/>
    <w:multiLevelType w:val="hybridMultilevel"/>
    <w:tmpl w:val="47C01E04"/>
    <w:lvl w:ilvl="0" w:tplc="E66C6CD4">
      <w:numFmt w:val="bullet"/>
      <w:lvlText w:val="-"/>
      <w:lvlJc w:val="left"/>
      <w:pPr>
        <w:ind w:left="1416" w:hanging="360"/>
      </w:pPr>
      <w:rPr>
        <w:rFonts w:ascii="Arial Narrow" w:eastAsia="Arial Narrow" w:hAnsi="Arial Narrow" w:cs="Arial Narrow" w:hint="default"/>
        <w:b w:val="0"/>
        <w:bCs w:val="0"/>
        <w:i w:val="0"/>
        <w:iCs w:val="0"/>
        <w:spacing w:val="0"/>
        <w:w w:val="99"/>
        <w:sz w:val="20"/>
        <w:szCs w:val="20"/>
        <w:lang w:val="fr-FR" w:eastAsia="en-US" w:bidi="ar-SA"/>
      </w:rPr>
    </w:lvl>
    <w:lvl w:ilvl="1" w:tplc="A2D420D4">
      <w:numFmt w:val="bullet"/>
      <w:lvlText w:val="•"/>
      <w:lvlJc w:val="left"/>
      <w:pPr>
        <w:ind w:left="2358" w:hanging="360"/>
      </w:pPr>
      <w:rPr>
        <w:rFonts w:hint="default"/>
        <w:lang w:val="fr-FR" w:eastAsia="en-US" w:bidi="ar-SA"/>
      </w:rPr>
    </w:lvl>
    <w:lvl w:ilvl="2" w:tplc="DD42CCE4">
      <w:numFmt w:val="bullet"/>
      <w:lvlText w:val="•"/>
      <w:lvlJc w:val="left"/>
      <w:pPr>
        <w:ind w:left="3296" w:hanging="360"/>
      </w:pPr>
      <w:rPr>
        <w:rFonts w:hint="default"/>
        <w:lang w:val="fr-FR" w:eastAsia="en-US" w:bidi="ar-SA"/>
      </w:rPr>
    </w:lvl>
    <w:lvl w:ilvl="3" w:tplc="C646248E">
      <w:numFmt w:val="bullet"/>
      <w:lvlText w:val="•"/>
      <w:lvlJc w:val="left"/>
      <w:pPr>
        <w:ind w:left="4234" w:hanging="360"/>
      </w:pPr>
      <w:rPr>
        <w:rFonts w:hint="default"/>
        <w:lang w:val="fr-FR" w:eastAsia="en-US" w:bidi="ar-SA"/>
      </w:rPr>
    </w:lvl>
    <w:lvl w:ilvl="4" w:tplc="B9AED81E">
      <w:numFmt w:val="bullet"/>
      <w:lvlText w:val="•"/>
      <w:lvlJc w:val="left"/>
      <w:pPr>
        <w:ind w:left="5172" w:hanging="360"/>
      </w:pPr>
      <w:rPr>
        <w:rFonts w:hint="default"/>
        <w:lang w:val="fr-FR" w:eastAsia="en-US" w:bidi="ar-SA"/>
      </w:rPr>
    </w:lvl>
    <w:lvl w:ilvl="5" w:tplc="9DF8998E">
      <w:numFmt w:val="bullet"/>
      <w:lvlText w:val="•"/>
      <w:lvlJc w:val="left"/>
      <w:pPr>
        <w:ind w:left="6110" w:hanging="360"/>
      </w:pPr>
      <w:rPr>
        <w:rFonts w:hint="default"/>
        <w:lang w:val="fr-FR" w:eastAsia="en-US" w:bidi="ar-SA"/>
      </w:rPr>
    </w:lvl>
    <w:lvl w:ilvl="6" w:tplc="433E2CBE">
      <w:numFmt w:val="bullet"/>
      <w:lvlText w:val="•"/>
      <w:lvlJc w:val="left"/>
      <w:pPr>
        <w:ind w:left="7048" w:hanging="360"/>
      </w:pPr>
      <w:rPr>
        <w:rFonts w:hint="default"/>
        <w:lang w:val="fr-FR" w:eastAsia="en-US" w:bidi="ar-SA"/>
      </w:rPr>
    </w:lvl>
    <w:lvl w:ilvl="7" w:tplc="E5966DE2">
      <w:numFmt w:val="bullet"/>
      <w:lvlText w:val="•"/>
      <w:lvlJc w:val="left"/>
      <w:pPr>
        <w:ind w:left="7986" w:hanging="360"/>
      </w:pPr>
      <w:rPr>
        <w:rFonts w:hint="default"/>
        <w:lang w:val="fr-FR" w:eastAsia="en-US" w:bidi="ar-SA"/>
      </w:rPr>
    </w:lvl>
    <w:lvl w:ilvl="8" w:tplc="E396A960">
      <w:numFmt w:val="bullet"/>
      <w:lvlText w:val="•"/>
      <w:lvlJc w:val="left"/>
      <w:pPr>
        <w:ind w:left="8924" w:hanging="360"/>
      </w:pPr>
      <w:rPr>
        <w:rFonts w:hint="default"/>
        <w:lang w:val="fr-FR" w:eastAsia="en-US" w:bidi="ar-SA"/>
      </w:rPr>
    </w:lvl>
  </w:abstractNum>
  <w:abstractNum w:abstractNumId="25"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E4160A2"/>
    <w:multiLevelType w:val="hybridMultilevel"/>
    <w:tmpl w:val="031CAEBE"/>
    <w:lvl w:ilvl="0" w:tplc="1AEE5C88">
      <w:start w:val="1"/>
      <w:numFmt w:val="lowerLetter"/>
      <w:lvlText w:val="%1)"/>
      <w:lvlJc w:val="left"/>
      <w:pPr>
        <w:ind w:left="1416" w:hanging="360"/>
        <w:jc w:val="left"/>
      </w:pPr>
      <w:rPr>
        <w:rFonts w:ascii="Times New Roman" w:eastAsia="Times New Roman" w:hAnsi="Times New Roman" w:cs="Times New Roman" w:hint="default"/>
        <w:b/>
        <w:bCs/>
        <w:i w:val="0"/>
        <w:iCs w:val="0"/>
        <w:spacing w:val="0"/>
        <w:w w:val="99"/>
        <w:sz w:val="20"/>
        <w:szCs w:val="20"/>
        <w:lang w:val="fr-FR" w:eastAsia="en-US" w:bidi="ar-SA"/>
      </w:rPr>
    </w:lvl>
    <w:lvl w:ilvl="1" w:tplc="2A242036">
      <w:numFmt w:val="bullet"/>
      <w:lvlText w:val=""/>
      <w:lvlJc w:val="left"/>
      <w:pPr>
        <w:ind w:left="1416" w:hanging="360"/>
      </w:pPr>
      <w:rPr>
        <w:rFonts w:ascii="Symbol" w:eastAsia="Symbol" w:hAnsi="Symbol" w:cs="Symbol" w:hint="default"/>
        <w:b w:val="0"/>
        <w:bCs w:val="0"/>
        <w:i w:val="0"/>
        <w:iCs w:val="0"/>
        <w:spacing w:val="0"/>
        <w:w w:val="99"/>
        <w:sz w:val="20"/>
        <w:szCs w:val="20"/>
        <w:lang w:val="fr-FR" w:eastAsia="en-US" w:bidi="ar-SA"/>
      </w:rPr>
    </w:lvl>
    <w:lvl w:ilvl="2" w:tplc="FBC2EB32">
      <w:numFmt w:val="bullet"/>
      <w:lvlText w:val="•"/>
      <w:lvlJc w:val="left"/>
      <w:pPr>
        <w:ind w:left="3296" w:hanging="360"/>
      </w:pPr>
      <w:rPr>
        <w:rFonts w:hint="default"/>
        <w:lang w:val="fr-FR" w:eastAsia="en-US" w:bidi="ar-SA"/>
      </w:rPr>
    </w:lvl>
    <w:lvl w:ilvl="3" w:tplc="74F20A44">
      <w:numFmt w:val="bullet"/>
      <w:lvlText w:val="•"/>
      <w:lvlJc w:val="left"/>
      <w:pPr>
        <w:ind w:left="4234" w:hanging="360"/>
      </w:pPr>
      <w:rPr>
        <w:rFonts w:hint="default"/>
        <w:lang w:val="fr-FR" w:eastAsia="en-US" w:bidi="ar-SA"/>
      </w:rPr>
    </w:lvl>
    <w:lvl w:ilvl="4" w:tplc="33A8FDE6">
      <w:numFmt w:val="bullet"/>
      <w:lvlText w:val="•"/>
      <w:lvlJc w:val="left"/>
      <w:pPr>
        <w:ind w:left="5172" w:hanging="360"/>
      </w:pPr>
      <w:rPr>
        <w:rFonts w:hint="default"/>
        <w:lang w:val="fr-FR" w:eastAsia="en-US" w:bidi="ar-SA"/>
      </w:rPr>
    </w:lvl>
    <w:lvl w:ilvl="5" w:tplc="19C04262">
      <w:numFmt w:val="bullet"/>
      <w:lvlText w:val="•"/>
      <w:lvlJc w:val="left"/>
      <w:pPr>
        <w:ind w:left="6110" w:hanging="360"/>
      </w:pPr>
      <w:rPr>
        <w:rFonts w:hint="default"/>
        <w:lang w:val="fr-FR" w:eastAsia="en-US" w:bidi="ar-SA"/>
      </w:rPr>
    </w:lvl>
    <w:lvl w:ilvl="6" w:tplc="1346A574">
      <w:numFmt w:val="bullet"/>
      <w:lvlText w:val="•"/>
      <w:lvlJc w:val="left"/>
      <w:pPr>
        <w:ind w:left="7048" w:hanging="360"/>
      </w:pPr>
      <w:rPr>
        <w:rFonts w:hint="default"/>
        <w:lang w:val="fr-FR" w:eastAsia="en-US" w:bidi="ar-SA"/>
      </w:rPr>
    </w:lvl>
    <w:lvl w:ilvl="7" w:tplc="E5105B48">
      <w:numFmt w:val="bullet"/>
      <w:lvlText w:val="•"/>
      <w:lvlJc w:val="left"/>
      <w:pPr>
        <w:ind w:left="7986" w:hanging="360"/>
      </w:pPr>
      <w:rPr>
        <w:rFonts w:hint="default"/>
        <w:lang w:val="fr-FR" w:eastAsia="en-US" w:bidi="ar-SA"/>
      </w:rPr>
    </w:lvl>
    <w:lvl w:ilvl="8" w:tplc="4210C85C">
      <w:numFmt w:val="bullet"/>
      <w:lvlText w:val="•"/>
      <w:lvlJc w:val="left"/>
      <w:pPr>
        <w:ind w:left="8924" w:hanging="360"/>
      </w:pPr>
      <w:rPr>
        <w:rFonts w:hint="default"/>
        <w:lang w:val="fr-FR" w:eastAsia="en-US" w:bidi="ar-SA"/>
      </w:rPr>
    </w:lvl>
  </w:abstractNum>
  <w:abstractNum w:abstractNumId="27" w15:restartNumberingAfterBreak="0">
    <w:nsid w:val="21AA412B"/>
    <w:multiLevelType w:val="multilevel"/>
    <w:tmpl w:val="C548F77A"/>
    <w:lvl w:ilvl="0">
      <w:start w:val="18"/>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28" w15:restartNumberingAfterBreak="0">
    <w:nsid w:val="21CD7C6E"/>
    <w:multiLevelType w:val="hybridMultilevel"/>
    <w:tmpl w:val="A9686F64"/>
    <w:lvl w:ilvl="0" w:tplc="B1325C8A">
      <w:numFmt w:val="bullet"/>
      <w:lvlText w:val="-"/>
      <w:lvlJc w:val="left"/>
      <w:pPr>
        <w:ind w:left="1416" w:hanging="360"/>
      </w:pPr>
      <w:rPr>
        <w:rFonts w:ascii="Arial Narrow" w:eastAsia="Arial Narrow" w:hAnsi="Arial Narrow" w:cs="Arial Narrow" w:hint="default"/>
        <w:b w:val="0"/>
        <w:bCs w:val="0"/>
        <w:i w:val="0"/>
        <w:iCs w:val="0"/>
        <w:spacing w:val="0"/>
        <w:w w:val="99"/>
        <w:sz w:val="20"/>
        <w:szCs w:val="20"/>
        <w:lang w:val="fr-FR" w:eastAsia="en-US" w:bidi="ar-SA"/>
      </w:rPr>
    </w:lvl>
    <w:lvl w:ilvl="1" w:tplc="6F98A504">
      <w:numFmt w:val="bullet"/>
      <w:lvlText w:val="o"/>
      <w:lvlJc w:val="left"/>
      <w:pPr>
        <w:ind w:left="2136" w:hanging="360"/>
      </w:pPr>
      <w:rPr>
        <w:rFonts w:ascii="Courier New" w:eastAsia="Courier New" w:hAnsi="Courier New" w:cs="Courier New" w:hint="default"/>
        <w:b w:val="0"/>
        <w:bCs w:val="0"/>
        <w:i w:val="0"/>
        <w:iCs w:val="0"/>
        <w:spacing w:val="0"/>
        <w:w w:val="99"/>
        <w:sz w:val="20"/>
        <w:szCs w:val="20"/>
        <w:lang w:val="fr-FR" w:eastAsia="en-US" w:bidi="ar-SA"/>
      </w:rPr>
    </w:lvl>
    <w:lvl w:ilvl="2" w:tplc="1BA4D5F0">
      <w:numFmt w:val="bullet"/>
      <w:lvlText w:val="•"/>
      <w:lvlJc w:val="left"/>
      <w:pPr>
        <w:ind w:left="3102" w:hanging="360"/>
      </w:pPr>
      <w:rPr>
        <w:rFonts w:hint="default"/>
        <w:lang w:val="fr-FR" w:eastAsia="en-US" w:bidi="ar-SA"/>
      </w:rPr>
    </w:lvl>
    <w:lvl w:ilvl="3" w:tplc="ECAC289E">
      <w:numFmt w:val="bullet"/>
      <w:lvlText w:val="•"/>
      <w:lvlJc w:val="left"/>
      <w:pPr>
        <w:ind w:left="4064" w:hanging="360"/>
      </w:pPr>
      <w:rPr>
        <w:rFonts w:hint="default"/>
        <w:lang w:val="fr-FR" w:eastAsia="en-US" w:bidi="ar-SA"/>
      </w:rPr>
    </w:lvl>
    <w:lvl w:ilvl="4" w:tplc="8F762716">
      <w:numFmt w:val="bullet"/>
      <w:lvlText w:val="•"/>
      <w:lvlJc w:val="left"/>
      <w:pPr>
        <w:ind w:left="5026" w:hanging="360"/>
      </w:pPr>
      <w:rPr>
        <w:rFonts w:hint="default"/>
        <w:lang w:val="fr-FR" w:eastAsia="en-US" w:bidi="ar-SA"/>
      </w:rPr>
    </w:lvl>
    <w:lvl w:ilvl="5" w:tplc="D952CEBC">
      <w:numFmt w:val="bullet"/>
      <w:lvlText w:val="•"/>
      <w:lvlJc w:val="left"/>
      <w:pPr>
        <w:ind w:left="5988" w:hanging="360"/>
      </w:pPr>
      <w:rPr>
        <w:rFonts w:hint="default"/>
        <w:lang w:val="fr-FR" w:eastAsia="en-US" w:bidi="ar-SA"/>
      </w:rPr>
    </w:lvl>
    <w:lvl w:ilvl="6" w:tplc="993E4A46">
      <w:numFmt w:val="bullet"/>
      <w:lvlText w:val="•"/>
      <w:lvlJc w:val="left"/>
      <w:pPr>
        <w:ind w:left="6951" w:hanging="360"/>
      </w:pPr>
      <w:rPr>
        <w:rFonts w:hint="default"/>
        <w:lang w:val="fr-FR" w:eastAsia="en-US" w:bidi="ar-SA"/>
      </w:rPr>
    </w:lvl>
    <w:lvl w:ilvl="7" w:tplc="E1840B4E">
      <w:numFmt w:val="bullet"/>
      <w:lvlText w:val="•"/>
      <w:lvlJc w:val="left"/>
      <w:pPr>
        <w:ind w:left="7913" w:hanging="360"/>
      </w:pPr>
      <w:rPr>
        <w:rFonts w:hint="default"/>
        <w:lang w:val="fr-FR" w:eastAsia="en-US" w:bidi="ar-SA"/>
      </w:rPr>
    </w:lvl>
    <w:lvl w:ilvl="8" w:tplc="0DE0B2AA">
      <w:numFmt w:val="bullet"/>
      <w:lvlText w:val="•"/>
      <w:lvlJc w:val="left"/>
      <w:pPr>
        <w:ind w:left="8875" w:hanging="360"/>
      </w:pPr>
      <w:rPr>
        <w:rFonts w:hint="default"/>
        <w:lang w:val="fr-FR" w:eastAsia="en-US" w:bidi="ar-SA"/>
      </w:rPr>
    </w:lvl>
  </w:abstractNum>
  <w:abstractNum w:abstractNumId="29" w15:restartNumberingAfterBreak="0">
    <w:nsid w:val="221B0BB2"/>
    <w:multiLevelType w:val="hybridMultilevel"/>
    <w:tmpl w:val="99106F72"/>
    <w:lvl w:ilvl="0" w:tplc="D4241EE8">
      <w:start w:val="9"/>
      <w:numFmt w:val="lowerLetter"/>
      <w:lvlText w:val="(%1)"/>
      <w:lvlJc w:val="left"/>
      <w:pPr>
        <w:ind w:left="1187" w:hanging="540"/>
        <w:jc w:val="left"/>
      </w:pPr>
      <w:rPr>
        <w:rFonts w:ascii="Trebuchet MS" w:eastAsia="Trebuchet MS" w:hAnsi="Trebuchet MS" w:cs="Trebuchet MS" w:hint="default"/>
        <w:b w:val="0"/>
        <w:bCs w:val="0"/>
        <w:i w:val="0"/>
        <w:iCs w:val="0"/>
        <w:spacing w:val="-1"/>
        <w:w w:val="100"/>
        <w:sz w:val="24"/>
        <w:szCs w:val="24"/>
        <w:lang w:val="fr-FR" w:eastAsia="en-US" w:bidi="ar-SA"/>
      </w:rPr>
    </w:lvl>
    <w:lvl w:ilvl="1" w:tplc="1A82670E">
      <w:numFmt w:val="bullet"/>
      <w:lvlText w:val="•"/>
      <w:lvlJc w:val="left"/>
      <w:pPr>
        <w:ind w:left="1865" w:hanging="540"/>
      </w:pPr>
      <w:rPr>
        <w:rFonts w:hint="default"/>
        <w:lang w:val="fr-FR" w:eastAsia="en-US" w:bidi="ar-SA"/>
      </w:rPr>
    </w:lvl>
    <w:lvl w:ilvl="2" w:tplc="EEAA918E">
      <w:numFmt w:val="bullet"/>
      <w:lvlText w:val="•"/>
      <w:lvlJc w:val="left"/>
      <w:pPr>
        <w:ind w:left="2551" w:hanging="540"/>
      </w:pPr>
      <w:rPr>
        <w:rFonts w:hint="default"/>
        <w:lang w:val="fr-FR" w:eastAsia="en-US" w:bidi="ar-SA"/>
      </w:rPr>
    </w:lvl>
    <w:lvl w:ilvl="3" w:tplc="985C6B54">
      <w:numFmt w:val="bullet"/>
      <w:lvlText w:val="•"/>
      <w:lvlJc w:val="left"/>
      <w:pPr>
        <w:ind w:left="3236" w:hanging="540"/>
      </w:pPr>
      <w:rPr>
        <w:rFonts w:hint="default"/>
        <w:lang w:val="fr-FR" w:eastAsia="en-US" w:bidi="ar-SA"/>
      </w:rPr>
    </w:lvl>
    <w:lvl w:ilvl="4" w:tplc="CC3C972C">
      <w:numFmt w:val="bullet"/>
      <w:lvlText w:val="•"/>
      <w:lvlJc w:val="left"/>
      <w:pPr>
        <w:ind w:left="3922" w:hanging="540"/>
      </w:pPr>
      <w:rPr>
        <w:rFonts w:hint="default"/>
        <w:lang w:val="fr-FR" w:eastAsia="en-US" w:bidi="ar-SA"/>
      </w:rPr>
    </w:lvl>
    <w:lvl w:ilvl="5" w:tplc="07602C88">
      <w:numFmt w:val="bullet"/>
      <w:lvlText w:val="•"/>
      <w:lvlJc w:val="left"/>
      <w:pPr>
        <w:ind w:left="4608" w:hanging="540"/>
      </w:pPr>
      <w:rPr>
        <w:rFonts w:hint="default"/>
        <w:lang w:val="fr-FR" w:eastAsia="en-US" w:bidi="ar-SA"/>
      </w:rPr>
    </w:lvl>
    <w:lvl w:ilvl="6" w:tplc="B0E0332A">
      <w:numFmt w:val="bullet"/>
      <w:lvlText w:val="•"/>
      <w:lvlJc w:val="left"/>
      <w:pPr>
        <w:ind w:left="5293" w:hanging="540"/>
      </w:pPr>
      <w:rPr>
        <w:rFonts w:hint="default"/>
        <w:lang w:val="fr-FR" w:eastAsia="en-US" w:bidi="ar-SA"/>
      </w:rPr>
    </w:lvl>
    <w:lvl w:ilvl="7" w:tplc="33A0084A">
      <w:numFmt w:val="bullet"/>
      <w:lvlText w:val="•"/>
      <w:lvlJc w:val="left"/>
      <w:pPr>
        <w:ind w:left="5979" w:hanging="540"/>
      </w:pPr>
      <w:rPr>
        <w:rFonts w:hint="default"/>
        <w:lang w:val="fr-FR" w:eastAsia="en-US" w:bidi="ar-SA"/>
      </w:rPr>
    </w:lvl>
    <w:lvl w:ilvl="8" w:tplc="6CC648A4">
      <w:numFmt w:val="bullet"/>
      <w:lvlText w:val="•"/>
      <w:lvlJc w:val="left"/>
      <w:pPr>
        <w:ind w:left="6664" w:hanging="540"/>
      </w:pPr>
      <w:rPr>
        <w:rFonts w:hint="default"/>
        <w:lang w:val="fr-FR" w:eastAsia="en-US" w:bidi="ar-SA"/>
      </w:rPr>
    </w:lvl>
  </w:abstractNum>
  <w:abstractNum w:abstractNumId="30" w15:restartNumberingAfterBreak="0">
    <w:nsid w:val="22A97526"/>
    <w:multiLevelType w:val="hybridMultilevel"/>
    <w:tmpl w:val="2690D79C"/>
    <w:lvl w:ilvl="0" w:tplc="3DE87A66">
      <w:start w:val="1"/>
      <w:numFmt w:val="lowerLetter"/>
      <w:lvlText w:val="%1)"/>
      <w:lvlJc w:val="left"/>
      <w:pPr>
        <w:ind w:left="1416" w:hanging="360"/>
        <w:jc w:val="left"/>
      </w:pPr>
      <w:rPr>
        <w:rFonts w:ascii="Times New Roman" w:eastAsia="Times New Roman" w:hAnsi="Times New Roman" w:cs="Times New Roman" w:hint="default"/>
        <w:b/>
        <w:bCs/>
        <w:i w:val="0"/>
        <w:iCs w:val="0"/>
        <w:spacing w:val="0"/>
        <w:w w:val="99"/>
        <w:sz w:val="20"/>
        <w:szCs w:val="20"/>
        <w:lang w:val="fr-FR" w:eastAsia="en-US" w:bidi="ar-SA"/>
      </w:rPr>
    </w:lvl>
    <w:lvl w:ilvl="1" w:tplc="38E65D5C">
      <w:numFmt w:val="bullet"/>
      <w:lvlText w:val="•"/>
      <w:lvlJc w:val="left"/>
      <w:pPr>
        <w:ind w:left="2358" w:hanging="360"/>
      </w:pPr>
      <w:rPr>
        <w:rFonts w:hint="default"/>
        <w:lang w:val="fr-FR" w:eastAsia="en-US" w:bidi="ar-SA"/>
      </w:rPr>
    </w:lvl>
    <w:lvl w:ilvl="2" w:tplc="03D45F3C">
      <w:numFmt w:val="bullet"/>
      <w:lvlText w:val="•"/>
      <w:lvlJc w:val="left"/>
      <w:pPr>
        <w:ind w:left="3296" w:hanging="360"/>
      </w:pPr>
      <w:rPr>
        <w:rFonts w:hint="default"/>
        <w:lang w:val="fr-FR" w:eastAsia="en-US" w:bidi="ar-SA"/>
      </w:rPr>
    </w:lvl>
    <w:lvl w:ilvl="3" w:tplc="14B00FFC">
      <w:numFmt w:val="bullet"/>
      <w:lvlText w:val="•"/>
      <w:lvlJc w:val="left"/>
      <w:pPr>
        <w:ind w:left="4234" w:hanging="360"/>
      </w:pPr>
      <w:rPr>
        <w:rFonts w:hint="default"/>
        <w:lang w:val="fr-FR" w:eastAsia="en-US" w:bidi="ar-SA"/>
      </w:rPr>
    </w:lvl>
    <w:lvl w:ilvl="4" w:tplc="BC746644">
      <w:numFmt w:val="bullet"/>
      <w:lvlText w:val="•"/>
      <w:lvlJc w:val="left"/>
      <w:pPr>
        <w:ind w:left="5172" w:hanging="360"/>
      </w:pPr>
      <w:rPr>
        <w:rFonts w:hint="default"/>
        <w:lang w:val="fr-FR" w:eastAsia="en-US" w:bidi="ar-SA"/>
      </w:rPr>
    </w:lvl>
    <w:lvl w:ilvl="5" w:tplc="A656D17A">
      <w:numFmt w:val="bullet"/>
      <w:lvlText w:val="•"/>
      <w:lvlJc w:val="left"/>
      <w:pPr>
        <w:ind w:left="6110" w:hanging="360"/>
      </w:pPr>
      <w:rPr>
        <w:rFonts w:hint="default"/>
        <w:lang w:val="fr-FR" w:eastAsia="en-US" w:bidi="ar-SA"/>
      </w:rPr>
    </w:lvl>
    <w:lvl w:ilvl="6" w:tplc="C4CA159A">
      <w:numFmt w:val="bullet"/>
      <w:lvlText w:val="•"/>
      <w:lvlJc w:val="left"/>
      <w:pPr>
        <w:ind w:left="7048" w:hanging="360"/>
      </w:pPr>
      <w:rPr>
        <w:rFonts w:hint="default"/>
        <w:lang w:val="fr-FR" w:eastAsia="en-US" w:bidi="ar-SA"/>
      </w:rPr>
    </w:lvl>
    <w:lvl w:ilvl="7" w:tplc="F6F47052">
      <w:numFmt w:val="bullet"/>
      <w:lvlText w:val="•"/>
      <w:lvlJc w:val="left"/>
      <w:pPr>
        <w:ind w:left="7986" w:hanging="360"/>
      </w:pPr>
      <w:rPr>
        <w:rFonts w:hint="default"/>
        <w:lang w:val="fr-FR" w:eastAsia="en-US" w:bidi="ar-SA"/>
      </w:rPr>
    </w:lvl>
    <w:lvl w:ilvl="8" w:tplc="691A874A">
      <w:numFmt w:val="bullet"/>
      <w:lvlText w:val="•"/>
      <w:lvlJc w:val="left"/>
      <w:pPr>
        <w:ind w:left="8924" w:hanging="360"/>
      </w:pPr>
      <w:rPr>
        <w:rFonts w:hint="default"/>
        <w:lang w:val="fr-FR" w:eastAsia="en-US" w:bidi="ar-SA"/>
      </w:rPr>
    </w:lvl>
  </w:abstractNum>
  <w:abstractNum w:abstractNumId="31" w15:restartNumberingAfterBreak="0">
    <w:nsid w:val="242D1A6B"/>
    <w:multiLevelType w:val="multilevel"/>
    <w:tmpl w:val="5EE60318"/>
    <w:lvl w:ilvl="0">
      <w:start w:val="52"/>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32" w15:restartNumberingAfterBreak="0">
    <w:nsid w:val="24A1003C"/>
    <w:multiLevelType w:val="hybridMultilevel"/>
    <w:tmpl w:val="7102F402"/>
    <w:lvl w:ilvl="0" w:tplc="91B42584">
      <w:start w:val="1"/>
      <w:numFmt w:val="decimal"/>
      <w:lvlText w:val="(%1)"/>
      <w:lvlJc w:val="left"/>
      <w:pPr>
        <w:ind w:left="751" w:hanging="440"/>
        <w:jc w:val="right"/>
      </w:pPr>
      <w:rPr>
        <w:rFonts w:ascii="Trebuchet MS" w:eastAsia="Trebuchet MS" w:hAnsi="Trebuchet MS" w:cs="Trebuchet MS" w:hint="default"/>
        <w:b w:val="0"/>
        <w:bCs w:val="0"/>
        <w:i w:val="0"/>
        <w:iCs w:val="0"/>
        <w:spacing w:val="-1"/>
        <w:w w:val="100"/>
        <w:sz w:val="24"/>
        <w:szCs w:val="24"/>
        <w:lang w:val="fr-FR" w:eastAsia="en-US" w:bidi="ar-SA"/>
      </w:rPr>
    </w:lvl>
    <w:lvl w:ilvl="1" w:tplc="9D6CDCEA">
      <w:numFmt w:val="bullet"/>
      <w:lvlText w:val="•"/>
      <w:lvlJc w:val="left"/>
      <w:pPr>
        <w:ind w:left="1728" w:hanging="440"/>
      </w:pPr>
      <w:rPr>
        <w:rFonts w:hint="default"/>
        <w:lang w:val="fr-FR" w:eastAsia="en-US" w:bidi="ar-SA"/>
      </w:rPr>
    </w:lvl>
    <w:lvl w:ilvl="2" w:tplc="B6E88492">
      <w:numFmt w:val="bullet"/>
      <w:lvlText w:val="•"/>
      <w:lvlJc w:val="left"/>
      <w:pPr>
        <w:ind w:left="2696" w:hanging="440"/>
      </w:pPr>
      <w:rPr>
        <w:rFonts w:hint="default"/>
        <w:lang w:val="fr-FR" w:eastAsia="en-US" w:bidi="ar-SA"/>
      </w:rPr>
    </w:lvl>
    <w:lvl w:ilvl="3" w:tplc="45BA5D46">
      <w:numFmt w:val="bullet"/>
      <w:lvlText w:val="•"/>
      <w:lvlJc w:val="left"/>
      <w:pPr>
        <w:ind w:left="3664" w:hanging="440"/>
      </w:pPr>
      <w:rPr>
        <w:rFonts w:hint="default"/>
        <w:lang w:val="fr-FR" w:eastAsia="en-US" w:bidi="ar-SA"/>
      </w:rPr>
    </w:lvl>
    <w:lvl w:ilvl="4" w:tplc="B7A6E214">
      <w:numFmt w:val="bullet"/>
      <w:lvlText w:val="•"/>
      <w:lvlJc w:val="left"/>
      <w:pPr>
        <w:ind w:left="4632" w:hanging="440"/>
      </w:pPr>
      <w:rPr>
        <w:rFonts w:hint="default"/>
        <w:lang w:val="fr-FR" w:eastAsia="en-US" w:bidi="ar-SA"/>
      </w:rPr>
    </w:lvl>
    <w:lvl w:ilvl="5" w:tplc="C78A6B36">
      <w:numFmt w:val="bullet"/>
      <w:lvlText w:val="•"/>
      <w:lvlJc w:val="left"/>
      <w:pPr>
        <w:ind w:left="5600" w:hanging="440"/>
      </w:pPr>
      <w:rPr>
        <w:rFonts w:hint="default"/>
        <w:lang w:val="fr-FR" w:eastAsia="en-US" w:bidi="ar-SA"/>
      </w:rPr>
    </w:lvl>
    <w:lvl w:ilvl="6" w:tplc="835858FA">
      <w:numFmt w:val="bullet"/>
      <w:lvlText w:val="•"/>
      <w:lvlJc w:val="left"/>
      <w:pPr>
        <w:ind w:left="6568" w:hanging="440"/>
      </w:pPr>
      <w:rPr>
        <w:rFonts w:hint="default"/>
        <w:lang w:val="fr-FR" w:eastAsia="en-US" w:bidi="ar-SA"/>
      </w:rPr>
    </w:lvl>
    <w:lvl w:ilvl="7" w:tplc="0B4821E2">
      <w:numFmt w:val="bullet"/>
      <w:lvlText w:val="•"/>
      <w:lvlJc w:val="left"/>
      <w:pPr>
        <w:ind w:left="7536" w:hanging="440"/>
      </w:pPr>
      <w:rPr>
        <w:rFonts w:hint="default"/>
        <w:lang w:val="fr-FR" w:eastAsia="en-US" w:bidi="ar-SA"/>
      </w:rPr>
    </w:lvl>
    <w:lvl w:ilvl="8" w:tplc="21F2CD50">
      <w:numFmt w:val="bullet"/>
      <w:lvlText w:val="•"/>
      <w:lvlJc w:val="left"/>
      <w:pPr>
        <w:ind w:left="8504" w:hanging="440"/>
      </w:pPr>
      <w:rPr>
        <w:rFonts w:hint="default"/>
        <w:lang w:val="fr-FR" w:eastAsia="en-US" w:bidi="ar-SA"/>
      </w:rPr>
    </w:lvl>
  </w:abstractNum>
  <w:abstractNum w:abstractNumId="33" w15:restartNumberingAfterBreak="0">
    <w:nsid w:val="24BA3F95"/>
    <w:multiLevelType w:val="hybridMultilevel"/>
    <w:tmpl w:val="09B48E04"/>
    <w:lvl w:ilvl="0" w:tplc="BFE0811C">
      <w:start w:val="8"/>
      <w:numFmt w:val="decimal"/>
      <w:lvlText w:val="%1."/>
      <w:lvlJc w:val="left"/>
      <w:pPr>
        <w:ind w:left="696" w:hanging="247"/>
        <w:jc w:val="left"/>
      </w:pPr>
      <w:rPr>
        <w:rFonts w:ascii="Trebuchet MS" w:eastAsia="Trebuchet MS" w:hAnsi="Trebuchet MS" w:cs="Trebuchet MS" w:hint="default"/>
        <w:b w:val="0"/>
        <w:bCs w:val="0"/>
        <w:i w:val="0"/>
        <w:iCs w:val="0"/>
        <w:spacing w:val="0"/>
        <w:w w:val="99"/>
        <w:sz w:val="20"/>
        <w:szCs w:val="20"/>
        <w:lang w:val="fr-FR" w:eastAsia="en-US" w:bidi="ar-SA"/>
      </w:rPr>
    </w:lvl>
    <w:lvl w:ilvl="1" w:tplc="8CC83644">
      <w:start w:val="1"/>
      <w:numFmt w:val="lowerRoman"/>
      <w:lvlText w:val="(%2)"/>
      <w:lvlJc w:val="left"/>
      <w:pPr>
        <w:ind w:left="696" w:hanging="336"/>
        <w:jc w:val="left"/>
      </w:pPr>
      <w:rPr>
        <w:rFonts w:ascii="Trebuchet MS" w:eastAsia="Trebuchet MS" w:hAnsi="Trebuchet MS" w:cs="Trebuchet MS" w:hint="default"/>
        <w:b w:val="0"/>
        <w:bCs w:val="0"/>
        <w:i w:val="0"/>
        <w:iCs w:val="0"/>
        <w:spacing w:val="-2"/>
        <w:w w:val="99"/>
        <w:sz w:val="20"/>
        <w:szCs w:val="20"/>
        <w:lang w:val="fr-FR" w:eastAsia="en-US" w:bidi="ar-SA"/>
      </w:rPr>
    </w:lvl>
    <w:lvl w:ilvl="2" w:tplc="45EE3AD0">
      <w:numFmt w:val="bullet"/>
      <w:lvlText w:val="•"/>
      <w:lvlJc w:val="left"/>
      <w:pPr>
        <w:ind w:left="2720" w:hanging="336"/>
      </w:pPr>
      <w:rPr>
        <w:rFonts w:hint="default"/>
        <w:lang w:val="fr-FR" w:eastAsia="en-US" w:bidi="ar-SA"/>
      </w:rPr>
    </w:lvl>
    <w:lvl w:ilvl="3" w:tplc="C598FE86">
      <w:numFmt w:val="bullet"/>
      <w:lvlText w:val="•"/>
      <w:lvlJc w:val="left"/>
      <w:pPr>
        <w:ind w:left="3730" w:hanging="336"/>
      </w:pPr>
      <w:rPr>
        <w:rFonts w:hint="default"/>
        <w:lang w:val="fr-FR" w:eastAsia="en-US" w:bidi="ar-SA"/>
      </w:rPr>
    </w:lvl>
    <w:lvl w:ilvl="4" w:tplc="F67CBF22">
      <w:numFmt w:val="bullet"/>
      <w:lvlText w:val="•"/>
      <w:lvlJc w:val="left"/>
      <w:pPr>
        <w:ind w:left="4740" w:hanging="336"/>
      </w:pPr>
      <w:rPr>
        <w:rFonts w:hint="default"/>
        <w:lang w:val="fr-FR" w:eastAsia="en-US" w:bidi="ar-SA"/>
      </w:rPr>
    </w:lvl>
    <w:lvl w:ilvl="5" w:tplc="3654B4B8">
      <w:numFmt w:val="bullet"/>
      <w:lvlText w:val="•"/>
      <w:lvlJc w:val="left"/>
      <w:pPr>
        <w:ind w:left="5750" w:hanging="336"/>
      </w:pPr>
      <w:rPr>
        <w:rFonts w:hint="default"/>
        <w:lang w:val="fr-FR" w:eastAsia="en-US" w:bidi="ar-SA"/>
      </w:rPr>
    </w:lvl>
    <w:lvl w:ilvl="6" w:tplc="63FE5EAA">
      <w:numFmt w:val="bullet"/>
      <w:lvlText w:val="•"/>
      <w:lvlJc w:val="left"/>
      <w:pPr>
        <w:ind w:left="6760" w:hanging="336"/>
      </w:pPr>
      <w:rPr>
        <w:rFonts w:hint="default"/>
        <w:lang w:val="fr-FR" w:eastAsia="en-US" w:bidi="ar-SA"/>
      </w:rPr>
    </w:lvl>
    <w:lvl w:ilvl="7" w:tplc="0F78DC60">
      <w:numFmt w:val="bullet"/>
      <w:lvlText w:val="•"/>
      <w:lvlJc w:val="left"/>
      <w:pPr>
        <w:ind w:left="7770" w:hanging="336"/>
      </w:pPr>
      <w:rPr>
        <w:rFonts w:hint="default"/>
        <w:lang w:val="fr-FR" w:eastAsia="en-US" w:bidi="ar-SA"/>
      </w:rPr>
    </w:lvl>
    <w:lvl w:ilvl="8" w:tplc="C7C6A534">
      <w:numFmt w:val="bullet"/>
      <w:lvlText w:val="•"/>
      <w:lvlJc w:val="left"/>
      <w:pPr>
        <w:ind w:left="8780" w:hanging="336"/>
      </w:pPr>
      <w:rPr>
        <w:rFonts w:hint="default"/>
        <w:lang w:val="fr-FR" w:eastAsia="en-US" w:bidi="ar-SA"/>
      </w:rPr>
    </w:lvl>
  </w:abstractNum>
  <w:abstractNum w:abstractNumId="34" w15:restartNumberingAfterBreak="0">
    <w:nsid w:val="24C85161"/>
    <w:multiLevelType w:val="multilevel"/>
    <w:tmpl w:val="9CE0BBDE"/>
    <w:lvl w:ilvl="0">
      <w:start w:val="53"/>
      <w:numFmt w:val="decimal"/>
      <w:lvlText w:val="%1"/>
      <w:lvlJc w:val="left"/>
      <w:pPr>
        <w:ind w:left="647" w:hanging="540"/>
        <w:jc w:val="left"/>
      </w:pPr>
      <w:rPr>
        <w:rFonts w:hint="default"/>
        <w:lang w:val="fr-FR" w:eastAsia="en-US" w:bidi="ar-SA"/>
      </w:rPr>
    </w:lvl>
    <w:lvl w:ilvl="1">
      <w:start w:val="3"/>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35" w15:restartNumberingAfterBreak="0">
    <w:nsid w:val="257408A1"/>
    <w:multiLevelType w:val="hybridMultilevel"/>
    <w:tmpl w:val="8E7E150E"/>
    <w:lvl w:ilvl="0" w:tplc="3A7E446E">
      <w:start w:val="5"/>
      <w:numFmt w:val="decimal"/>
      <w:lvlText w:val="%1)"/>
      <w:lvlJc w:val="left"/>
      <w:pPr>
        <w:ind w:left="933" w:hanging="238"/>
        <w:jc w:val="left"/>
      </w:pPr>
      <w:rPr>
        <w:rFonts w:ascii="Trebuchet MS" w:eastAsia="Trebuchet MS" w:hAnsi="Trebuchet MS" w:cs="Trebuchet MS" w:hint="default"/>
        <w:b w:val="0"/>
        <w:bCs w:val="0"/>
        <w:i w:val="0"/>
        <w:iCs w:val="0"/>
        <w:spacing w:val="0"/>
        <w:w w:val="99"/>
        <w:sz w:val="20"/>
        <w:szCs w:val="20"/>
        <w:lang w:val="fr-FR" w:eastAsia="en-US" w:bidi="ar-SA"/>
      </w:rPr>
    </w:lvl>
    <w:lvl w:ilvl="1" w:tplc="A546EA2A">
      <w:numFmt w:val="bullet"/>
      <w:lvlText w:val="o"/>
      <w:lvlJc w:val="left"/>
      <w:pPr>
        <w:ind w:left="2484" w:hanging="360"/>
      </w:pPr>
      <w:rPr>
        <w:rFonts w:ascii="Courier New" w:eastAsia="Courier New" w:hAnsi="Courier New" w:cs="Courier New" w:hint="default"/>
        <w:b w:val="0"/>
        <w:bCs w:val="0"/>
        <w:i w:val="0"/>
        <w:iCs w:val="0"/>
        <w:spacing w:val="0"/>
        <w:w w:val="99"/>
        <w:sz w:val="20"/>
        <w:szCs w:val="20"/>
        <w:lang w:val="fr-FR" w:eastAsia="en-US" w:bidi="ar-SA"/>
      </w:rPr>
    </w:lvl>
    <w:lvl w:ilvl="2" w:tplc="F7D41B80">
      <w:numFmt w:val="bullet"/>
      <w:lvlText w:val="•"/>
      <w:lvlJc w:val="left"/>
      <w:pPr>
        <w:ind w:left="3404" w:hanging="360"/>
      </w:pPr>
      <w:rPr>
        <w:rFonts w:hint="default"/>
        <w:lang w:val="fr-FR" w:eastAsia="en-US" w:bidi="ar-SA"/>
      </w:rPr>
    </w:lvl>
    <w:lvl w:ilvl="3" w:tplc="55B09248">
      <w:numFmt w:val="bullet"/>
      <w:lvlText w:val="•"/>
      <w:lvlJc w:val="left"/>
      <w:pPr>
        <w:ind w:left="4328" w:hanging="360"/>
      </w:pPr>
      <w:rPr>
        <w:rFonts w:hint="default"/>
        <w:lang w:val="fr-FR" w:eastAsia="en-US" w:bidi="ar-SA"/>
      </w:rPr>
    </w:lvl>
    <w:lvl w:ilvl="4" w:tplc="4272798A">
      <w:numFmt w:val="bullet"/>
      <w:lvlText w:val="•"/>
      <w:lvlJc w:val="left"/>
      <w:pPr>
        <w:ind w:left="5253" w:hanging="360"/>
      </w:pPr>
      <w:rPr>
        <w:rFonts w:hint="default"/>
        <w:lang w:val="fr-FR" w:eastAsia="en-US" w:bidi="ar-SA"/>
      </w:rPr>
    </w:lvl>
    <w:lvl w:ilvl="5" w:tplc="2C6811D6">
      <w:numFmt w:val="bullet"/>
      <w:lvlText w:val="•"/>
      <w:lvlJc w:val="left"/>
      <w:pPr>
        <w:ind w:left="6177" w:hanging="360"/>
      </w:pPr>
      <w:rPr>
        <w:rFonts w:hint="default"/>
        <w:lang w:val="fr-FR" w:eastAsia="en-US" w:bidi="ar-SA"/>
      </w:rPr>
    </w:lvl>
    <w:lvl w:ilvl="6" w:tplc="AE9C3974">
      <w:numFmt w:val="bullet"/>
      <w:lvlText w:val="•"/>
      <w:lvlJc w:val="left"/>
      <w:pPr>
        <w:ind w:left="7102" w:hanging="360"/>
      </w:pPr>
      <w:rPr>
        <w:rFonts w:hint="default"/>
        <w:lang w:val="fr-FR" w:eastAsia="en-US" w:bidi="ar-SA"/>
      </w:rPr>
    </w:lvl>
    <w:lvl w:ilvl="7" w:tplc="7FC41A88">
      <w:numFmt w:val="bullet"/>
      <w:lvlText w:val="•"/>
      <w:lvlJc w:val="left"/>
      <w:pPr>
        <w:ind w:left="8026" w:hanging="360"/>
      </w:pPr>
      <w:rPr>
        <w:rFonts w:hint="default"/>
        <w:lang w:val="fr-FR" w:eastAsia="en-US" w:bidi="ar-SA"/>
      </w:rPr>
    </w:lvl>
    <w:lvl w:ilvl="8" w:tplc="3AB8FCD2">
      <w:numFmt w:val="bullet"/>
      <w:lvlText w:val="•"/>
      <w:lvlJc w:val="left"/>
      <w:pPr>
        <w:ind w:left="8951" w:hanging="360"/>
      </w:pPr>
      <w:rPr>
        <w:rFonts w:hint="default"/>
        <w:lang w:val="fr-FR" w:eastAsia="en-US" w:bidi="ar-SA"/>
      </w:rPr>
    </w:lvl>
  </w:abstractNum>
  <w:abstractNum w:abstractNumId="36" w15:restartNumberingAfterBreak="0">
    <w:nsid w:val="2649689D"/>
    <w:multiLevelType w:val="hybridMultilevel"/>
    <w:tmpl w:val="57EA22A6"/>
    <w:lvl w:ilvl="0" w:tplc="897CF7D0">
      <w:start w:val="2"/>
      <w:numFmt w:val="lowerLetter"/>
      <w:lvlText w:val="%1)"/>
      <w:lvlJc w:val="left"/>
      <w:pPr>
        <w:ind w:left="986" w:hanging="339"/>
        <w:jc w:val="left"/>
      </w:pPr>
      <w:rPr>
        <w:rFonts w:ascii="Trebuchet MS" w:eastAsia="Trebuchet MS" w:hAnsi="Trebuchet MS" w:cs="Trebuchet MS" w:hint="default"/>
        <w:b w:val="0"/>
        <w:bCs w:val="0"/>
        <w:i w:val="0"/>
        <w:iCs w:val="0"/>
        <w:spacing w:val="0"/>
        <w:w w:val="100"/>
        <w:sz w:val="24"/>
        <w:szCs w:val="24"/>
        <w:lang w:val="fr-FR" w:eastAsia="en-US" w:bidi="ar-SA"/>
      </w:rPr>
    </w:lvl>
    <w:lvl w:ilvl="1" w:tplc="798EAF64">
      <w:numFmt w:val="bullet"/>
      <w:lvlText w:val="•"/>
      <w:lvlJc w:val="left"/>
      <w:pPr>
        <w:ind w:left="1685" w:hanging="339"/>
      </w:pPr>
      <w:rPr>
        <w:rFonts w:hint="default"/>
        <w:lang w:val="fr-FR" w:eastAsia="en-US" w:bidi="ar-SA"/>
      </w:rPr>
    </w:lvl>
    <w:lvl w:ilvl="2" w:tplc="2848A75C">
      <w:numFmt w:val="bullet"/>
      <w:lvlText w:val="•"/>
      <w:lvlJc w:val="left"/>
      <w:pPr>
        <w:ind w:left="2391" w:hanging="339"/>
      </w:pPr>
      <w:rPr>
        <w:rFonts w:hint="default"/>
        <w:lang w:val="fr-FR" w:eastAsia="en-US" w:bidi="ar-SA"/>
      </w:rPr>
    </w:lvl>
    <w:lvl w:ilvl="3" w:tplc="1F16EF8A">
      <w:numFmt w:val="bullet"/>
      <w:lvlText w:val="•"/>
      <w:lvlJc w:val="left"/>
      <w:pPr>
        <w:ind w:left="3096" w:hanging="339"/>
      </w:pPr>
      <w:rPr>
        <w:rFonts w:hint="default"/>
        <w:lang w:val="fr-FR" w:eastAsia="en-US" w:bidi="ar-SA"/>
      </w:rPr>
    </w:lvl>
    <w:lvl w:ilvl="4" w:tplc="11FA129C">
      <w:numFmt w:val="bullet"/>
      <w:lvlText w:val="•"/>
      <w:lvlJc w:val="left"/>
      <w:pPr>
        <w:ind w:left="3802" w:hanging="339"/>
      </w:pPr>
      <w:rPr>
        <w:rFonts w:hint="default"/>
        <w:lang w:val="fr-FR" w:eastAsia="en-US" w:bidi="ar-SA"/>
      </w:rPr>
    </w:lvl>
    <w:lvl w:ilvl="5" w:tplc="6F9AEB1A">
      <w:numFmt w:val="bullet"/>
      <w:lvlText w:val="•"/>
      <w:lvlJc w:val="left"/>
      <w:pPr>
        <w:ind w:left="4508" w:hanging="339"/>
      </w:pPr>
      <w:rPr>
        <w:rFonts w:hint="default"/>
        <w:lang w:val="fr-FR" w:eastAsia="en-US" w:bidi="ar-SA"/>
      </w:rPr>
    </w:lvl>
    <w:lvl w:ilvl="6" w:tplc="D5C6876A">
      <w:numFmt w:val="bullet"/>
      <w:lvlText w:val="•"/>
      <w:lvlJc w:val="left"/>
      <w:pPr>
        <w:ind w:left="5213" w:hanging="339"/>
      </w:pPr>
      <w:rPr>
        <w:rFonts w:hint="default"/>
        <w:lang w:val="fr-FR" w:eastAsia="en-US" w:bidi="ar-SA"/>
      </w:rPr>
    </w:lvl>
    <w:lvl w:ilvl="7" w:tplc="707E0126">
      <w:numFmt w:val="bullet"/>
      <w:lvlText w:val="•"/>
      <w:lvlJc w:val="left"/>
      <w:pPr>
        <w:ind w:left="5919" w:hanging="339"/>
      </w:pPr>
      <w:rPr>
        <w:rFonts w:hint="default"/>
        <w:lang w:val="fr-FR" w:eastAsia="en-US" w:bidi="ar-SA"/>
      </w:rPr>
    </w:lvl>
    <w:lvl w:ilvl="8" w:tplc="82A0968C">
      <w:numFmt w:val="bullet"/>
      <w:lvlText w:val="•"/>
      <w:lvlJc w:val="left"/>
      <w:pPr>
        <w:ind w:left="6624" w:hanging="339"/>
      </w:pPr>
      <w:rPr>
        <w:rFonts w:hint="default"/>
        <w:lang w:val="fr-FR" w:eastAsia="en-US" w:bidi="ar-SA"/>
      </w:rPr>
    </w:lvl>
  </w:abstractNum>
  <w:abstractNum w:abstractNumId="37" w15:restartNumberingAfterBreak="0">
    <w:nsid w:val="282126B1"/>
    <w:multiLevelType w:val="hybridMultilevel"/>
    <w:tmpl w:val="0BD43966"/>
    <w:lvl w:ilvl="0" w:tplc="57DAC8D6">
      <w:start w:val="1"/>
      <w:numFmt w:val="lowerRoman"/>
      <w:lvlText w:val="(%1)"/>
      <w:lvlJc w:val="left"/>
      <w:pPr>
        <w:ind w:left="763" w:hanging="45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4B66E2C2">
      <w:numFmt w:val="bullet"/>
      <w:lvlText w:val="•"/>
      <w:lvlJc w:val="left"/>
      <w:pPr>
        <w:ind w:left="1728" w:hanging="452"/>
      </w:pPr>
      <w:rPr>
        <w:rFonts w:hint="default"/>
        <w:lang w:val="fr-FR" w:eastAsia="en-US" w:bidi="ar-SA"/>
      </w:rPr>
    </w:lvl>
    <w:lvl w:ilvl="2" w:tplc="AD669C8E">
      <w:numFmt w:val="bullet"/>
      <w:lvlText w:val="•"/>
      <w:lvlJc w:val="left"/>
      <w:pPr>
        <w:ind w:left="2696" w:hanging="452"/>
      </w:pPr>
      <w:rPr>
        <w:rFonts w:hint="default"/>
        <w:lang w:val="fr-FR" w:eastAsia="en-US" w:bidi="ar-SA"/>
      </w:rPr>
    </w:lvl>
    <w:lvl w:ilvl="3" w:tplc="7D767F02">
      <w:numFmt w:val="bullet"/>
      <w:lvlText w:val="•"/>
      <w:lvlJc w:val="left"/>
      <w:pPr>
        <w:ind w:left="3664" w:hanging="452"/>
      </w:pPr>
      <w:rPr>
        <w:rFonts w:hint="default"/>
        <w:lang w:val="fr-FR" w:eastAsia="en-US" w:bidi="ar-SA"/>
      </w:rPr>
    </w:lvl>
    <w:lvl w:ilvl="4" w:tplc="088E6B02">
      <w:numFmt w:val="bullet"/>
      <w:lvlText w:val="•"/>
      <w:lvlJc w:val="left"/>
      <w:pPr>
        <w:ind w:left="4632" w:hanging="452"/>
      </w:pPr>
      <w:rPr>
        <w:rFonts w:hint="default"/>
        <w:lang w:val="fr-FR" w:eastAsia="en-US" w:bidi="ar-SA"/>
      </w:rPr>
    </w:lvl>
    <w:lvl w:ilvl="5" w:tplc="8586E15C">
      <w:numFmt w:val="bullet"/>
      <w:lvlText w:val="•"/>
      <w:lvlJc w:val="left"/>
      <w:pPr>
        <w:ind w:left="5600" w:hanging="452"/>
      </w:pPr>
      <w:rPr>
        <w:rFonts w:hint="default"/>
        <w:lang w:val="fr-FR" w:eastAsia="en-US" w:bidi="ar-SA"/>
      </w:rPr>
    </w:lvl>
    <w:lvl w:ilvl="6" w:tplc="10EA2A4C">
      <w:numFmt w:val="bullet"/>
      <w:lvlText w:val="•"/>
      <w:lvlJc w:val="left"/>
      <w:pPr>
        <w:ind w:left="6568" w:hanging="452"/>
      </w:pPr>
      <w:rPr>
        <w:rFonts w:hint="default"/>
        <w:lang w:val="fr-FR" w:eastAsia="en-US" w:bidi="ar-SA"/>
      </w:rPr>
    </w:lvl>
    <w:lvl w:ilvl="7" w:tplc="1D48DD20">
      <w:numFmt w:val="bullet"/>
      <w:lvlText w:val="•"/>
      <w:lvlJc w:val="left"/>
      <w:pPr>
        <w:ind w:left="7536" w:hanging="452"/>
      </w:pPr>
      <w:rPr>
        <w:rFonts w:hint="default"/>
        <w:lang w:val="fr-FR" w:eastAsia="en-US" w:bidi="ar-SA"/>
      </w:rPr>
    </w:lvl>
    <w:lvl w:ilvl="8" w:tplc="9D008828">
      <w:numFmt w:val="bullet"/>
      <w:lvlText w:val="•"/>
      <w:lvlJc w:val="left"/>
      <w:pPr>
        <w:ind w:left="8504" w:hanging="452"/>
      </w:pPr>
      <w:rPr>
        <w:rFonts w:hint="default"/>
        <w:lang w:val="fr-FR" w:eastAsia="en-US" w:bidi="ar-SA"/>
      </w:rPr>
    </w:lvl>
  </w:abstractNum>
  <w:abstractNum w:abstractNumId="38" w15:restartNumberingAfterBreak="0">
    <w:nsid w:val="28CD6A29"/>
    <w:multiLevelType w:val="hybridMultilevel"/>
    <w:tmpl w:val="0AA81A5E"/>
    <w:lvl w:ilvl="0" w:tplc="D8666BB6">
      <w:start w:val="1"/>
      <w:numFmt w:val="decimal"/>
      <w:lvlText w:val="%1)"/>
      <w:lvlJc w:val="left"/>
      <w:pPr>
        <w:ind w:left="1416" w:hanging="360"/>
        <w:jc w:val="left"/>
      </w:pPr>
      <w:rPr>
        <w:rFonts w:ascii="Trebuchet MS" w:eastAsia="Trebuchet MS" w:hAnsi="Trebuchet MS" w:cs="Trebuchet MS" w:hint="default"/>
        <w:b w:val="0"/>
        <w:bCs w:val="0"/>
        <w:i w:val="0"/>
        <w:iCs w:val="0"/>
        <w:spacing w:val="0"/>
        <w:w w:val="99"/>
        <w:sz w:val="20"/>
        <w:szCs w:val="20"/>
        <w:lang w:val="fr-FR" w:eastAsia="en-US" w:bidi="ar-SA"/>
      </w:rPr>
    </w:lvl>
    <w:lvl w:ilvl="1" w:tplc="7E785372">
      <w:numFmt w:val="bullet"/>
      <w:lvlText w:val="o"/>
      <w:lvlJc w:val="left"/>
      <w:pPr>
        <w:ind w:left="1690" w:hanging="360"/>
      </w:pPr>
      <w:rPr>
        <w:rFonts w:ascii="Courier New" w:eastAsia="Courier New" w:hAnsi="Courier New" w:cs="Courier New" w:hint="default"/>
        <w:b w:val="0"/>
        <w:bCs w:val="0"/>
        <w:i w:val="0"/>
        <w:iCs w:val="0"/>
        <w:spacing w:val="0"/>
        <w:w w:val="99"/>
        <w:sz w:val="20"/>
        <w:szCs w:val="20"/>
        <w:lang w:val="fr-FR" w:eastAsia="en-US" w:bidi="ar-SA"/>
      </w:rPr>
    </w:lvl>
    <w:lvl w:ilvl="2" w:tplc="B454B09A">
      <w:numFmt w:val="bullet"/>
      <w:lvlText w:val=""/>
      <w:lvlJc w:val="left"/>
      <w:pPr>
        <w:ind w:left="1973" w:hanging="360"/>
      </w:pPr>
      <w:rPr>
        <w:rFonts w:ascii="Symbol" w:eastAsia="Symbol" w:hAnsi="Symbol" w:cs="Symbol" w:hint="default"/>
        <w:b w:val="0"/>
        <w:bCs w:val="0"/>
        <w:i w:val="0"/>
        <w:iCs w:val="0"/>
        <w:spacing w:val="0"/>
        <w:w w:val="99"/>
        <w:sz w:val="20"/>
        <w:szCs w:val="20"/>
        <w:lang w:val="fr-FR" w:eastAsia="en-US" w:bidi="ar-SA"/>
      </w:rPr>
    </w:lvl>
    <w:lvl w:ilvl="3" w:tplc="6FB01162">
      <w:numFmt w:val="bullet"/>
      <w:lvlText w:val="-"/>
      <w:lvlJc w:val="left"/>
      <w:pPr>
        <w:ind w:left="2508" w:hanging="360"/>
      </w:pPr>
      <w:rPr>
        <w:rFonts w:ascii="Tahoma" w:eastAsia="Tahoma" w:hAnsi="Tahoma" w:cs="Tahoma" w:hint="default"/>
        <w:b w:val="0"/>
        <w:bCs w:val="0"/>
        <w:i w:val="0"/>
        <w:iCs w:val="0"/>
        <w:spacing w:val="0"/>
        <w:w w:val="99"/>
        <w:sz w:val="20"/>
        <w:szCs w:val="20"/>
        <w:lang w:val="fr-FR" w:eastAsia="en-US" w:bidi="ar-SA"/>
      </w:rPr>
    </w:lvl>
    <w:lvl w:ilvl="4" w:tplc="3AB47EB8">
      <w:numFmt w:val="bullet"/>
      <w:lvlText w:val=""/>
      <w:lvlJc w:val="left"/>
      <w:pPr>
        <w:ind w:left="3228" w:hanging="360"/>
      </w:pPr>
      <w:rPr>
        <w:rFonts w:ascii="Symbol" w:eastAsia="Symbol" w:hAnsi="Symbol" w:cs="Symbol" w:hint="default"/>
        <w:b w:val="0"/>
        <w:bCs w:val="0"/>
        <w:i w:val="0"/>
        <w:iCs w:val="0"/>
        <w:spacing w:val="0"/>
        <w:w w:val="99"/>
        <w:sz w:val="20"/>
        <w:szCs w:val="20"/>
        <w:lang w:val="fr-FR" w:eastAsia="en-US" w:bidi="ar-SA"/>
      </w:rPr>
    </w:lvl>
    <w:lvl w:ilvl="5" w:tplc="F9887CE0">
      <w:numFmt w:val="bullet"/>
      <w:lvlText w:val="•"/>
      <w:lvlJc w:val="left"/>
      <w:pPr>
        <w:ind w:left="4483" w:hanging="360"/>
      </w:pPr>
      <w:rPr>
        <w:rFonts w:hint="default"/>
        <w:lang w:val="fr-FR" w:eastAsia="en-US" w:bidi="ar-SA"/>
      </w:rPr>
    </w:lvl>
    <w:lvl w:ilvl="6" w:tplc="399461D2">
      <w:numFmt w:val="bullet"/>
      <w:lvlText w:val="•"/>
      <w:lvlJc w:val="left"/>
      <w:pPr>
        <w:ind w:left="5746" w:hanging="360"/>
      </w:pPr>
      <w:rPr>
        <w:rFonts w:hint="default"/>
        <w:lang w:val="fr-FR" w:eastAsia="en-US" w:bidi="ar-SA"/>
      </w:rPr>
    </w:lvl>
    <w:lvl w:ilvl="7" w:tplc="0D1085B6">
      <w:numFmt w:val="bullet"/>
      <w:lvlText w:val="•"/>
      <w:lvlJc w:val="left"/>
      <w:pPr>
        <w:ind w:left="7010" w:hanging="360"/>
      </w:pPr>
      <w:rPr>
        <w:rFonts w:hint="default"/>
        <w:lang w:val="fr-FR" w:eastAsia="en-US" w:bidi="ar-SA"/>
      </w:rPr>
    </w:lvl>
    <w:lvl w:ilvl="8" w:tplc="04DCD560">
      <w:numFmt w:val="bullet"/>
      <w:lvlText w:val="•"/>
      <w:lvlJc w:val="left"/>
      <w:pPr>
        <w:ind w:left="8273" w:hanging="360"/>
      </w:pPr>
      <w:rPr>
        <w:rFonts w:hint="default"/>
        <w:lang w:val="fr-FR" w:eastAsia="en-US" w:bidi="ar-SA"/>
      </w:rPr>
    </w:lvl>
  </w:abstractNum>
  <w:abstractNum w:abstractNumId="39" w15:restartNumberingAfterBreak="0">
    <w:nsid w:val="2E2C0A60"/>
    <w:multiLevelType w:val="multilevel"/>
    <w:tmpl w:val="6E925564"/>
    <w:lvl w:ilvl="0">
      <w:start w:val="1"/>
      <w:numFmt w:val="upperRoman"/>
      <w:lvlText w:val="%1."/>
      <w:lvlJc w:val="left"/>
      <w:pPr>
        <w:ind w:left="1416" w:hanging="360"/>
        <w:jc w:val="left"/>
      </w:pPr>
      <w:rPr>
        <w:rFonts w:hint="default"/>
        <w:spacing w:val="-1"/>
        <w:w w:val="99"/>
        <w:lang w:val="fr-FR" w:eastAsia="en-US" w:bidi="ar-SA"/>
      </w:rPr>
    </w:lvl>
    <w:lvl w:ilvl="1">
      <w:start w:val="1"/>
      <w:numFmt w:val="decimal"/>
      <w:lvlText w:val="%1.%2."/>
      <w:lvlJc w:val="left"/>
      <w:pPr>
        <w:ind w:left="1202" w:hanging="506"/>
        <w:jc w:val="left"/>
      </w:pPr>
      <w:rPr>
        <w:rFonts w:hint="default"/>
        <w:spacing w:val="-2"/>
        <w:w w:val="99"/>
        <w:lang w:val="fr-FR" w:eastAsia="en-US" w:bidi="ar-SA"/>
      </w:rPr>
    </w:lvl>
    <w:lvl w:ilvl="2">
      <w:start w:val="1"/>
      <w:numFmt w:val="decimal"/>
      <w:lvlText w:val="%1.%2.%3."/>
      <w:lvlJc w:val="left"/>
      <w:pPr>
        <w:ind w:left="2136" w:hanging="506"/>
        <w:jc w:val="right"/>
      </w:pPr>
      <w:rPr>
        <w:rFonts w:ascii="Trebuchet MS" w:eastAsia="Trebuchet MS" w:hAnsi="Trebuchet MS" w:cs="Trebuchet MS" w:hint="default"/>
        <w:b w:val="0"/>
        <w:bCs w:val="0"/>
        <w:i w:val="0"/>
        <w:iCs w:val="0"/>
        <w:spacing w:val="-2"/>
        <w:w w:val="99"/>
        <w:sz w:val="20"/>
        <w:szCs w:val="20"/>
        <w:lang w:val="fr-FR" w:eastAsia="en-US" w:bidi="ar-SA"/>
      </w:rPr>
    </w:lvl>
    <w:lvl w:ilvl="3">
      <w:numFmt w:val="bullet"/>
      <w:lvlText w:val="-"/>
      <w:lvlJc w:val="left"/>
      <w:pPr>
        <w:ind w:left="1416" w:hanging="506"/>
      </w:pPr>
      <w:rPr>
        <w:rFonts w:ascii="Courier New" w:eastAsia="Courier New" w:hAnsi="Courier New" w:cs="Courier New" w:hint="default"/>
        <w:b w:val="0"/>
        <w:bCs w:val="0"/>
        <w:i w:val="0"/>
        <w:iCs w:val="0"/>
        <w:spacing w:val="0"/>
        <w:w w:val="99"/>
        <w:sz w:val="20"/>
        <w:szCs w:val="20"/>
        <w:lang w:val="fr-FR" w:eastAsia="en-US" w:bidi="ar-SA"/>
      </w:rPr>
    </w:lvl>
    <w:lvl w:ilvl="4">
      <w:numFmt w:val="bullet"/>
      <w:lvlText w:val="o"/>
      <w:lvlJc w:val="left"/>
      <w:pPr>
        <w:ind w:left="2136" w:hanging="506"/>
      </w:pPr>
      <w:rPr>
        <w:rFonts w:ascii="Courier New" w:eastAsia="Courier New" w:hAnsi="Courier New" w:cs="Courier New" w:hint="default"/>
        <w:b w:val="0"/>
        <w:bCs w:val="0"/>
        <w:i w:val="0"/>
        <w:iCs w:val="0"/>
        <w:spacing w:val="0"/>
        <w:w w:val="99"/>
        <w:sz w:val="20"/>
        <w:szCs w:val="20"/>
        <w:lang w:val="fr-FR" w:eastAsia="en-US" w:bidi="ar-SA"/>
      </w:rPr>
    </w:lvl>
    <w:lvl w:ilvl="5">
      <w:numFmt w:val="bullet"/>
      <w:lvlText w:val="•"/>
      <w:lvlJc w:val="left"/>
      <w:pPr>
        <w:ind w:left="1420" w:hanging="506"/>
      </w:pPr>
      <w:rPr>
        <w:rFonts w:hint="default"/>
        <w:lang w:val="fr-FR" w:eastAsia="en-US" w:bidi="ar-SA"/>
      </w:rPr>
    </w:lvl>
    <w:lvl w:ilvl="6">
      <w:numFmt w:val="bullet"/>
      <w:lvlText w:val="•"/>
      <w:lvlJc w:val="left"/>
      <w:pPr>
        <w:ind w:left="2140" w:hanging="506"/>
      </w:pPr>
      <w:rPr>
        <w:rFonts w:hint="default"/>
        <w:lang w:val="fr-FR" w:eastAsia="en-US" w:bidi="ar-SA"/>
      </w:rPr>
    </w:lvl>
    <w:lvl w:ilvl="7">
      <w:numFmt w:val="bullet"/>
      <w:lvlText w:val="•"/>
      <w:lvlJc w:val="left"/>
      <w:pPr>
        <w:ind w:left="4305" w:hanging="506"/>
      </w:pPr>
      <w:rPr>
        <w:rFonts w:hint="default"/>
        <w:lang w:val="fr-FR" w:eastAsia="en-US" w:bidi="ar-SA"/>
      </w:rPr>
    </w:lvl>
    <w:lvl w:ilvl="8">
      <w:numFmt w:val="bullet"/>
      <w:lvlText w:val="•"/>
      <w:lvlJc w:val="left"/>
      <w:pPr>
        <w:ind w:left="6470" w:hanging="506"/>
      </w:pPr>
      <w:rPr>
        <w:rFonts w:hint="default"/>
        <w:lang w:val="fr-FR" w:eastAsia="en-US" w:bidi="ar-SA"/>
      </w:rPr>
    </w:lvl>
  </w:abstractNum>
  <w:abstractNum w:abstractNumId="40" w15:restartNumberingAfterBreak="0">
    <w:nsid w:val="2FEB0EFC"/>
    <w:multiLevelType w:val="multilevel"/>
    <w:tmpl w:val="239447B0"/>
    <w:lvl w:ilvl="0">
      <w:start w:val="2"/>
      <w:numFmt w:val="decimal"/>
      <w:lvlText w:val="%1"/>
      <w:lvlJc w:val="left"/>
      <w:pPr>
        <w:ind w:left="647" w:hanging="540"/>
        <w:jc w:val="left"/>
      </w:pPr>
      <w:rPr>
        <w:rFonts w:hint="default"/>
        <w:lang w:val="fr-FR" w:eastAsia="en-US" w:bidi="ar-SA"/>
      </w:rPr>
    </w:lvl>
    <w:lvl w:ilvl="1">
      <w:start w:val="2"/>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827" w:hanging="360"/>
      </w:pPr>
      <w:rPr>
        <w:rFonts w:ascii="Trebuchet MS" w:eastAsia="Trebuchet MS" w:hAnsi="Trebuchet MS" w:cs="Trebuchet MS" w:hint="default"/>
        <w:b w:val="0"/>
        <w:bCs w:val="0"/>
        <w:i w:val="0"/>
        <w:iCs w:val="0"/>
        <w:spacing w:val="0"/>
        <w:w w:val="100"/>
        <w:sz w:val="24"/>
        <w:szCs w:val="24"/>
        <w:lang w:val="fr-FR" w:eastAsia="en-US" w:bidi="ar-SA"/>
      </w:rPr>
    </w:lvl>
    <w:lvl w:ilvl="3">
      <w:numFmt w:val="bullet"/>
      <w:lvlText w:val="•"/>
      <w:lvlJc w:val="left"/>
      <w:pPr>
        <w:ind w:left="2423" w:hanging="360"/>
      </w:pPr>
      <w:rPr>
        <w:rFonts w:hint="default"/>
        <w:lang w:val="fr-FR" w:eastAsia="en-US" w:bidi="ar-SA"/>
      </w:rPr>
    </w:lvl>
    <w:lvl w:ilvl="4">
      <w:numFmt w:val="bullet"/>
      <w:lvlText w:val="•"/>
      <w:lvlJc w:val="left"/>
      <w:pPr>
        <w:ind w:left="3225" w:hanging="360"/>
      </w:pPr>
      <w:rPr>
        <w:rFonts w:hint="default"/>
        <w:lang w:val="fr-FR" w:eastAsia="en-US" w:bidi="ar-SA"/>
      </w:rPr>
    </w:lvl>
    <w:lvl w:ilvl="5">
      <w:numFmt w:val="bullet"/>
      <w:lvlText w:val="•"/>
      <w:lvlJc w:val="left"/>
      <w:pPr>
        <w:ind w:left="4027" w:hanging="360"/>
      </w:pPr>
      <w:rPr>
        <w:rFonts w:hint="default"/>
        <w:lang w:val="fr-FR" w:eastAsia="en-US" w:bidi="ar-SA"/>
      </w:rPr>
    </w:lvl>
    <w:lvl w:ilvl="6">
      <w:numFmt w:val="bullet"/>
      <w:lvlText w:val="•"/>
      <w:lvlJc w:val="left"/>
      <w:pPr>
        <w:ind w:left="4828" w:hanging="360"/>
      </w:pPr>
      <w:rPr>
        <w:rFonts w:hint="default"/>
        <w:lang w:val="fr-FR" w:eastAsia="en-US" w:bidi="ar-SA"/>
      </w:rPr>
    </w:lvl>
    <w:lvl w:ilvl="7">
      <w:numFmt w:val="bullet"/>
      <w:lvlText w:val="•"/>
      <w:lvlJc w:val="left"/>
      <w:pPr>
        <w:ind w:left="5630" w:hanging="360"/>
      </w:pPr>
      <w:rPr>
        <w:rFonts w:hint="default"/>
        <w:lang w:val="fr-FR" w:eastAsia="en-US" w:bidi="ar-SA"/>
      </w:rPr>
    </w:lvl>
    <w:lvl w:ilvl="8">
      <w:numFmt w:val="bullet"/>
      <w:lvlText w:val="•"/>
      <w:lvlJc w:val="left"/>
      <w:pPr>
        <w:ind w:left="6432" w:hanging="360"/>
      </w:pPr>
      <w:rPr>
        <w:rFonts w:hint="default"/>
        <w:lang w:val="fr-FR" w:eastAsia="en-US" w:bidi="ar-SA"/>
      </w:rPr>
    </w:lvl>
  </w:abstractNum>
  <w:abstractNum w:abstractNumId="41" w15:restartNumberingAfterBreak="0">
    <w:nsid w:val="312472AD"/>
    <w:multiLevelType w:val="multilevel"/>
    <w:tmpl w:val="36B418BC"/>
    <w:lvl w:ilvl="0">
      <w:start w:val="47"/>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42"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3" w15:restartNumberingAfterBreak="0">
    <w:nsid w:val="34B3079E"/>
    <w:multiLevelType w:val="hybridMultilevel"/>
    <w:tmpl w:val="BDD8B8AE"/>
    <w:lvl w:ilvl="0" w:tplc="7EEA5B96">
      <w:numFmt w:val="bullet"/>
      <w:lvlText w:val=""/>
      <w:lvlJc w:val="left"/>
      <w:pPr>
        <w:ind w:left="1416" w:hanging="360"/>
      </w:pPr>
      <w:rPr>
        <w:rFonts w:ascii="Wingdings" w:eastAsia="Wingdings" w:hAnsi="Wingdings" w:cs="Wingdings" w:hint="default"/>
        <w:b w:val="0"/>
        <w:bCs w:val="0"/>
        <w:i w:val="0"/>
        <w:iCs w:val="0"/>
        <w:spacing w:val="0"/>
        <w:w w:val="99"/>
        <w:sz w:val="20"/>
        <w:szCs w:val="20"/>
        <w:lang w:val="fr-FR" w:eastAsia="en-US" w:bidi="ar-SA"/>
      </w:rPr>
    </w:lvl>
    <w:lvl w:ilvl="1" w:tplc="11E0257E">
      <w:numFmt w:val="bullet"/>
      <w:lvlText w:val="•"/>
      <w:lvlJc w:val="left"/>
      <w:pPr>
        <w:ind w:left="2358" w:hanging="360"/>
      </w:pPr>
      <w:rPr>
        <w:rFonts w:hint="default"/>
        <w:lang w:val="fr-FR" w:eastAsia="en-US" w:bidi="ar-SA"/>
      </w:rPr>
    </w:lvl>
    <w:lvl w:ilvl="2" w:tplc="AB962AAE">
      <w:numFmt w:val="bullet"/>
      <w:lvlText w:val="•"/>
      <w:lvlJc w:val="left"/>
      <w:pPr>
        <w:ind w:left="3296" w:hanging="360"/>
      </w:pPr>
      <w:rPr>
        <w:rFonts w:hint="default"/>
        <w:lang w:val="fr-FR" w:eastAsia="en-US" w:bidi="ar-SA"/>
      </w:rPr>
    </w:lvl>
    <w:lvl w:ilvl="3" w:tplc="CBDEC264">
      <w:numFmt w:val="bullet"/>
      <w:lvlText w:val="•"/>
      <w:lvlJc w:val="left"/>
      <w:pPr>
        <w:ind w:left="4234" w:hanging="360"/>
      </w:pPr>
      <w:rPr>
        <w:rFonts w:hint="default"/>
        <w:lang w:val="fr-FR" w:eastAsia="en-US" w:bidi="ar-SA"/>
      </w:rPr>
    </w:lvl>
    <w:lvl w:ilvl="4" w:tplc="0D74794C">
      <w:numFmt w:val="bullet"/>
      <w:lvlText w:val="•"/>
      <w:lvlJc w:val="left"/>
      <w:pPr>
        <w:ind w:left="5172" w:hanging="360"/>
      </w:pPr>
      <w:rPr>
        <w:rFonts w:hint="default"/>
        <w:lang w:val="fr-FR" w:eastAsia="en-US" w:bidi="ar-SA"/>
      </w:rPr>
    </w:lvl>
    <w:lvl w:ilvl="5" w:tplc="D7A8E164">
      <w:numFmt w:val="bullet"/>
      <w:lvlText w:val="•"/>
      <w:lvlJc w:val="left"/>
      <w:pPr>
        <w:ind w:left="6110" w:hanging="360"/>
      </w:pPr>
      <w:rPr>
        <w:rFonts w:hint="default"/>
        <w:lang w:val="fr-FR" w:eastAsia="en-US" w:bidi="ar-SA"/>
      </w:rPr>
    </w:lvl>
    <w:lvl w:ilvl="6" w:tplc="33744A62">
      <w:numFmt w:val="bullet"/>
      <w:lvlText w:val="•"/>
      <w:lvlJc w:val="left"/>
      <w:pPr>
        <w:ind w:left="7048" w:hanging="360"/>
      </w:pPr>
      <w:rPr>
        <w:rFonts w:hint="default"/>
        <w:lang w:val="fr-FR" w:eastAsia="en-US" w:bidi="ar-SA"/>
      </w:rPr>
    </w:lvl>
    <w:lvl w:ilvl="7" w:tplc="20085054">
      <w:numFmt w:val="bullet"/>
      <w:lvlText w:val="•"/>
      <w:lvlJc w:val="left"/>
      <w:pPr>
        <w:ind w:left="7986" w:hanging="360"/>
      </w:pPr>
      <w:rPr>
        <w:rFonts w:hint="default"/>
        <w:lang w:val="fr-FR" w:eastAsia="en-US" w:bidi="ar-SA"/>
      </w:rPr>
    </w:lvl>
    <w:lvl w:ilvl="8" w:tplc="187CB562">
      <w:numFmt w:val="bullet"/>
      <w:lvlText w:val="•"/>
      <w:lvlJc w:val="left"/>
      <w:pPr>
        <w:ind w:left="8924" w:hanging="360"/>
      </w:pPr>
      <w:rPr>
        <w:rFonts w:hint="default"/>
        <w:lang w:val="fr-FR" w:eastAsia="en-US" w:bidi="ar-SA"/>
      </w:rPr>
    </w:lvl>
  </w:abstractNum>
  <w:abstractNum w:abstractNumId="44" w15:restartNumberingAfterBreak="0">
    <w:nsid w:val="352E660F"/>
    <w:multiLevelType w:val="multilevel"/>
    <w:tmpl w:val="1E7CDC9A"/>
    <w:lvl w:ilvl="0">
      <w:start w:val="1"/>
      <w:numFmt w:val="upperRoman"/>
      <w:lvlText w:val="%1."/>
      <w:lvlJc w:val="left"/>
      <w:pPr>
        <w:ind w:left="1416" w:hanging="720"/>
        <w:jc w:val="left"/>
      </w:pPr>
      <w:rPr>
        <w:rFonts w:ascii="Trebuchet MS" w:eastAsia="Trebuchet MS" w:hAnsi="Trebuchet MS" w:cs="Trebuchet MS" w:hint="default"/>
        <w:b w:val="0"/>
        <w:bCs w:val="0"/>
        <w:i w:val="0"/>
        <w:iCs w:val="0"/>
        <w:spacing w:val="0"/>
        <w:w w:val="100"/>
        <w:sz w:val="24"/>
        <w:szCs w:val="24"/>
        <w:lang w:val="fr-FR" w:eastAsia="en-US" w:bidi="ar-SA"/>
      </w:rPr>
    </w:lvl>
    <w:lvl w:ilvl="1">
      <w:start w:val="1"/>
      <w:numFmt w:val="decimal"/>
      <w:lvlText w:val="%1.%2."/>
      <w:lvlJc w:val="left"/>
      <w:pPr>
        <w:ind w:left="1416" w:hanging="720"/>
        <w:jc w:val="left"/>
      </w:pPr>
      <w:rPr>
        <w:rFonts w:ascii="Trebuchet MS" w:eastAsia="Trebuchet MS" w:hAnsi="Trebuchet MS" w:cs="Trebuchet MS" w:hint="default"/>
        <w:b w:val="0"/>
        <w:bCs w:val="0"/>
        <w:i w:val="0"/>
        <w:iCs w:val="0"/>
        <w:spacing w:val="-1"/>
        <w:w w:val="100"/>
        <w:sz w:val="24"/>
        <w:szCs w:val="24"/>
        <w:lang w:val="fr-FR" w:eastAsia="en-US" w:bidi="ar-SA"/>
      </w:rPr>
    </w:lvl>
    <w:lvl w:ilvl="2">
      <w:start w:val="1"/>
      <w:numFmt w:val="decimal"/>
      <w:lvlText w:val="%1.%2.%3."/>
      <w:lvlJc w:val="left"/>
      <w:pPr>
        <w:ind w:left="1416" w:hanging="720"/>
        <w:jc w:val="left"/>
      </w:pPr>
      <w:rPr>
        <w:rFonts w:ascii="Trebuchet MS" w:eastAsia="Trebuchet MS" w:hAnsi="Trebuchet MS" w:cs="Trebuchet MS" w:hint="default"/>
        <w:b w:val="0"/>
        <w:bCs w:val="0"/>
        <w:i/>
        <w:iCs/>
        <w:spacing w:val="-1"/>
        <w:w w:val="100"/>
        <w:sz w:val="24"/>
        <w:szCs w:val="24"/>
        <w:lang w:val="fr-FR" w:eastAsia="en-US" w:bidi="ar-SA"/>
      </w:rPr>
    </w:lvl>
    <w:lvl w:ilvl="3">
      <w:numFmt w:val="bullet"/>
      <w:lvlText w:val="•"/>
      <w:lvlJc w:val="left"/>
      <w:pPr>
        <w:ind w:left="1480" w:hanging="720"/>
      </w:pPr>
      <w:rPr>
        <w:rFonts w:hint="default"/>
        <w:lang w:val="fr-FR" w:eastAsia="en-US" w:bidi="ar-SA"/>
      </w:rPr>
    </w:lvl>
    <w:lvl w:ilvl="4">
      <w:numFmt w:val="bullet"/>
      <w:lvlText w:val="•"/>
      <w:lvlJc w:val="left"/>
      <w:pPr>
        <w:ind w:left="2811" w:hanging="720"/>
      </w:pPr>
      <w:rPr>
        <w:rFonts w:hint="default"/>
        <w:lang w:val="fr-FR" w:eastAsia="en-US" w:bidi="ar-SA"/>
      </w:rPr>
    </w:lvl>
    <w:lvl w:ilvl="5">
      <w:numFmt w:val="bullet"/>
      <w:lvlText w:val="•"/>
      <w:lvlJc w:val="left"/>
      <w:pPr>
        <w:ind w:left="4142" w:hanging="720"/>
      </w:pPr>
      <w:rPr>
        <w:rFonts w:hint="default"/>
        <w:lang w:val="fr-FR" w:eastAsia="en-US" w:bidi="ar-SA"/>
      </w:rPr>
    </w:lvl>
    <w:lvl w:ilvl="6">
      <w:numFmt w:val="bullet"/>
      <w:lvlText w:val="•"/>
      <w:lvlJc w:val="left"/>
      <w:pPr>
        <w:ind w:left="5474" w:hanging="720"/>
      </w:pPr>
      <w:rPr>
        <w:rFonts w:hint="default"/>
        <w:lang w:val="fr-FR" w:eastAsia="en-US" w:bidi="ar-SA"/>
      </w:rPr>
    </w:lvl>
    <w:lvl w:ilvl="7">
      <w:numFmt w:val="bullet"/>
      <w:lvlText w:val="•"/>
      <w:lvlJc w:val="left"/>
      <w:pPr>
        <w:ind w:left="6805" w:hanging="720"/>
      </w:pPr>
      <w:rPr>
        <w:rFonts w:hint="default"/>
        <w:lang w:val="fr-FR" w:eastAsia="en-US" w:bidi="ar-SA"/>
      </w:rPr>
    </w:lvl>
    <w:lvl w:ilvl="8">
      <w:numFmt w:val="bullet"/>
      <w:lvlText w:val="•"/>
      <w:lvlJc w:val="left"/>
      <w:pPr>
        <w:ind w:left="8137" w:hanging="720"/>
      </w:pPr>
      <w:rPr>
        <w:rFonts w:hint="default"/>
        <w:lang w:val="fr-FR" w:eastAsia="en-US" w:bidi="ar-SA"/>
      </w:rPr>
    </w:lvl>
  </w:abstractNum>
  <w:abstractNum w:abstractNumId="45" w15:restartNumberingAfterBreak="0">
    <w:nsid w:val="356E6CDA"/>
    <w:multiLevelType w:val="multilevel"/>
    <w:tmpl w:val="65468AF0"/>
    <w:lvl w:ilvl="0">
      <w:start w:val="21"/>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46"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5F53FA"/>
    <w:multiLevelType w:val="multilevel"/>
    <w:tmpl w:val="B2029B34"/>
    <w:lvl w:ilvl="0">
      <w:start w:val="5"/>
      <w:numFmt w:val="decimal"/>
      <w:lvlText w:val="%1"/>
      <w:lvlJc w:val="left"/>
      <w:pPr>
        <w:ind w:left="998" w:hanging="302"/>
        <w:jc w:val="left"/>
      </w:pPr>
      <w:rPr>
        <w:rFonts w:hint="default"/>
        <w:lang w:val="fr-FR" w:eastAsia="en-US" w:bidi="ar-SA"/>
      </w:rPr>
    </w:lvl>
    <w:lvl w:ilvl="1">
      <w:start w:val="4"/>
      <w:numFmt w:val="decimal"/>
      <w:lvlText w:val="%1.%2"/>
      <w:lvlJc w:val="left"/>
      <w:pPr>
        <w:ind w:left="998" w:hanging="302"/>
        <w:jc w:val="left"/>
      </w:pPr>
      <w:rPr>
        <w:rFonts w:hint="default"/>
        <w:spacing w:val="0"/>
        <w:w w:val="99"/>
        <w:lang w:val="fr-FR" w:eastAsia="en-US" w:bidi="ar-SA"/>
      </w:rPr>
    </w:lvl>
    <w:lvl w:ilvl="2">
      <w:start w:val="1"/>
      <w:numFmt w:val="decimal"/>
      <w:lvlText w:val="%1.%2.%3"/>
      <w:lvlJc w:val="left"/>
      <w:pPr>
        <w:ind w:left="1713" w:hanging="451"/>
        <w:jc w:val="right"/>
      </w:pPr>
      <w:rPr>
        <w:rFonts w:ascii="Times New Roman" w:eastAsia="Times New Roman" w:hAnsi="Times New Roman" w:cs="Times New Roman" w:hint="default"/>
        <w:b/>
        <w:bCs/>
        <w:i w:val="0"/>
        <w:iCs w:val="0"/>
        <w:spacing w:val="0"/>
        <w:w w:val="99"/>
        <w:sz w:val="20"/>
        <w:szCs w:val="20"/>
        <w:lang w:val="fr-FR" w:eastAsia="en-US" w:bidi="ar-SA"/>
      </w:rPr>
    </w:lvl>
    <w:lvl w:ilvl="3">
      <w:numFmt w:val="bullet"/>
      <w:lvlText w:val=""/>
      <w:lvlJc w:val="left"/>
      <w:pPr>
        <w:ind w:left="1416" w:hanging="360"/>
      </w:pPr>
      <w:rPr>
        <w:rFonts w:ascii="Symbol" w:eastAsia="Symbol" w:hAnsi="Symbol" w:cs="Symbol" w:hint="default"/>
        <w:b w:val="0"/>
        <w:bCs w:val="0"/>
        <w:i w:val="0"/>
        <w:iCs w:val="0"/>
        <w:spacing w:val="0"/>
        <w:w w:val="99"/>
        <w:sz w:val="20"/>
        <w:szCs w:val="20"/>
        <w:lang w:val="fr-FR" w:eastAsia="en-US" w:bidi="ar-SA"/>
      </w:rPr>
    </w:lvl>
    <w:lvl w:ilvl="4">
      <w:numFmt w:val="bullet"/>
      <w:lvlText w:val="•"/>
      <w:lvlJc w:val="left"/>
      <w:pPr>
        <w:ind w:left="1720" w:hanging="360"/>
      </w:pPr>
      <w:rPr>
        <w:rFonts w:hint="default"/>
        <w:lang w:val="fr-FR" w:eastAsia="en-US" w:bidi="ar-SA"/>
      </w:rPr>
    </w:lvl>
    <w:lvl w:ilvl="5">
      <w:numFmt w:val="bullet"/>
      <w:lvlText w:val="•"/>
      <w:lvlJc w:val="left"/>
      <w:pPr>
        <w:ind w:left="3233" w:hanging="360"/>
      </w:pPr>
      <w:rPr>
        <w:rFonts w:hint="default"/>
        <w:lang w:val="fr-FR" w:eastAsia="en-US" w:bidi="ar-SA"/>
      </w:rPr>
    </w:lvl>
    <w:lvl w:ilvl="6">
      <w:numFmt w:val="bullet"/>
      <w:lvlText w:val="•"/>
      <w:lvlJc w:val="left"/>
      <w:pPr>
        <w:ind w:left="4746" w:hanging="360"/>
      </w:pPr>
      <w:rPr>
        <w:rFonts w:hint="default"/>
        <w:lang w:val="fr-FR" w:eastAsia="en-US" w:bidi="ar-SA"/>
      </w:rPr>
    </w:lvl>
    <w:lvl w:ilvl="7">
      <w:numFmt w:val="bullet"/>
      <w:lvlText w:val="•"/>
      <w:lvlJc w:val="left"/>
      <w:pPr>
        <w:ind w:left="6260" w:hanging="360"/>
      </w:pPr>
      <w:rPr>
        <w:rFonts w:hint="default"/>
        <w:lang w:val="fr-FR" w:eastAsia="en-US" w:bidi="ar-SA"/>
      </w:rPr>
    </w:lvl>
    <w:lvl w:ilvl="8">
      <w:numFmt w:val="bullet"/>
      <w:lvlText w:val="•"/>
      <w:lvlJc w:val="left"/>
      <w:pPr>
        <w:ind w:left="7773" w:hanging="360"/>
      </w:pPr>
      <w:rPr>
        <w:rFonts w:hint="default"/>
        <w:lang w:val="fr-FR" w:eastAsia="en-US" w:bidi="ar-SA"/>
      </w:rPr>
    </w:lvl>
  </w:abstractNum>
  <w:abstractNum w:abstractNumId="48" w15:restartNumberingAfterBreak="0">
    <w:nsid w:val="397C09D2"/>
    <w:multiLevelType w:val="multilevel"/>
    <w:tmpl w:val="017EAB90"/>
    <w:lvl w:ilvl="0">
      <w:start w:val="4"/>
      <w:numFmt w:val="decimal"/>
      <w:lvlText w:val="%1"/>
      <w:lvlJc w:val="left"/>
      <w:pPr>
        <w:ind w:left="655" w:hanging="540"/>
        <w:jc w:val="left"/>
      </w:pPr>
      <w:rPr>
        <w:rFonts w:hint="default"/>
        <w:lang w:val="fr-FR" w:eastAsia="en-US" w:bidi="ar-SA"/>
      </w:rPr>
    </w:lvl>
    <w:lvl w:ilvl="1">
      <w:start w:val="1"/>
      <w:numFmt w:val="decimal"/>
      <w:lvlText w:val="%1.%2"/>
      <w:lvlJc w:val="left"/>
      <w:pPr>
        <w:ind w:left="655"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986" w:hanging="334"/>
        <w:jc w:val="left"/>
      </w:pPr>
      <w:rPr>
        <w:rFonts w:ascii="Trebuchet MS" w:eastAsia="Trebuchet MS" w:hAnsi="Trebuchet MS" w:cs="Trebuchet MS" w:hint="default"/>
        <w:b w:val="0"/>
        <w:bCs w:val="0"/>
        <w:i w:val="0"/>
        <w:iCs w:val="0"/>
        <w:spacing w:val="0"/>
        <w:w w:val="100"/>
        <w:sz w:val="24"/>
        <w:szCs w:val="24"/>
        <w:lang w:val="fr-FR" w:eastAsia="en-US" w:bidi="ar-SA"/>
      </w:rPr>
    </w:lvl>
    <w:lvl w:ilvl="3">
      <w:numFmt w:val="bullet"/>
      <w:lvlText w:val="•"/>
      <w:lvlJc w:val="left"/>
      <w:pPr>
        <w:ind w:left="2548" w:hanging="334"/>
      </w:pPr>
      <w:rPr>
        <w:rFonts w:hint="default"/>
        <w:lang w:val="fr-FR" w:eastAsia="en-US" w:bidi="ar-SA"/>
      </w:rPr>
    </w:lvl>
    <w:lvl w:ilvl="4">
      <w:numFmt w:val="bullet"/>
      <w:lvlText w:val="•"/>
      <w:lvlJc w:val="left"/>
      <w:pPr>
        <w:ind w:left="3332" w:hanging="334"/>
      </w:pPr>
      <w:rPr>
        <w:rFonts w:hint="default"/>
        <w:lang w:val="fr-FR" w:eastAsia="en-US" w:bidi="ar-SA"/>
      </w:rPr>
    </w:lvl>
    <w:lvl w:ilvl="5">
      <w:numFmt w:val="bullet"/>
      <w:lvlText w:val="•"/>
      <w:lvlJc w:val="left"/>
      <w:pPr>
        <w:ind w:left="4116" w:hanging="334"/>
      </w:pPr>
      <w:rPr>
        <w:rFonts w:hint="default"/>
        <w:lang w:val="fr-FR" w:eastAsia="en-US" w:bidi="ar-SA"/>
      </w:rPr>
    </w:lvl>
    <w:lvl w:ilvl="6">
      <w:numFmt w:val="bullet"/>
      <w:lvlText w:val="•"/>
      <w:lvlJc w:val="left"/>
      <w:pPr>
        <w:ind w:left="4900" w:hanging="334"/>
      </w:pPr>
      <w:rPr>
        <w:rFonts w:hint="default"/>
        <w:lang w:val="fr-FR" w:eastAsia="en-US" w:bidi="ar-SA"/>
      </w:rPr>
    </w:lvl>
    <w:lvl w:ilvl="7">
      <w:numFmt w:val="bullet"/>
      <w:lvlText w:val="•"/>
      <w:lvlJc w:val="left"/>
      <w:pPr>
        <w:ind w:left="5684" w:hanging="334"/>
      </w:pPr>
      <w:rPr>
        <w:rFonts w:hint="default"/>
        <w:lang w:val="fr-FR" w:eastAsia="en-US" w:bidi="ar-SA"/>
      </w:rPr>
    </w:lvl>
    <w:lvl w:ilvl="8">
      <w:numFmt w:val="bullet"/>
      <w:lvlText w:val="•"/>
      <w:lvlJc w:val="left"/>
      <w:pPr>
        <w:ind w:left="6468" w:hanging="334"/>
      </w:pPr>
      <w:rPr>
        <w:rFonts w:hint="default"/>
        <w:lang w:val="fr-FR" w:eastAsia="en-US" w:bidi="ar-SA"/>
      </w:rPr>
    </w:lvl>
  </w:abstractNum>
  <w:abstractNum w:abstractNumId="49" w15:restartNumberingAfterBreak="0">
    <w:nsid w:val="3CA55608"/>
    <w:multiLevelType w:val="hybridMultilevel"/>
    <w:tmpl w:val="7098EAF4"/>
    <w:lvl w:ilvl="0" w:tplc="5504DD10">
      <w:start w:val="1"/>
      <w:numFmt w:val="lowerLetter"/>
      <w:lvlText w:val="%1)"/>
      <w:lvlJc w:val="left"/>
      <w:pPr>
        <w:ind w:left="1416" w:hanging="360"/>
        <w:jc w:val="left"/>
      </w:pPr>
      <w:rPr>
        <w:rFonts w:ascii="Times New Roman" w:eastAsia="Times New Roman" w:hAnsi="Times New Roman" w:cs="Times New Roman" w:hint="default"/>
        <w:b/>
        <w:bCs/>
        <w:i w:val="0"/>
        <w:iCs w:val="0"/>
        <w:spacing w:val="0"/>
        <w:w w:val="99"/>
        <w:sz w:val="20"/>
        <w:szCs w:val="20"/>
        <w:lang w:val="fr-FR" w:eastAsia="en-US" w:bidi="ar-SA"/>
      </w:rPr>
    </w:lvl>
    <w:lvl w:ilvl="1" w:tplc="57501E42">
      <w:numFmt w:val="bullet"/>
      <w:lvlText w:val="•"/>
      <w:lvlJc w:val="left"/>
      <w:pPr>
        <w:ind w:left="2358" w:hanging="360"/>
      </w:pPr>
      <w:rPr>
        <w:rFonts w:hint="default"/>
        <w:lang w:val="fr-FR" w:eastAsia="en-US" w:bidi="ar-SA"/>
      </w:rPr>
    </w:lvl>
    <w:lvl w:ilvl="2" w:tplc="34CCFAAC">
      <w:numFmt w:val="bullet"/>
      <w:lvlText w:val="•"/>
      <w:lvlJc w:val="left"/>
      <w:pPr>
        <w:ind w:left="3296" w:hanging="360"/>
      </w:pPr>
      <w:rPr>
        <w:rFonts w:hint="default"/>
        <w:lang w:val="fr-FR" w:eastAsia="en-US" w:bidi="ar-SA"/>
      </w:rPr>
    </w:lvl>
    <w:lvl w:ilvl="3" w:tplc="64AA68CC">
      <w:numFmt w:val="bullet"/>
      <w:lvlText w:val="•"/>
      <w:lvlJc w:val="left"/>
      <w:pPr>
        <w:ind w:left="4234" w:hanging="360"/>
      </w:pPr>
      <w:rPr>
        <w:rFonts w:hint="default"/>
        <w:lang w:val="fr-FR" w:eastAsia="en-US" w:bidi="ar-SA"/>
      </w:rPr>
    </w:lvl>
    <w:lvl w:ilvl="4" w:tplc="D1320458">
      <w:numFmt w:val="bullet"/>
      <w:lvlText w:val="•"/>
      <w:lvlJc w:val="left"/>
      <w:pPr>
        <w:ind w:left="5172" w:hanging="360"/>
      </w:pPr>
      <w:rPr>
        <w:rFonts w:hint="default"/>
        <w:lang w:val="fr-FR" w:eastAsia="en-US" w:bidi="ar-SA"/>
      </w:rPr>
    </w:lvl>
    <w:lvl w:ilvl="5" w:tplc="E7E0FDA0">
      <w:numFmt w:val="bullet"/>
      <w:lvlText w:val="•"/>
      <w:lvlJc w:val="left"/>
      <w:pPr>
        <w:ind w:left="6110" w:hanging="360"/>
      </w:pPr>
      <w:rPr>
        <w:rFonts w:hint="default"/>
        <w:lang w:val="fr-FR" w:eastAsia="en-US" w:bidi="ar-SA"/>
      </w:rPr>
    </w:lvl>
    <w:lvl w:ilvl="6" w:tplc="89808F7C">
      <w:numFmt w:val="bullet"/>
      <w:lvlText w:val="•"/>
      <w:lvlJc w:val="left"/>
      <w:pPr>
        <w:ind w:left="7048" w:hanging="360"/>
      </w:pPr>
      <w:rPr>
        <w:rFonts w:hint="default"/>
        <w:lang w:val="fr-FR" w:eastAsia="en-US" w:bidi="ar-SA"/>
      </w:rPr>
    </w:lvl>
    <w:lvl w:ilvl="7" w:tplc="FAF088A2">
      <w:numFmt w:val="bullet"/>
      <w:lvlText w:val="•"/>
      <w:lvlJc w:val="left"/>
      <w:pPr>
        <w:ind w:left="7986" w:hanging="360"/>
      </w:pPr>
      <w:rPr>
        <w:rFonts w:hint="default"/>
        <w:lang w:val="fr-FR" w:eastAsia="en-US" w:bidi="ar-SA"/>
      </w:rPr>
    </w:lvl>
    <w:lvl w:ilvl="8" w:tplc="528C5330">
      <w:numFmt w:val="bullet"/>
      <w:lvlText w:val="•"/>
      <w:lvlJc w:val="left"/>
      <w:pPr>
        <w:ind w:left="8924" w:hanging="360"/>
      </w:pPr>
      <w:rPr>
        <w:rFonts w:hint="default"/>
        <w:lang w:val="fr-FR" w:eastAsia="en-US" w:bidi="ar-SA"/>
      </w:rPr>
    </w:lvl>
  </w:abstractNum>
  <w:abstractNum w:abstractNumId="50" w15:restartNumberingAfterBreak="0">
    <w:nsid w:val="3D7D3534"/>
    <w:multiLevelType w:val="hybridMultilevel"/>
    <w:tmpl w:val="88B65138"/>
    <w:lvl w:ilvl="0" w:tplc="4DB8140E">
      <w:start w:val="22"/>
      <w:numFmt w:val="lowerLetter"/>
      <w:lvlText w:val="(%1)"/>
      <w:lvlJc w:val="left"/>
      <w:pPr>
        <w:ind w:left="1548" w:hanging="721"/>
        <w:jc w:val="left"/>
      </w:pPr>
      <w:rPr>
        <w:rFonts w:ascii="Trebuchet MS" w:eastAsia="Trebuchet MS" w:hAnsi="Trebuchet MS" w:cs="Trebuchet MS" w:hint="default"/>
        <w:b w:val="0"/>
        <w:bCs w:val="0"/>
        <w:i w:val="0"/>
        <w:iCs w:val="0"/>
        <w:spacing w:val="0"/>
        <w:w w:val="100"/>
        <w:sz w:val="24"/>
        <w:szCs w:val="24"/>
        <w:lang w:val="fr-FR" w:eastAsia="en-US" w:bidi="ar-SA"/>
      </w:rPr>
    </w:lvl>
    <w:lvl w:ilvl="1" w:tplc="C7F4655C">
      <w:numFmt w:val="bullet"/>
      <w:lvlText w:val="•"/>
      <w:lvlJc w:val="left"/>
      <w:pPr>
        <w:ind w:left="2189" w:hanging="721"/>
      </w:pPr>
      <w:rPr>
        <w:rFonts w:hint="default"/>
        <w:lang w:val="fr-FR" w:eastAsia="en-US" w:bidi="ar-SA"/>
      </w:rPr>
    </w:lvl>
    <w:lvl w:ilvl="2" w:tplc="18D044EC">
      <w:numFmt w:val="bullet"/>
      <w:lvlText w:val="•"/>
      <w:lvlJc w:val="left"/>
      <w:pPr>
        <w:ind w:left="2839" w:hanging="721"/>
      </w:pPr>
      <w:rPr>
        <w:rFonts w:hint="default"/>
        <w:lang w:val="fr-FR" w:eastAsia="en-US" w:bidi="ar-SA"/>
      </w:rPr>
    </w:lvl>
    <w:lvl w:ilvl="3" w:tplc="9A8C8602">
      <w:numFmt w:val="bullet"/>
      <w:lvlText w:val="•"/>
      <w:lvlJc w:val="left"/>
      <w:pPr>
        <w:ind w:left="3488" w:hanging="721"/>
      </w:pPr>
      <w:rPr>
        <w:rFonts w:hint="default"/>
        <w:lang w:val="fr-FR" w:eastAsia="en-US" w:bidi="ar-SA"/>
      </w:rPr>
    </w:lvl>
    <w:lvl w:ilvl="4" w:tplc="6C12837E">
      <w:numFmt w:val="bullet"/>
      <w:lvlText w:val="•"/>
      <w:lvlJc w:val="left"/>
      <w:pPr>
        <w:ind w:left="4138" w:hanging="721"/>
      </w:pPr>
      <w:rPr>
        <w:rFonts w:hint="default"/>
        <w:lang w:val="fr-FR" w:eastAsia="en-US" w:bidi="ar-SA"/>
      </w:rPr>
    </w:lvl>
    <w:lvl w:ilvl="5" w:tplc="22741EA4">
      <w:numFmt w:val="bullet"/>
      <w:lvlText w:val="•"/>
      <w:lvlJc w:val="left"/>
      <w:pPr>
        <w:ind w:left="4788" w:hanging="721"/>
      </w:pPr>
      <w:rPr>
        <w:rFonts w:hint="default"/>
        <w:lang w:val="fr-FR" w:eastAsia="en-US" w:bidi="ar-SA"/>
      </w:rPr>
    </w:lvl>
    <w:lvl w:ilvl="6" w:tplc="C20A7BF2">
      <w:numFmt w:val="bullet"/>
      <w:lvlText w:val="•"/>
      <w:lvlJc w:val="left"/>
      <w:pPr>
        <w:ind w:left="5437" w:hanging="721"/>
      </w:pPr>
      <w:rPr>
        <w:rFonts w:hint="default"/>
        <w:lang w:val="fr-FR" w:eastAsia="en-US" w:bidi="ar-SA"/>
      </w:rPr>
    </w:lvl>
    <w:lvl w:ilvl="7" w:tplc="53EE4F88">
      <w:numFmt w:val="bullet"/>
      <w:lvlText w:val="•"/>
      <w:lvlJc w:val="left"/>
      <w:pPr>
        <w:ind w:left="6087" w:hanging="721"/>
      </w:pPr>
      <w:rPr>
        <w:rFonts w:hint="default"/>
        <w:lang w:val="fr-FR" w:eastAsia="en-US" w:bidi="ar-SA"/>
      </w:rPr>
    </w:lvl>
    <w:lvl w:ilvl="8" w:tplc="78A83ADE">
      <w:numFmt w:val="bullet"/>
      <w:lvlText w:val="•"/>
      <w:lvlJc w:val="left"/>
      <w:pPr>
        <w:ind w:left="6736" w:hanging="721"/>
      </w:pPr>
      <w:rPr>
        <w:rFonts w:hint="default"/>
        <w:lang w:val="fr-FR" w:eastAsia="en-US" w:bidi="ar-SA"/>
      </w:rPr>
    </w:lvl>
  </w:abstractNum>
  <w:abstractNum w:abstractNumId="51" w15:restartNumberingAfterBreak="0">
    <w:nsid w:val="3E1161D6"/>
    <w:multiLevelType w:val="hybridMultilevel"/>
    <w:tmpl w:val="553437B0"/>
    <w:lvl w:ilvl="0" w:tplc="D9AAF122">
      <w:start w:val="1"/>
      <w:numFmt w:val="upperLetter"/>
      <w:lvlText w:val="%1)"/>
      <w:lvlJc w:val="left"/>
      <w:pPr>
        <w:ind w:left="1032" w:hanging="360"/>
        <w:jc w:val="left"/>
      </w:pPr>
      <w:rPr>
        <w:rFonts w:ascii="Times New Roman" w:eastAsia="Times New Roman" w:hAnsi="Times New Roman" w:cs="Times New Roman" w:hint="default"/>
        <w:b w:val="0"/>
        <w:bCs w:val="0"/>
        <w:i w:val="0"/>
        <w:iCs w:val="0"/>
        <w:spacing w:val="-2"/>
        <w:w w:val="100"/>
        <w:sz w:val="28"/>
        <w:szCs w:val="28"/>
        <w:lang w:val="fr-FR" w:eastAsia="en-US" w:bidi="ar-SA"/>
      </w:rPr>
    </w:lvl>
    <w:lvl w:ilvl="1" w:tplc="4114EFC2">
      <w:numFmt w:val="bullet"/>
      <w:lvlText w:val="•"/>
      <w:lvlJc w:val="left"/>
      <w:pPr>
        <w:ind w:left="1980" w:hanging="360"/>
      </w:pPr>
      <w:rPr>
        <w:rFonts w:hint="default"/>
        <w:lang w:val="fr-FR" w:eastAsia="en-US" w:bidi="ar-SA"/>
      </w:rPr>
    </w:lvl>
    <w:lvl w:ilvl="2" w:tplc="9E5CD6C8">
      <w:numFmt w:val="bullet"/>
      <w:lvlText w:val="•"/>
      <w:lvlJc w:val="left"/>
      <w:pPr>
        <w:ind w:left="2920" w:hanging="360"/>
      </w:pPr>
      <w:rPr>
        <w:rFonts w:hint="default"/>
        <w:lang w:val="fr-FR" w:eastAsia="en-US" w:bidi="ar-SA"/>
      </w:rPr>
    </w:lvl>
    <w:lvl w:ilvl="3" w:tplc="620E206E">
      <w:numFmt w:val="bullet"/>
      <w:lvlText w:val="•"/>
      <w:lvlJc w:val="left"/>
      <w:pPr>
        <w:ind w:left="3860" w:hanging="360"/>
      </w:pPr>
      <w:rPr>
        <w:rFonts w:hint="default"/>
        <w:lang w:val="fr-FR" w:eastAsia="en-US" w:bidi="ar-SA"/>
      </w:rPr>
    </w:lvl>
    <w:lvl w:ilvl="4" w:tplc="70E6C988">
      <w:numFmt w:val="bullet"/>
      <w:lvlText w:val="•"/>
      <w:lvlJc w:val="left"/>
      <w:pPr>
        <w:ind w:left="4800" w:hanging="360"/>
      </w:pPr>
      <w:rPr>
        <w:rFonts w:hint="default"/>
        <w:lang w:val="fr-FR" w:eastAsia="en-US" w:bidi="ar-SA"/>
      </w:rPr>
    </w:lvl>
    <w:lvl w:ilvl="5" w:tplc="00D2D992">
      <w:numFmt w:val="bullet"/>
      <w:lvlText w:val="•"/>
      <w:lvlJc w:val="left"/>
      <w:pPr>
        <w:ind w:left="5740" w:hanging="360"/>
      </w:pPr>
      <w:rPr>
        <w:rFonts w:hint="default"/>
        <w:lang w:val="fr-FR" w:eastAsia="en-US" w:bidi="ar-SA"/>
      </w:rPr>
    </w:lvl>
    <w:lvl w:ilvl="6" w:tplc="4B02E0B6">
      <w:numFmt w:val="bullet"/>
      <w:lvlText w:val="•"/>
      <w:lvlJc w:val="left"/>
      <w:pPr>
        <w:ind w:left="6680" w:hanging="360"/>
      </w:pPr>
      <w:rPr>
        <w:rFonts w:hint="default"/>
        <w:lang w:val="fr-FR" w:eastAsia="en-US" w:bidi="ar-SA"/>
      </w:rPr>
    </w:lvl>
    <w:lvl w:ilvl="7" w:tplc="42E0F6B6">
      <w:numFmt w:val="bullet"/>
      <w:lvlText w:val="•"/>
      <w:lvlJc w:val="left"/>
      <w:pPr>
        <w:ind w:left="7620" w:hanging="360"/>
      </w:pPr>
      <w:rPr>
        <w:rFonts w:hint="default"/>
        <w:lang w:val="fr-FR" w:eastAsia="en-US" w:bidi="ar-SA"/>
      </w:rPr>
    </w:lvl>
    <w:lvl w:ilvl="8" w:tplc="5D8AE4F8">
      <w:numFmt w:val="bullet"/>
      <w:lvlText w:val="•"/>
      <w:lvlJc w:val="left"/>
      <w:pPr>
        <w:ind w:left="8560" w:hanging="360"/>
      </w:pPr>
      <w:rPr>
        <w:rFonts w:hint="default"/>
        <w:lang w:val="fr-FR" w:eastAsia="en-US" w:bidi="ar-SA"/>
      </w:rPr>
    </w:lvl>
  </w:abstractNum>
  <w:abstractNum w:abstractNumId="52" w15:restartNumberingAfterBreak="0">
    <w:nsid w:val="3F2A5EAE"/>
    <w:multiLevelType w:val="multilevel"/>
    <w:tmpl w:val="FED82756"/>
    <w:lvl w:ilvl="0">
      <w:start w:val="3"/>
      <w:numFmt w:val="decimal"/>
      <w:lvlText w:val="%1"/>
      <w:lvlJc w:val="left"/>
      <w:pPr>
        <w:ind w:left="647" w:hanging="540"/>
        <w:jc w:val="left"/>
      </w:pPr>
      <w:rPr>
        <w:rFonts w:hint="default"/>
        <w:lang w:val="fr-FR" w:eastAsia="en-US" w:bidi="ar-SA"/>
      </w:rPr>
    </w:lvl>
    <w:lvl w:ilvl="1">
      <w:start w:val="2"/>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368" w:hanging="721"/>
        <w:jc w:val="left"/>
      </w:pPr>
      <w:rPr>
        <w:rFonts w:ascii="Trebuchet MS" w:eastAsia="Trebuchet MS" w:hAnsi="Trebuchet MS" w:cs="Trebuchet MS" w:hint="default"/>
        <w:b w:val="0"/>
        <w:bCs w:val="0"/>
        <w:i w:val="0"/>
        <w:iCs w:val="0"/>
        <w:spacing w:val="-1"/>
        <w:w w:val="100"/>
        <w:sz w:val="24"/>
        <w:szCs w:val="24"/>
        <w:lang w:val="fr-FR" w:eastAsia="en-US" w:bidi="ar-SA"/>
      </w:rPr>
    </w:lvl>
    <w:lvl w:ilvl="3">
      <w:numFmt w:val="bullet"/>
      <w:lvlText w:val="•"/>
      <w:lvlJc w:val="left"/>
      <w:pPr>
        <w:ind w:left="2843" w:hanging="721"/>
      </w:pPr>
      <w:rPr>
        <w:rFonts w:hint="default"/>
        <w:lang w:val="fr-FR" w:eastAsia="en-US" w:bidi="ar-SA"/>
      </w:rPr>
    </w:lvl>
    <w:lvl w:ilvl="4">
      <w:numFmt w:val="bullet"/>
      <w:lvlText w:val="•"/>
      <w:lvlJc w:val="left"/>
      <w:pPr>
        <w:ind w:left="3585" w:hanging="721"/>
      </w:pPr>
      <w:rPr>
        <w:rFonts w:hint="default"/>
        <w:lang w:val="fr-FR" w:eastAsia="en-US" w:bidi="ar-SA"/>
      </w:rPr>
    </w:lvl>
    <w:lvl w:ilvl="5">
      <w:numFmt w:val="bullet"/>
      <w:lvlText w:val="•"/>
      <w:lvlJc w:val="left"/>
      <w:pPr>
        <w:ind w:left="4327" w:hanging="721"/>
      </w:pPr>
      <w:rPr>
        <w:rFonts w:hint="default"/>
        <w:lang w:val="fr-FR" w:eastAsia="en-US" w:bidi="ar-SA"/>
      </w:rPr>
    </w:lvl>
    <w:lvl w:ilvl="6">
      <w:numFmt w:val="bullet"/>
      <w:lvlText w:val="•"/>
      <w:lvlJc w:val="left"/>
      <w:pPr>
        <w:ind w:left="5068" w:hanging="721"/>
      </w:pPr>
      <w:rPr>
        <w:rFonts w:hint="default"/>
        <w:lang w:val="fr-FR" w:eastAsia="en-US" w:bidi="ar-SA"/>
      </w:rPr>
    </w:lvl>
    <w:lvl w:ilvl="7">
      <w:numFmt w:val="bullet"/>
      <w:lvlText w:val="•"/>
      <w:lvlJc w:val="left"/>
      <w:pPr>
        <w:ind w:left="5810" w:hanging="721"/>
      </w:pPr>
      <w:rPr>
        <w:rFonts w:hint="default"/>
        <w:lang w:val="fr-FR" w:eastAsia="en-US" w:bidi="ar-SA"/>
      </w:rPr>
    </w:lvl>
    <w:lvl w:ilvl="8">
      <w:numFmt w:val="bullet"/>
      <w:lvlText w:val="•"/>
      <w:lvlJc w:val="left"/>
      <w:pPr>
        <w:ind w:left="6552" w:hanging="721"/>
      </w:pPr>
      <w:rPr>
        <w:rFonts w:hint="default"/>
        <w:lang w:val="fr-FR" w:eastAsia="en-US" w:bidi="ar-SA"/>
      </w:rPr>
    </w:lvl>
  </w:abstractNum>
  <w:abstractNum w:abstractNumId="53" w15:restartNumberingAfterBreak="0">
    <w:nsid w:val="40D90E65"/>
    <w:multiLevelType w:val="multilevel"/>
    <w:tmpl w:val="FCA8808C"/>
    <w:lvl w:ilvl="0">
      <w:start w:val="10"/>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007" w:hanging="360"/>
        <w:jc w:val="left"/>
      </w:pPr>
      <w:rPr>
        <w:rFonts w:ascii="Trebuchet MS" w:eastAsia="Trebuchet MS" w:hAnsi="Trebuchet MS" w:cs="Trebuchet MS" w:hint="default"/>
        <w:b w:val="0"/>
        <w:bCs w:val="0"/>
        <w:i w:val="0"/>
        <w:iCs w:val="0"/>
        <w:spacing w:val="-1"/>
        <w:w w:val="100"/>
        <w:sz w:val="24"/>
        <w:szCs w:val="24"/>
        <w:lang w:val="fr-FR" w:eastAsia="en-US" w:bidi="ar-SA"/>
      </w:rPr>
    </w:lvl>
    <w:lvl w:ilvl="3">
      <w:start w:val="1"/>
      <w:numFmt w:val="lowerRoman"/>
      <w:lvlText w:val="(%4)"/>
      <w:lvlJc w:val="left"/>
      <w:pPr>
        <w:ind w:left="849" w:hanging="721"/>
        <w:jc w:val="left"/>
      </w:pPr>
      <w:rPr>
        <w:rFonts w:ascii="Trebuchet MS" w:eastAsia="Trebuchet MS" w:hAnsi="Trebuchet MS" w:cs="Trebuchet MS" w:hint="default"/>
        <w:b w:val="0"/>
        <w:bCs w:val="0"/>
        <w:i w:val="0"/>
        <w:iCs w:val="0"/>
        <w:spacing w:val="-1"/>
        <w:w w:val="100"/>
        <w:sz w:val="24"/>
        <w:szCs w:val="24"/>
        <w:lang w:val="fr-FR" w:eastAsia="en-US" w:bidi="ar-SA"/>
      </w:rPr>
    </w:lvl>
    <w:lvl w:ilvl="4">
      <w:numFmt w:val="bullet"/>
      <w:lvlText w:val="•"/>
      <w:lvlJc w:val="left"/>
      <w:pPr>
        <w:ind w:left="2759" w:hanging="721"/>
      </w:pPr>
      <w:rPr>
        <w:rFonts w:hint="default"/>
        <w:lang w:val="fr-FR" w:eastAsia="en-US" w:bidi="ar-SA"/>
      </w:rPr>
    </w:lvl>
    <w:lvl w:ilvl="5">
      <w:numFmt w:val="bullet"/>
      <w:lvlText w:val="•"/>
      <w:lvlJc w:val="left"/>
      <w:pPr>
        <w:ind w:left="3638" w:hanging="721"/>
      </w:pPr>
      <w:rPr>
        <w:rFonts w:hint="default"/>
        <w:lang w:val="fr-FR" w:eastAsia="en-US" w:bidi="ar-SA"/>
      </w:rPr>
    </w:lvl>
    <w:lvl w:ilvl="6">
      <w:numFmt w:val="bullet"/>
      <w:lvlText w:val="•"/>
      <w:lvlJc w:val="left"/>
      <w:pPr>
        <w:ind w:left="4518" w:hanging="721"/>
      </w:pPr>
      <w:rPr>
        <w:rFonts w:hint="default"/>
        <w:lang w:val="fr-FR" w:eastAsia="en-US" w:bidi="ar-SA"/>
      </w:rPr>
    </w:lvl>
    <w:lvl w:ilvl="7">
      <w:numFmt w:val="bullet"/>
      <w:lvlText w:val="•"/>
      <w:lvlJc w:val="left"/>
      <w:pPr>
        <w:ind w:left="5397" w:hanging="721"/>
      </w:pPr>
      <w:rPr>
        <w:rFonts w:hint="default"/>
        <w:lang w:val="fr-FR" w:eastAsia="en-US" w:bidi="ar-SA"/>
      </w:rPr>
    </w:lvl>
    <w:lvl w:ilvl="8">
      <w:numFmt w:val="bullet"/>
      <w:lvlText w:val="•"/>
      <w:lvlJc w:val="left"/>
      <w:pPr>
        <w:ind w:left="6277" w:hanging="721"/>
      </w:pPr>
      <w:rPr>
        <w:rFonts w:hint="default"/>
        <w:lang w:val="fr-FR" w:eastAsia="en-US" w:bidi="ar-SA"/>
      </w:rPr>
    </w:lvl>
  </w:abstractNum>
  <w:abstractNum w:abstractNumId="54" w15:restartNumberingAfterBreak="0">
    <w:nsid w:val="43EC6E32"/>
    <w:multiLevelType w:val="hybridMultilevel"/>
    <w:tmpl w:val="9B64EEFE"/>
    <w:lvl w:ilvl="0" w:tplc="07744EA2">
      <w:start w:val="1"/>
      <w:numFmt w:val="lowerLetter"/>
      <w:lvlText w:val="(%1)"/>
      <w:lvlJc w:val="left"/>
      <w:pPr>
        <w:ind w:left="1187" w:hanging="533"/>
        <w:jc w:val="left"/>
      </w:pPr>
      <w:rPr>
        <w:rFonts w:ascii="Trebuchet MS" w:eastAsia="Trebuchet MS" w:hAnsi="Trebuchet MS" w:cs="Trebuchet MS" w:hint="default"/>
        <w:b w:val="0"/>
        <w:bCs w:val="0"/>
        <w:i w:val="0"/>
        <w:iCs w:val="0"/>
        <w:spacing w:val="-1"/>
        <w:w w:val="100"/>
        <w:sz w:val="24"/>
        <w:szCs w:val="24"/>
        <w:lang w:val="fr-FR" w:eastAsia="en-US" w:bidi="ar-SA"/>
      </w:rPr>
    </w:lvl>
    <w:lvl w:ilvl="1" w:tplc="F544C104">
      <w:numFmt w:val="bullet"/>
      <w:lvlText w:val="•"/>
      <w:lvlJc w:val="left"/>
      <w:pPr>
        <w:ind w:left="1865" w:hanging="533"/>
      </w:pPr>
      <w:rPr>
        <w:rFonts w:hint="default"/>
        <w:lang w:val="fr-FR" w:eastAsia="en-US" w:bidi="ar-SA"/>
      </w:rPr>
    </w:lvl>
    <w:lvl w:ilvl="2" w:tplc="4582F9AC">
      <w:numFmt w:val="bullet"/>
      <w:lvlText w:val="•"/>
      <w:lvlJc w:val="left"/>
      <w:pPr>
        <w:ind w:left="2551" w:hanging="533"/>
      </w:pPr>
      <w:rPr>
        <w:rFonts w:hint="default"/>
        <w:lang w:val="fr-FR" w:eastAsia="en-US" w:bidi="ar-SA"/>
      </w:rPr>
    </w:lvl>
    <w:lvl w:ilvl="3" w:tplc="060A193E">
      <w:numFmt w:val="bullet"/>
      <w:lvlText w:val="•"/>
      <w:lvlJc w:val="left"/>
      <w:pPr>
        <w:ind w:left="3236" w:hanging="533"/>
      </w:pPr>
      <w:rPr>
        <w:rFonts w:hint="default"/>
        <w:lang w:val="fr-FR" w:eastAsia="en-US" w:bidi="ar-SA"/>
      </w:rPr>
    </w:lvl>
    <w:lvl w:ilvl="4" w:tplc="BF8AAD1C">
      <w:numFmt w:val="bullet"/>
      <w:lvlText w:val="•"/>
      <w:lvlJc w:val="left"/>
      <w:pPr>
        <w:ind w:left="3922" w:hanging="533"/>
      </w:pPr>
      <w:rPr>
        <w:rFonts w:hint="default"/>
        <w:lang w:val="fr-FR" w:eastAsia="en-US" w:bidi="ar-SA"/>
      </w:rPr>
    </w:lvl>
    <w:lvl w:ilvl="5" w:tplc="9370A33E">
      <w:numFmt w:val="bullet"/>
      <w:lvlText w:val="•"/>
      <w:lvlJc w:val="left"/>
      <w:pPr>
        <w:ind w:left="4608" w:hanging="533"/>
      </w:pPr>
      <w:rPr>
        <w:rFonts w:hint="default"/>
        <w:lang w:val="fr-FR" w:eastAsia="en-US" w:bidi="ar-SA"/>
      </w:rPr>
    </w:lvl>
    <w:lvl w:ilvl="6" w:tplc="FF8C68D8">
      <w:numFmt w:val="bullet"/>
      <w:lvlText w:val="•"/>
      <w:lvlJc w:val="left"/>
      <w:pPr>
        <w:ind w:left="5293" w:hanging="533"/>
      </w:pPr>
      <w:rPr>
        <w:rFonts w:hint="default"/>
        <w:lang w:val="fr-FR" w:eastAsia="en-US" w:bidi="ar-SA"/>
      </w:rPr>
    </w:lvl>
    <w:lvl w:ilvl="7" w:tplc="82FC7364">
      <w:numFmt w:val="bullet"/>
      <w:lvlText w:val="•"/>
      <w:lvlJc w:val="left"/>
      <w:pPr>
        <w:ind w:left="5979" w:hanging="533"/>
      </w:pPr>
      <w:rPr>
        <w:rFonts w:hint="default"/>
        <w:lang w:val="fr-FR" w:eastAsia="en-US" w:bidi="ar-SA"/>
      </w:rPr>
    </w:lvl>
    <w:lvl w:ilvl="8" w:tplc="43127438">
      <w:numFmt w:val="bullet"/>
      <w:lvlText w:val="•"/>
      <w:lvlJc w:val="left"/>
      <w:pPr>
        <w:ind w:left="6664" w:hanging="533"/>
      </w:pPr>
      <w:rPr>
        <w:rFonts w:hint="default"/>
        <w:lang w:val="fr-FR" w:eastAsia="en-US" w:bidi="ar-SA"/>
      </w:rPr>
    </w:lvl>
  </w:abstractNum>
  <w:abstractNum w:abstractNumId="55" w15:restartNumberingAfterBreak="0">
    <w:nsid w:val="453E1E85"/>
    <w:multiLevelType w:val="hybridMultilevel"/>
    <w:tmpl w:val="F8BE1D66"/>
    <w:lvl w:ilvl="0" w:tplc="5B4A7E9E">
      <w:numFmt w:val="bullet"/>
      <w:lvlText w:val=""/>
      <w:lvlJc w:val="left"/>
      <w:pPr>
        <w:ind w:left="1416" w:hanging="360"/>
      </w:pPr>
      <w:rPr>
        <w:rFonts w:ascii="Symbol" w:eastAsia="Symbol" w:hAnsi="Symbol" w:cs="Symbol" w:hint="default"/>
        <w:b w:val="0"/>
        <w:bCs w:val="0"/>
        <w:i w:val="0"/>
        <w:iCs w:val="0"/>
        <w:spacing w:val="0"/>
        <w:w w:val="99"/>
        <w:sz w:val="20"/>
        <w:szCs w:val="20"/>
        <w:lang w:val="fr-FR" w:eastAsia="en-US" w:bidi="ar-SA"/>
      </w:rPr>
    </w:lvl>
    <w:lvl w:ilvl="1" w:tplc="D1343B46">
      <w:numFmt w:val="bullet"/>
      <w:lvlText w:val="•"/>
      <w:lvlJc w:val="left"/>
      <w:pPr>
        <w:ind w:left="2358" w:hanging="360"/>
      </w:pPr>
      <w:rPr>
        <w:rFonts w:hint="default"/>
        <w:lang w:val="fr-FR" w:eastAsia="en-US" w:bidi="ar-SA"/>
      </w:rPr>
    </w:lvl>
    <w:lvl w:ilvl="2" w:tplc="7828F436">
      <w:numFmt w:val="bullet"/>
      <w:lvlText w:val="•"/>
      <w:lvlJc w:val="left"/>
      <w:pPr>
        <w:ind w:left="3296" w:hanging="360"/>
      </w:pPr>
      <w:rPr>
        <w:rFonts w:hint="default"/>
        <w:lang w:val="fr-FR" w:eastAsia="en-US" w:bidi="ar-SA"/>
      </w:rPr>
    </w:lvl>
    <w:lvl w:ilvl="3" w:tplc="56821BB0">
      <w:numFmt w:val="bullet"/>
      <w:lvlText w:val="•"/>
      <w:lvlJc w:val="left"/>
      <w:pPr>
        <w:ind w:left="4234" w:hanging="360"/>
      </w:pPr>
      <w:rPr>
        <w:rFonts w:hint="default"/>
        <w:lang w:val="fr-FR" w:eastAsia="en-US" w:bidi="ar-SA"/>
      </w:rPr>
    </w:lvl>
    <w:lvl w:ilvl="4" w:tplc="A262FBA6">
      <w:numFmt w:val="bullet"/>
      <w:lvlText w:val="•"/>
      <w:lvlJc w:val="left"/>
      <w:pPr>
        <w:ind w:left="5172" w:hanging="360"/>
      </w:pPr>
      <w:rPr>
        <w:rFonts w:hint="default"/>
        <w:lang w:val="fr-FR" w:eastAsia="en-US" w:bidi="ar-SA"/>
      </w:rPr>
    </w:lvl>
    <w:lvl w:ilvl="5" w:tplc="9BA4478A">
      <w:numFmt w:val="bullet"/>
      <w:lvlText w:val="•"/>
      <w:lvlJc w:val="left"/>
      <w:pPr>
        <w:ind w:left="6110" w:hanging="360"/>
      </w:pPr>
      <w:rPr>
        <w:rFonts w:hint="default"/>
        <w:lang w:val="fr-FR" w:eastAsia="en-US" w:bidi="ar-SA"/>
      </w:rPr>
    </w:lvl>
    <w:lvl w:ilvl="6" w:tplc="074E7A02">
      <w:numFmt w:val="bullet"/>
      <w:lvlText w:val="•"/>
      <w:lvlJc w:val="left"/>
      <w:pPr>
        <w:ind w:left="7048" w:hanging="360"/>
      </w:pPr>
      <w:rPr>
        <w:rFonts w:hint="default"/>
        <w:lang w:val="fr-FR" w:eastAsia="en-US" w:bidi="ar-SA"/>
      </w:rPr>
    </w:lvl>
    <w:lvl w:ilvl="7" w:tplc="19DC612E">
      <w:numFmt w:val="bullet"/>
      <w:lvlText w:val="•"/>
      <w:lvlJc w:val="left"/>
      <w:pPr>
        <w:ind w:left="7986" w:hanging="360"/>
      </w:pPr>
      <w:rPr>
        <w:rFonts w:hint="default"/>
        <w:lang w:val="fr-FR" w:eastAsia="en-US" w:bidi="ar-SA"/>
      </w:rPr>
    </w:lvl>
    <w:lvl w:ilvl="8" w:tplc="77A208E4">
      <w:numFmt w:val="bullet"/>
      <w:lvlText w:val="•"/>
      <w:lvlJc w:val="left"/>
      <w:pPr>
        <w:ind w:left="8924" w:hanging="360"/>
      </w:pPr>
      <w:rPr>
        <w:rFonts w:hint="default"/>
        <w:lang w:val="fr-FR" w:eastAsia="en-US" w:bidi="ar-SA"/>
      </w:rPr>
    </w:lvl>
  </w:abstractNum>
  <w:abstractNum w:abstractNumId="56" w15:restartNumberingAfterBreak="0">
    <w:nsid w:val="484C53CE"/>
    <w:multiLevelType w:val="hybridMultilevel"/>
    <w:tmpl w:val="B6EE7382"/>
    <w:lvl w:ilvl="0" w:tplc="C1B00C50">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A2FE9A9A">
      <w:numFmt w:val="bullet"/>
      <w:lvlText w:val="•"/>
      <w:lvlJc w:val="left"/>
      <w:pPr>
        <w:ind w:left="2358" w:hanging="360"/>
      </w:pPr>
      <w:rPr>
        <w:rFonts w:hint="default"/>
        <w:lang w:val="fr-FR" w:eastAsia="en-US" w:bidi="ar-SA"/>
      </w:rPr>
    </w:lvl>
    <w:lvl w:ilvl="2" w:tplc="786EA4CA">
      <w:numFmt w:val="bullet"/>
      <w:lvlText w:val="•"/>
      <w:lvlJc w:val="left"/>
      <w:pPr>
        <w:ind w:left="3296" w:hanging="360"/>
      </w:pPr>
      <w:rPr>
        <w:rFonts w:hint="default"/>
        <w:lang w:val="fr-FR" w:eastAsia="en-US" w:bidi="ar-SA"/>
      </w:rPr>
    </w:lvl>
    <w:lvl w:ilvl="3" w:tplc="8A8A3EB2">
      <w:numFmt w:val="bullet"/>
      <w:lvlText w:val="•"/>
      <w:lvlJc w:val="left"/>
      <w:pPr>
        <w:ind w:left="4234" w:hanging="360"/>
      </w:pPr>
      <w:rPr>
        <w:rFonts w:hint="default"/>
        <w:lang w:val="fr-FR" w:eastAsia="en-US" w:bidi="ar-SA"/>
      </w:rPr>
    </w:lvl>
    <w:lvl w:ilvl="4" w:tplc="C41622AC">
      <w:numFmt w:val="bullet"/>
      <w:lvlText w:val="•"/>
      <w:lvlJc w:val="left"/>
      <w:pPr>
        <w:ind w:left="5172" w:hanging="360"/>
      </w:pPr>
      <w:rPr>
        <w:rFonts w:hint="default"/>
        <w:lang w:val="fr-FR" w:eastAsia="en-US" w:bidi="ar-SA"/>
      </w:rPr>
    </w:lvl>
    <w:lvl w:ilvl="5" w:tplc="90F8ECEA">
      <w:numFmt w:val="bullet"/>
      <w:lvlText w:val="•"/>
      <w:lvlJc w:val="left"/>
      <w:pPr>
        <w:ind w:left="6110" w:hanging="360"/>
      </w:pPr>
      <w:rPr>
        <w:rFonts w:hint="default"/>
        <w:lang w:val="fr-FR" w:eastAsia="en-US" w:bidi="ar-SA"/>
      </w:rPr>
    </w:lvl>
    <w:lvl w:ilvl="6" w:tplc="6D4692A6">
      <w:numFmt w:val="bullet"/>
      <w:lvlText w:val="•"/>
      <w:lvlJc w:val="left"/>
      <w:pPr>
        <w:ind w:left="7048" w:hanging="360"/>
      </w:pPr>
      <w:rPr>
        <w:rFonts w:hint="default"/>
        <w:lang w:val="fr-FR" w:eastAsia="en-US" w:bidi="ar-SA"/>
      </w:rPr>
    </w:lvl>
    <w:lvl w:ilvl="7" w:tplc="58D20908">
      <w:numFmt w:val="bullet"/>
      <w:lvlText w:val="•"/>
      <w:lvlJc w:val="left"/>
      <w:pPr>
        <w:ind w:left="7986" w:hanging="360"/>
      </w:pPr>
      <w:rPr>
        <w:rFonts w:hint="default"/>
        <w:lang w:val="fr-FR" w:eastAsia="en-US" w:bidi="ar-SA"/>
      </w:rPr>
    </w:lvl>
    <w:lvl w:ilvl="8" w:tplc="C95EA422">
      <w:numFmt w:val="bullet"/>
      <w:lvlText w:val="•"/>
      <w:lvlJc w:val="left"/>
      <w:pPr>
        <w:ind w:left="8924" w:hanging="360"/>
      </w:pPr>
      <w:rPr>
        <w:rFonts w:hint="default"/>
        <w:lang w:val="fr-FR" w:eastAsia="en-US" w:bidi="ar-SA"/>
      </w:rPr>
    </w:lvl>
  </w:abstractNum>
  <w:abstractNum w:abstractNumId="57" w15:restartNumberingAfterBreak="0">
    <w:nsid w:val="486623B8"/>
    <w:multiLevelType w:val="multilevel"/>
    <w:tmpl w:val="F4CCCC60"/>
    <w:lvl w:ilvl="0">
      <w:start w:val="53"/>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187" w:hanging="548"/>
        <w:jc w:val="left"/>
      </w:pPr>
      <w:rPr>
        <w:rFonts w:ascii="Trebuchet MS" w:eastAsia="Trebuchet MS" w:hAnsi="Trebuchet MS" w:cs="Trebuchet MS" w:hint="default"/>
        <w:b w:val="0"/>
        <w:bCs w:val="0"/>
        <w:i w:val="0"/>
        <w:iCs w:val="0"/>
        <w:spacing w:val="-1"/>
        <w:w w:val="100"/>
        <w:sz w:val="24"/>
        <w:szCs w:val="24"/>
        <w:lang w:val="fr-FR" w:eastAsia="en-US" w:bidi="ar-SA"/>
      </w:rPr>
    </w:lvl>
    <w:lvl w:ilvl="3">
      <w:numFmt w:val="bullet"/>
      <w:lvlText w:val="•"/>
      <w:lvlJc w:val="left"/>
      <w:pPr>
        <w:ind w:left="2703" w:hanging="548"/>
      </w:pPr>
      <w:rPr>
        <w:rFonts w:hint="default"/>
        <w:lang w:val="fr-FR" w:eastAsia="en-US" w:bidi="ar-SA"/>
      </w:rPr>
    </w:lvl>
    <w:lvl w:ilvl="4">
      <w:numFmt w:val="bullet"/>
      <w:lvlText w:val="•"/>
      <w:lvlJc w:val="left"/>
      <w:pPr>
        <w:ind w:left="3465" w:hanging="548"/>
      </w:pPr>
      <w:rPr>
        <w:rFonts w:hint="default"/>
        <w:lang w:val="fr-FR" w:eastAsia="en-US" w:bidi="ar-SA"/>
      </w:rPr>
    </w:lvl>
    <w:lvl w:ilvl="5">
      <w:numFmt w:val="bullet"/>
      <w:lvlText w:val="•"/>
      <w:lvlJc w:val="left"/>
      <w:pPr>
        <w:ind w:left="4227" w:hanging="548"/>
      </w:pPr>
      <w:rPr>
        <w:rFonts w:hint="default"/>
        <w:lang w:val="fr-FR" w:eastAsia="en-US" w:bidi="ar-SA"/>
      </w:rPr>
    </w:lvl>
    <w:lvl w:ilvl="6">
      <w:numFmt w:val="bullet"/>
      <w:lvlText w:val="•"/>
      <w:lvlJc w:val="left"/>
      <w:pPr>
        <w:ind w:left="4988" w:hanging="548"/>
      </w:pPr>
      <w:rPr>
        <w:rFonts w:hint="default"/>
        <w:lang w:val="fr-FR" w:eastAsia="en-US" w:bidi="ar-SA"/>
      </w:rPr>
    </w:lvl>
    <w:lvl w:ilvl="7">
      <w:numFmt w:val="bullet"/>
      <w:lvlText w:val="•"/>
      <w:lvlJc w:val="left"/>
      <w:pPr>
        <w:ind w:left="5750" w:hanging="548"/>
      </w:pPr>
      <w:rPr>
        <w:rFonts w:hint="default"/>
        <w:lang w:val="fr-FR" w:eastAsia="en-US" w:bidi="ar-SA"/>
      </w:rPr>
    </w:lvl>
    <w:lvl w:ilvl="8">
      <w:numFmt w:val="bullet"/>
      <w:lvlText w:val="•"/>
      <w:lvlJc w:val="left"/>
      <w:pPr>
        <w:ind w:left="6512" w:hanging="548"/>
      </w:pPr>
      <w:rPr>
        <w:rFonts w:hint="default"/>
        <w:lang w:val="fr-FR" w:eastAsia="en-US" w:bidi="ar-SA"/>
      </w:rPr>
    </w:lvl>
  </w:abstractNum>
  <w:abstractNum w:abstractNumId="58" w15:restartNumberingAfterBreak="0">
    <w:nsid w:val="48D13830"/>
    <w:multiLevelType w:val="hybridMultilevel"/>
    <w:tmpl w:val="B2E0E34C"/>
    <w:lvl w:ilvl="0" w:tplc="920AFD50">
      <w:numFmt w:val="bullet"/>
      <w:lvlText w:val=""/>
      <w:lvlJc w:val="left"/>
      <w:pPr>
        <w:ind w:left="1236" w:hanging="180"/>
      </w:pPr>
      <w:rPr>
        <w:rFonts w:ascii="Wingdings" w:eastAsia="Wingdings" w:hAnsi="Wingdings" w:cs="Wingdings" w:hint="default"/>
        <w:b w:val="0"/>
        <w:bCs w:val="0"/>
        <w:i w:val="0"/>
        <w:iCs w:val="0"/>
        <w:spacing w:val="0"/>
        <w:w w:val="99"/>
        <w:sz w:val="20"/>
        <w:szCs w:val="20"/>
        <w:lang w:val="fr-FR" w:eastAsia="en-US" w:bidi="ar-SA"/>
      </w:rPr>
    </w:lvl>
    <w:lvl w:ilvl="1" w:tplc="83D61746">
      <w:numFmt w:val="bullet"/>
      <w:lvlText w:val=""/>
      <w:lvlJc w:val="left"/>
      <w:pPr>
        <w:ind w:left="1591" w:hanging="356"/>
      </w:pPr>
      <w:rPr>
        <w:rFonts w:ascii="Wingdings" w:eastAsia="Wingdings" w:hAnsi="Wingdings" w:cs="Wingdings" w:hint="default"/>
        <w:b w:val="0"/>
        <w:bCs w:val="0"/>
        <w:i w:val="0"/>
        <w:iCs w:val="0"/>
        <w:spacing w:val="0"/>
        <w:w w:val="99"/>
        <w:sz w:val="20"/>
        <w:szCs w:val="20"/>
        <w:lang w:val="fr-FR" w:eastAsia="en-US" w:bidi="ar-SA"/>
      </w:rPr>
    </w:lvl>
    <w:lvl w:ilvl="2" w:tplc="48E0374C">
      <w:numFmt w:val="bullet"/>
      <w:lvlText w:val="•"/>
      <w:lvlJc w:val="left"/>
      <w:pPr>
        <w:ind w:left="2622" w:hanging="356"/>
      </w:pPr>
      <w:rPr>
        <w:rFonts w:hint="default"/>
        <w:lang w:val="fr-FR" w:eastAsia="en-US" w:bidi="ar-SA"/>
      </w:rPr>
    </w:lvl>
    <w:lvl w:ilvl="3" w:tplc="B290CA0C">
      <w:numFmt w:val="bullet"/>
      <w:lvlText w:val="•"/>
      <w:lvlJc w:val="left"/>
      <w:pPr>
        <w:ind w:left="3644" w:hanging="356"/>
      </w:pPr>
      <w:rPr>
        <w:rFonts w:hint="default"/>
        <w:lang w:val="fr-FR" w:eastAsia="en-US" w:bidi="ar-SA"/>
      </w:rPr>
    </w:lvl>
    <w:lvl w:ilvl="4" w:tplc="DA161A4A">
      <w:numFmt w:val="bullet"/>
      <w:lvlText w:val="•"/>
      <w:lvlJc w:val="left"/>
      <w:pPr>
        <w:ind w:left="4666" w:hanging="356"/>
      </w:pPr>
      <w:rPr>
        <w:rFonts w:hint="default"/>
        <w:lang w:val="fr-FR" w:eastAsia="en-US" w:bidi="ar-SA"/>
      </w:rPr>
    </w:lvl>
    <w:lvl w:ilvl="5" w:tplc="DA184E30">
      <w:numFmt w:val="bullet"/>
      <w:lvlText w:val="•"/>
      <w:lvlJc w:val="left"/>
      <w:pPr>
        <w:ind w:left="5688" w:hanging="356"/>
      </w:pPr>
      <w:rPr>
        <w:rFonts w:hint="default"/>
        <w:lang w:val="fr-FR" w:eastAsia="en-US" w:bidi="ar-SA"/>
      </w:rPr>
    </w:lvl>
    <w:lvl w:ilvl="6" w:tplc="04046000">
      <w:numFmt w:val="bullet"/>
      <w:lvlText w:val="•"/>
      <w:lvlJc w:val="left"/>
      <w:pPr>
        <w:ind w:left="6711" w:hanging="356"/>
      </w:pPr>
      <w:rPr>
        <w:rFonts w:hint="default"/>
        <w:lang w:val="fr-FR" w:eastAsia="en-US" w:bidi="ar-SA"/>
      </w:rPr>
    </w:lvl>
    <w:lvl w:ilvl="7" w:tplc="511C005A">
      <w:numFmt w:val="bullet"/>
      <w:lvlText w:val="•"/>
      <w:lvlJc w:val="left"/>
      <w:pPr>
        <w:ind w:left="7733" w:hanging="356"/>
      </w:pPr>
      <w:rPr>
        <w:rFonts w:hint="default"/>
        <w:lang w:val="fr-FR" w:eastAsia="en-US" w:bidi="ar-SA"/>
      </w:rPr>
    </w:lvl>
    <w:lvl w:ilvl="8" w:tplc="B5F059FE">
      <w:numFmt w:val="bullet"/>
      <w:lvlText w:val="•"/>
      <w:lvlJc w:val="left"/>
      <w:pPr>
        <w:ind w:left="8755" w:hanging="356"/>
      </w:pPr>
      <w:rPr>
        <w:rFonts w:hint="default"/>
        <w:lang w:val="fr-FR" w:eastAsia="en-US" w:bidi="ar-SA"/>
      </w:rPr>
    </w:lvl>
  </w:abstractNum>
  <w:abstractNum w:abstractNumId="59" w15:restartNumberingAfterBreak="0">
    <w:nsid w:val="49C430F3"/>
    <w:multiLevelType w:val="multilevel"/>
    <w:tmpl w:val="2D92C612"/>
    <w:lvl w:ilvl="0">
      <w:start w:val="1"/>
      <w:numFmt w:val="decimal"/>
      <w:lvlText w:val="%1."/>
      <w:lvlJc w:val="left"/>
      <w:pPr>
        <w:ind w:left="672" w:hanging="361"/>
        <w:jc w:val="left"/>
      </w:pPr>
      <w:rPr>
        <w:rFonts w:ascii="Trebuchet MS" w:eastAsia="Trebuchet MS" w:hAnsi="Trebuchet MS" w:cs="Trebuchet MS" w:hint="default"/>
        <w:b/>
        <w:bCs/>
        <w:i w:val="0"/>
        <w:iCs w:val="0"/>
        <w:spacing w:val="0"/>
        <w:w w:val="100"/>
        <w:sz w:val="24"/>
        <w:szCs w:val="24"/>
        <w:lang w:val="fr-FR" w:eastAsia="en-US" w:bidi="ar-SA"/>
      </w:rPr>
    </w:lvl>
    <w:lvl w:ilvl="1">
      <w:start w:val="1"/>
      <w:numFmt w:val="decimal"/>
      <w:lvlText w:val="%1.%2"/>
      <w:lvlJc w:val="left"/>
      <w:pPr>
        <w:ind w:left="672" w:hanging="361"/>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445" w:hanging="425"/>
        <w:jc w:val="left"/>
      </w:pPr>
      <w:rPr>
        <w:rFonts w:ascii="Trebuchet MS" w:eastAsia="Trebuchet MS" w:hAnsi="Trebuchet MS" w:cs="Trebuchet MS" w:hint="default"/>
        <w:b w:val="0"/>
        <w:bCs w:val="0"/>
        <w:i w:val="0"/>
        <w:iCs w:val="0"/>
        <w:spacing w:val="0"/>
        <w:w w:val="100"/>
        <w:sz w:val="24"/>
        <w:szCs w:val="24"/>
        <w:lang w:val="fr-FR" w:eastAsia="en-US" w:bidi="ar-SA"/>
      </w:rPr>
    </w:lvl>
    <w:lvl w:ilvl="3">
      <w:start w:val="1"/>
      <w:numFmt w:val="lowerRoman"/>
      <w:lvlText w:val="%4."/>
      <w:lvlJc w:val="left"/>
      <w:pPr>
        <w:ind w:left="2155" w:hanging="442"/>
        <w:jc w:val="right"/>
      </w:pPr>
      <w:rPr>
        <w:rFonts w:ascii="Trebuchet MS" w:eastAsia="Trebuchet MS" w:hAnsi="Trebuchet MS" w:cs="Trebuchet MS" w:hint="default"/>
        <w:b w:val="0"/>
        <w:bCs w:val="0"/>
        <w:i w:val="0"/>
        <w:iCs w:val="0"/>
        <w:spacing w:val="0"/>
        <w:w w:val="100"/>
        <w:sz w:val="24"/>
        <w:szCs w:val="24"/>
        <w:lang w:val="fr-FR" w:eastAsia="en-US" w:bidi="ar-SA"/>
      </w:rPr>
    </w:lvl>
    <w:lvl w:ilvl="4">
      <w:start w:val="1"/>
      <w:numFmt w:val="lowerLetter"/>
      <w:lvlText w:val="(%5)"/>
      <w:lvlJc w:val="left"/>
      <w:pPr>
        <w:ind w:left="3005" w:hanging="425"/>
        <w:jc w:val="left"/>
      </w:pPr>
      <w:rPr>
        <w:rFonts w:ascii="Trebuchet MS" w:eastAsia="Trebuchet MS" w:hAnsi="Trebuchet MS" w:cs="Trebuchet MS" w:hint="default"/>
        <w:b w:val="0"/>
        <w:bCs w:val="0"/>
        <w:i w:val="0"/>
        <w:iCs w:val="0"/>
        <w:spacing w:val="-1"/>
        <w:w w:val="100"/>
        <w:sz w:val="24"/>
        <w:szCs w:val="24"/>
        <w:lang w:val="fr-FR" w:eastAsia="en-US" w:bidi="ar-SA"/>
      </w:rPr>
    </w:lvl>
    <w:lvl w:ilvl="5">
      <w:numFmt w:val="bullet"/>
      <w:lvlText w:val="•"/>
      <w:lvlJc w:val="left"/>
      <w:pPr>
        <w:ind w:left="5125" w:hanging="425"/>
      </w:pPr>
      <w:rPr>
        <w:rFonts w:hint="default"/>
        <w:lang w:val="fr-FR" w:eastAsia="en-US" w:bidi="ar-SA"/>
      </w:rPr>
    </w:lvl>
    <w:lvl w:ilvl="6">
      <w:numFmt w:val="bullet"/>
      <w:lvlText w:val="•"/>
      <w:lvlJc w:val="left"/>
      <w:pPr>
        <w:ind w:left="6188" w:hanging="425"/>
      </w:pPr>
      <w:rPr>
        <w:rFonts w:hint="default"/>
        <w:lang w:val="fr-FR" w:eastAsia="en-US" w:bidi="ar-SA"/>
      </w:rPr>
    </w:lvl>
    <w:lvl w:ilvl="7">
      <w:numFmt w:val="bullet"/>
      <w:lvlText w:val="•"/>
      <w:lvlJc w:val="left"/>
      <w:pPr>
        <w:ind w:left="7251" w:hanging="425"/>
      </w:pPr>
      <w:rPr>
        <w:rFonts w:hint="default"/>
        <w:lang w:val="fr-FR" w:eastAsia="en-US" w:bidi="ar-SA"/>
      </w:rPr>
    </w:lvl>
    <w:lvl w:ilvl="8">
      <w:numFmt w:val="bullet"/>
      <w:lvlText w:val="•"/>
      <w:lvlJc w:val="left"/>
      <w:pPr>
        <w:ind w:left="8314" w:hanging="425"/>
      </w:pPr>
      <w:rPr>
        <w:rFonts w:hint="default"/>
        <w:lang w:val="fr-FR" w:eastAsia="en-US" w:bidi="ar-SA"/>
      </w:rPr>
    </w:lvl>
  </w:abstractNum>
  <w:abstractNum w:abstractNumId="60" w15:restartNumberingAfterBreak="0">
    <w:nsid w:val="4A5B4B51"/>
    <w:multiLevelType w:val="hybridMultilevel"/>
    <w:tmpl w:val="480688EE"/>
    <w:lvl w:ilvl="0" w:tplc="9540668C">
      <w:start w:val="1"/>
      <w:numFmt w:val="decimal"/>
      <w:lvlText w:val="%1."/>
      <w:lvlJc w:val="left"/>
      <w:pPr>
        <w:ind w:left="1231" w:hanging="428"/>
        <w:jc w:val="left"/>
      </w:pPr>
      <w:rPr>
        <w:rFonts w:ascii="Trebuchet MS" w:eastAsia="Trebuchet MS" w:hAnsi="Trebuchet MS" w:cs="Trebuchet MS" w:hint="default"/>
        <w:b w:val="0"/>
        <w:bCs w:val="0"/>
        <w:i w:val="0"/>
        <w:iCs w:val="0"/>
        <w:spacing w:val="-1"/>
        <w:w w:val="100"/>
        <w:sz w:val="24"/>
        <w:szCs w:val="24"/>
        <w:lang w:val="fr-FR" w:eastAsia="en-US" w:bidi="ar-SA"/>
      </w:rPr>
    </w:lvl>
    <w:lvl w:ilvl="1" w:tplc="98404BA4">
      <w:numFmt w:val="bullet"/>
      <w:lvlText w:val="•"/>
      <w:lvlJc w:val="left"/>
      <w:pPr>
        <w:ind w:left="2160" w:hanging="428"/>
      </w:pPr>
      <w:rPr>
        <w:rFonts w:hint="default"/>
        <w:lang w:val="fr-FR" w:eastAsia="en-US" w:bidi="ar-SA"/>
      </w:rPr>
    </w:lvl>
    <w:lvl w:ilvl="2" w:tplc="55DE8984">
      <w:numFmt w:val="bullet"/>
      <w:lvlText w:val="•"/>
      <w:lvlJc w:val="left"/>
      <w:pPr>
        <w:ind w:left="3080" w:hanging="428"/>
      </w:pPr>
      <w:rPr>
        <w:rFonts w:hint="default"/>
        <w:lang w:val="fr-FR" w:eastAsia="en-US" w:bidi="ar-SA"/>
      </w:rPr>
    </w:lvl>
    <w:lvl w:ilvl="3" w:tplc="06263A30">
      <w:numFmt w:val="bullet"/>
      <w:lvlText w:val="•"/>
      <w:lvlJc w:val="left"/>
      <w:pPr>
        <w:ind w:left="4000" w:hanging="428"/>
      </w:pPr>
      <w:rPr>
        <w:rFonts w:hint="default"/>
        <w:lang w:val="fr-FR" w:eastAsia="en-US" w:bidi="ar-SA"/>
      </w:rPr>
    </w:lvl>
    <w:lvl w:ilvl="4" w:tplc="B8BCBA6E">
      <w:numFmt w:val="bullet"/>
      <w:lvlText w:val="•"/>
      <w:lvlJc w:val="left"/>
      <w:pPr>
        <w:ind w:left="4920" w:hanging="428"/>
      </w:pPr>
      <w:rPr>
        <w:rFonts w:hint="default"/>
        <w:lang w:val="fr-FR" w:eastAsia="en-US" w:bidi="ar-SA"/>
      </w:rPr>
    </w:lvl>
    <w:lvl w:ilvl="5" w:tplc="86EA3810">
      <w:numFmt w:val="bullet"/>
      <w:lvlText w:val="•"/>
      <w:lvlJc w:val="left"/>
      <w:pPr>
        <w:ind w:left="5840" w:hanging="428"/>
      </w:pPr>
      <w:rPr>
        <w:rFonts w:hint="default"/>
        <w:lang w:val="fr-FR" w:eastAsia="en-US" w:bidi="ar-SA"/>
      </w:rPr>
    </w:lvl>
    <w:lvl w:ilvl="6" w:tplc="083AF59A">
      <w:numFmt w:val="bullet"/>
      <w:lvlText w:val="•"/>
      <w:lvlJc w:val="left"/>
      <w:pPr>
        <w:ind w:left="6760" w:hanging="428"/>
      </w:pPr>
      <w:rPr>
        <w:rFonts w:hint="default"/>
        <w:lang w:val="fr-FR" w:eastAsia="en-US" w:bidi="ar-SA"/>
      </w:rPr>
    </w:lvl>
    <w:lvl w:ilvl="7" w:tplc="B7408C12">
      <w:numFmt w:val="bullet"/>
      <w:lvlText w:val="•"/>
      <w:lvlJc w:val="left"/>
      <w:pPr>
        <w:ind w:left="7680" w:hanging="428"/>
      </w:pPr>
      <w:rPr>
        <w:rFonts w:hint="default"/>
        <w:lang w:val="fr-FR" w:eastAsia="en-US" w:bidi="ar-SA"/>
      </w:rPr>
    </w:lvl>
    <w:lvl w:ilvl="8" w:tplc="158CEDFC">
      <w:numFmt w:val="bullet"/>
      <w:lvlText w:val="•"/>
      <w:lvlJc w:val="left"/>
      <w:pPr>
        <w:ind w:left="8600" w:hanging="428"/>
      </w:pPr>
      <w:rPr>
        <w:rFonts w:hint="default"/>
        <w:lang w:val="fr-FR" w:eastAsia="en-US" w:bidi="ar-SA"/>
      </w:rPr>
    </w:lvl>
  </w:abstractNum>
  <w:abstractNum w:abstractNumId="61" w15:restartNumberingAfterBreak="0">
    <w:nsid w:val="4AFB5405"/>
    <w:multiLevelType w:val="multilevel"/>
    <w:tmpl w:val="141E1760"/>
    <w:lvl w:ilvl="0">
      <w:start w:val="40"/>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187" w:hanging="548"/>
        <w:jc w:val="left"/>
      </w:pPr>
      <w:rPr>
        <w:rFonts w:ascii="Trebuchet MS" w:eastAsia="Trebuchet MS" w:hAnsi="Trebuchet MS" w:cs="Trebuchet MS" w:hint="default"/>
        <w:b w:val="0"/>
        <w:bCs w:val="0"/>
        <w:i w:val="0"/>
        <w:iCs w:val="0"/>
        <w:spacing w:val="-1"/>
        <w:w w:val="100"/>
        <w:sz w:val="24"/>
        <w:szCs w:val="24"/>
        <w:lang w:val="fr-FR" w:eastAsia="en-US" w:bidi="ar-SA"/>
      </w:rPr>
    </w:lvl>
    <w:lvl w:ilvl="3">
      <w:numFmt w:val="bullet"/>
      <w:lvlText w:val="•"/>
      <w:lvlJc w:val="left"/>
      <w:pPr>
        <w:ind w:left="2703" w:hanging="548"/>
      </w:pPr>
      <w:rPr>
        <w:rFonts w:hint="default"/>
        <w:lang w:val="fr-FR" w:eastAsia="en-US" w:bidi="ar-SA"/>
      </w:rPr>
    </w:lvl>
    <w:lvl w:ilvl="4">
      <w:numFmt w:val="bullet"/>
      <w:lvlText w:val="•"/>
      <w:lvlJc w:val="left"/>
      <w:pPr>
        <w:ind w:left="3465" w:hanging="548"/>
      </w:pPr>
      <w:rPr>
        <w:rFonts w:hint="default"/>
        <w:lang w:val="fr-FR" w:eastAsia="en-US" w:bidi="ar-SA"/>
      </w:rPr>
    </w:lvl>
    <w:lvl w:ilvl="5">
      <w:numFmt w:val="bullet"/>
      <w:lvlText w:val="•"/>
      <w:lvlJc w:val="left"/>
      <w:pPr>
        <w:ind w:left="4227" w:hanging="548"/>
      </w:pPr>
      <w:rPr>
        <w:rFonts w:hint="default"/>
        <w:lang w:val="fr-FR" w:eastAsia="en-US" w:bidi="ar-SA"/>
      </w:rPr>
    </w:lvl>
    <w:lvl w:ilvl="6">
      <w:numFmt w:val="bullet"/>
      <w:lvlText w:val="•"/>
      <w:lvlJc w:val="left"/>
      <w:pPr>
        <w:ind w:left="4988" w:hanging="548"/>
      </w:pPr>
      <w:rPr>
        <w:rFonts w:hint="default"/>
        <w:lang w:val="fr-FR" w:eastAsia="en-US" w:bidi="ar-SA"/>
      </w:rPr>
    </w:lvl>
    <w:lvl w:ilvl="7">
      <w:numFmt w:val="bullet"/>
      <w:lvlText w:val="•"/>
      <w:lvlJc w:val="left"/>
      <w:pPr>
        <w:ind w:left="5750" w:hanging="548"/>
      </w:pPr>
      <w:rPr>
        <w:rFonts w:hint="default"/>
        <w:lang w:val="fr-FR" w:eastAsia="en-US" w:bidi="ar-SA"/>
      </w:rPr>
    </w:lvl>
    <w:lvl w:ilvl="8">
      <w:numFmt w:val="bullet"/>
      <w:lvlText w:val="•"/>
      <w:lvlJc w:val="left"/>
      <w:pPr>
        <w:ind w:left="6512" w:hanging="548"/>
      </w:pPr>
      <w:rPr>
        <w:rFonts w:hint="default"/>
        <w:lang w:val="fr-FR" w:eastAsia="en-US" w:bidi="ar-SA"/>
      </w:rPr>
    </w:lvl>
  </w:abstractNum>
  <w:abstractNum w:abstractNumId="62" w15:restartNumberingAfterBreak="0">
    <w:nsid w:val="4D002CC2"/>
    <w:multiLevelType w:val="multilevel"/>
    <w:tmpl w:val="908CB570"/>
    <w:lvl w:ilvl="0">
      <w:start w:val="2"/>
      <w:numFmt w:val="decimal"/>
      <w:lvlText w:val="%1"/>
      <w:lvlJc w:val="left"/>
      <w:pPr>
        <w:ind w:left="647" w:hanging="540"/>
        <w:jc w:val="left"/>
      </w:pPr>
      <w:rPr>
        <w:rFonts w:hint="default"/>
        <w:lang w:val="fr-FR" w:eastAsia="en-US" w:bidi="ar-SA"/>
      </w:rPr>
    </w:lvl>
    <w:lvl w:ilvl="1">
      <w:start w:val="3"/>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63" w15:restartNumberingAfterBreak="0">
    <w:nsid w:val="4D824ACD"/>
    <w:multiLevelType w:val="hybridMultilevel"/>
    <w:tmpl w:val="A2D0908E"/>
    <w:lvl w:ilvl="0" w:tplc="015EABF2">
      <w:start w:val="1"/>
      <w:numFmt w:val="lowerLetter"/>
      <w:lvlText w:val="(%1)"/>
      <w:lvlJc w:val="left"/>
      <w:pPr>
        <w:ind w:left="1445" w:hanging="425"/>
        <w:jc w:val="left"/>
      </w:pPr>
      <w:rPr>
        <w:rFonts w:ascii="Trebuchet MS" w:eastAsia="Trebuchet MS" w:hAnsi="Trebuchet MS" w:cs="Trebuchet MS" w:hint="default"/>
        <w:b w:val="0"/>
        <w:bCs w:val="0"/>
        <w:i w:val="0"/>
        <w:iCs w:val="0"/>
        <w:spacing w:val="-1"/>
        <w:w w:val="100"/>
        <w:sz w:val="24"/>
        <w:szCs w:val="24"/>
        <w:lang w:val="fr-FR" w:eastAsia="en-US" w:bidi="ar-SA"/>
      </w:rPr>
    </w:lvl>
    <w:lvl w:ilvl="1" w:tplc="E348E850">
      <w:numFmt w:val="bullet"/>
      <w:lvlText w:val="•"/>
      <w:lvlJc w:val="left"/>
      <w:pPr>
        <w:ind w:left="2340" w:hanging="425"/>
      </w:pPr>
      <w:rPr>
        <w:rFonts w:hint="default"/>
        <w:lang w:val="fr-FR" w:eastAsia="en-US" w:bidi="ar-SA"/>
      </w:rPr>
    </w:lvl>
    <w:lvl w:ilvl="2" w:tplc="E8B2BC3A">
      <w:numFmt w:val="bullet"/>
      <w:lvlText w:val="•"/>
      <w:lvlJc w:val="left"/>
      <w:pPr>
        <w:ind w:left="3240" w:hanging="425"/>
      </w:pPr>
      <w:rPr>
        <w:rFonts w:hint="default"/>
        <w:lang w:val="fr-FR" w:eastAsia="en-US" w:bidi="ar-SA"/>
      </w:rPr>
    </w:lvl>
    <w:lvl w:ilvl="3" w:tplc="9D8A3350">
      <w:numFmt w:val="bullet"/>
      <w:lvlText w:val="•"/>
      <w:lvlJc w:val="left"/>
      <w:pPr>
        <w:ind w:left="4140" w:hanging="425"/>
      </w:pPr>
      <w:rPr>
        <w:rFonts w:hint="default"/>
        <w:lang w:val="fr-FR" w:eastAsia="en-US" w:bidi="ar-SA"/>
      </w:rPr>
    </w:lvl>
    <w:lvl w:ilvl="4" w:tplc="0F547106">
      <w:numFmt w:val="bullet"/>
      <w:lvlText w:val="•"/>
      <w:lvlJc w:val="left"/>
      <w:pPr>
        <w:ind w:left="5040" w:hanging="425"/>
      </w:pPr>
      <w:rPr>
        <w:rFonts w:hint="default"/>
        <w:lang w:val="fr-FR" w:eastAsia="en-US" w:bidi="ar-SA"/>
      </w:rPr>
    </w:lvl>
    <w:lvl w:ilvl="5" w:tplc="5D2CED78">
      <w:numFmt w:val="bullet"/>
      <w:lvlText w:val="•"/>
      <w:lvlJc w:val="left"/>
      <w:pPr>
        <w:ind w:left="5940" w:hanging="425"/>
      </w:pPr>
      <w:rPr>
        <w:rFonts w:hint="default"/>
        <w:lang w:val="fr-FR" w:eastAsia="en-US" w:bidi="ar-SA"/>
      </w:rPr>
    </w:lvl>
    <w:lvl w:ilvl="6" w:tplc="C61A605A">
      <w:numFmt w:val="bullet"/>
      <w:lvlText w:val="•"/>
      <w:lvlJc w:val="left"/>
      <w:pPr>
        <w:ind w:left="6840" w:hanging="425"/>
      </w:pPr>
      <w:rPr>
        <w:rFonts w:hint="default"/>
        <w:lang w:val="fr-FR" w:eastAsia="en-US" w:bidi="ar-SA"/>
      </w:rPr>
    </w:lvl>
    <w:lvl w:ilvl="7" w:tplc="BFEEA854">
      <w:numFmt w:val="bullet"/>
      <w:lvlText w:val="•"/>
      <w:lvlJc w:val="left"/>
      <w:pPr>
        <w:ind w:left="7740" w:hanging="425"/>
      </w:pPr>
      <w:rPr>
        <w:rFonts w:hint="default"/>
        <w:lang w:val="fr-FR" w:eastAsia="en-US" w:bidi="ar-SA"/>
      </w:rPr>
    </w:lvl>
    <w:lvl w:ilvl="8" w:tplc="2C8A1992">
      <w:numFmt w:val="bullet"/>
      <w:lvlText w:val="•"/>
      <w:lvlJc w:val="left"/>
      <w:pPr>
        <w:ind w:left="8640" w:hanging="425"/>
      </w:pPr>
      <w:rPr>
        <w:rFonts w:hint="default"/>
        <w:lang w:val="fr-FR" w:eastAsia="en-US" w:bidi="ar-SA"/>
      </w:rPr>
    </w:lvl>
  </w:abstractNum>
  <w:abstractNum w:abstractNumId="64" w15:restartNumberingAfterBreak="0">
    <w:nsid w:val="4EF00E2E"/>
    <w:multiLevelType w:val="hybridMultilevel"/>
    <w:tmpl w:val="58541248"/>
    <w:lvl w:ilvl="0" w:tplc="CFE07B26">
      <w:numFmt w:val="bullet"/>
      <w:lvlText w:val=""/>
      <w:lvlJc w:val="left"/>
      <w:pPr>
        <w:ind w:left="1416" w:hanging="360"/>
      </w:pPr>
      <w:rPr>
        <w:rFonts w:ascii="Symbol" w:eastAsia="Symbol" w:hAnsi="Symbol" w:cs="Symbol" w:hint="default"/>
        <w:b w:val="0"/>
        <w:bCs w:val="0"/>
        <w:i w:val="0"/>
        <w:iCs w:val="0"/>
        <w:spacing w:val="0"/>
        <w:w w:val="99"/>
        <w:sz w:val="20"/>
        <w:szCs w:val="20"/>
        <w:lang w:val="fr-FR" w:eastAsia="en-US" w:bidi="ar-SA"/>
      </w:rPr>
    </w:lvl>
    <w:lvl w:ilvl="1" w:tplc="D05C1036">
      <w:numFmt w:val="bullet"/>
      <w:lvlText w:val="•"/>
      <w:lvlJc w:val="left"/>
      <w:pPr>
        <w:ind w:left="2358" w:hanging="360"/>
      </w:pPr>
      <w:rPr>
        <w:rFonts w:hint="default"/>
        <w:lang w:val="fr-FR" w:eastAsia="en-US" w:bidi="ar-SA"/>
      </w:rPr>
    </w:lvl>
    <w:lvl w:ilvl="2" w:tplc="60B8E34E">
      <w:numFmt w:val="bullet"/>
      <w:lvlText w:val="•"/>
      <w:lvlJc w:val="left"/>
      <w:pPr>
        <w:ind w:left="3296" w:hanging="360"/>
      </w:pPr>
      <w:rPr>
        <w:rFonts w:hint="default"/>
        <w:lang w:val="fr-FR" w:eastAsia="en-US" w:bidi="ar-SA"/>
      </w:rPr>
    </w:lvl>
    <w:lvl w:ilvl="3" w:tplc="AD263E4E">
      <w:numFmt w:val="bullet"/>
      <w:lvlText w:val="•"/>
      <w:lvlJc w:val="left"/>
      <w:pPr>
        <w:ind w:left="4234" w:hanging="360"/>
      </w:pPr>
      <w:rPr>
        <w:rFonts w:hint="default"/>
        <w:lang w:val="fr-FR" w:eastAsia="en-US" w:bidi="ar-SA"/>
      </w:rPr>
    </w:lvl>
    <w:lvl w:ilvl="4" w:tplc="BFD85A34">
      <w:numFmt w:val="bullet"/>
      <w:lvlText w:val="•"/>
      <w:lvlJc w:val="left"/>
      <w:pPr>
        <w:ind w:left="5172" w:hanging="360"/>
      </w:pPr>
      <w:rPr>
        <w:rFonts w:hint="default"/>
        <w:lang w:val="fr-FR" w:eastAsia="en-US" w:bidi="ar-SA"/>
      </w:rPr>
    </w:lvl>
    <w:lvl w:ilvl="5" w:tplc="EFD20BC0">
      <w:numFmt w:val="bullet"/>
      <w:lvlText w:val="•"/>
      <w:lvlJc w:val="left"/>
      <w:pPr>
        <w:ind w:left="6110" w:hanging="360"/>
      </w:pPr>
      <w:rPr>
        <w:rFonts w:hint="default"/>
        <w:lang w:val="fr-FR" w:eastAsia="en-US" w:bidi="ar-SA"/>
      </w:rPr>
    </w:lvl>
    <w:lvl w:ilvl="6" w:tplc="365E2F14">
      <w:numFmt w:val="bullet"/>
      <w:lvlText w:val="•"/>
      <w:lvlJc w:val="left"/>
      <w:pPr>
        <w:ind w:left="7048" w:hanging="360"/>
      </w:pPr>
      <w:rPr>
        <w:rFonts w:hint="default"/>
        <w:lang w:val="fr-FR" w:eastAsia="en-US" w:bidi="ar-SA"/>
      </w:rPr>
    </w:lvl>
    <w:lvl w:ilvl="7" w:tplc="8FE00FAA">
      <w:numFmt w:val="bullet"/>
      <w:lvlText w:val="•"/>
      <w:lvlJc w:val="left"/>
      <w:pPr>
        <w:ind w:left="7986" w:hanging="360"/>
      </w:pPr>
      <w:rPr>
        <w:rFonts w:hint="default"/>
        <w:lang w:val="fr-FR" w:eastAsia="en-US" w:bidi="ar-SA"/>
      </w:rPr>
    </w:lvl>
    <w:lvl w:ilvl="8" w:tplc="68C6DCD2">
      <w:numFmt w:val="bullet"/>
      <w:lvlText w:val="•"/>
      <w:lvlJc w:val="left"/>
      <w:pPr>
        <w:ind w:left="8924" w:hanging="360"/>
      </w:pPr>
      <w:rPr>
        <w:rFonts w:hint="default"/>
        <w:lang w:val="fr-FR" w:eastAsia="en-US" w:bidi="ar-SA"/>
      </w:rPr>
    </w:lvl>
  </w:abstractNum>
  <w:abstractNum w:abstractNumId="65" w15:restartNumberingAfterBreak="0">
    <w:nsid w:val="50917F13"/>
    <w:multiLevelType w:val="hybridMultilevel"/>
    <w:tmpl w:val="B04E322C"/>
    <w:lvl w:ilvl="0" w:tplc="4B78C516">
      <w:start w:val="1"/>
      <w:numFmt w:val="lowerLetter"/>
      <w:lvlText w:val="%1)"/>
      <w:lvlJc w:val="left"/>
      <w:pPr>
        <w:ind w:left="1416" w:hanging="360"/>
        <w:jc w:val="left"/>
      </w:pPr>
      <w:rPr>
        <w:rFonts w:ascii="Times New Roman" w:eastAsia="Times New Roman" w:hAnsi="Times New Roman" w:cs="Times New Roman" w:hint="default"/>
        <w:b/>
        <w:bCs/>
        <w:i w:val="0"/>
        <w:iCs w:val="0"/>
        <w:spacing w:val="0"/>
        <w:w w:val="99"/>
        <w:sz w:val="20"/>
        <w:szCs w:val="20"/>
        <w:lang w:val="fr-FR" w:eastAsia="en-US" w:bidi="ar-SA"/>
      </w:rPr>
    </w:lvl>
    <w:lvl w:ilvl="1" w:tplc="4FCE04FA">
      <w:numFmt w:val="bullet"/>
      <w:lvlText w:val="•"/>
      <w:lvlJc w:val="left"/>
      <w:pPr>
        <w:ind w:left="2358" w:hanging="360"/>
      </w:pPr>
      <w:rPr>
        <w:rFonts w:hint="default"/>
        <w:lang w:val="fr-FR" w:eastAsia="en-US" w:bidi="ar-SA"/>
      </w:rPr>
    </w:lvl>
    <w:lvl w:ilvl="2" w:tplc="665A2854">
      <w:numFmt w:val="bullet"/>
      <w:lvlText w:val="•"/>
      <w:lvlJc w:val="left"/>
      <w:pPr>
        <w:ind w:left="3296" w:hanging="360"/>
      </w:pPr>
      <w:rPr>
        <w:rFonts w:hint="default"/>
        <w:lang w:val="fr-FR" w:eastAsia="en-US" w:bidi="ar-SA"/>
      </w:rPr>
    </w:lvl>
    <w:lvl w:ilvl="3" w:tplc="7A1631AC">
      <w:numFmt w:val="bullet"/>
      <w:lvlText w:val="•"/>
      <w:lvlJc w:val="left"/>
      <w:pPr>
        <w:ind w:left="4234" w:hanging="360"/>
      </w:pPr>
      <w:rPr>
        <w:rFonts w:hint="default"/>
        <w:lang w:val="fr-FR" w:eastAsia="en-US" w:bidi="ar-SA"/>
      </w:rPr>
    </w:lvl>
    <w:lvl w:ilvl="4" w:tplc="2098DB5A">
      <w:numFmt w:val="bullet"/>
      <w:lvlText w:val="•"/>
      <w:lvlJc w:val="left"/>
      <w:pPr>
        <w:ind w:left="5172" w:hanging="360"/>
      </w:pPr>
      <w:rPr>
        <w:rFonts w:hint="default"/>
        <w:lang w:val="fr-FR" w:eastAsia="en-US" w:bidi="ar-SA"/>
      </w:rPr>
    </w:lvl>
    <w:lvl w:ilvl="5" w:tplc="92ECFE7E">
      <w:numFmt w:val="bullet"/>
      <w:lvlText w:val="•"/>
      <w:lvlJc w:val="left"/>
      <w:pPr>
        <w:ind w:left="6110" w:hanging="360"/>
      </w:pPr>
      <w:rPr>
        <w:rFonts w:hint="default"/>
        <w:lang w:val="fr-FR" w:eastAsia="en-US" w:bidi="ar-SA"/>
      </w:rPr>
    </w:lvl>
    <w:lvl w:ilvl="6" w:tplc="E08CE9E2">
      <w:numFmt w:val="bullet"/>
      <w:lvlText w:val="•"/>
      <w:lvlJc w:val="left"/>
      <w:pPr>
        <w:ind w:left="7048" w:hanging="360"/>
      </w:pPr>
      <w:rPr>
        <w:rFonts w:hint="default"/>
        <w:lang w:val="fr-FR" w:eastAsia="en-US" w:bidi="ar-SA"/>
      </w:rPr>
    </w:lvl>
    <w:lvl w:ilvl="7" w:tplc="3EB86854">
      <w:numFmt w:val="bullet"/>
      <w:lvlText w:val="•"/>
      <w:lvlJc w:val="left"/>
      <w:pPr>
        <w:ind w:left="7986" w:hanging="360"/>
      </w:pPr>
      <w:rPr>
        <w:rFonts w:hint="default"/>
        <w:lang w:val="fr-FR" w:eastAsia="en-US" w:bidi="ar-SA"/>
      </w:rPr>
    </w:lvl>
    <w:lvl w:ilvl="8" w:tplc="F6F83C20">
      <w:numFmt w:val="bullet"/>
      <w:lvlText w:val="•"/>
      <w:lvlJc w:val="left"/>
      <w:pPr>
        <w:ind w:left="8924" w:hanging="360"/>
      </w:pPr>
      <w:rPr>
        <w:rFonts w:hint="default"/>
        <w:lang w:val="fr-FR" w:eastAsia="en-US" w:bidi="ar-SA"/>
      </w:rPr>
    </w:lvl>
  </w:abstractNum>
  <w:abstractNum w:abstractNumId="66" w15:restartNumberingAfterBreak="0">
    <w:nsid w:val="541F72C8"/>
    <w:multiLevelType w:val="hybridMultilevel"/>
    <w:tmpl w:val="4A7AA500"/>
    <w:lvl w:ilvl="0" w:tplc="7D42C72E">
      <w:numFmt w:val="bullet"/>
      <w:lvlText w:val="-"/>
      <w:lvlJc w:val="left"/>
      <w:pPr>
        <w:ind w:left="1416" w:hanging="360"/>
      </w:pPr>
      <w:rPr>
        <w:rFonts w:ascii="Arial Narrow" w:eastAsia="Arial Narrow" w:hAnsi="Arial Narrow" w:cs="Arial Narrow" w:hint="default"/>
        <w:spacing w:val="0"/>
        <w:w w:val="99"/>
        <w:lang w:val="fr-FR" w:eastAsia="en-US" w:bidi="ar-SA"/>
      </w:rPr>
    </w:lvl>
    <w:lvl w:ilvl="1" w:tplc="D37843B4">
      <w:numFmt w:val="bullet"/>
      <w:lvlText w:val="•"/>
      <w:lvlJc w:val="left"/>
      <w:pPr>
        <w:ind w:left="2358" w:hanging="360"/>
      </w:pPr>
      <w:rPr>
        <w:rFonts w:hint="default"/>
        <w:lang w:val="fr-FR" w:eastAsia="en-US" w:bidi="ar-SA"/>
      </w:rPr>
    </w:lvl>
    <w:lvl w:ilvl="2" w:tplc="ADA40470">
      <w:numFmt w:val="bullet"/>
      <w:lvlText w:val="•"/>
      <w:lvlJc w:val="left"/>
      <w:pPr>
        <w:ind w:left="3296" w:hanging="360"/>
      </w:pPr>
      <w:rPr>
        <w:rFonts w:hint="default"/>
        <w:lang w:val="fr-FR" w:eastAsia="en-US" w:bidi="ar-SA"/>
      </w:rPr>
    </w:lvl>
    <w:lvl w:ilvl="3" w:tplc="9EFCD1E4">
      <w:numFmt w:val="bullet"/>
      <w:lvlText w:val="•"/>
      <w:lvlJc w:val="left"/>
      <w:pPr>
        <w:ind w:left="4234" w:hanging="360"/>
      </w:pPr>
      <w:rPr>
        <w:rFonts w:hint="default"/>
        <w:lang w:val="fr-FR" w:eastAsia="en-US" w:bidi="ar-SA"/>
      </w:rPr>
    </w:lvl>
    <w:lvl w:ilvl="4" w:tplc="97C261E6">
      <w:numFmt w:val="bullet"/>
      <w:lvlText w:val="•"/>
      <w:lvlJc w:val="left"/>
      <w:pPr>
        <w:ind w:left="5172" w:hanging="360"/>
      </w:pPr>
      <w:rPr>
        <w:rFonts w:hint="default"/>
        <w:lang w:val="fr-FR" w:eastAsia="en-US" w:bidi="ar-SA"/>
      </w:rPr>
    </w:lvl>
    <w:lvl w:ilvl="5" w:tplc="286C2D4C">
      <w:numFmt w:val="bullet"/>
      <w:lvlText w:val="•"/>
      <w:lvlJc w:val="left"/>
      <w:pPr>
        <w:ind w:left="6110" w:hanging="360"/>
      </w:pPr>
      <w:rPr>
        <w:rFonts w:hint="default"/>
        <w:lang w:val="fr-FR" w:eastAsia="en-US" w:bidi="ar-SA"/>
      </w:rPr>
    </w:lvl>
    <w:lvl w:ilvl="6" w:tplc="159EBC6A">
      <w:numFmt w:val="bullet"/>
      <w:lvlText w:val="•"/>
      <w:lvlJc w:val="left"/>
      <w:pPr>
        <w:ind w:left="7048" w:hanging="360"/>
      </w:pPr>
      <w:rPr>
        <w:rFonts w:hint="default"/>
        <w:lang w:val="fr-FR" w:eastAsia="en-US" w:bidi="ar-SA"/>
      </w:rPr>
    </w:lvl>
    <w:lvl w:ilvl="7" w:tplc="CCC68024">
      <w:numFmt w:val="bullet"/>
      <w:lvlText w:val="•"/>
      <w:lvlJc w:val="left"/>
      <w:pPr>
        <w:ind w:left="7986" w:hanging="360"/>
      </w:pPr>
      <w:rPr>
        <w:rFonts w:hint="default"/>
        <w:lang w:val="fr-FR" w:eastAsia="en-US" w:bidi="ar-SA"/>
      </w:rPr>
    </w:lvl>
    <w:lvl w:ilvl="8" w:tplc="8D8258CA">
      <w:numFmt w:val="bullet"/>
      <w:lvlText w:val="•"/>
      <w:lvlJc w:val="left"/>
      <w:pPr>
        <w:ind w:left="8924" w:hanging="360"/>
      </w:pPr>
      <w:rPr>
        <w:rFonts w:hint="default"/>
        <w:lang w:val="fr-FR" w:eastAsia="en-US" w:bidi="ar-SA"/>
      </w:rPr>
    </w:lvl>
  </w:abstractNum>
  <w:abstractNum w:abstractNumId="67" w15:restartNumberingAfterBreak="0">
    <w:nsid w:val="575B0AB2"/>
    <w:multiLevelType w:val="multilevel"/>
    <w:tmpl w:val="14649C2A"/>
    <w:lvl w:ilvl="0">
      <w:start w:val="38"/>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68" w15:restartNumberingAfterBreak="0">
    <w:nsid w:val="57C15F42"/>
    <w:multiLevelType w:val="multilevel"/>
    <w:tmpl w:val="59D6FC12"/>
    <w:lvl w:ilvl="0">
      <w:start w:val="57"/>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187" w:hanging="540"/>
        <w:jc w:val="left"/>
      </w:pPr>
      <w:rPr>
        <w:rFonts w:ascii="Trebuchet MS" w:eastAsia="Trebuchet MS" w:hAnsi="Trebuchet MS" w:cs="Trebuchet MS" w:hint="default"/>
        <w:b w:val="0"/>
        <w:bCs w:val="0"/>
        <w:i w:val="0"/>
        <w:iCs w:val="0"/>
        <w:spacing w:val="-1"/>
        <w:w w:val="100"/>
        <w:sz w:val="24"/>
        <w:szCs w:val="24"/>
        <w:lang w:val="fr-FR" w:eastAsia="en-US" w:bidi="ar-SA"/>
      </w:rPr>
    </w:lvl>
    <w:lvl w:ilvl="3">
      <w:numFmt w:val="bullet"/>
      <w:lvlText w:val="•"/>
      <w:lvlJc w:val="left"/>
      <w:pPr>
        <w:ind w:left="2703" w:hanging="540"/>
      </w:pPr>
      <w:rPr>
        <w:rFonts w:hint="default"/>
        <w:lang w:val="fr-FR" w:eastAsia="en-US" w:bidi="ar-SA"/>
      </w:rPr>
    </w:lvl>
    <w:lvl w:ilvl="4">
      <w:numFmt w:val="bullet"/>
      <w:lvlText w:val="•"/>
      <w:lvlJc w:val="left"/>
      <w:pPr>
        <w:ind w:left="3465" w:hanging="540"/>
      </w:pPr>
      <w:rPr>
        <w:rFonts w:hint="default"/>
        <w:lang w:val="fr-FR" w:eastAsia="en-US" w:bidi="ar-SA"/>
      </w:rPr>
    </w:lvl>
    <w:lvl w:ilvl="5">
      <w:numFmt w:val="bullet"/>
      <w:lvlText w:val="•"/>
      <w:lvlJc w:val="left"/>
      <w:pPr>
        <w:ind w:left="4227" w:hanging="540"/>
      </w:pPr>
      <w:rPr>
        <w:rFonts w:hint="default"/>
        <w:lang w:val="fr-FR" w:eastAsia="en-US" w:bidi="ar-SA"/>
      </w:rPr>
    </w:lvl>
    <w:lvl w:ilvl="6">
      <w:numFmt w:val="bullet"/>
      <w:lvlText w:val="•"/>
      <w:lvlJc w:val="left"/>
      <w:pPr>
        <w:ind w:left="4988" w:hanging="540"/>
      </w:pPr>
      <w:rPr>
        <w:rFonts w:hint="default"/>
        <w:lang w:val="fr-FR" w:eastAsia="en-US" w:bidi="ar-SA"/>
      </w:rPr>
    </w:lvl>
    <w:lvl w:ilvl="7">
      <w:numFmt w:val="bullet"/>
      <w:lvlText w:val="•"/>
      <w:lvlJc w:val="left"/>
      <w:pPr>
        <w:ind w:left="5750" w:hanging="540"/>
      </w:pPr>
      <w:rPr>
        <w:rFonts w:hint="default"/>
        <w:lang w:val="fr-FR" w:eastAsia="en-US" w:bidi="ar-SA"/>
      </w:rPr>
    </w:lvl>
    <w:lvl w:ilvl="8">
      <w:numFmt w:val="bullet"/>
      <w:lvlText w:val="•"/>
      <w:lvlJc w:val="left"/>
      <w:pPr>
        <w:ind w:left="6512" w:hanging="540"/>
      </w:pPr>
      <w:rPr>
        <w:rFonts w:hint="default"/>
        <w:lang w:val="fr-FR" w:eastAsia="en-US" w:bidi="ar-SA"/>
      </w:rPr>
    </w:lvl>
  </w:abstractNum>
  <w:abstractNum w:abstractNumId="69" w15:restartNumberingAfterBreak="0">
    <w:nsid w:val="581D092F"/>
    <w:multiLevelType w:val="hybridMultilevel"/>
    <w:tmpl w:val="EDA8F678"/>
    <w:lvl w:ilvl="0" w:tplc="F1CCAF08">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5D620744">
      <w:numFmt w:val="bullet"/>
      <w:lvlText w:val="•"/>
      <w:lvlJc w:val="left"/>
      <w:pPr>
        <w:ind w:left="2358" w:hanging="360"/>
      </w:pPr>
      <w:rPr>
        <w:rFonts w:hint="default"/>
        <w:lang w:val="fr-FR" w:eastAsia="en-US" w:bidi="ar-SA"/>
      </w:rPr>
    </w:lvl>
    <w:lvl w:ilvl="2" w:tplc="305238AA">
      <w:numFmt w:val="bullet"/>
      <w:lvlText w:val="•"/>
      <w:lvlJc w:val="left"/>
      <w:pPr>
        <w:ind w:left="3296" w:hanging="360"/>
      </w:pPr>
      <w:rPr>
        <w:rFonts w:hint="default"/>
        <w:lang w:val="fr-FR" w:eastAsia="en-US" w:bidi="ar-SA"/>
      </w:rPr>
    </w:lvl>
    <w:lvl w:ilvl="3" w:tplc="1FBCE31A">
      <w:numFmt w:val="bullet"/>
      <w:lvlText w:val="•"/>
      <w:lvlJc w:val="left"/>
      <w:pPr>
        <w:ind w:left="4234" w:hanging="360"/>
      </w:pPr>
      <w:rPr>
        <w:rFonts w:hint="default"/>
        <w:lang w:val="fr-FR" w:eastAsia="en-US" w:bidi="ar-SA"/>
      </w:rPr>
    </w:lvl>
    <w:lvl w:ilvl="4" w:tplc="E5A2F76C">
      <w:numFmt w:val="bullet"/>
      <w:lvlText w:val="•"/>
      <w:lvlJc w:val="left"/>
      <w:pPr>
        <w:ind w:left="5172" w:hanging="360"/>
      </w:pPr>
      <w:rPr>
        <w:rFonts w:hint="default"/>
        <w:lang w:val="fr-FR" w:eastAsia="en-US" w:bidi="ar-SA"/>
      </w:rPr>
    </w:lvl>
    <w:lvl w:ilvl="5" w:tplc="803E492C">
      <w:numFmt w:val="bullet"/>
      <w:lvlText w:val="•"/>
      <w:lvlJc w:val="left"/>
      <w:pPr>
        <w:ind w:left="6110" w:hanging="360"/>
      </w:pPr>
      <w:rPr>
        <w:rFonts w:hint="default"/>
        <w:lang w:val="fr-FR" w:eastAsia="en-US" w:bidi="ar-SA"/>
      </w:rPr>
    </w:lvl>
    <w:lvl w:ilvl="6" w:tplc="9918BF86">
      <w:numFmt w:val="bullet"/>
      <w:lvlText w:val="•"/>
      <w:lvlJc w:val="left"/>
      <w:pPr>
        <w:ind w:left="7048" w:hanging="360"/>
      </w:pPr>
      <w:rPr>
        <w:rFonts w:hint="default"/>
        <w:lang w:val="fr-FR" w:eastAsia="en-US" w:bidi="ar-SA"/>
      </w:rPr>
    </w:lvl>
    <w:lvl w:ilvl="7" w:tplc="100CDF72">
      <w:numFmt w:val="bullet"/>
      <w:lvlText w:val="•"/>
      <w:lvlJc w:val="left"/>
      <w:pPr>
        <w:ind w:left="7986" w:hanging="360"/>
      </w:pPr>
      <w:rPr>
        <w:rFonts w:hint="default"/>
        <w:lang w:val="fr-FR" w:eastAsia="en-US" w:bidi="ar-SA"/>
      </w:rPr>
    </w:lvl>
    <w:lvl w:ilvl="8" w:tplc="91C47B84">
      <w:numFmt w:val="bullet"/>
      <w:lvlText w:val="•"/>
      <w:lvlJc w:val="left"/>
      <w:pPr>
        <w:ind w:left="8924" w:hanging="360"/>
      </w:pPr>
      <w:rPr>
        <w:rFonts w:hint="default"/>
        <w:lang w:val="fr-FR" w:eastAsia="en-US" w:bidi="ar-SA"/>
      </w:rPr>
    </w:lvl>
  </w:abstractNum>
  <w:abstractNum w:abstractNumId="70" w15:restartNumberingAfterBreak="0">
    <w:nsid w:val="5B73055F"/>
    <w:multiLevelType w:val="hybridMultilevel"/>
    <w:tmpl w:val="8326C7CE"/>
    <w:lvl w:ilvl="0" w:tplc="CD3E6DF8">
      <w:start w:val="1"/>
      <w:numFmt w:val="decimal"/>
      <w:lvlText w:val="%1."/>
      <w:lvlJc w:val="left"/>
      <w:pPr>
        <w:ind w:left="1032" w:hanging="721"/>
        <w:jc w:val="left"/>
      </w:pPr>
      <w:rPr>
        <w:rFonts w:ascii="Trebuchet MS" w:eastAsia="Trebuchet MS" w:hAnsi="Trebuchet MS" w:cs="Trebuchet MS" w:hint="default"/>
        <w:b w:val="0"/>
        <w:bCs w:val="0"/>
        <w:i w:val="0"/>
        <w:iCs w:val="0"/>
        <w:spacing w:val="-1"/>
        <w:w w:val="100"/>
        <w:sz w:val="24"/>
        <w:szCs w:val="24"/>
        <w:lang w:val="fr-FR" w:eastAsia="en-US" w:bidi="ar-SA"/>
      </w:rPr>
    </w:lvl>
    <w:lvl w:ilvl="1" w:tplc="60621D7E">
      <w:numFmt w:val="bullet"/>
      <w:lvlText w:val="•"/>
      <w:lvlJc w:val="left"/>
      <w:pPr>
        <w:ind w:left="1980" w:hanging="721"/>
      </w:pPr>
      <w:rPr>
        <w:rFonts w:hint="default"/>
        <w:lang w:val="fr-FR" w:eastAsia="en-US" w:bidi="ar-SA"/>
      </w:rPr>
    </w:lvl>
    <w:lvl w:ilvl="2" w:tplc="AF96AECC">
      <w:numFmt w:val="bullet"/>
      <w:lvlText w:val="•"/>
      <w:lvlJc w:val="left"/>
      <w:pPr>
        <w:ind w:left="2920" w:hanging="721"/>
      </w:pPr>
      <w:rPr>
        <w:rFonts w:hint="default"/>
        <w:lang w:val="fr-FR" w:eastAsia="en-US" w:bidi="ar-SA"/>
      </w:rPr>
    </w:lvl>
    <w:lvl w:ilvl="3" w:tplc="69C40400">
      <w:numFmt w:val="bullet"/>
      <w:lvlText w:val="•"/>
      <w:lvlJc w:val="left"/>
      <w:pPr>
        <w:ind w:left="3860" w:hanging="721"/>
      </w:pPr>
      <w:rPr>
        <w:rFonts w:hint="default"/>
        <w:lang w:val="fr-FR" w:eastAsia="en-US" w:bidi="ar-SA"/>
      </w:rPr>
    </w:lvl>
    <w:lvl w:ilvl="4" w:tplc="B7B67354">
      <w:numFmt w:val="bullet"/>
      <w:lvlText w:val="•"/>
      <w:lvlJc w:val="left"/>
      <w:pPr>
        <w:ind w:left="4800" w:hanging="721"/>
      </w:pPr>
      <w:rPr>
        <w:rFonts w:hint="default"/>
        <w:lang w:val="fr-FR" w:eastAsia="en-US" w:bidi="ar-SA"/>
      </w:rPr>
    </w:lvl>
    <w:lvl w:ilvl="5" w:tplc="D7AA3522">
      <w:numFmt w:val="bullet"/>
      <w:lvlText w:val="•"/>
      <w:lvlJc w:val="left"/>
      <w:pPr>
        <w:ind w:left="5740" w:hanging="721"/>
      </w:pPr>
      <w:rPr>
        <w:rFonts w:hint="default"/>
        <w:lang w:val="fr-FR" w:eastAsia="en-US" w:bidi="ar-SA"/>
      </w:rPr>
    </w:lvl>
    <w:lvl w:ilvl="6" w:tplc="D6A2B1AC">
      <w:numFmt w:val="bullet"/>
      <w:lvlText w:val="•"/>
      <w:lvlJc w:val="left"/>
      <w:pPr>
        <w:ind w:left="6680" w:hanging="721"/>
      </w:pPr>
      <w:rPr>
        <w:rFonts w:hint="default"/>
        <w:lang w:val="fr-FR" w:eastAsia="en-US" w:bidi="ar-SA"/>
      </w:rPr>
    </w:lvl>
    <w:lvl w:ilvl="7" w:tplc="A1B881D0">
      <w:numFmt w:val="bullet"/>
      <w:lvlText w:val="•"/>
      <w:lvlJc w:val="left"/>
      <w:pPr>
        <w:ind w:left="7620" w:hanging="721"/>
      </w:pPr>
      <w:rPr>
        <w:rFonts w:hint="default"/>
        <w:lang w:val="fr-FR" w:eastAsia="en-US" w:bidi="ar-SA"/>
      </w:rPr>
    </w:lvl>
    <w:lvl w:ilvl="8" w:tplc="7D06D484">
      <w:numFmt w:val="bullet"/>
      <w:lvlText w:val="•"/>
      <w:lvlJc w:val="left"/>
      <w:pPr>
        <w:ind w:left="8560" w:hanging="721"/>
      </w:pPr>
      <w:rPr>
        <w:rFonts w:hint="default"/>
        <w:lang w:val="fr-FR" w:eastAsia="en-US" w:bidi="ar-SA"/>
      </w:rPr>
    </w:lvl>
  </w:abstractNum>
  <w:abstractNum w:abstractNumId="71" w15:restartNumberingAfterBreak="0">
    <w:nsid w:val="5B86748F"/>
    <w:multiLevelType w:val="hybridMultilevel"/>
    <w:tmpl w:val="D1D8C0F6"/>
    <w:lvl w:ilvl="0" w:tplc="5380C5A6">
      <w:numFmt w:val="bullet"/>
      <w:lvlText w:val=""/>
      <w:lvlJc w:val="left"/>
      <w:pPr>
        <w:ind w:left="1416" w:hanging="360"/>
      </w:pPr>
      <w:rPr>
        <w:rFonts w:ascii="Wingdings" w:eastAsia="Wingdings" w:hAnsi="Wingdings" w:cs="Wingdings" w:hint="default"/>
        <w:b w:val="0"/>
        <w:bCs w:val="0"/>
        <w:i w:val="0"/>
        <w:iCs w:val="0"/>
        <w:spacing w:val="0"/>
        <w:w w:val="99"/>
        <w:sz w:val="20"/>
        <w:szCs w:val="20"/>
        <w:lang w:val="fr-FR" w:eastAsia="en-US" w:bidi="ar-SA"/>
      </w:rPr>
    </w:lvl>
    <w:lvl w:ilvl="1" w:tplc="F98CFBDC">
      <w:numFmt w:val="bullet"/>
      <w:lvlText w:val="•"/>
      <w:lvlJc w:val="left"/>
      <w:pPr>
        <w:ind w:left="2358" w:hanging="360"/>
      </w:pPr>
      <w:rPr>
        <w:rFonts w:hint="default"/>
        <w:lang w:val="fr-FR" w:eastAsia="en-US" w:bidi="ar-SA"/>
      </w:rPr>
    </w:lvl>
    <w:lvl w:ilvl="2" w:tplc="DEB8EBC2">
      <w:numFmt w:val="bullet"/>
      <w:lvlText w:val="•"/>
      <w:lvlJc w:val="left"/>
      <w:pPr>
        <w:ind w:left="3296" w:hanging="360"/>
      </w:pPr>
      <w:rPr>
        <w:rFonts w:hint="default"/>
        <w:lang w:val="fr-FR" w:eastAsia="en-US" w:bidi="ar-SA"/>
      </w:rPr>
    </w:lvl>
    <w:lvl w:ilvl="3" w:tplc="0BDC352A">
      <w:numFmt w:val="bullet"/>
      <w:lvlText w:val="•"/>
      <w:lvlJc w:val="left"/>
      <w:pPr>
        <w:ind w:left="4234" w:hanging="360"/>
      </w:pPr>
      <w:rPr>
        <w:rFonts w:hint="default"/>
        <w:lang w:val="fr-FR" w:eastAsia="en-US" w:bidi="ar-SA"/>
      </w:rPr>
    </w:lvl>
    <w:lvl w:ilvl="4" w:tplc="D9B0AC50">
      <w:numFmt w:val="bullet"/>
      <w:lvlText w:val="•"/>
      <w:lvlJc w:val="left"/>
      <w:pPr>
        <w:ind w:left="5172" w:hanging="360"/>
      </w:pPr>
      <w:rPr>
        <w:rFonts w:hint="default"/>
        <w:lang w:val="fr-FR" w:eastAsia="en-US" w:bidi="ar-SA"/>
      </w:rPr>
    </w:lvl>
    <w:lvl w:ilvl="5" w:tplc="0B065CF0">
      <w:numFmt w:val="bullet"/>
      <w:lvlText w:val="•"/>
      <w:lvlJc w:val="left"/>
      <w:pPr>
        <w:ind w:left="6110" w:hanging="360"/>
      </w:pPr>
      <w:rPr>
        <w:rFonts w:hint="default"/>
        <w:lang w:val="fr-FR" w:eastAsia="en-US" w:bidi="ar-SA"/>
      </w:rPr>
    </w:lvl>
    <w:lvl w:ilvl="6" w:tplc="B6AA0C2E">
      <w:numFmt w:val="bullet"/>
      <w:lvlText w:val="•"/>
      <w:lvlJc w:val="left"/>
      <w:pPr>
        <w:ind w:left="7048" w:hanging="360"/>
      </w:pPr>
      <w:rPr>
        <w:rFonts w:hint="default"/>
        <w:lang w:val="fr-FR" w:eastAsia="en-US" w:bidi="ar-SA"/>
      </w:rPr>
    </w:lvl>
    <w:lvl w:ilvl="7" w:tplc="ADEE04FE">
      <w:numFmt w:val="bullet"/>
      <w:lvlText w:val="•"/>
      <w:lvlJc w:val="left"/>
      <w:pPr>
        <w:ind w:left="7986" w:hanging="360"/>
      </w:pPr>
      <w:rPr>
        <w:rFonts w:hint="default"/>
        <w:lang w:val="fr-FR" w:eastAsia="en-US" w:bidi="ar-SA"/>
      </w:rPr>
    </w:lvl>
    <w:lvl w:ilvl="8" w:tplc="088C6540">
      <w:numFmt w:val="bullet"/>
      <w:lvlText w:val="•"/>
      <w:lvlJc w:val="left"/>
      <w:pPr>
        <w:ind w:left="8924" w:hanging="360"/>
      </w:pPr>
      <w:rPr>
        <w:rFonts w:hint="default"/>
        <w:lang w:val="fr-FR" w:eastAsia="en-US" w:bidi="ar-SA"/>
      </w:rPr>
    </w:lvl>
  </w:abstractNum>
  <w:abstractNum w:abstractNumId="72" w15:restartNumberingAfterBreak="0">
    <w:nsid w:val="5CC376BD"/>
    <w:multiLevelType w:val="hybridMultilevel"/>
    <w:tmpl w:val="F098860C"/>
    <w:lvl w:ilvl="0" w:tplc="FBBC1ACA">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3E98AE4A">
      <w:numFmt w:val="bullet"/>
      <w:lvlText w:val="•"/>
      <w:lvlJc w:val="left"/>
      <w:pPr>
        <w:ind w:left="2358" w:hanging="360"/>
      </w:pPr>
      <w:rPr>
        <w:rFonts w:hint="default"/>
        <w:lang w:val="fr-FR" w:eastAsia="en-US" w:bidi="ar-SA"/>
      </w:rPr>
    </w:lvl>
    <w:lvl w:ilvl="2" w:tplc="EB863C74">
      <w:numFmt w:val="bullet"/>
      <w:lvlText w:val="•"/>
      <w:lvlJc w:val="left"/>
      <w:pPr>
        <w:ind w:left="3296" w:hanging="360"/>
      </w:pPr>
      <w:rPr>
        <w:rFonts w:hint="default"/>
        <w:lang w:val="fr-FR" w:eastAsia="en-US" w:bidi="ar-SA"/>
      </w:rPr>
    </w:lvl>
    <w:lvl w:ilvl="3" w:tplc="8C228AAE">
      <w:numFmt w:val="bullet"/>
      <w:lvlText w:val="•"/>
      <w:lvlJc w:val="left"/>
      <w:pPr>
        <w:ind w:left="4234" w:hanging="360"/>
      </w:pPr>
      <w:rPr>
        <w:rFonts w:hint="default"/>
        <w:lang w:val="fr-FR" w:eastAsia="en-US" w:bidi="ar-SA"/>
      </w:rPr>
    </w:lvl>
    <w:lvl w:ilvl="4" w:tplc="B9429420">
      <w:numFmt w:val="bullet"/>
      <w:lvlText w:val="•"/>
      <w:lvlJc w:val="left"/>
      <w:pPr>
        <w:ind w:left="5172" w:hanging="360"/>
      </w:pPr>
      <w:rPr>
        <w:rFonts w:hint="default"/>
        <w:lang w:val="fr-FR" w:eastAsia="en-US" w:bidi="ar-SA"/>
      </w:rPr>
    </w:lvl>
    <w:lvl w:ilvl="5" w:tplc="169CAD74">
      <w:numFmt w:val="bullet"/>
      <w:lvlText w:val="•"/>
      <w:lvlJc w:val="left"/>
      <w:pPr>
        <w:ind w:left="6110" w:hanging="360"/>
      </w:pPr>
      <w:rPr>
        <w:rFonts w:hint="default"/>
        <w:lang w:val="fr-FR" w:eastAsia="en-US" w:bidi="ar-SA"/>
      </w:rPr>
    </w:lvl>
    <w:lvl w:ilvl="6" w:tplc="B0C4EFE6">
      <w:numFmt w:val="bullet"/>
      <w:lvlText w:val="•"/>
      <w:lvlJc w:val="left"/>
      <w:pPr>
        <w:ind w:left="7048" w:hanging="360"/>
      </w:pPr>
      <w:rPr>
        <w:rFonts w:hint="default"/>
        <w:lang w:val="fr-FR" w:eastAsia="en-US" w:bidi="ar-SA"/>
      </w:rPr>
    </w:lvl>
    <w:lvl w:ilvl="7" w:tplc="1230037C">
      <w:numFmt w:val="bullet"/>
      <w:lvlText w:val="•"/>
      <w:lvlJc w:val="left"/>
      <w:pPr>
        <w:ind w:left="7986" w:hanging="360"/>
      </w:pPr>
      <w:rPr>
        <w:rFonts w:hint="default"/>
        <w:lang w:val="fr-FR" w:eastAsia="en-US" w:bidi="ar-SA"/>
      </w:rPr>
    </w:lvl>
    <w:lvl w:ilvl="8" w:tplc="24CAB606">
      <w:numFmt w:val="bullet"/>
      <w:lvlText w:val="•"/>
      <w:lvlJc w:val="left"/>
      <w:pPr>
        <w:ind w:left="8924" w:hanging="360"/>
      </w:pPr>
      <w:rPr>
        <w:rFonts w:hint="default"/>
        <w:lang w:val="fr-FR" w:eastAsia="en-US" w:bidi="ar-SA"/>
      </w:rPr>
    </w:lvl>
  </w:abstractNum>
  <w:abstractNum w:abstractNumId="73" w15:restartNumberingAfterBreak="0">
    <w:nsid w:val="5D124531"/>
    <w:multiLevelType w:val="hybridMultilevel"/>
    <w:tmpl w:val="625848EC"/>
    <w:lvl w:ilvl="0" w:tplc="1052A0E6">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075CAE86">
      <w:numFmt w:val="bullet"/>
      <w:lvlText w:val="•"/>
      <w:lvlJc w:val="left"/>
      <w:pPr>
        <w:ind w:left="2358" w:hanging="360"/>
      </w:pPr>
      <w:rPr>
        <w:rFonts w:hint="default"/>
        <w:lang w:val="fr-FR" w:eastAsia="en-US" w:bidi="ar-SA"/>
      </w:rPr>
    </w:lvl>
    <w:lvl w:ilvl="2" w:tplc="DEDEAF6C">
      <w:numFmt w:val="bullet"/>
      <w:lvlText w:val="•"/>
      <w:lvlJc w:val="left"/>
      <w:pPr>
        <w:ind w:left="3296" w:hanging="360"/>
      </w:pPr>
      <w:rPr>
        <w:rFonts w:hint="default"/>
        <w:lang w:val="fr-FR" w:eastAsia="en-US" w:bidi="ar-SA"/>
      </w:rPr>
    </w:lvl>
    <w:lvl w:ilvl="3" w:tplc="745C7F52">
      <w:numFmt w:val="bullet"/>
      <w:lvlText w:val="•"/>
      <w:lvlJc w:val="left"/>
      <w:pPr>
        <w:ind w:left="4234" w:hanging="360"/>
      </w:pPr>
      <w:rPr>
        <w:rFonts w:hint="default"/>
        <w:lang w:val="fr-FR" w:eastAsia="en-US" w:bidi="ar-SA"/>
      </w:rPr>
    </w:lvl>
    <w:lvl w:ilvl="4" w:tplc="0C28B138">
      <w:numFmt w:val="bullet"/>
      <w:lvlText w:val="•"/>
      <w:lvlJc w:val="left"/>
      <w:pPr>
        <w:ind w:left="5172" w:hanging="360"/>
      </w:pPr>
      <w:rPr>
        <w:rFonts w:hint="default"/>
        <w:lang w:val="fr-FR" w:eastAsia="en-US" w:bidi="ar-SA"/>
      </w:rPr>
    </w:lvl>
    <w:lvl w:ilvl="5" w:tplc="5FCCA3BC">
      <w:numFmt w:val="bullet"/>
      <w:lvlText w:val="•"/>
      <w:lvlJc w:val="left"/>
      <w:pPr>
        <w:ind w:left="6110" w:hanging="360"/>
      </w:pPr>
      <w:rPr>
        <w:rFonts w:hint="default"/>
        <w:lang w:val="fr-FR" w:eastAsia="en-US" w:bidi="ar-SA"/>
      </w:rPr>
    </w:lvl>
    <w:lvl w:ilvl="6" w:tplc="F2A8BE70">
      <w:numFmt w:val="bullet"/>
      <w:lvlText w:val="•"/>
      <w:lvlJc w:val="left"/>
      <w:pPr>
        <w:ind w:left="7048" w:hanging="360"/>
      </w:pPr>
      <w:rPr>
        <w:rFonts w:hint="default"/>
        <w:lang w:val="fr-FR" w:eastAsia="en-US" w:bidi="ar-SA"/>
      </w:rPr>
    </w:lvl>
    <w:lvl w:ilvl="7" w:tplc="438005CA">
      <w:numFmt w:val="bullet"/>
      <w:lvlText w:val="•"/>
      <w:lvlJc w:val="left"/>
      <w:pPr>
        <w:ind w:left="7986" w:hanging="360"/>
      </w:pPr>
      <w:rPr>
        <w:rFonts w:hint="default"/>
        <w:lang w:val="fr-FR" w:eastAsia="en-US" w:bidi="ar-SA"/>
      </w:rPr>
    </w:lvl>
    <w:lvl w:ilvl="8" w:tplc="699A97CE">
      <w:numFmt w:val="bullet"/>
      <w:lvlText w:val="•"/>
      <w:lvlJc w:val="left"/>
      <w:pPr>
        <w:ind w:left="8924" w:hanging="360"/>
      </w:pPr>
      <w:rPr>
        <w:rFonts w:hint="default"/>
        <w:lang w:val="fr-FR" w:eastAsia="en-US" w:bidi="ar-SA"/>
      </w:rPr>
    </w:lvl>
  </w:abstractNum>
  <w:abstractNum w:abstractNumId="74" w15:restartNumberingAfterBreak="0">
    <w:nsid w:val="5E73282C"/>
    <w:multiLevelType w:val="hybridMultilevel"/>
    <w:tmpl w:val="A0F09A58"/>
    <w:lvl w:ilvl="0" w:tplc="A2564F6E">
      <w:numFmt w:val="bullet"/>
      <w:lvlText w:val="-"/>
      <w:lvlJc w:val="left"/>
      <w:pPr>
        <w:ind w:left="1416" w:hanging="360"/>
      </w:pPr>
      <w:rPr>
        <w:rFonts w:ascii="Times New Roman" w:eastAsia="Times New Roman" w:hAnsi="Times New Roman" w:cs="Times New Roman" w:hint="default"/>
        <w:b w:val="0"/>
        <w:bCs w:val="0"/>
        <w:i w:val="0"/>
        <w:iCs w:val="0"/>
        <w:spacing w:val="0"/>
        <w:w w:val="99"/>
        <w:sz w:val="20"/>
        <w:szCs w:val="20"/>
        <w:lang w:val="fr-FR" w:eastAsia="en-US" w:bidi="ar-SA"/>
      </w:rPr>
    </w:lvl>
    <w:lvl w:ilvl="1" w:tplc="93768672">
      <w:numFmt w:val="bullet"/>
      <w:lvlText w:val="•"/>
      <w:lvlJc w:val="left"/>
      <w:pPr>
        <w:ind w:left="2358" w:hanging="360"/>
      </w:pPr>
      <w:rPr>
        <w:rFonts w:hint="default"/>
        <w:lang w:val="fr-FR" w:eastAsia="en-US" w:bidi="ar-SA"/>
      </w:rPr>
    </w:lvl>
    <w:lvl w:ilvl="2" w:tplc="31FE3B12">
      <w:numFmt w:val="bullet"/>
      <w:lvlText w:val="•"/>
      <w:lvlJc w:val="left"/>
      <w:pPr>
        <w:ind w:left="3296" w:hanging="360"/>
      </w:pPr>
      <w:rPr>
        <w:rFonts w:hint="default"/>
        <w:lang w:val="fr-FR" w:eastAsia="en-US" w:bidi="ar-SA"/>
      </w:rPr>
    </w:lvl>
    <w:lvl w:ilvl="3" w:tplc="74626488">
      <w:numFmt w:val="bullet"/>
      <w:lvlText w:val="•"/>
      <w:lvlJc w:val="left"/>
      <w:pPr>
        <w:ind w:left="4234" w:hanging="360"/>
      </w:pPr>
      <w:rPr>
        <w:rFonts w:hint="default"/>
        <w:lang w:val="fr-FR" w:eastAsia="en-US" w:bidi="ar-SA"/>
      </w:rPr>
    </w:lvl>
    <w:lvl w:ilvl="4" w:tplc="4C000D38">
      <w:numFmt w:val="bullet"/>
      <w:lvlText w:val="•"/>
      <w:lvlJc w:val="left"/>
      <w:pPr>
        <w:ind w:left="5172" w:hanging="360"/>
      </w:pPr>
      <w:rPr>
        <w:rFonts w:hint="default"/>
        <w:lang w:val="fr-FR" w:eastAsia="en-US" w:bidi="ar-SA"/>
      </w:rPr>
    </w:lvl>
    <w:lvl w:ilvl="5" w:tplc="97B454F6">
      <w:numFmt w:val="bullet"/>
      <w:lvlText w:val="•"/>
      <w:lvlJc w:val="left"/>
      <w:pPr>
        <w:ind w:left="6110" w:hanging="360"/>
      </w:pPr>
      <w:rPr>
        <w:rFonts w:hint="default"/>
        <w:lang w:val="fr-FR" w:eastAsia="en-US" w:bidi="ar-SA"/>
      </w:rPr>
    </w:lvl>
    <w:lvl w:ilvl="6" w:tplc="E75C7A9C">
      <w:numFmt w:val="bullet"/>
      <w:lvlText w:val="•"/>
      <w:lvlJc w:val="left"/>
      <w:pPr>
        <w:ind w:left="7048" w:hanging="360"/>
      </w:pPr>
      <w:rPr>
        <w:rFonts w:hint="default"/>
        <w:lang w:val="fr-FR" w:eastAsia="en-US" w:bidi="ar-SA"/>
      </w:rPr>
    </w:lvl>
    <w:lvl w:ilvl="7" w:tplc="463E39B8">
      <w:numFmt w:val="bullet"/>
      <w:lvlText w:val="•"/>
      <w:lvlJc w:val="left"/>
      <w:pPr>
        <w:ind w:left="7986" w:hanging="360"/>
      </w:pPr>
      <w:rPr>
        <w:rFonts w:hint="default"/>
        <w:lang w:val="fr-FR" w:eastAsia="en-US" w:bidi="ar-SA"/>
      </w:rPr>
    </w:lvl>
    <w:lvl w:ilvl="8" w:tplc="AD2AC66A">
      <w:numFmt w:val="bullet"/>
      <w:lvlText w:val="•"/>
      <w:lvlJc w:val="left"/>
      <w:pPr>
        <w:ind w:left="8924" w:hanging="360"/>
      </w:pPr>
      <w:rPr>
        <w:rFonts w:hint="default"/>
        <w:lang w:val="fr-FR" w:eastAsia="en-US" w:bidi="ar-SA"/>
      </w:rPr>
    </w:lvl>
  </w:abstractNum>
  <w:abstractNum w:abstractNumId="75" w15:restartNumberingAfterBreak="0">
    <w:nsid w:val="5F22657A"/>
    <w:multiLevelType w:val="multilevel"/>
    <w:tmpl w:val="7B54CB0C"/>
    <w:lvl w:ilvl="0">
      <w:start w:val="12"/>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76" w15:restartNumberingAfterBreak="0">
    <w:nsid w:val="61B93878"/>
    <w:multiLevelType w:val="multilevel"/>
    <w:tmpl w:val="454A9FC0"/>
    <w:lvl w:ilvl="0">
      <w:start w:val="8"/>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918" w:hanging="288"/>
        <w:jc w:val="left"/>
      </w:pPr>
      <w:rPr>
        <w:rFonts w:ascii="Trebuchet MS" w:eastAsia="Trebuchet MS" w:hAnsi="Trebuchet MS" w:cs="Trebuchet MS" w:hint="default"/>
        <w:b w:val="0"/>
        <w:bCs w:val="0"/>
        <w:i w:val="0"/>
        <w:iCs w:val="0"/>
        <w:spacing w:val="0"/>
        <w:w w:val="100"/>
        <w:sz w:val="24"/>
        <w:szCs w:val="24"/>
        <w:lang w:val="fr-FR" w:eastAsia="en-US" w:bidi="ar-SA"/>
      </w:rPr>
    </w:lvl>
    <w:lvl w:ilvl="3">
      <w:numFmt w:val="bullet"/>
      <w:lvlText w:val="•"/>
      <w:lvlJc w:val="left"/>
      <w:pPr>
        <w:ind w:left="2501" w:hanging="288"/>
      </w:pPr>
      <w:rPr>
        <w:rFonts w:hint="default"/>
        <w:lang w:val="fr-FR" w:eastAsia="en-US" w:bidi="ar-SA"/>
      </w:rPr>
    </w:lvl>
    <w:lvl w:ilvl="4">
      <w:numFmt w:val="bullet"/>
      <w:lvlText w:val="•"/>
      <w:lvlJc w:val="left"/>
      <w:pPr>
        <w:ind w:left="3292" w:hanging="288"/>
      </w:pPr>
      <w:rPr>
        <w:rFonts w:hint="default"/>
        <w:lang w:val="fr-FR" w:eastAsia="en-US" w:bidi="ar-SA"/>
      </w:rPr>
    </w:lvl>
    <w:lvl w:ilvl="5">
      <w:numFmt w:val="bullet"/>
      <w:lvlText w:val="•"/>
      <w:lvlJc w:val="left"/>
      <w:pPr>
        <w:ind w:left="4082" w:hanging="288"/>
      </w:pPr>
      <w:rPr>
        <w:rFonts w:hint="default"/>
        <w:lang w:val="fr-FR" w:eastAsia="en-US" w:bidi="ar-SA"/>
      </w:rPr>
    </w:lvl>
    <w:lvl w:ilvl="6">
      <w:numFmt w:val="bullet"/>
      <w:lvlText w:val="•"/>
      <w:lvlJc w:val="left"/>
      <w:pPr>
        <w:ind w:left="4873" w:hanging="288"/>
      </w:pPr>
      <w:rPr>
        <w:rFonts w:hint="default"/>
        <w:lang w:val="fr-FR" w:eastAsia="en-US" w:bidi="ar-SA"/>
      </w:rPr>
    </w:lvl>
    <w:lvl w:ilvl="7">
      <w:numFmt w:val="bullet"/>
      <w:lvlText w:val="•"/>
      <w:lvlJc w:val="left"/>
      <w:pPr>
        <w:ind w:left="5664" w:hanging="288"/>
      </w:pPr>
      <w:rPr>
        <w:rFonts w:hint="default"/>
        <w:lang w:val="fr-FR" w:eastAsia="en-US" w:bidi="ar-SA"/>
      </w:rPr>
    </w:lvl>
    <w:lvl w:ilvl="8">
      <w:numFmt w:val="bullet"/>
      <w:lvlText w:val="•"/>
      <w:lvlJc w:val="left"/>
      <w:pPr>
        <w:ind w:left="6454" w:hanging="288"/>
      </w:pPr>
      <w:rPr>
        <w:rFonts w:hint="default"/>
        <w:lang w:val="fr-FR" w:eastAsia="en-US" w:bidi="ar-SA"/>
      </w:rPr>
    </w:lvl>
  </w:abstractNum>
  <w:abstractNum w:abstractNumId="77" w15:restartNumberingAfterBreak="0">
    <w:nsid w:val="61F36A63"/>
    <w:multiLevelType w:val="multilevel"/>
    <w:tmpl w:val="66CC06DE"/>
    <w:lvl w:ilvl="0">
      <w:start w:val="15"/>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78" w15:restartNumberingAfterBreak="0">
    <w:nsid w:val="62BA3F43"/>
    <w:multiLevelType w:val="multilevel"/>
    <w:tmpl w:val="4C223BFC"/>
    <w:lvl w:ilvl="0">
      <w:start w:val="54"/>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79" w15:restartNumberingAfterBreak="0">
    <w:nsid w:val="644F0457"/>
    <w:multiLevelType w:val="hybridMultilevel"/>
    <w:tmpl w:val="497465E0"/>
    <w:lvl w:ilvl="0" w:tplc="B43013BE">
      <w:start w:val="1"/>
      <w:numFmt w:val="decimal"/>
      <w:lvlText w:val="%1."/>
      <w:lvlJc w:val="left"/>
      <w:pPr>
        <w:ind w:left="1123" w:hanging="360"/>
        <w:jc w:val="right"/>
      </w:pPr>
      <w:rPr>
        <w:rFonts w:hint="default"/>
        <w:spacing w:val="0"/>
        <w:w w:val="100"/>
        <w:lang w:val="fr-FR" w:eastAsia="en-US" w:bidi="ar-SA"/>
      </w:rPr>
    </w:lvl>
    <w:lvl w:ilvl="1" w:tplc="9C5E3770">
      <w:start w:val="1"/>
      <w:numFmt w:val="lowerLetter"/>
      <w:lvlText w:val="(%2)"/>
      <w:lvlJc w:val="left"/>
      <w:pPr>
        <w:ind w:left="1123" w:hanging="579"/>
        <w:jc w:val="left"/>
      </w:pPr>
      <w:rPr>
        <w:rFonts w:hint="default"/>
        <w:spacing w:val="-1"/>
        <w:w w:val="100"/>
        <w:lang w:val="fr-FR" w:eastAsia="en-US" w:bidi="ar-SA"/>
      </w:rPr>
    </w:lvl>
    <w:lvl w:ilvl="2" w:tplc="33080146">
      <w:numFmt w:val="bullet"/>
      <w:lvlText w:val="•"/>
      <w:lvlJc w:val="left"/>
      <w:pPr>
        <w:ind w:left="1860" w:hanging="579"/>
      </w:pPr>
      <w:rPr>
        <w:rFonts w:hint="default"/>
        <w:lang w:val="fr-FR" w:eastAsia="en-US" w:bidi="ar-SA"/>
      </w:rPr>
    </w:lvl>
    <w:lvl w:ilvl="3" w:tplc="2250A15A">
      <w:numFmt w:val="bullet"/>
      <w:lvlText w:val="•"/>
      <w:lvlJc w:val="left"/>
      <w:pPr>
        <w:ind w:left="2040" w:hanging="579"/>
      </w:pPr>
      <w:rPr>
        <w:rFonts w:hint="default"/>
        <w:lang w:val="fr-FR" w:eastAsia="en-US" w:bidi="ar-SA"/>
      </w:rPr>
    </w:lvl>
    <w:lvl w:ilvl="4" w:tplc="763EC646">
      <w:numFmt w:val="bullet"/>
      <w:lvlText w:val="•"/>
      <w:lvlJc w:val="left"/>
      <w:pPr>
        <w:ind w:left="2140" w:hanging="579"/>
      </w:pPr>
      <w:rPr>
        <w:rFonts w:hint="default"/>
        <w:lang w:val="fr-FR" w:eastAsia="en-US" w:bidi="ar-SA"/>
      </w:rPr>
    </w:lvl>
    <w:lvl w:ilvl="5" w:tplc="FB300518">
      <w:numFmt w:val="bullet"/>
      <w:lvlText w:val="•"/>
      <w:lvlJc w:val="left"/>
      <w:pPr>
        <w:ind w:left="3583" w:hanging="579"/>
      </w:pPr>
      <w:rPr>
        <w:rFonts w:hint="default"/>
        <w:lang w:val="fr-FR" w:eastAsia="en-US" w:bidi="ar-SA"/>
      </w:rPr>
    </w:lvl>
    <w:lvl w:ilvl="6" w:tplc="BAF24AC2">
      <w:numFmt w:val="bullet"/>
      <w:lvlText w:val="•"/>
      <w:lvlJc w:val="left"/>
      <w:pPr>
        <w:ind w:left="5026" w:hanging="579"/>
      </w:pPr>
      <w:rPr>
        <w:rFonts w:hint="default"/>
        <w:lang w:val="fr-FR" w:eastAsia="en-US" w:bidi="ar-SA"/>
      </w:rPr>
    </w:lvl>
    <w:lvl w:ilvl="7" w:tplc="7ACC44C4">
      <w:numFmt w:val="bullet"/>
      <w:lvlText w:val="•"/>
      <w:lvlJc w:val="left"/>
      <w:pPr>
        <w:ind w:left="6470" w:hanging="579"/>
      </w:pPr>
      <w:rPr>
        <w:rFonts w:hint="default"/>
        <w:lang w:val="fr-FR" w:eastAsia="en-US" w:bidi="ar-SA"/>
      </w:rPr>
    </w:lvl>
    <w:lvl w:ilvl="8" w:tplc="96D4E264">
      <w:numFmt w:val="bullet"/>
      <w:lvlText w:val="•"/>
      <w:lvlJc w:val="left"/>
      <w:pPr>
        <w:ind w:left="7913" w:hanging="579"/>
      </w:pPr>
      <w:rPr>
        <w:rFonts w:hint="default"/>
        <w:lang w:val="fr-FR" w:eastAsia="en-US" w:bidi="ar-SA"/>
      </w:rPr>
    </w:lvl>
  </w:abstractNum>
  <w:abstractNum w:abstractNumId="80" w15:restartNumberingAfterBreak="0">
    <w:nsid w:val="646248A3"/>
    <w:multiLevelType w:val="multilevel"/>
    <w:tmpl w:val="D7DCB6C8"/>
    <w:lvl w:ilvl="0">
      <w:start w:val="2"/>
      <w:numFmt w:val="decimal"/>
      <w:lvlText w:val="%1"/>
      <w:lvlJc w:val="left"/>
      <w:pPr>
        <w:ind w:left="647" w:hanging="560"/>
        <w:jc w:val="left"/>
      </w:pPr>
      <w:rPr>
        <w:rFonts w:hint="default"/>
        <w:lang w:val="fr-FR" w:eastAsia="en-US" w:bidi="ar-SA"/>
      </w:rPr>
    </w:lvl>
    <w:lvl w:ilvl="1">
      <w:start w:val="11"/>
      <w:numFmt w:val="decimal"/>
      <w:lvlText w:val="%1.%2"/>
      <w:lvlJc w:val="left"/>
      <w:pPr>
        <w:ind w:left="647" w:hanging="56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827" w:hanging="360"/>
      </w:pPr>
      <w:rPr>
        <w:rFonts w:ascii="Trebuchet MS" w:eastAsia="Trebuchet MS" w:hAnsi="Trebuchet MS" w:cs="Trebuchet MS" w:hint="default"/>
        <w:b w:val="0"/>
        <w:bCs w:val="0"/>
        <w:i w:val="0"/>
        <w:iCs w:val="0"/>
        <w:spacing w:val="0"/>
        <w:w w:val="100"/>
        <w:sz w:val="24"/>
        <w:szCs w:val="24"/>
        <w:lang w:val="fr-FR" w:eastAsia="en-US" w:bidi="ar-SA"/>
      </w:rPr>
    </w:lvl>
    <w:lvl w:ilvl="3">
      <w:numFmt w:val="bullet"/>
      <w:lvlText w:val="•"/>
      <w:lvlJc w:val="left"/>
      <w:pPr>
        <w:ind w:left="2423" w:hanging="360"/>
      </w:pPr>
      <w:rPr>
        <w:rFonts w:hint="default"/>
        <w:lang w:val="fr-FR" w:eastAsia="en-US" w:bidi="ar-SA"/>
      </w:rPr>
    </w:lvl>
    <w:lvl w:ilvl="4">
      <w:numFmt w:val="bullet"/>
      <w:lvlText w:val="•"/>
      <w:lvlJc w:val="left"/>
      <w:pPr>
        <w:ind w:left="3225" w:hanging="360"/>
      </w:pPr>
      <w:rPr>
        <w:rFonts w:hint="default"/>
        <w:lang w:val="fr-FR" w:eastAsia="en-US" w:bidi="ar-SA"/>
      </w:rPr>
    </w:lvl>
    <w:lvl w:ilvl="5">
      <w:numFmt w:val="bullet"/>
      <w:lvlText w:val="•"/>
      <w:lvlJc w:val="left"/>
      <w:pPr>
        <w:ind w:left="4027" w:hanging="360"/>
      </w:pPr>
      <w:rPr>
        <w:rFonts w:hint="default"/>
        <w:lang w:val="fr-FR" w:eastAsia="en-US" w:bidi="ar-SA"/>
      </w:rPr>
    </w:lvl>
    <w:lvl w:ilvl="6">
      <w:numFmt w:val="bullet"/>
      <w:lvlText w:val="•"/>
      <w:lvlJc w:val="left"/>
      <w:pPr>
        <w:ind w:left="4828" w:hanging="360"/>
      </w:pPr>
      <w:rPr>
        <w:rFonts w:hint="default"/>
        <w:lang w:val="fr-FR" w:eastAsia="en-US" w:bidi="ar-SA"/>
      </w:rPr>
    </w:lvl>
    <w:lvl w:ilvl="7">
      <w:numFmt w:val="bullet"/>
      <w:lvlText w:val="•"/>
      <w:lvlJc w:val="left"/>
      <w:pPr>
        <w:ind w:left="5630" w:hanging="360"/>
      </w:pPr>
      <w:rPr>
        <w:rFonts w:hint="default"/>
        <w:lang w:val="fr-FR" w:eastAsia="en-US" w:bidi="ar-SA"/>
      </w:rPr>
    </w:lvl>
    <w:lvl w:ilvl="8">
      <w:numFmt w:val="bullet"/>
      <w:lvlText w:val="•"/>
      <w:lvlJc w:val="left"/>
      <w:pPr>
        <w:ind w:left="6432" w:hanging="360"/>
      </w:pPr>
      <w:rPr>
        <w:rFonts w:hint="default"/>
        <w:lang w:val="fr-FR" w:eastAsia="en-US" w:bidi="ar-SA"/>
      </w:rPr>
    </w:lvl>
  </w:abstractNum>
  <w:abstractNum w:abstractNumId="81" w15:restartNumberingAfterBreak="0">
    <w:nsid w:val="64E2711B"/>
    <w:multiLevelType w:val="hybridMultilevel"/>
    <w:tmpl w:val="C3341AA8"/>
    <w:lvl w:ilvl="0" w:tplc="E51CFFB6">
      <w:start w:val="1"/>
      <w:numFmt w:val="lowerLetter"/>
      <w:lvlText w:val="%1)"/>
      <w:lvlJc w:val="left"/>
      <w:pPr>
        <w:ind w:left="1416" w:hanging="360"/>
        <w:jc w:val="left"/>
      </w:pPr>
      <w:rPr>
        <w:rFonts w:ascii="Trebuchet MS" w:eastAsia="Trebuchet MS" w:hAnsi="Trebuchet MS" w:cs="Trebuchet MS" w:hint="default"/>
        <w:b w:val="0"/>
        <w:bCs w:val="0"/>
        <w:i w:val="0"/>
        <w:iCs w:val="0"/>
        <w:spacing w:val="0"/>
        <w:w w:val="99"/>
        <w:sz w:val="20"/>
        <w:szCs w:val="20"/>
        <w:lang w:val="fr-FR" w:eastAsia="en-US" w:bidi="ar-SA"/>
      </w:rPr>
    </w:lvl>
    <w:lvl w:ilvl="1" w:tplc="80E08DB8">
      <w:numFmt w:val="bullet"/>
      <w:lvlText w:val="•"/>
      <w:lvlJc w:val="left"/>
      <w:pPr>
        <w:ind w:left="2358" w:hanging="360"/>
      </w:pPr>
      <w:rPr>
        <w:rFonts w:hint="default"/>
        <w:lang w:val="fr-FR" w:eastAsia="en-US" w:bidi="ar-SA"/>
      </w:rPr>
    </w:lvl>
    <w:lvl w:ilvl="2" w:tplc="68DC25E2">
      <w:numFmt w:val="bullet"/>
      <w:lvlText w:val="•"/>
      <w:lvlJc w:val="left"/>
      <w:pPr>
        <w:ind w:left="3296" w:hanging="360"/>
      </w:pPr>
      <w:rPr>
        <w:rFonts w:hint="default"/>
        <w:lang w:val="fr-FR" w:eastAsia="en-US" w:bidi="ar-SA"/>
      </w:rPr>
    </w:lvl>
    <w:lvl w:ilvl="3" w:tplc="A1F6DE9A">
      <w:numFmt w:val="bullet"/>
      <w:lvlText w:val="•"/>
      <w:lvlJc w:val="left"/>
      <w:pPr>
        <w:ind w:left="4234" w:hanging="360"/>
      </w:pPr>
      <w:rPr>
        <w:rFonts w:hint="default"/>
        <w:lang w:val="fr-FR" w:eastAsia="en-US" w:bidi="ar-SA"/>
      </w:rPr>
    </w:lvl>
    <w:lvl w:ilvl="4" w:tplc="6A22F1FE">
      <w:numFmt w:val="bullet"/>
      <w:lvlText w:val="•"/>
      <w:lvlJc w:val="left"/>
      <w:pPr>
        <w:ind w:left="5172" w:hanging="360"/>
      </w:pPr>
      <w:rPr>
        <w:rFonts w:hint="default"/>
        <w:lang w:val="fr-FR" w:eastAsia="en-US" w:bidi="ar-SA"/>
      </w:rPr>
    </w:lvl>
    <w:lvl w:ilvl="5" w:tplc="4E7692E2">
      <w:numFmt w:val="bullet"/>
      <w:lvlText w:val="•"/>
      <w:lvlJc w:val="left"/>
      <w:pPr>
        <w:ind w:left="6110" w:hanging="360"/>
      </w:pPr>
      <w:rPr>
        <w:rFonts w:hint="default"/>
        <w:lang w:val="fr-FR" w:eastAsia="en-US" w:bidi="ar-SA"/>
      </w:rPr>
    </w:lvl>
    <w:lvl w:ilvl="6" w:tplc="7A9A0822">
      <w:numFmt w:val="bullet"/>
      <w:lvlText w:val="•"/>
      <w:lvlJc w:val="left"/>
      <w:pPr>
        <w:ind w:left="7048" w:hanging="360"/>
      </w:pPr>
      <w:rPr>
        <w:rFonts w:hint="default"/>
        <w:lang w:val="fr-FR" w:eastAsia="en-US" w:bidi="ar-SA"/>
      </w:rPr>
    </w:lvl>
    <w:lvl w:ilvl="7" w:tplc="801406CA">
      <w:numFmt w:val="bullet"/>
      <w:lvlText w:val="•"/>
      <w:lvlJc w:val="left"/>
      <w:pPr>
        <w:ind w:left="7986" w:hanging="360"/>
      </w:pPr>
      <w:rPr>
        <w:rFonts w:hint="default"/>
        <w:lang w:val="fr-FR" w:eastAsia="en-US" w:bidi="ar-SA"/>
      </w:rPr>
    </w:lvl>
    <w:lvl w:ilvl="8" w:tplc="ECB473DA">
      <w:numFmt w:val="bullet"/>
      <w:lvlText w:val="•"/>
      <w:lvlJc w:val="left"/>
      <w:pPr>
        <w:ind w:left="8924" w:hanging="360"/>
      </w:pPr>
      <w:rPr>
        <w:rFonts w:hint="default"/>
        <w:lang w:val="fr-FR" w:eastAsia="en-US" w:bidi="ar-SA"/>
      </w:rPr>
    </w:lvl>
  </w:abstractNum>
  <w:abstractNum w:abstractNumId="82" w15:restartNumberingAfterBreak="0">
    <w:nsid w:val="67B67090"/>
    <w:multiLevelType w:val="hybridMultilevel"/>
    <w:tmpl w:val="121646B8"/>
    <w:lvl w:ilvl="0" w:tplc="910639DE">
      <w:start w:val="1"/>
      <w:numFmt w:val="lowerLetter"/>
      <w:lvlText w:val="(%1)"/>
      <w:lvlJc w:val="left"/>
      <w:pPr>
        <w:ind w:left="1002" w:hanging="377"/>
        <w:jc w:val="right"/>
      </w:pPr>
      <w:rPr>
        <w:rFonts w:ascii="Trebuchet MS" w:eastAsia="Trebuchet MS" w:hAnsi="Trebuchet MS" w:cs="Trebuchet MS" w:hint="default"/>
        <w:b w:val="0"/>
        <w:bCs w:val="0"/>
        <w:i w:val="0"/>
        <w:iCs w:val="0"/>
        <w:spacing w:val="-1"/>
        <w:w w:val="100"/>
        <w:sz w:val="24"/>
        <w:szCs w:val="24"/>
        <w:lang w:val="fr-FR" w:eastAsia="en-US" w:bidi="ar-SA"/>
      </w:rPr>
    </w:lvl>
    <w:lvl w:ilvl="1" w:tplc="67B02A28">
      <w:numFmt w:val="bullet"/>
      <w:lvlText w:val="•"/>
      <w:lvlJc w:val="left"/>
      <w:pPr>
        <w:ind w:left="1703" w:hanging="377"/>
      </w:pPr>
      <w:rPr>
        <w:rFonts w:hint="default"/>
        <w:lang w:val="fr-FR" w:eastAsia="en-US" w:bidi="ar-SA"/>
      </w:rPr>
    </w:lvl>
    <w:lvl w:ilvl="2" w:tplc="AB4AA6AA">
      <w:numFmt w:val="bullet"/>
      <w:lvlText w:val="•"/>
      <w:lvlJc w:val="left"/>
      <w:pPr>
        <w:ind w:left="2407" w:hanging="377"/>
      </w:pPr>
      <w:rPr>
        <w:rFonts w:hint="default"/>
        <w:lang w:val="fr-FR" w:eastAsia="en-US" w:bidi="ar-SA"/>
      </w:rPr>
    </w:lvl>
    <w:lvl w:ilvl="3" w:tplc="4774B072">
      <w:numFmt w:val="bullet"/>
      <w:lvlText w:val="•"/>
      <w:lvlJc w:val="left"/>
      <w:pPr>
        <w:ind w:left="3110" w:hanging="377"/>
      </w:pPr>
      <w:rPr>
        <w:rFonts w:hint="default"/>
        <w:lang w:val="fr-FR" w:eastAsia="en-US" w:bidi="ar-SA"/>
      </w:rPr>
    </w:lvl>
    <w:lvl w:ilvl="4" w:tplc="B830A128">
      <w:numFmt w:val="bullet"/>
      <w:lvlText w:val="•"/>
      <w:lvlJc w:val="left"/>
      <w:pPr>
        <w:ind w:left="3814" w:hanging="377"/>
      </w:pPr>
      <w:rPr>
        <w:rFonts w:hint="default"/>
        <w:lang w:val="fr-FR" w:eastAsia="en-US" w:bidi="ar-SA"/>
      </w:rPr>
    </w:lvl>
    <w:lvl w:ilvl="5" w:tplc="19DC6610">
      <w:numFmt w:val="bullet"/>
      <w:lvlText w:val="•"/>
      <w:lvlJc w:val="left"/>
      <w:pPr>
        <w:ind w:left="4518" w:hanging="377"/>
      </w:pPr>
      <w:rPr>
        <w:rFonts w:hint="default"/>
        <w:lang w:val="fr-FR" w:eastAsia="en-US" w:bidi="ar-SA"/>
      </w:rPr>
    </w:lvl>
    <w:lvl w:ilvl="6" w:tplc="CC22B77A">
      <w:numFmt w:val="bullet"/>
      <w:lvlText w:val="•"/>
      <w:lvlJc w:val="left"/>
      <w:pPr>
        <w:ind w:left="5221" w:hanging="377"/>
      </w:pPr>
      <w:rPr>
        <w:rFonts w:hint="default"/>
        <w:lang w:val="fr-FR" w:eastAsia="en-US" w:bidi="ar-SA"/>
      </w:rPr>
    </w:lvl>
    <w:lvl w:ilvl="7" w:tplc="3E22F938">
      <w:numFmt w:val="bullet"/>
      <w:lvlText w:val="•"/>
      <w:lvlJc w:val="left"/>
      <w:pPr>
        <w:ind w:left="5925" w:hanging="377"/>
      </w:pPr>
      <w:rPr>
        <w:rFonts w:hint="default"/>
        <w:lang w:val="fr-FR" w:eastAsia="en-US" w:bidi="ar-SA"/>
      </w:rPr>
    </w:lvl>
    <w:lvl w:ilvl="8" w:tplc="71CAB7C8">
      <w:numFmt w:val="bullet"/>
      <w:lvlText w:val="•"/>
      <w:lvlJc w:val="left"/>
      <w:pPr>
        <w:ind w:left="6628" w:hanging="377"/>
      </w:pPr>
      <w:rPr>
        <w:rFonts w:hint="default"/>
        <w:lang w:val="fr-FR" w:eastAsia="en-US" w:bidi="ar-SA"/>
      </w:rPr>
    </w:lvl>
  </w:abstractNum>
  <w:abstractNum w:abstractNumId="83" w15:restartNumberingAfterBreak="0">
    <w:nsid w:val="696C2D87"/>
    <w:multiLevelType w:val="multilevel"/>
    <w:tmpl w:val="89BEAD8E"/>
    <w:lvl w:ilvl="0">
      <w:start w:val="27"/>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84" w15:restartNumberingAfterBreak="0">
    <w:nsid w:val="69FB015C"/>
    <w:multiLevelType w:val="hybridMultilevel"/>
    <w:tmpl w:val="CAD022E6"/>
    <w:lvl w:ilvl="0" w:tplc="4DD0B672">
      <w:numFmt w:val="bullet"/>
      <w:lvlText w:val="-"/>
      <w:lvlJc w:val="left"/>
      <w:pPr>
        <w:ind w:left="1416" w:hanging="360"/>
      </w:pPr>
      <w:rPr>
        <w:rFonts w:ascii="Courier New" w:eastAsia="Courier New" w:hAnsi="Courier New" w:cs="Courier New" w:hint="default"/>
        <w:b w:val="0"/>
        <w:bCs w:val="0"/>
        <w:i w:val="0"/>
        <w:iCs w:val="0"/>
        <w:spacing w:val="0"/>
        <w:w w:val="99"/>
        <w:sz w:val="20"/>
        <w:szCs w:val="20"/>
        <w:lang w:val="fr-FR" w:eastAsia="en-US" w:bidi="ar-SA"/>
      </w:rPr>
    </w:lvl>
    <w:lvl w:ilvl="1" w:tplc="E50A30DA">
      <w:numFmt w:val="bullet"/>
      <w:lvlText w:val="•"/>
      <w:lvlJc w:val="left"/>
      <w:pPr>
        <w:ind w:left="2358" w:hanging="360"/>
      </w:pPr>
      <w:rPr>
        <w:rFonts w:hint="default"/>
        <w:lang w:val="fr-FR" w:eastAsia="en-US" w:bidi="ar-SA"/>
      </w:rPr>
    </w:lvl>
    <w:lvl w:ilvl="2" w:tplc="76646790">
      <w:numFmt w:val="bullet"/>
      <w:lvlText w:val="•"/>
      <w:lvlJc w:val="left"/>
      <w:pPr>
        <w:ind w:left="3296" w:hanging="360"/>
      </w:pPr>
      <w:rPr>
        <w:rFonts w:hint="default"/>
        <w:lang w:val="fr-FR" w:eastAsia="en-US" w:bidi="ar-SA"/>
      </w:rPr>
    </w:lvl>
    <w:lvl w:ilvl="3" w:tplc="6582B906">
      <w:numFmt w:val="bullet"/>
      <w:lvlText w:val="•"/>
      <w:lvlJc w:val="left"/>
      <w:pPr>
        <w:ind w:left="4234" w:hanging="360"/>
      </w:pPr>
      <w:rPr>
        <w:rFonts w:hint="default"/>
        <w:lang w:val="fr-FR" w:eastAsia="en-US" w:bidi="ar-SA"/>
      </w:rPr>
    </w:lvl>
    <w:lvl w:ilvl="4" w:tplc="AC364256">
      <w:numFmt w:val="bullet"/>
      <w:lvlText w:val="•"/>
      <w:lvlJc w:val="left"/>
      <w:pPr>
        <w:ind w:left="5172" w:hanging="360"/>
      </w:pPr>
      <w:rPr>
        <w:rFonts w:hint="default"/>
        <w:lang w:val="fr-FR" w:eastAsia="en-US" w:bidi="ar-SA"/>
      </w:rPr>
    </w:lvl>
    <w:lvl w:ilvl="5" w:tplc="3CC4BA9E">
      <w:numFmt w:val="bullet"/>
      <w:lvlText w:val="•"/>
      <w:lvlJc w:val="left"/>
      <w:pPr>
        <w:ind w:left="6110" w:hanging="360"/>
      </w:pPr>
      <w:rPr>
        <w:rFonts w:hint="default"/>
        <w:lang w:val="fr-FR" w:eastAsia="en-US" w:bidi="ar-SA"/>
      </w:rPr>
    </w:lvl>
    <w:lvl w:ilvl="6" w:tplc="F246F21A">
      <w:numFmt w:val="bullet"/>
      <w:lvlText w:val="•"/>
      <w:lvlJc w:val="left"/>
      <w:pPr>
        <w:ind w:left="7048" w:hanging="360"/>
      </w:pPr>
      <w:rPr>
        <w:rFonts w:hint="default"/>
        <w:lang w:val="fr-FR" w:eastAsia="en-US" w:bidi="ar-SA"/>
      </w:rPr>
    </w:lvl>
    <w:lvl w:ilvl="7" w:tplc="92A2E058">
      <w:numFmt w:val="bullet"/>
      <w:lvlText w:val="•"/>
      <w:lvlJc w:val="left"/>
      <w:pPr>
        <w:ind w:left="7986" w:hanging="360"/>
      </w:pPr>
      <w:rPr>
        <w:rFonts w:hint="default"/>
        <w:lang w:val="fr-FR" w:eastAsia="en-US" w:bidi="ar-SA"/>
      </w:rPr>
    </w:lvl>
    <w:lvl w:ilvl="8" w:tplc="2DDA5C08">
      <w:numFmt w:val="bullet"/>
      <w:lvlText w:val="•"/>
      <w:lvlJc w:val="left"/>
      <w:pPr>
        <w:ind w:left="8924" w:hanging="360"/>
      </w:pPr>
      <w:rPr>
        <w:rFonts w:hint="default"/>
        <w:lang w:val="fr-FR" w:eastAsia="en-US" w:bidi="ar-SA"/>
      </w:rPr>
    </w:lvl>
  </w:abstractNum>
  <w:abstractNum w:abstractNumId="85" w15:restartNumberingAfterBreak="0">
    <w:nsid w:val="6A285F06"/>
    <w:multiLevelType w:val="hybridMultilevel"/>
    <w:tmpl w:val="89701C30"/>
    <w:lvl w:ilvl="0" w:tplc="BD2853BE">
      <w:start w:val="2"/>
      <w:numFmt w:val="decimal"/>
      <w:lvlText w:val="%1."/>
      <w:lvlJc w:val="left"/>
      <w:pPr>
        <w:ind w:left="595" w:hanging="284"/>
        <w:jc w:val="left"/>
      </w:pPr>
      <w:rPr>
        <w:rFonts w:ascii="Times New Roman" w:eastAsia="Times New Roman" w:hAnsi="Times New Roman" w:cs="Times New Roman" w:hint="default"/>
        <w:b/>
        <w:bCs/>
        <w:i w:val="0"/>
        <w:iCs w:val="0"/>
        <w:spacing w:val="0"/>
        <w:w w:val="100"/>
        <w:sz w:val="24"/>
        <w:szCs w:val="24"/>
        <w:lang w:val="fr-FR" w:eastAsia="en-US" w:bidi="ar-SA"/>
      </w:rPr>
    </w:lvl>
    <w:lvl w:ilvl="1" w:tplc="0C2061A0">
      <w:start w:val="1"/>
      <w:numFmt w:val="lowerRoman"/>
      <w:lvlText w:val="(%2)"/>
      <w:lvlJc w:val="left"/>
      <w:pPr>
        <w:ind w:left="630" w:hanging="319"/>
        <w:jc w:val="left"/>
      </w:pPr>
      <w:rPr>
        <w:rFonts w:ascii="Trebuchet MS" w:eastAsia="Trebuchet MS" w:hAnsi="Trebuchet MS" w:cs="Trebuchet MS" w:hint="default"/>
        <w:b w:val="0"/>
        <w:bCs w:val="0"/>
        <w:i w:val="0"/>
        <w:iCs w:val="0"/>
        <w:spacing w:val="-1"/>
        <w:w w:val="100"/>
        <w:sz w:val="24"/>
        <w:szCs w:val="24"/>
        <w:lang w:val="fr-FR" w:eastAsia="en-US" w:bidi="ar-SA"/>
      </w:rPr>
    </w:lvl>
    <w:lvl w:ilvl="2" w:tplc="D286E648">
      <w:numFmt w:val="bullet"/>
      <w:lvlText w:val="•"/>
      <w:lvlJc w:val="left"/>
      <w:pPr>
        <w:ind w:left="1728" w:hanging="319"/>
      </w:pPr>
      <w:rPr>
        <w:rFonts w:hint="default"/>
        <w:lang w:val="fr-FR" w:eastAsia="en-US" w:bidi="ar-SA"/>
      </w:rPr>
    </w:lvl>
    <w:lvl w:ilvl="3" w:tplc="E668E3B6">
      <w:numFmt w:val="bullet"/>
      <w:lvlText w:val="•"/>
      <w:lvlJc w:val="left"/>
      <w:pPr>
        <w:ind w:left="2817" w:hanging="319"/>
      </w:pPr>
      <w:rPr>
        <w:rFonts w:hint="default"/>
        <w:lang w:val="fr-FR" w:eastAsia="en-US" w:bidi="ar-SA"/>
      </w:rPr>
    </w:lvl>
    <w:lvl w:ilvl="4" w:tplc="64EC11B8">
      <w:numFmt w:val="bullet"/>
      <w:lvlText w:val="•"/>
      <w:lvlJc w:val="left"/>
      <w:pPr>
        <w:ind w:left="3906" w:hanging="319"/>
      </w:pPr>
      <w:rPr>
        <w:rFonts w:hint="default"/>
        <w:lang w:val="fr-FR" w:eastAsia="en-US" w:bidi="ar-SA"/>
      </w:rPr>
    </w:lvl>
    <w:lvl w:ilvl="5" w:tplc="1F0082F2">
      <w:numFmt w:val="bullet"/>
      <w:lvlText w:val="•"/>
      <w:lvlJc w:val="left"/>
      <w:pPr>
        <w:ind w:left="4995" w:hanging="319"/>
      </w:pPr>
      <w:rPr>
        <w:rFonts w:hint="default"/>
        <w:lang w:val="fr-FR" w:eastAsia="en-US" w:bidi="ar-SA"/>
      </w:rPr>
    </w:lvl>
    <w:lvl w:ilvl="6" w:tplc="2042EDC2">
      <w:numFmt w:val="bullet"/>
      <w:lvlText w:val="•"/>
      <w:lvlJc w:val="left"/>
      <w:pPr>
        <w:ind w:left="6084" w:hanging="319"/>
      </w:pPr>
      <w:rPr>
        <w:rFonts w:hint="default"/>
        <w:lang w:val="fr-FR" w:eastAsia="en-US" w:bidi="ar-SA"/>
      </w:rPr>
    </w:lvl>
    <w:lvl w:ilvl="7" w:tplc="E0EEA370">
      <w:numFmt w:val="bullet"/>
      <w:lvlText w:val="•"/>
      <w:lvlJc w:val="left"/>
      <w:pPr>
        <w:ind w:left="7173" w:hanging="319"/>
      </w:pPr>
      <w:rPr>
        <w:rFonts w:hint="default"/>
        <w:lang w:val="fr-FR" w:eastAsia="en-US" w:bidi="ar-SA"/>
      </w:rPr>
    </w:lvl>
    <w:lvl w:ilvl="8" w:tplc="ADCE4B44">
      <w:numFmt w:val="bullet"/>
      <w:lvlText w:val="•"/>
      <w:lvlJc w:val="left"/>
      <w:pPr>
        <w:ind w:left="8262" w:hanging="319"/>
      </w:pPr>
      <w:rPr>
        <w:rFonts w:hint="default"/>
        <w:lang w:val="fr-FR" w:eastAsia="en-US" w:bidi="ar-SA"/>
      </w:rPr>
    </w:lvl>
  </w:abstractNum>
  <w:abstractNum w:abstractNumId="86" w15:restartNumberingAfterBreak="0">
    <w:nsid w:val="6ACE210D"/>
    <w:multiLevelType w:val="hybridMultilevel"/>
    <w:tmpl w:val="669CE8A8"/>
    <w:lvl w:ilvl="0" w:tplc="3D88E87C">
      <w:start w:val="1"/>
      <w:numFmt w:val="lowerLetter"/>
      <w:lvlText w:val="%1)"/>
      <w:lvlJc w:val="left"/>
      <w:pPr>
        <w:ind w:left="979" w:hanging="247"/>
        <w:jc w:val="left"/>
      </w:pPr>
      <w:rPr>
        <w:rFonts w:ascii="Trebuchet MS" w:eastAsia="Trebuchet MS" w:hAnsi="Trebuchet MS" w:cs="Trebuchet MS" w:hint="default"/>
        <w:b w:val="0"/>
        <w:bCs w:val="0"/>
        <w:i w:val="0"/>
        <w:iCs w:val="0"/>
        <w:spacing w:val="0"/>
        <w:w w:val="99"/>
        <w:sz w:val="20"/>
        <w:szCs w:val="20"/>
        <w:lang w:val="fr-FR" w:eastAsia="en-US" w:bidi="ar-SA"/>
      </w:rPr>
    </w:lvl>
    <w:lvl w:ilvl="1" w:tplc="9C46DB0A">
      <w:numFmt w:val="bullet"/>
      <w:lvlText w:val="•"/>
      <w:lvlJc w:val="left"/>
      <w:pPr>
        <w:ind w:left="1962" w:hanging="247"/>
      </w:pPr>
      <w:rPr>
        <w:rFonts w:hint="default"/>
        <w:lang w:val="fr-FR" w:eastAsia="en-US" w:bidi="ar-SA"/>
      </w:rPr>
    </w:lvl>
    <w:lvl w:ilvl="2" w:tplc="CE10F934">
      <w:numFmt w:val="bullet"/>
      <w:lvlText w:val="•"/>
      <w:lvlJc w:val="left"/>
      <w:pPr>
        <w:ind w:left="2944" w:hanging="247"/>
      </w:pPr>
      <w:rPr>
        <w:rFonts w:hint="default"/>
        <w:lang w:val="fr-FR" w:eastAsia="en-US" w:bidi="ar-SA"/>
      </w:rPr>
    </w:lvl>
    <w:lvl w:ilvl="3" w:tplc="CE2882F8">
      <w:numFmt w:val="bullet"/>
      <w:lvlText w:val="•"/>
      <w:lvlJc w:val="left"/>
      <w:pPr>
        <w:ind w:left="3926" w:hanging="247"/>
      </w:pPr>
      <w:rPr>
        <w:rFonts w:hint="default"/>
        <w:lang w:val="fr-FR" w:eastAsia="en-US" w:bidi="ar-SA"/>
      </w:rPr>
    </w:lvl>
    <w:lvl w:ilvl="4" w:tplc="CDEA2ED8">
      <w:numFmt w:val="bullet"/>
      <w:lvlText w:val="•"/>
      <w:lvlJc w:val="left"/>
      <w:pPr>
        <w:ind w:left="4908" w:hanging="247"/>
      </w:pPr>
      <w:rPr>
        <w:rFonts w:hint="default"/>
        <w:lang w:val="fr-FR" w:eastAsia="en-US" w:bidi="ar-SA"/>
      </w:rPr>
    </w:lvl>
    <w:lvl w:ilvl="5" w:tplc="A3629802">
      <w:numFmt w:val="bullet"/>
      <w:lvlText w:val="•"/>
      <w:lvlJc w:val="left"/>
      <w:pPr>
        <w:ind w:left="5890" w:hanging="247"/>
      </w:pPr>
      <w:rPr>
        <w:rFonts w:hint="default"/>
        <w:lang w:val="fr-FR" w:eastAsia="en-US" w:bidi="ar-SA"/>
      </w:rPr>
    </w:lvl>
    <w:lvl w:ilvl="6" w:tplc="E8CC6BDA">
      <w:numFmt w:val="bullet"/>
      <w:lvlText w:val="•"/>
      <w:lvlJc w:val="left"/>
      <w:pPr>
        <w:ind w:left="6872" w:hanging="247"/>
      </w:pPr>
      <w:rPr>
        <w:rFonts w:hint="default"/>
        <w:lang w:val="fr-FR" w:eastAsia="en-US" w:bidi="ar-SA"/>
      </w:rPr>
    </w:lvl>
    <w:lvl w:ilvl="7" w:tplc="2D383F3A">
      <w:numFmt w:val="bullet"/>
      <w:lvlText w:val="•"/>
      <w:lvlJc w:val="left"/>
      <w:pPr>
        <w:ind w:left="7854" w:hanging="247"/>
      </w:pPr>
      <w:rPr>
        <w:rFonts w:hint="default"/>
        <w:lang w:val="fr-FR" w:eastAsia="en-US" w:bidi="ar-SA"/>
      </w:rPr>
    </w:lvl>
    <w:lvl w:ilvl="8" w:tplc="E396AEBA">
      <w:numFmt w:val="bullet"/>
      <w:lvlText w:val="•"/>
      <w:lvlJc w:val="left"/>
      <w:pPr>
        <w:ind w:left="8836" w:hanging="247"/>
      </w:pPr>
      <w:rPr>
        <w:rFonts w:hint="default"/>
        <w:lang w:val="fr-FR" w:eastAsia="en-US" w:bidi="ar-SA"/>
      </w:rPr>
    </w:lvl>
  </w:abstractNum>
  <w:abstractNum w:abstractNumId="87" w15:restartNumberingAfterBreak="0">
    <w:nsid w:val="6BD50942"/>
    <w:multiLevelType w:val="multilevel"/>
    <w:tmpl w:val="9496AE4A"/>
    <w:lvl w:ilvl="0">
      <w:start w:val="8"/>
      <w:numFmt w:val="decimal"/>
      <w:lvlText w:val="%1"/>
      <w:lvlJc w:val="left"/>
      <w:pPr>
        <w:ind w:left="988" w:hanging="656"/>
        <w:jc w:val="left"/>
      </w:pPr>
      <w:rPr>
        <w:rFonts w:hint="default"/>
        <w:lang w:val="fr-FR" w:eastAsia="en-US" w:bidi="ar-SA"/>
      </w:rPr>
    </w:lvl>
    <w:lvl w:ilvl="1">
      <w:start w:val="3"/>
      <w:numFmt w:val="decimal"/>
      <w:lvlText w:val="%1.%2"/>
      <w:lvlJc w:val="left"/>
      <w:pPr>
        <w:ind w:left="988" w:hanging="656"/>
        <w:jc w:val="left"/>
      </w:pPr>
      <w:rPr>
        <w:rFonts w:hint="default"/>
        <w:lang w:val="fr-FR" w:eastAsia="en-US" w:bidi="ar-SA"/>
      </w:rPr>
    </w:lvl>
    <w:lvl w:ilvl="2">
      <w:start w:val="8"/>
      <w:numFmt w:val="decimal"/>
      <w:lvlText w:val="%1.%2.%3"/>
      <w:lvlJc w:val="left"/>
      <w:pPr>
        <w:ind w:left="988" w:hanging="656"/>
        <w:jc w:val="left"/>
      </w:pPr>
      <w:rPr>
        <w:rFonts w:ascii="Trebuchet MS" w:eastAsia="Trebuchet MS" w:hAnsi="Trebuchet MS" w:cs="Trebuchet MS" w:hint="default"/>
        <w:b w:val="0"/>
        <w:bCs w:val="0"/>
        <w:i w:val="0"/>
        <w:iCs w:val="0"/>
        <w:spacing w:val="-2"/>
        <w:w w:val="97"/>
        <w:sz w:val="24"/>
        <w:szCs w:val="24"/>
        <w:lang w:val="fr-FR" w:eastAsia="en-US" w:bidi="ar-SA"/>
      </w:rPr>
    </w:lvl>
    <w:lvl w:ilvl="3">
      <w:numFmt w:val="bullet"/>
      <w:lvlText w:val="•"/>
      <w:lvlJc w:val="left"/>
      <w:pPr>
        <w:ind w:left="3096" w:hanging="656"/>
      </w:pPr>
      <w:rPr>
        <w:rFonts w:hint="default"/>
        <w:lang w:val="fr-FR" w:eastAsia="en-US" w:bidi="ar-SA"/>
      </w:rPr>
    </w:lvl>
    <w:lvl w:ilvl="4">
      <w:numFmt w:val="bullet"/>
      <w:lvlText w:val="•"/>
      <w:lvlJc w:val="left"/>
      <w:pPr>
        <w:ind w:left="3802" w:hanging="656"/>
      </w:pPr>
      <w:rPr>
        <w:rFonts w:hint="default"/>
        <w:lang w:val="fr-FR" w:eastAsia="en-US" w:bidi="ar-SA"/>
      </w:rPr>
    </w:lvl>
    <w:lvl w:ilvl="5">
      <w:numFmt w:val="bullet"/>
      <w:lvlText w:val="•"/>
      <w:lvlJc w:val="left"/>
      <w:pPr>
        <w:ind w:left="4508" w:hanging="656"/>
      </w:pPr>
      <w:rPr>
        <w:rFonts w:hint="default"/>
        <w:lang w:val="fr-FR" w:eastAsia="en-US" w:bidi="ar-SA"/>
      </w:rPr>
    </w:lvl>
    <w:lvl w:ilvl="6">
      <w:numFmt w:val="bullet"/>
      <w:lvlText w:val="•"/>
      <w:lvlJc w:val="left"/>
      <w:pPr>
        <w:ind w:left="5213" w:hanging="656"/>
      </w:pPr>
      <w:rPr>
        <w:rFonts w:hint="default"/>
        <w:lang w:val="fr-FR" w:eastAsia="en-US" w:bidi="ar-SA"/>
      </w:rPr>
    </w:lvl>
    <w:lvl w:ilvl="7">
      <w:numFmt w:val="bullet"/>
      <w:lvlText w:val="•"/>
      <w:lvlJc w:val="left"/>
      <w:pPr>
        <w:ind w:left="5919" w:hanging="656"/>
      </w:pPr>
      <w:rPr>
        <w:rFonts w:hint="default"/>
        <w:lang w:val="fr-FR" w:eastAsia="en-US" w:bidi="ar-SA"/>
      </w:rPr>
    </w:lvl>
    <w:lvl w:ilvl="8">
      <w:numFmt w:val="bullet"/>
      <w:lvlText w:val="•"/>
      <w:lvlJc w:val="left"/>
      <w:pPr>
        <w:ind w:left="6624" w:hanging="656"/>
      </w:pPr>
      <w:rPr>
        <w:rFonts w:hint="default"/>
        <w:lang w:val="fr-FR" w:eastAsia="en-US" w:bidi="ar-SA"/>
      </w:rPr>
    </w:lvl>
  </w:abstractNum>
  <w:abstractNum w:abstractNumId="88" w15:restartNumberingAfterBreak="0">
    <w:nsid w:val="6C123CFC"/>
    <w:multiLevelType w:val="hybridMultilevel"/>
    <w:tmpl w:val="92B23476"/>
    <w:lvl w:ilvl="0" w:tplc="ECA05D82">
      <w:start w:val="1"/>
      <w:numFmt w:val="lowerLetter"/>
      <w:lvlText w:val="%1)"/>
      <w:lvlJc w:val="left"/>
      <w:pPr>
        <w:ind w:left="1416" w:hanging="360"/>
        <w:jc w:val="left"/>
      </w:pPr>
      <w:rPr>
        <w:rFonts w:ascii="Times New Roman" w:eastAsia="Times New Roman" w:hAnsi="Times New Roman" w:cs="Times New Roman" w:hint="default"/>
        <w:b/>
        <w:bCs/>
        <w:i w:val="0"/>
        <w:iCs w:val="0"/>
        <w:spacing w:val="0"/>
        <w:w w:val="99"/>
        <w:sz w:val="20"/>
        <w:szCs w:val="20"/>
        <w:lang w:val="fr-FR" w:eastAsia="en-US" w:bidi="ar-SA"/>
      </w:rPr>
    </w:lvl>
    <w:lvl w:ilvl="1" w:tplc="BD36475C">
      <w:numFmt w:val="bullet"/>
      <w:lvlText w:val="•"/>
      <w:lvlJc w:val="left"/>
      <w:pPr>
        <w:ind w:left="2358" w:hanging="360"/>
      </w:pPr>
      <w:rPr>
        <w:rFonts w:hint="default"/>
        <w:lang w:val="fr-FR" w:eastAsia="en-US" w:bidi="ar-SA"/>
      </w:rPr>
    </w:lvl>
    <w:lvl w:ilvl="2" w:tplc="F4EEFC3E">
      <w:numFmt w:val="bullet"/>
      <w:lvlText w:val="•"/>
      <w:lvlJc w:val="left"/>
      <w:pPr>
        <w:ind w:left="3296" w:hanging="360"/>
      </w:pPr>
      <w:rPr>
        <w:rFonts w:hint="default"/>
        <w:lang w:val="fr-FR" w:eastAsia="en-US" w:bidi="ar-SA"/>
      </w:rPr>
    </w:lvl>
    <w:lvl w:ilvl="3" w:tplc="A398865C">
      <w:numFmt w:val="bullet"/>
      <w:lvlText w:val="•"/>
      <w:lvlJc w:val="left"/>
      <w:pPr>
        <w:ind w:left="4234" w:hanging="360"/>
      </w:pPr>
      <w:rPr>
        <w:rFonts w:hint="default"/>
        <w:lang w:val="fr-FR" w:eastAsia="en-US" w:bidi="ar-SA"/>
      </w:rPr>
    </w:lvl>
    <w:lvl w:ilvl="4" w:tplc="048609E0">
      <w:numFmt w:val="bullet"/>
      <w:lvlText w:val="•"/>
      <w:lvlJc w:val="left"/>
      <w:pPr>
        <w:ind w:left="5172" w:hanging="360"/>
      </w:pPr>
      <w:rPr>
        <w:rFonts w:hint="default"/>
        <w:lang w:val="fr-FR" w:eastAsia="en-US" w:bidi="ar-SA"/>
      </w:rPr>
    </w:lvl>
    <w:lvl w:ilvl="5" w:tplc="4ED0E5F6">
      <w:numFmt w:val="bullet"/>
      <w:lvlText w:val="•"/>
      <w:lvlJc w:val="left"/>
      <w:pPr>
        <w:ind w:left="6110" w:hanging="360"/>
      </w:pPr>
      <w:rPr>
        <w:rFonts w:hint="default"/>
        <w:lang w:val="fr-FR" w:eastAsia="en-US" w:bidi="ar-SA"/>
      </w:rPr>
    </w:lvl>
    <w:lvl w:ilvl="6" w:tplc="BFF82AEA">
      <w:numFmt w:val="bullet"/>
      <w:lvlText w:val="•"/>
      <w:lvlJc w:val="left"/>
      <w:pPr>
        <w:ind w:left="7048" w:hanging="360"/>
      </w:pPr>
      <w:rPr>
        <w:rFonts w:hint="default"/>
        <w:lang w:val="fr-FR" w:eastAsia="en-US" w:bidi="ar-SA"/>
      </w:rPr>
    </w:lvl>
    <w:lvl w:ilvl="7" w:tplc="D0B41AAA">
      <w:numFmt w:val="bullet"/>
      <w:lvlText w:val="•"/>
      <w:lvlJc w:val="left"/>
      <w:pPr>
        <w:ind w:left="7986" w:hanging="360"/>
      </w:pPr>
      <w:rPr>
        <w:rFonts w:hint="default"/>
        <w:lang w:val="fr-FR" w:eastAsia="en-US" w:bidi="ar-SA"/>
      </w:rPr>
    </w:lvl>
    <w:lvl w:ilvl="8" w:tplc="54F0CC04">
      <w:numFmt w:val="bullet"/>
      <w:lvlText w:val="•"/>
      <w:lvlJc w:val="left"/>
      <w:pPr>
        <w:ind w:left="8924" w:hanging="360"/>
      </w:pPr>
      <w:rPr>
        <w:rFonts w:hint="default"/>
        <w:lang w:val="fr-FR" w:eastAsia="en-US" w:bidi="ar-SA"/>
      </w:rPr>
    </w:lvl>
  </w:abstractNum>
  <w:abstractNum w:abstractNumId="89" w15:restartNumberingAfterBreak="0">
    <w:nsid w:val="6E3F2822"/>
    <w:multiLevelType w:val="multilevel"/>
    <w:tmpl w:val="CE2AACF2"/>
    <w:lvl w:ilvl="0">
      <w:start w:val="33"/>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90" w15:restartNumberingAfterBreak="0">
    <w:nsid w:val="6F777666"/>
    <w:multiLevelType w:val="multilevel"/>
    <w:tmpl w:val="08D4004E"/>
    <w:lvl w:ilvl="0">
      <w:start w:val="1"/>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start w:val="1"/>
      <w:numFmt w:val="lowerLetter"/>
      <w:lvlText w:val="(%3)"/>
      <w:lvlJc w:val="left"/>
      <w:pPr>
        <w:ind w:left="1548" w:hanging="721"/>
        <w:jc w:val="left"/>
      </w:pPr>
      <w:rPr>
        <w:rFonts w:ascii="Trebuchet MS" w:eastAsia="Trebuchet MS" w:hAnsi="Trebuchet MS" w:cs="Trebuchet MS" w:hint="default"/>
        <w:b w:val="0"/>
        <w:bCs w:val="0"/>
        <w:i w:val="0"/>
        <w:iCs w:val="0"/>
        <w:spacing w:val="-1"/>
        <w:w w:val="100"/>
        <w:sz w:val="24"/>
        <w:szCs w:val="24"/>
        <w:lang w:val="fr-FR" w:eastAsia="en-US" w:bidi="ar-SA"/>
      </w:rPr>
    </w:lvl>
    <w:lvl w:ilvl="3">
      <w:numFmt w:val="bullet"/>
      <w:lvlText w:val="•"/>
      <w:lvlJc w:val="left"/>
      <w:pPr>
        <w:ind w:left="2983" w:hanging="721"/>
      </w:pPr>
      <w:rPr>
        <w:rFonts w:hint="default"/>
        <w:lang w:val="fr-FR" w:eastAsia="en-US" w:bidi="ar-SA"/>
      </w:rPr>
    </w:lvl>
    <w:lvl w:ilvl="4">
      <w:numFmt w:val="bullet"/>
      <w:lvlText w:val="•"/>
      <w:lvlJc w:val="left"/>
      <w:pPr>
        <w:ind w:left="3705" w:hanging="721"/>
      </w:pPr>
      <w:rPr>
        <w:rFonts w:hint="default"/>
        <w:lang w:val="fr-FR" w:eastAsia="en-US" w:bidi="ar-SA"/>
      </w:rPr>
    </w:lvl>
    <w:lvl w:ilvl="5">
      <w:numFmt w:val="bullet"/>
      <w:lvlText w:val="•"/>
      <w:lvlJc w:val="left"/>
      <w:pPr>
        <w:ind w:left="4427" w:hanging="721"/>
      </w:pPr>
      <w:rPr>
        <w:rFonts w:hint="default"/>
        <w:lang w:val="fr-FR" w:eastAsia="en-US" w:bidi="ar-SA"/>
      </w:rPr>
    </w:lvl>
    <w:lvl w:ilvl="6">
      <w:numFmt w:val="bullet"/>
      <w:lvlText w:val="•"/>
      <w:lvlJc w:val="left"/>
      <w:pPr>
        <w:ind w:left="5148" w:hanging="721"/>
      </w:pPr>
      <w:rPr>
        <w:rFonts w:hint="default"/>
        <w:lang w:val="fr-FR" w:eastAsia="en-US" w:bidi="ar-SA"/>
      </w:rPr>
    </w:lvl>
    <w:lvl w:ilvl="7">
      <w:numFmt w:val="bullet"/>
      <w:lvlText w:val="•"/>
      <w:lvlJc w:val="left"/>
      <w:pPr>
        <w:ind w:left="5870" w:hanging="721"/>
      </w:pPr>
      <w:rPr>
        <w:rFonts w:hint="default"/>
        <w:lang w:val="fr-FR" w:eastAsia="en-US" w:bidi="ar-SA"/>
      </w:rPr>
    </w:lvl>
    <w:lvl w:ilvl="8">
      <w:numFmt w:val="bullet"/>
      <w:lvlText w:val="•"/>
      <w:lvlJc w:val="left"/>
      <w:pPr>
        <w:ind w:left="6592" w:hanging="721"/>
      </w:pPr>
      <w:rPr>
        <w:rFonts w:hint="default"/>
        <w:lang w:val="fr-FR" w:eastAsia="en-US" w:bidi="ar-SA"/>
      </w:rPr>
    </w:lvl>
  </w:abstractNum>
  <w:abstractNum w:abstractNumId="91" w15:restartNumberingAfterBreak="0">
    <w:nsid w:val="6FB41973"/>
    <w:multiLevelType w:val="hybridMultilevel"/>
    <w:tmpl w:val="EF9CC0A0"/>
    <w:lvl w:ilvl="0" w:tplc="63DE97D6">
      <w:numFmt w:val="bullet"/>
      <w:lvlText w:val="-"/>
      <w:lvlJc w:val="left"/>
      <w:pPr>
        <w:ind w:left="107" w:hanging="207"/>
      </w:pPr>
      <w:rPr>
        <w:rFonts w:ascii="Trebuchet MS" w:eastAsia="Trebuchet MS" w:hAnsi="Trebuchet MS" w:cs="Trebuchet MS" w:hint="default"/>
        <w:b w:val="0"/>
        <w:bCs w:val="0"/>
        <w:i w:val="0"/>
        <w:iCs w:val="0"/>
        <w:spacing w:val="0"/>
        <w:w w:val="100"/>
        <w:sz w:val="24"/>
        <w:szCs w:val="24"/>
        <w:lang w:val="fr-FR" w:eastAsia="en-US" w:bidi="ar-SA"/>
      </w:rPr>
    </w:lvl>
    <w:lvl w:ilvl="1" w:tplc="75301B0A">
      <w:numFmt w:val="bullet"/>
      <w:lvlText w:val="•"/>
      <w:lvlJc w:val="left"/>
      <w:pPr>
        <w:ind w:left="893" w:hanging="207"/>
      </w:pPr>
      <w:rPr>
        <w:rFonts w:hint="default"/>
        <w:lang w:val="fr-FR" w:eastAsia="en-US" w:bidi="ar-SA"/>
      </w:rPr>
    </w:lvl>
    <w:lvl w:ilvl="2" w:tplc="BD341426">
      <w:numFmt w:val="bullet"/>
      <w:lvlText w:val="•"/>
      <w:lvlJc w:val="left"/>
      <w:pPr>
        <w:ind w:left="1687" w:hanging="207"/>
      </w:pPr>
      <w:rPr>
        <w:rFonts w:hint="default"/>
        <w:lang w:val="fr-FR" w:eastAsia="en-US" w:bidi="ar-SA"/>
      </w:rPr>
    </w:lvl>
    <w:lvl w:ilvl="3" w:tplc="63F4162A">
      <w:numFmt w:val="bullet"/>
      <w:lvlText w:val="•"/>
      <w:lvlJc w:val="left"/>
      <w:pPr>
        <w:ind w:left="2480" w:hanging="207"/>
      </w:pPr>
      <w:rPr>
        <w:rFonts w:hint="default"/>
        <w:lang w:val="fr-FR" w:eastAsia="en-US" w:bidi="ar-SA"/>
      </w:rPr>
    </w:lvl>
    <w:lvl w:ilvl="4" w:tplc="D27692F4">
      <w:numFmt w:val="bullet"/>
      <w:lvlText w:val="•"/>
      <w:lvlJc w:val="left"/>
      <w:pPr>
        <w:ind w:left="3274" w:hanging="207"/>
      </w:pPr>
      <w:rPr>
        <w:rFonts w:hint="default"/>
        <w:lang w:val="fr-FR" w:eastAsia="en-US" w:bidi="ar-SA"/>
      </w:rPr>
    </w:lvl>
    <w:lvl w:ilvl="5" w:tplc="40160A98">
      <w:numFmt w:val="bullet"/>
      <w:lvlText w:val="•"/>
      <w:lvlJc w:val="left"/>
      <w:pPr>
        <w:ind w:left="4068" w:hanging="207"/>
      </w:pPr>
      <w:rPr>
        <w:rFonts w:hint="default"/>
        <w:lang w:val="fr-FR" w:eastAsia="en-US" w:bidi="ar-SA"/>
      </w:rPr>
    </w:lvl>
    <w:lvl w:ilvl="6" w:tplc="B9E8AE34">
      <w:numFmt w:val="bullet"/>
      <w:lvlText w:val="•"/>
      <w:lvlJc w:val="left"/>
      <w:pPr>
        <w:ind w:left="4861" w:hanging="207"/>
      </w:pPr>
      <w:rPr>
        <w:rFonts w:hint="default"/>
        <w:lang w:val="fr-FR" w:eastAsia="en-US" w:bidi="ar-SA"/>
      </w:rPr>
    </w:lvl>
    <w:lvl w:ilvl="7" w:tplc="92E271B8">
      <w:numFmt w:val="bullet"/>
      <w:lvlText w:val="•"/>
      <w:lvlJc w:val="left"/>
      <w:pPr>
        <w:ind w:left="5655" w:hanging="207"/>
      </w:pPr>
      <w:rPr>
        <w:rFonts w:hint="default"/>
        <w:lang w:val="fr-FR" w:eastAsia="en-US" w:bidi="ar-SA"/>
      </w:rPr>
    </w:lvl>
    <w:lvl w:ilvl="8" w:tplc="3BC2F586">
      <w:numFmt w:val="bullet"/>
      <w:lvlText w:val="•"/>
      <w:lvlJc w:val="left"/>
      <w:pPr>
        <w:ind w:left="6448" w:hanging="207"/>
      </w:pPr>
      <w:rPr>
        <w:rFonts w:hint="default"/>
        <w:lang w:val="fr-FR" w:eastAsia="en-US" w:bidi="ar-SA"/>
      </w:rPr>
    </w:lvl>
  </w:abstractNum>
  <w:abstractNum w:abstractNumId="92" w15:restartNumberingAfterBreak="0">
    <w:nsid w:val="72AA3E92"/>
    <w:multiLevelType w:val="multilevel"/>
    <w:tmpl w:val="56C66996"/>
    <w:lvl w:ilvl="0">
      <w:start w:val="45"/>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93" w15:restartNumberingAfterBreak="0">
    <w:nsid w:val="733804DC"/>
    <w:multiLevelType w:val="hybridMultilevel"/>
    <w:tmpl w:val="30AC8E66"/>
    <w:lvl w:ilvl="0" w:tplc="791CC742">
      <w:numFmt w:val="bullet"/>
      <w:lvlText w:val=""/>
      <w:lvlJc w:val="left"/>
      <w:pPr>
        <w:ind w:left="1416" w:hanging="360"/>
      </w:pPr>
      <w:rPr>
        <w:rFonts w:ascii="Symbol" w:eastAsia="Symbol" w:hAnsi="Symbol" w:cs="Symbol" w:hint="default"/>
        <w:b w:val="0"/>
        <w:bCs w:val="0"/>
        <w:i w:val="0"/>
        <w:iCs w:val="0"/>
        <w:spacing w:val="0"/>
        <w:w w:val="99"/>
        <w:sz w:val="20"/>
        <w:szCs w:val="20"/>
        <w:lang w:val="fr-FR" w:eastAsia="en-US" w:bidi="ar-SA"/>
      </w:rPr>
    </w:lvl>
    <w:lvl w:ilvl="1" w:tplc="B90C70B8">
      <w:numFmt w:val="bullet"/>
      <w:lvlText w:val="•"/>
      <w:lvlJc w:val="left"/>
      <w:pPr>
        <w:ind w:left="2358" w:hanging="360"/>
      </w:pPr>
      <w:rPr>
        <w:rFonts w:hint="default"/>
        <w:lang w:val="fr-FR" w:eastAsia="en-US" w:bidi="ar-SA"/>
      </w:rPr>
    </w:lvl>
    <w:lvl w:ilvl="2" w:tplc="DEC0F862">
      <w:numFmt w:val="bullet"/>
      <w:lvlText w:val="•"/>
      <w:lvlJc w:val="left"/>
      <w:pPr>
        <w:ind w:left="3296" w:hanging="360"/>
      </w:pPr>
      <w:rPr>
        <w:rFonts w:hint="default"/>
        <w:lang w:val="fr-FR" w:eastAsia="en-US" w:bidi="ar-SA"/>
      </w:rPr>
    </w:lvl>
    <w:lvl w:ilvl="3" w:tplc="4836D0D2">
      <w:numFmt w:val="bullet"/>
      <w:lvlText w:val="•"/>
      <w:lvlJc w:val="left"/>
      <w:pPr>
        <w:ind w:left="4234" w:hanging="360"/>
      </w:pPr>
      <w:rPr>
        <w:rFonts w:hint="default"/>
        <w:lang w:val="fr-FR" w:eastAsia="en-US" w:bidi="ar-SA"/>
      </w:rPr>
    </w:lvl>
    <w:lvl w:ilvl="4" w:tplc="9E021932">
      <w:numFmt w:val="bullet"/>
      <w:lvlText w:val="•"/>
      <w:lvlJc w:val="left"/>
      <w:pPr>
        <w:ind w:left="5172" w:hanging="360"/>
      </w:pPr>
      <w:rPr>
        <w:rFonts w:hint="default"/>
        <w:lang w:val="fr-FR" w:eastAsia="en-US" w:bidi="ar-SA"/>
      </w:rPr>
    </w:lvl>
    <w:lvl w:ilvl="5" w:tplc="FE6E6D6C">
      <w:numFmt w:val="bullet"/>
      <w:lvlText w:val="•"/>
      <w:lvlJc w:val="left"/>
      <w:pPr>
        <w:ind w:left="6110" w:hanging="360"/>
      </w:pPr>
      <w:rPr>
        <w:rFonts w:hint="default"/>
        <w:lang w:val="fr-FR" w:eastAsia="en-US" w:bidi="ar-SA"/>
      </w:rPr>
    </w:lvl>
    <w:lvl w:ilvl="6" w:tplc="47305E78">
      <w:numFmt w:val="bullet"/>
      <w:lvlText w:val="•"/>
      <w:lvlJc w:val="left"/>
      <w:pPr>
        <w:ind w:left="7048" w:hanging="360"/>
      </w:pPr>
      <w:rPr>
        <w:rFonts w:hint="default"/>
        <w:lang w:val="fr-FR" w:eastAsia="en-US" w:bidi="ar-SA"/>
      </w:rPr>
    </w:lvl>
    <w:lvl w:ilvl="7" w:tplc="8ECC95F4">
      <w:numFmt w:val="bullet"/>
      <w:lvlText w:val="•"/>
      <w:lvlJc w:val="left"/>
      <w:pPr>
        <w:ind w:left="7986" w:hanging="360"/>
      </w:pPr>
      <w:rPr>
        <w:rFonts w:hint="default"/>
        <w:lang w:val="fr-FR" w:eastAsia="en-US" w:bidi="ar-SA"/>
      </w:rPr>
    </w:lvl>
    <w:lvl w:ilvl="8" w:tplc="1AACB0FC">
      <w:numFmt w:val="bullet"/>
      <w:lvlText w:val="•"/>
      <w:lvlJc w:val="left"/>
      <w:pPr>
        <w:ind w:left="8924" w:hanging="360"/>
      </w:pPr>
      <w:rPr>
        <w:rFonts w:hint="default"/>
        <w:lang w:val="fr-FR" w:eastAsia="en-US" w:bidi="ar-SA"/>
      </w:rPr>
    </w:lvl>
  </w:abstractNum>
  <w:abstractNum w:abstractNumId="94" w15:restartNumberingAfterBreak="0">
    <w:nsid w:val="749375C1"/>
    <w:multiLevelType w:val="hybridMultilevel"/>
    <w:tmpl w:val="58E81AEC"/>
    <w:lvl w:ilvl="0" w:tplc="3BE42C88">
      <w:numFmt w:val="bullet"/>
      <w:lvlText w:val="-"/>
      <w:lvlJc w:val="left"/>
      <w:pPr>
        <w:ind w:left="827" w:hanging="360"/>
      </w:pPr>
      <w:rPr>
        <w:rFonts w:ascii="Trebuchet MS" w:eastAsia="Trebuchet MS" w:hAnsi="Trebuchet MS" w:cs="Trebuchet MS" w:hint="default"/>
        <w:b w:val="0"/>
        <w:bCs w:val="0"/>
        <w:i w:val="0"/>
        <w:iCs w:val="0"/>
        <w:spacing w:val="0"/>
        <w:w w:val="100"/>
        <w:sz w:val="24"/>
        <w:szCs w:val="24"/>
        <w:lang w:val="fr-FR" w:eastAsia="en-US" w:bidi="ar-SA"/>
      </w:rPr>
    </w:lvl>
    <w:lvl w:ilvl="1" w:tplc="DFB0067C">
      <w:numFmt w:val="bullet"/>
      <w:lvlText w:val="•"/>
      <w:lvlJc w:val="left"/>
      <w:pPr>
        <w:ind w:left="1541" w:hanging="360"/>
      </w:pPr>
      <w:rPr>
        <w:rFonts w:hint="default"/>
        <w:lang w:val="fr-FR" w:eastAsia="en-US" w:bidi="ar-SA"/>
      </w:rPr>
    </w:lvl>
    <w:lvl w:ilvl="2" w:tplc="13A64DD8">
      <w:numFmt w:val="bullet"/>
      <w:lvlText w:val="•"/>
      <w:lvlJc w:val="left"/>
      <w:pPr>
        <w:ind w:left="2263" w:hanging="360"/>
      </w:pPr>
      <w:rPr>
        <w:rFonts w:hint="default"/>
        <w:lang w:val="fr-FR" w:eastAsia="en-US" w:bidi="ar-SA"/>
      </w:rPr>
    </w:lvl>
    <w:lvl w:ilvl="3" w:tplc="EBB643B6">
      <w:numFmt w:val="bullet"/>
      <w:lvlText w:val="•"/>
      <w:lvlJc w:val="left"/>
      <w:pPr>
        <w:ind w:left="2984" w:hanging="360"/>
      </w:pPr>
      <w:rPr>
        <w:rFonts w:hint="default"/>
        <w:lang w:val="fr-FR" w:eastAsia="en-US" w:bidi="ar-SA"/>
      </w:rPr>
    </w:lvl>
    <w:lvl w:ilvl="4" w:tplc="22907720">
      <w:numFmt w:val="bullet"/>
      <w:lvlText w:val="•"/>
      <w:lvlJc w:val="left"/>
      <w:pPr>
        <w:ind w:left="3706" w:hanging="360"/>
      </w:pPr>
      <w:rPr>
        <w:rFonts w:hint="default"/>
        <w:lang w:val="fr-FR" w:eastAsia="en-US" w:bidi="ar-SA"/>
      </w:rPr>
    </w:lvl>
    <w:lvl w:ilvl="5" w:tplc="9FFAA13A">
      <w:numFmt w:val="bullet"/>
      <w:lvlText w:val="•"/>
      <w:lvlJc w:val="left"/>
      <w:pPr>
        <w:ind w:left="4428" w:hanging="360"/>
      </w:pPr>
      <w:rPr>
        <w:rFonts w:hint="default"/>
        <w:lang w:val="fr-FR" w:eastAsia="en-US" w:bidi="ar-SA"/>
      </w:rPr>
    </w:lvl>
    <w:lvl w:ilvl="6" w:tplc="ADC03A96">
      <w:numFmt w:val="bullet"/>
      <w:lvlText w:val="•"/>
      <w:lvlJc w:val="left"/>
      <w:pPr>
        <w:ind w:left="5149" w:hanging="360"/>
      </w:pPr>
      <w:rPr>
        <w:rFonts w:hint="default"/>
        <w:lang w:val="fr-FR" w:eastAsia="en-US" w:bidi="ar-SA"/>
      </w:rPr>
    </w:lvl>
    <w:lvl w:ilvl="7" w:tplc="1AD833F4">
      <w:numFmt w:val="bullet"/>
      <w:lvlText w:val="•"/>
      <w:lvlJc w:val="left"/>
      <w:pPr>
        <w:ind w:left="5871" w:hanging="360"/>
      </w:pPr>
      <w:rPr>
        <w:rFonts w:hint="default"/>
        <w:lang w:val="fr-FR" w:eastAsia="en-US" w:bidi="ar-SA"/>
      </w:rPr>
    </w:lvl>
    <w:lvl w:ilvl="8" w:tplc="8730A38A">
      <w:numFmt w:val="bullet"/>
      <w:lvlText w:val="•"/>
      <w:lvlJc w:val="left"/>
      <w:pPr>
        <w:ind w:left="6592" w:hanging="360"/>
      </w:pPr>
      <w:rPr>
        <w:rFonts w:hint="default"/>
        <w:lang w:val="fr-FR" w:eastAsia="en-US" w:bidi="ar-SA"/>
      </w:rPr>
    </w:lvl>
  </w:abstractNum>
  <w:abstractNum w:abstractNumId="95" w15:restartNumberingAfterBreak="0">
    <w:nsid w:val="76305230"/>
    <w:multiLevelType w:val="multilevel"/>
    <w:tmpl w:val="94B45290"/>
    <w:lvl w:ilvl="0">
      <w:start w:val="44"/>
      <w:numFmt w:val="decimal"/>
      <w:lvlText w:val="%1"/>
      <w:lvlJc w:val="left"/>
      <w:pPr>
        <w:ind w:left="647" w:hanging="540"/>
        <w:jc w:val="left"/>
      </w:pPr>
      <w:rPr>
        <w:rFonts w:hint="default"/>
        <w:lang w:val="fr-FR" w:eastAsia="en-US" w:bidi="ar-SA"/>
      </w:rPr>
    </w:lvl>
    <w:lvl w:ilvl="1">
      <w:start w:val="1"/>
      <w:numFmt w:val="decimal"/>
      <w:lvlText w:val="%1.%2"/>
      <w:lvlJc w:val="left"/>
      <w:pPr>
        <w:ind w:left="647" w:hanging="540"/>
        <w:jc w:val="left"/>
      </w:pPr>
      <w:rPr>
        <w:rFonts w:ascii="Trebuchet MS" w:eastAsia="Trebuchet MS" w:hAnsi="Trebuchet MS" w:cs="Trebuchet MS" w:hint="default"/>
        <w:b w:val="0"/>
        <w:bCs w:val="0"/>
        <w:i w:val="0"/>
        <w:iCs w:val="0"/>
        <w:spacing w:val="-2"/>
        <w:w w:val="100"/>
        <w:sz w:val="24"/>
        <w:szCs w:val="24"/>
        <w:lang w:val="fr-FR" w:eastAsia="en-US" w:bidi="ar-SA"/>
      </w:rPr>
    </w:lvl>
    <w:lvl w:ilvl="2">
      <w:numFmt w:val="bullet"/>
      <w:lvlText w:val="•"/>
      <w:lvlJc w:val="left"/>
      <w:pPr>
        <w:ind w:left="2119" w:hanging="540"/>
      </w:pPr>
      <w:rPr>
        <w:rFonts w:hint="default"/>
        <w:lang w:val="fr-FR" w:eastAsia="en-US" w:bidi="ar-SA"/>
      </w:rPr>
    </w:lvl>
    <w:lvl w:ilvl="3">
      <w:numFmt w:val="bullet"/>
      <w:lvlText w:val="•"/>
      <w:lvlJc w:val="left"/>
      <w:pPr>
        <w:ind w:left="2858" w:hanging="540"/>
      </w:pPr>
      <w:rPr>
        <w:rFonts w:hint="default"/>
        <w:lang w:val="fr-FR" w:eastAsia="en-US" w:bidi="ar-SA"/>
      </w:rPr>
    </w:lvl>
    <w:lvl w:ilvl="4">
      <w:numFmt w:val="bullet"/>
      <w:lvlText w:val="•"/>
      <w:lvlJc w:val="left"/>
      <w:pPr>
        <w:ind w:left="3598" w:hanging="540"/>
      </w:pPr>
      <w:rPr>
        <w:rFonts w:hint="default"/>
        <w:lang w:val="fr-FR" w:eastAsia="en-US" w:bidi="ar-SA"/>
      </w:rPr>
    </w:lvl>
    <w:lvl w:ilvl="5">
      <w:numFmt w:val="bullet"/>
      <w:lvlText w:val="•"/>
      <w:lvlJc w:val="left"/>
      <w:pPr>
        <w:ind w:left="4338" w:hanging="540"/>
      </w:pPr>
      <w:rPr>
        <w:rFonts w:hint="default"/>
        <w:lang w:val="fr-FR" w:eastAsia="en-US" w:bidi="ar-SA"/>
      </w:rPr>
    </w:lvl>
    <w:lvl w:ilvl="6">
      <w:numFmt w:val="bullet"/>
      <w:lvlText w:val="•"/>
      <w:lvlJc w:val="left"/>
      <w:pPr>
        <w:ind w:left="5077" w:hanging="540"/>
      </w:pPr>
      <w:rPr>
        <w:rFonts w:hint="default"/>
        <w:lang w:val="fr-FR" w:eastAsia="en-US" w:bidi="ar-SA"/>
      </w:rPr>
    </w:lvl>
    <w:lvl w:ilvl="7">
      <w:numFmt w:val="bullet"/>
      <w:lvlText w:val="•"/>
      <w:lvlJc w:val="left"/>
      <w:pPr>
        <w:ind w:left="5817" w:hanging="540"/>
      </w:pPr>
      <w:rPr>
        <w:rFonts w:hint="default"/>
        <w:lang w:val="fr-FR" w:eastAsia="en-US" w:bidi="ar-SA"/>
      </w:rPr>
    </w:lvl>
    <w:lvl w:ilvl="8">
      <w:numFmt w:val="bullet"/>
      <w:lvlText w:val="•"/>
      <w:lvlJc w:val="left"/>
      <w:pPr>
        <w:ind w:left="6556" w:hanging="540"/>
      </w:pPr>
      <w:rPr>
        <w:rFonts w:hint="default"/>
        <w:lang w:val="fr-FR" w:eastAsia="en-US" w:bidi="ar-SA"/>
      </w:rPr>
    </w:lvl>
  </w:abstractNum>
  <w:abstractNum w:abstractNumId="96" w15:restartNumberingAfterBreak="0">
    <w:nsid w:val="77DA30B3"/>
    <w:multiLevelType w:val="hybridMultilevel"/>
    <w:tmpl w:val="F8743F5C"/>
    <w:lvl w:ilvl="0" w:tplc="15465B54">
      <w:start w:val="1"/>
      <w:numFmt w:val="upperLetter"/>
      <w:lvlText w:val="%1."/>
      <w:lvlJc w:val="left"/>
      <w:pPr>
        <w:ind w:left="623" w:hanging="312"/>
        <w:jc w:val="left"/>
      </w:pPr>
      <w:rPr>
        <w:rFonts w:ascii="Trebuchet MS" w:eastAsia="Trebuchet MS" w:hAnsi="Trebuchet MS" w:cs="Trebuchet MS" w:hint="default"/>
        <w:b/>
        <w:bCs/>
        <w:i w:val="0"/>
        <w:iCs w:val="0"/>
        <w:spacing w:val="-1"/>
        <w:w w:val="100"/>
        <w:sz w:val="24"/>
        <w:szCs w:val="24"/>
        <w:lang w:val="fr-FR" w:eastAsia="en-US" w:bidi="ar-SA"/>
      </w:rPr>
    </w:lvl>
    <w:lvl w:ilvl="1" w:tplc="F9DC37F8">
      <w:start w:val="1"/>
      <w:numFmt w:val="decimal"/>
      <w:lvlText w:val="%2."/>
      <w:lvlJc w:val="left"/>
      <w:pPr>
        <w:ind w:left="878" w:hanging="567"/>
        <w:jc w:val="left"/>
      </w:pPr>
      <w:rPr>
        <w:rFonts w:ascii="Trebuchet MS" w:eastAsia="Trebuchet MS" w:hAnsi="Trebuchet MS" w:cs="Trebuchet MS" w:hint="default"/>
        <w:b w:val="0"/>
        <w:bCs w:val="0"/>
        <w:i w:val="0"/>
        <w:iCs w:val="0"/>
        <w:spacing w:val="-1"/>
        <w:w w:val="100"/>
        <w:sz w:val="24"/>
        <w:szCs w:val="24"/>
        <w:lang w:val="fr-FR" w:eastAsia="en-US" w:bidi="ar-SA"/>
      </w:rPr>
    </w:lvl>
    <w:lvl w:ilvl="2" w:tplc="8FB20BF0">
      <w:numFmt w:val="bullet"/>
      <w:lvlText w:val="•"/>
      <w:lvlJc w:val="left"/>
      <w:pPr>
        <w:ind w:left="1942" w:hanging="567"/>
      </w:pPr>
      <w:rPr>
        <w:rFonts w:hint="default"/>
        <w:lang w:val="fr-FR" w:eastAsia="en-US" w:bidi="ar-SA"/>
      </w:rPr>
    </w:lvl>
    <w:lvl w:ilvl="3" w:tplc="3C12CE0C">
      <w:numFmt w:val="bullet"/>
      <w:lvlText w:val="•"/>
      <w:lvlJc w:val="left"/>
      <w:pPr>
        <w:ind w:left="3004" w:hanging="567"/>
      </w:pPr>
      <w:rPr>
        <w:rFonts w:hint="default"/>
        <w:lang w:val="fr-FR" w:eastAsia="en-US" w:bidi="ar-SA"/>
      </w:rPr>
    </w:lvl>
    <w:lvl w:ilvl="4" w:tplc="61124A4E">
      <w:numFmt w:val="bullet"/>
      <w:lvlText w:val="•"/>
      <w:lvlJc w:val="left"/>
      <w:pPr>
        <w:ind w:left="4066" w:hanging="567"/>
      </w:pPr>
      <w:rPr>
        <w:rFonts w:hint="default"/>
        <w:lang w:val="fr-FR" w:eastAsia="en-US" w:bidi="ar-SA"/>
      </w:rPr>
    </w:lvl>
    <w:lvl w:ilvl="5" w:tplc="17C2BEFE">
      <w:numFmt w:val="bullet"/>
      <w:lvlText w:val="•"/>
      <w:lvlJc w:val="left"/>
      <w:pPr>
        <w:ind w:left="5128" w:hanging="567"/>
      </w:pPr>
      <w:rPr>
        <w:rFonts w:hint="default"/>
        <w:lang w:val="fr-FR" w:eastAsia="en-US" w:bidi="ar-SA"/>
      </w:rPr>
    </w:lvl>
    <w:lvl w:ilvl="6" w:tplc="CFFCA074">
      <w:numFmt w:val="bullet"/>
      <w:lvlText w:val="•"/>
      <w:lvlJc w:val="left"/>
      <w:pPr>
        <w:ind w:left="6191" w:hanging="567"/>
      </w:pPr>
      <w:rPr>
        <w:rFonts w:hint="default"/>
        <w:lang w:val="fr-FR" w:eastAsia="en-US" w:bidi="ar-SA"/>
      </w:rPr>
    </w:lvl>
    <w:lvl w:ilvl="7" w:tplc="22EC339A">
      <w:numFmt w:val="bullet"/>
      <w:lvlText w:val="•"/>
      <w:lvlJc w:val="left"/>
      <w:pPr>
        <w:ind w:left="7253" w:hanging="567"/>
      </w:pPr>
      <w:rPr>
        <w:rFonts w:hint="default"/>
        <w:lang w:val="fr-FR" w:eastAsia="en-US" w:bidi="ar-SA"/>
      </w:rPr>
    </w:lvl>
    <w:lvl w:ilvl="8" w:tplc="108414C6">
      <w:numFmt w:val="bullet"/>
      <w:lvlText w:val="•"/>
      <w:lvlJc w:val="left"/>
      <w:pPr>
        <w:ind w:left="8315" w:hanging="567"/>
      </w:pPr>
      <w:rPr>
        <w:rFonts w:hint="default"/>
        <w:lang w:val="fr-FR" w:eastAsia="en-US" w:bidi="ar-SA"/>
      </w:rPr>
    </w:lvl>
  </w:abstractNum>
  <w:abstractNum w:abstractNumId="97" w15:restartNumberingAfterBreak="0">
    <w:nsid w:val="782E4822"/>
    <w:multiLevelType w:val="hybridMultilevel"/>
    <w:tmpl w:val="18E8D18C"/>
    <w:lvl w:ilvl="0" w:tplc="717880F8">
      <w:start w:val="1"/>
      <w:numFmt w:val="decimal"/>
      <w:lvlText w:val="%1."/>
      <w:lvlJc w:val="left"/>
      <w:pPr>
        <w:ind w:left="878" w:hanging="567"/>
        <w:jc w:val="left"/>
      </w:pPr>
      <w:rPr>
        <w:rFonts w:ascii="Trebuchet MS" w:eastAsia="Trebuchet MS" w:hAnsi="Trebuchet MS" w:cs="Trebuchet MS" w:hint="default"/>
        <w:b w:val="0"/>
        <w:bCs w:val="0"/>
        <w:i w:val="0"/>
        <w:iCs w:val="0"/>
        <w:spacing w:val="-1"/>
        <w:w w:val="100"/>
        <w:sz w:val="24"/>
        <w:szCs w:val="24"/>
        <w:lang w:val="fr-FR" w:eastAsia="en-US" w:bidi="ar-SA"/>
      </w:rPr>
    </w:lvl>
    <w:lvl w:ilvl="1" w:tplc="3CDE82F4">
      <w:start w:val="1"/>
      <w:numFmt w:val="lowerLetter"/>
      <w:lvlText w:val="%2)"/>
      <w:lvlJc w:val="left"/>
      <w:pPr>
        <w:ind w:left="1392" w:hanging="540"/>
        <w:jc w:val="left"/>
      </w:pPr>
      <w:rPr>
        <w:rFonts w:ascii="Trebuchet MS" w:eastAsia="Trebuchet MS" w:hAnsi="Trebuchet MS" w:cs="Trebuchet MS" w:hint="default"/>
        <w:b w:val="0"/>
        <w:bCs w:val="0"/>
        <w:i w:val="0"/>
        <w:iCs w:val="0"/>
        <w:spacing w:val="0"/>
        <w:w w:val="100"/>
        <w:sz w:val="24"/>
        <w:szCs w:val="24"/>
        <w:lang w:val="fr-FR" w:eastAsia="en-US" w:bidi="ar-SA"/>
      </w:rPr>
    </w:lvl>
    <w:lvl w:ilvl="2" w:tplc="73F87D90">
      <w:numFmt w:val="bullet"/>
      <w:lvlText w:val="•"/>
      <w:lvlJc w:val="left"/>
      <w:pPr>
        <w:ind w:left="2404" w:hanging="540"/>
      </w:pPr>
      <w:rPr>
        <w:rFonts w:hint="default"/>
        <w:lang w:val="fr-FR" w:eastAsia="en-US" w:bidi="ar-SA"/>
      </w:rPr>
    </w:lvl>
    <w:lvl w:ilvl="3" w:tplc="6A442BFC">
      <w:numFmt w:val="bullet"/>
      <w:lvlText w:val="•"/>
      <w:lvlJc w:val="left"/>
      <w:pPr>
        <w:ind w:left="3408" w:hanging="540"/>
      </w:pPr>
      <w:rPr>
        <w:rFonts w:hint="default"/>
        <w:lang w:val="fr-FR" w:eastAsia="en-US" w:bidi="ar-SA"/>
      </w:rPr>
    </w:lvl>
    <w:lvl w:ilvl="4" w:tplc="B672C82A">
      <w:numFmt w:val="bullet"/>
      <w:lvlText w:val="•"/>
      <w:lvlJc w:val="left"/>
      <w:pPr>
        <w:ind w:left="4413" w:hanging="540"/>
      </w:pPr>
      <w:rPr>
        <w:rFonts w:hint="default"/>
        <w:lang w:val="fr-FR" w:eastAsia="en-US" w:bidi="ar-SA"/>
      </w:rPr>
    </w:lvl>
    <w:lvl w:ilvl="5" w:tplc="65C6C862">
      <w:numFmt w:val="bullet"/>
      <w:lvlText w:val="•"/>
      <w:lvlJc w:val="left"/>
      <w:pPr>
        <w:ind w:left="5417" w:hanging="540"/>
      </w:pPr>
      <w:rPr>
        <w:rFonts w:hint="default"/>
        <w:lang w:val="fr-FR" w:eastAsia="en-US" w:bidi="ar-SA"/>
      </w:rPr>
    </w:lvl>
    <w:lvl w:ilvl="6" w:tplc="F0BAA0D2">
      <w:numFmt w:val="bullet"/>
      <w:lvlText w:val="•"/>
      <w:lvlJc w:val="left"/>
      <w:pPr>
        <w:ind w:left="6422" w:hanging="540"/>
      </w:pPr>
      <w:rPr>
        <w:rFonts w:hint="default"/>
        <w:lang w:val="fr-FR" w:eastAsia="en-US" w:bidi="ar-SA"/>
      </w:rPr>
    </w:lvl>
    <w:lvl w:ilvl="7" w:tplc="33CA2A56">
      <w:numFmt w:val="bullet"/>
      <w:lvlText w:val="•"/>
      <w:lvlJc w:val="left"/>
      <w:pPr>
        <w:ind w:left="7426" w:hanging="540"/>
      </w:pPr>
      <w:rPr>
        <w:rFonts w:hint="default"/>
        <w:lang w:val="fr-FR" w:eastAsia="en-US" w:bidi="ar-SA"/>
      </w:rPr>
    </w:lvl>
    <w:lvl w:ilvl="8" w:tplc="837A3E4E">
      <w:numFmt w:val="bullet"/>
      <w:lvlText w:val="•"/>
      <w:lvlJc w:val="left"/>
      <w:pPr>
        <w:ind w:left="8431" w:hanging="540"/>
      </w:pPr>
      <w:rPr>
        <w:rFonts w:hint="default"/>
        <w:lang w:val="fr-FR" w:eastAsia="en-US" w:bidi="ar-SA"/>
      </w:rPr>
    </w:lvl>
  </w:abstractNum>
  <w:abstractNum w:abstractNumId="98"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78A63876"/>
    <w:multiLevelType w:val="hybridMultilevel"/>
    <w:tmpl w:val="7CC28C74"/>
    <w:lvl w:ilvl="0" w:tplc="D4706318">
      <w:numFmt w:val="bullet"/>
      <w:lvlText w:val="-"/>
      <w:lvlJc w:val="left"/>
      <w:pPr>
        <w:ind w:left="1416" w:hanging="360"/>
      </w:pPr>
      <w:rPr>
        <w:rFonts w:ascii="Arial Narrow" w:eastAsia="Arial Narrow" w:hAnsi="Arial Narrow" w:cs="Arial Narrow" w:hint="default"/>
        <w:b w:val="0"/>
        <w:bCs w:val="0"/>
        <w:i w:val="0"/>
        <w:iCs w:val="0"/>
        <w:spacing w:val="0"/>
        <w:w w:val="99"/>
        <w:sz w:val="20"/>
        <w:szCs w:val="20"/>
        <w:lang w:val="fr-FR" w:eastAsia="en-US" w:bidi="ar-SA"/>
      </w:rPr>
    </w:lvl>
    <w:lvl w:ilvl="1" w:tplc="ED684502">
      <w:numFmt w:val="bullet"/>
      <w:lvlText w:val="•"/>
      <w:lvlJc w:val="left"/>
      <w:pPr>
        <w:ind w:left="2358" w:hanging="360"/>
      </w:pPr>
      <w:rPr>
        <w:rFonts w:hint="default"/>
        <w:lang w:val="fr-FR" w:eastAsia="en-US" w:bidi="ar-SA"/>
      </w:rPr>
    </w:lvl>
    <w:lvl w:ilvl="2" w:tplc="D3AAAF8A">
      <w:numFmt w:val="bullet"/>
      <w:lvlText w:val="•"/>
      <w:lvlJc w:val="left"/>
      <w:pPr>
        <w:ind w:left="3296" w:hanging="360"/>
      </w:pPr>
      <w:rPr>
        <w:rFonts w:hint="default"/>
        <w:lang w:val="fr-FR" w:eastAsia="en-US" w:bidi="ar-SA"/>
      </w:rPr>
    </w:lvl>
    <w:lvl w:ilvl="3" w:tplc="C4BAA764">
      <w:numFmt w:val="bullet"/>
      <w:lvlText w:val="•"/>
      <w:lvlJc w:val="left"/>
      <w:pPr>
        <w:ind w:left="4234" w:hanging="360"/>
      </w:pPr>
      <w:rPr>
        <w:rFonts w:hint="default"/>
        <w:lang w:val="fr-FR" w:eastAsia="en-US" w:bidi="ar-SA"/>
      </w:rPr>
    </w:lvl>
    <w:lvl w:ilvl="4" w:tplc="58B6A7FA">
      <w:numFmt w:val="bullet"/>
      <w:lvlText w:val="•"/>
      <w:lvlJc w:val="left"/>
      <w:pPr>
        <w:ind w:left="5172" w:hanging="360"/>
      </w:pPr>
      <w:rPr>
        <w:rFonts w:hint="default"/>
        <w:lang w:val="fr-FR" w:eastAsia="en-US" w:bidi="ar-SA"/>
      </w:rPr>
    </w:lvl>
    <w:lvl w:ilvl="5" w:tplc="B73ACBA4">
      <w:numFmt w:val="bullet"/>
      <w:lvlText w:val="•"/>
      <w:lvlJc w:val="left"/>
      <w:pPr>
        <w:ind w:left="6110" w:hanging="360"/>
      </w:pPr>
      <w:rPr>
        <w:rFonts w:hint="default"/>
        <w:lang w:val="fr-FR" w:eastAsia="en-US" w:bidi="ar-SA"/>
      </w:rPr>
    </w:lvl>
    <w:lvl w:ilvl="6" w:tplc="01625C76">
      <w:numFmt w:val="bullet"/>
      <w:lvlText w:val="•"/>
      <w:lvlJc w:val="left"/>
      <w:pPr>
        <w:ind w:left="7048" w:hanging="360"/>
      </w:pPr>
      <w:rPr>
        <w:rFonts w:hint="default"/>
        <w:lang w:val="fr-FR" w:eastAsia="en-US" w:bidi="ar-SA"/>
      </w:rPr>
    </w:lvl>
    <w:lvl w:ilvl="7" w:tplc="967241D4">
      <w:numFmt w:val="bullet"/>
      <w:lvlText w:val="•"/>
      <w:lvlJc w:val="left"/>
      <w:pPr>
        <w:ind w:left="7986" w:hanging="360"/>
      </w:pPr>
      <w:rPr>
        <w:rFonts w:hint="default"/>
        <w:lang w:val="fr-FR" w:eastAsia="en-US" w:bidi="ar-SA"/>
      </w:rPr>
    </w:lvl>
    <w:lvl w:ilvl="8" w:tplc="DF122EDC">
      <w:numFmt w:val="bullet"/>
      <w:lvlText w:val="•"/>
      <w:lvlJc w:val="left"/>
      <w:pPr>
        <w:ind w:left="8924" w:hanging="360"/>
      </w:pPr>
      <w:rPr>
        <w:rFonts w:hint="default"/>
        <w:lang w:val="fr-FR" w:eastAsia="en-US" w:bidi="ar-SA"/>
      </w:rPr>
    </w:lvl>
  </w:abstractNum>
  <w:abstractNum w:abstractNumId="100" w15:restartNumberingAfterBreak="0">
    <w:nsid w:val="7ACA7271"/>
    <w:multiLevelType w:val="hybridMultilevel"/>
    <w:tmpl w:val="C9205B7E"/>
    <w:lvl w:ilvl="0" w:tplc="633667BA">
      <w:start w:val="1"/>
      <w:numFmt w:val="lowerLetter"/>
      <w:lvlText w:val="(%1)"/>
      <w:lvlJc w:val="left"/>
      <w:pPr>
        <w:ind w:left="986" w:hanging="398"/>
        <w:jc w:val="left"/>
      </w:pPr>
      <w:rPr>
        <w:rFonts w:ascii="Trebuchet MS" w:eastAsia="Trebuchet MS" w:hAnsi="Trebuchet MS" w:cs="Trebuchet MS" w:hint="default"/>
        <w:b w:val="0"/>
        <w:bCs w:val="0"/>
        <w:i w:val="0"/>
        <w:iCs w:val="0"/>
        <w:spacing w:val="-1"/>
        <w:w w:val="100"/>
        <w:sz w:val="24"/>
        <w:szCs w:val="24"/>
        <w:lang w:val="fr-FR" w:eastAsia="en-US" w:bidi="ar-SA"/>
      </w:rPr>
    </w:lvl>
    <w:lvl w:ilvl="1" w:tplc="C0FE51A0">
      <w:numFmt w:val="bullet"/>
      <w:lvlText w:val="•"/>
      <w:lvlJc w:val="left"/>
      <w:pPr>
        <w:ind w:left="1685" w:hanging="398"/>
      </w:pPr>
      <w:rPr>
        <w:rFonts w:hint="default"/>
        <w:lang w:val="fr-FR" w:eastAsia="en-US" w:bidi="ar-SA"/>
      </w:rPr>
    </w:lvl>
    <w:lvl w:ilvl="2" w:tplc="BDE0B106">
      <w:numFmt w:val="bullet"/>
      <w:lvlText w:val="•"/>
      <w:lvlJc w:val="left"/>
      <w:pPr>
        <w:ind w:left="2391" w:hanging="398"/>
      </w:pPr>
      <w:rPr>
        <w:rFonts w:hint="default"/>
        <w:lang w:val="fr-FR" w:eastAsia="en-US" w:bidi="ar-SA"/>
      </w:rPr>
    </w:lvl>
    <w:lvl w:ilvl="3" w:tplc="E4202FF2">
      <w:numFmt w:val="bullet"/>
      <w:lvlText w:val="•"/>
      <w:lvlJc w:val="left"/>
      <w:pPr>
        <w:ind w:left="3096" w:hanging="398"/>
      </w:pPr>
      <w:rPr>
        <w:rFonts w:hint="default"/>
        <w:lang w:val="fr-FR" w:eastAsia="en-US" w:bidi="ar-SA"/>
      </w:rPr>
    </w:lvl>
    <w:lvl w:ilvl="4" w:tplc="E5D817BA">
      <w:numFmt w:val="bullet"/>
      <w:lvlText w:val="•"/>
      <w:lvlJc w:val="left"/>
      <w:pPr>
        <w:ind w:left="3802" w:hanging="398"/>
      </w:pPr>
      <w:rPr>
        <w:rFonts w:hint="default"/>
        <w:lang w:val="fr-FR" w:eastAsia="en-US" w:bidi="ar-SA"/>
      </w:rPr>
    </w:lvl>
    <w:lvl w:ilvl="5" w:tplc="B964A3AA">
      <w:numFmt w:val="bullet"/>
      <w:lvlText w:val="•"/>
      <w:lvlJc w:val="left"/>
      <w:pPr>
        <w:ind w:left="4508" w:hanging="398"/>
      </w:pPr>
      <w:rPr>
        <w:rFonts w:hint="default"/>
        <w:lang w:val="fr-FR" w:eastAsia="en-US" w:bidi="ar-SA"/>
      </w:rPr>
    </w:lvl>
    <w:lvl w:ilvl="6" w:tplc="42682620">
      <w:numFmt w:val="bullet"/>
      <w:lvlText w:val="•"/>
      <w:lvlJc w:val="left"/>
      <w:pPr>
        <w:ind w:left="5213" w:hanging="398"/>
      </w:pPr>
      <w:rPr>
        <w:rFonts w:hint="default"/>
        <w:lang w:val="fr-FR" w:eastAsia="en-US" w:bidi="ar-SA"/>
      </w:rPr>
    </w:lvl>
    <w:lvl w:ilvl="7" w:tplc="F4E8F3EC">
      <w:numFmt w:val="bullet"/>
      <w:lvlText w:val="•"/>
      <w:lvlJc w:val="left"/>
      <w:pPr>
        <w:ind w:left="5919" w:hanging="398"/>
      </w:pPr>
      <w:rPr>
        <w:rFonts w:hint="default"/>
        <w:lang w:val="fr-FR" w:eastAsia="en-US" w:bidi="ar-SA"/>
      </w:rPr>
    </w:lvl>
    <w:lvl w:ilvl="8" w:tplc="5B7AADC8">
      <w:numFmt w:val="bullet"/>
      <w:lvlText w:val="•"/>
      <w:lvlJc w:val="left"/>
      <w:pPr>
        <w:ind w:left="6624" w:hanging="398"/>
      </w:pPr>
      <w:rPr>
        <w:rFonts w:hint="default"/>
        <w:lang w:val="fr-FR" w:eastAsia="en-US" w:bidi="ar-SA"/>
      </w:rPr>
    </w:lvl>
  </w:abstractNum>
  <w:abstractNum w:abstractNumId="101" w15:restartNumberingAfterBreak="0">
    <w:nsid w:val="7DA920CE"/>
    <w:multiLevelType w:val="hybridMultilevel"/>
    <w:tmpl w:val="58E4A2A2"/>
    <w:lvl w:ilvl="0" w:tplc="B6EC27E8">
      <w:start w:val="1"/>
      <w:numFmt w:val="lowerLetter"/>
      <w:lvlText w:val="%1)"/>
      <w:lvlJc w:val="left"/>
      <w:pPr>
        <w:ind w:left="1306" w:hanging="306"/>
        <w:jc w:val="left"/>
      </w:pPr>
      <w:rPr>
        <w:rFonts w:ascii="Trebuchet MS" w:eastAsia="Trebuchet MS" w:hAnsi="Trebuchet MS" w:cs="Trebuchet MS" w:hint="default"/>
        <w:b w:val="0"/>
        <w:bCs w:val="0"/>
        <w:i w:val="0"/>
        <w:iCs w:val="0"/>
        <w:spacing w:val="0"/>
        <w:w w:val="100"/>
        <w:sz w:val="24"/>
        <w:szCs w:val="24"/>
        <w:lang w:val="fr-FR" w:eastAsia="en-US" w:bidi="ar-SA"/>
      </w:rPr>
    </w:lvl>
    <w:lvl w:ilvl="1" w:tplc="7842E46C">
      <w:numFmt w:val="bullet"/>
      <w:lvlText w:val="•"/>
      <w:lvlJc w:val="left"/>
      <w:pPr>
        <w:ind w:left="1973" w:hanging="306"/>
      </w:pPr>
      <w:rPr>
        <w:rFonts w:hint="default"/>
        <w:lang w:val="fr-FR" w:eastAsia="en-US" w:bidi="ar-SA"/>
      </w:rPr>
    </w:lvl>
    <w:lvl w:ilvl="2" w:tplc="8F680AAA">
      <w:numFmt w:val="bullet"/>
      <w:lvlText w:val="•"/>
      <w:lvlJc w:val="left"/>
      <w:pPr>
        <w:ind w:left="2647" w:hanging="306"/>
      </w:pPr>
      <w:rPr>
        <w:rFonts w:hint="default"/>
        <w:lang w:val="fr-FR" w:eastAsia="en-US" w:bidi="ar-SA"/>
      </w:rPr>
    </w:lvl>
    <w:lvl w:ilvl="3" w:tplc="6E16CA6C">
      <w:numFmt w:val="bullet"/>
      <w:lvlText w:val="•"/>
      <w:lvlJc w:val="left"/>
      <w:pPr>
        <w:ind w:left="3320" w:hanging="306"/>
      </w:pPr>
      <w:rPr>
        <w:rFonts w:hint="default"/>
        <w:lang w:val="fr-FR" w:eastAsia="en-US" w:bidi="ar-SA"/>
      </w:rPr>
    </w:lvl>
    <w:lvl w:ilvl="4" w:tplc="4336BAC6">
      <w:numFmt w:val="bullet"/>
      <w:lvlText w:val="•"/>
      <w:lvlJc w:val="left"/>
      <w:pPr>
        <w:ind w:left="3994" w:hanging="306"/>
      </w:pPr>
      <w:rPr>
        <w:rFonts w:hint="default"/>
        <w:lang w:val="fr-FR" w:eastAsia="en-US" w:bidi="ar-SA"/>
      </w:rPr>
    </w:lvl>
    <w:lvl w:ilvl="5" w:tplc="DC5A1446">
      <w:numFmt w:val="bullet"/>
      <w:lvlText w:val="•"/>
      <w:lvlJc w:val="left"/>
      <w:pPr>
        <w:ind w:left="4668" w:hanging="306"/>
      </w:pPr>
      <w:rPr>
        <w:rFonts w:hint="default"/>
        <w:lang w:val="fr-FR" w:eastAsia="en-US" w:bidi="ar-SA"/>
      </w:rPr>
    </w:lvl>
    <w:lvl w:ilvl="6" w:tplc="017C2FA4">
      <w:numFmt w:val="bullet"/>
      <w:lvlText w:val="•"/>
      <w:lvlJc w:val="left"/>
      <w:pPr>
        <w:ind w:left="5341" w:hanging="306"/>
      </w:pPr>
      <w:rPr>
        <w:rFonts w:hint="default"/>
        <w:lang w:val="fr-FR" w:eastAsia="en-US" w:bidi="ar-SA"/>
      </w:rPr>
    </w:lvl>
    <w:lvl w:ilvl="7" w:tplc="050E27DE">
      <w:numFmt w:val="bullet"/>
      <w:lvlText w:val="•"/>
      <w:lvlJc w:val="left"/>
      <w:pPr>
        <w:ind w:left="6015" w:hanging="306"/>
      </w:pPr>
      <w:rPr>
        <w:rFonts w:hint="default"/>
        <w:lang w:val="fr-FR" w:eastAsia="en-US" w:bidi="ar-SA"/>
      </w:rPr>
    </w:lvl>
    <w:lvl w:ilvl="8" w:tplc="BC1625E4">
      <w:numFmt w:val="bullet"/>
      <w:lvlText w:val="•"/>
      <w:lvlJc w:val="left"/>
      <w:pPr>
        <w:ind w:left="6688" w:hanging="306"/>
      </w:pPr>
      <w:rPr>
        <w:rFonts w:hint="default"/>
        <w:lang w:val="fr-FR" w:eastAsia="en-US" w:bidi="ar-SA"/>
      </w:rPr>
    </w:lvl>
  </w:abstractNum>
  <w:abstractNum w:abstractNumId="102" w15:restartNumberingAfterBreak="0">
    <w:nsid w:val="7F134E14"/>
    <w:multiLevelType w:val="hybridMultilevel"/>
    <w:tmpl w:val="220EF77E"/>
    <w:lvl w:ilvl="0" w:tplc="3BB4FCBC">
      <w:start w:val="1"/>
      <w:numFmt w:val="lowerLetter"/>
      <w:lvlText w:val="%1)"/>
      <w:lvlJc w:val="left"/>
      <w:pPr>
        <w:ind w:left="1123" w:hanging="360"/>
        <w:jc w:val="left"/>
      </w:pPr>
      <w:rPr>
        <w:rFonts w:ascii="Trebuchet MS" w:eastAsia="Trebuchet MS" w:hAnsi="Trebuchet MS" w:cs="Trebuchet MS" w:hint="default"/>
        <w:b w:val="0"/>
        <w:bCs w:val="0"/>
        <w:i w:val="0"/>
        <w:iCs w:val="0"/>
        <w:spacing w:val="0"/>
        <w:w w:val="100"/>
        <w:sz w:val="24"/>
        <w:szCs w:val="24"/>
        <w:lang w:val="fr-FR" w:eastAsia="en-US" w:bidi="ar-SA"/>
      </w:rPr>
    </w:lvl>
    <w:lvl w:ilvl="1" w:tplc="7B642EE2">
      <w:numFmt w:val="bullet"/>
      <w:lvlText w:val="•"/>
      <w:lvlJc w:val="left"/>
      <w:pPr>
        <w:ind w:left="2052" w:hanging="360"/>
      </w:pPr>
      <w:rPr>
        <w:rFonts w:hint="default"/>
        <w:lang w:val="fr-FR" w:eastAsia="en-US" w:bidi="ar-SA"/>
      </w:rPr>
    </w:lvl>
    <w:lvl w:ilvl="2" w:tplc="00844110">
      <w:numFmt w:val="bullet"/>
      <w:lvlText w:val="•"/>
      <w:lvlJc w:val="left"/>
      <w:pPr>
        <w:ind w:left="2984" w:hanging="360"/>
      </w:pPr>
      <w:rPr>
        <w:rFonts w:hint="default"/>
        <w:lang w:val="fr-FR" w:eastAsia="en-US" w:bidi="ar-SA"/>
      </w:rPr>
    </w:lvl>
    <w:lvl w:ilvl="3" w:tplc="67CA08BE">
      <w:numFmt w:val="bullet"/>
      <w:lvlText w:val="•"/>
      <w:lvlJc w:val="left"/>
      <w:pPr>
        <w:ind w:left="3916" w:hanging="360"/>
      </w:pPr>
      <w:rPr>
        <w:rFonts w:hint="default"/>
        <w:lang w:val="fr-FR" w:eastAsia="en-US" w:bidi="ar-SA"/>
      </w:rPr>
    </w:lvl>
    <w:lvl w:ilvl="4" w:tplc="AE4057FA">
      <w:numFmt w:val="bullet"/>
      <w:lvlText w:val="•"/>
      <w:lvlJc w:val="left"/>
      <w:pPr>
        <w:ind w:left="4848" w:hanging="360"/>
      </w:pPr>
      <w:rPr>
        <w:rFonts w:hint="default"/>
        <w:lang w:val="fr-FR" w:eastAsia="en-US" w:bidi="ar-SA"/>
      </w:rPr>
    </w:lvl>
    <w:lvl w:ilvl="5" w:tplc="8C0AF93C">
      <w:numFmt w:val="bullet"/>
      <w:lvlText w:val="•"/>
      <w:lvlJc w:val="left"/>
      <w:pPr>
        <w:ind w:left="5780" w:hanging="360"/>
      </w:pPr>
      <w:rPr>
        <w:rFonts w:hint="default"/>
        <w:lang w:val="fr-FR" w:eastAsia="en-US" w:bidi="ar-SA"/>
      </w:rPr>
    </w:lvl>
    <w:lvl w:ilvl="6" w:tplc="05724652">
      <w:numFmt w:val="bullet"/>
      <w:lvlText w:val="•"/>
      <w:lvlJc w:val="left"/>
      <w:pPr>
        <w:ind w:left="6712" w:hanging="360"/>
      </w:pPr>
      <w:rPr>
        <w:rFonts w:hint="default"/>
        <w:lang w:val="fr-FR" w:eastAsia="en-US" w:bidi="ar-SA"/>
      </w:rPr>
    </w:lvl>
    <w:lvl w:ilvl="7" w:tplc="46B01C28">
      <w:numFmt w:val="bullet"/>
      <w:lvlText w:val="•"/>
      <w:lvlJc w:val="left"/>
      <w:pPr>
        <w:ind w:left="7644" w:hanging="360"/>
      </w:pPr>
      <w:rPr>
        <w:rFonts w:hint="default"/>
        <w:lang w:val="fr-FR" w:eastAsia="en-US" w:bidi="ar-SA"/>
      </w:rPr>
    </w:lvl>
    <w:lvl w:ilvl="8" w:tplc="90604A1E">
      <w:numFmt w:val="bullet"/>
      <w:lvlText w:val="•"/>
      <w:lvlJc w:val="left"/>
      <w:pPr>
        <w:ind w:left="8576" w:hanging="360"/>
      </w:pPr>
      <w:rPr>
        <w:rFonts w:hint="default"/>
        <w:lang w:val="fr-FR" w:eastAsia="en-US" w:bidi="ar-SA"/>
      </w:rPr>
    </w:lvl>
  </w:abstractNum>
  <w:num w:numId="1" w16cid:durableId="1722828771">
    <w:abstractNumId w:val="100"/>
  </w:num>
  <w:num w:numId="2" w16cid:durableId="176777563">
    <w:abstractNumId w:val="54"/>
  </w:num>
  <w:num w:numId="3" w16cid:durableId="757293002">
    <w:abstractNumId w:val="101"/>
  </w:num>
  <w:num w:numId="4" w16cid:durableId="1695686382">
    <w:abstractNumId w:val="70"/>
  </w:num>
  <w:num w:numId="5" w16cid:durableId="1662731029">
    <w:abstractNumId w:val="63"/>
  </w:num>
  <w:num w:numId="6" w16cid:durableId="1572815261">
    <w:abstractNumId w:val="37"/>
  </w:num>
  <w:num w:numId="7" w16cid:durableId="340088412">
    <w:abstractNumId w:val="60"/>
  </w:num>
  <w:num w:numId="8" w16cid:durableId="2073966125">
    <w:abstractNumId w:val="85"/>
  </w:num>
  <w:num w:numId="9" w16cid:durableId="1131706255">
    <w:abstractNumId w:val="102"/>
  </w:num>
  <w:num w:numId="10" w16cid:durableId="208805753">
    <w:abstractNumId w:val="59"/>
  </w:num>
  <w:num w:numId="11" w16cid:durableId="1273434632">
    <w:abstractNumId w:val="68"/>
  </w:num>
  <w:num w:numId="12" w16cid:durableId="1565674467">
    <w:abstractNumId w:val="78"/>
  </w:num>
  <w:num w:numId="13" w16cid:durableId="1281376721">
    <w:abstractNumId w:val="34"/>
  </w:num>
  <w:num w:numId="14" w16cid:durableId="810826812">
    <w:abstractNumId w:val="57"/>
  </w:num>
  <w:num w:numId="15" w16cid:durableId="1328939980">
    <w:abstractNumId w:val="31"/>
  </w:num>
  <w:num w:numId="16" w16cid:durableId="1808663955">
    <w:abstractNumId w:val="12"/>
  </w:num>
  <w:num w:numId="17" w16cid:durableId="966080001">
    <w:abstractNumId w:val="41"/>
  </w:num>
  <w:num w:numId="18" w16cid:durableId="311563248">
    <w:abstractNumId w:val="92"/>
  </w:num>
  <w:num w:numId="19" w16cid:durableId="63602248">
    <w:abstractNumId w:val="95"/>
  </w:num>
  <w:num w:numId="20" w16cid:durableId="2004577873">
    <w:abstractNumId w:val="2"/>
  </w:num>
  <w:num w:numId="21" w16cid:durableId="2056809015">
    <w:abstractNumId w:val="9"/>
  </w:num>
  <w:num w:numId="22" w16cid:durableId="298927090">
    <w:abstractNumId w:val="29"/>
  </w:num>
  <w:num w:numId="23" w16cid:durableId="897059502">
    <w:abstractNumId w:val="61"/>
  </w:num>
  <w:num w:numId="24" w16cid:durableId="1728457992">
    <w:abstractNumId w:val="67"/>
  </w:num>
  <w:num w:numId="25" w16cid:durableId="685443559">
    <w:abstractNumId w:val="89"/>
  </w:num>
  <w:num w:numId="26" w16cid:durableId="1440444669">
    <w:abstractNumId w:val="10"/>
  </w:num>
  <w:num w:numId="27" w16cid:durableId="457844520">
    <w:abstractNumId w:val="83"/>
  </w:num>
  <w:num w:numId="28" w16cid:durableId="237715557">
    <w:abstractNumId w:val="82"/>
  </w:num>
  <w:num w:numId="29" w16cid:durableId="1950894058">
    <w:abstractNumId w:val="45"/>
  </w:num>
  <w:num w:numId="30" w16cid:durableId="431171043">
    <w:abstractNumId w:val="27"/>
  </w:num>
  <w:num w:numId="31" w16cid:durableId="1255213718">
    <w:abstractNumId w:val="77"/>
  </w:num>
  <w:num w:numId="32" w16cid:durableId="108209290">
    <w:abstractNumId w:val="5"/>
  </w:num>
  <w:num w:numId="33" w16cid:durableId="2114936794">
    <w:abstractNumId w:val="75"/>
  </w:num>
  <w:num w:numId="34" w16cid:durableId="515654892">
    <w:abstractNumId w:val="53"/>
  </w:num>
  <w:num w:numId="35" w16cid:durableId="882719490">
    <w:abstractNumId w:val="87"/>
  </w:num>
  <w:num w:numId="36" w16cid:durableId="1164785566">
    <w:abstractNumId w:val="22"/>
  </w:num>
  <w:num w:numId="37" w16cid:durableId="1804421954">
    <w:abstractNumId w:val="76"/>
  </w:num>
  <w:num w:numId="38" w16cid:durableId="1268923035">
    <w:abstractNumId w:val="48"/>
  </w:num>
  <w:num w:numId="39" w16cid:durableId="1757241208">
    <w:abstractNumId w:val="52"/>
  </w:num>
  <w:num w:numId="40" w16cid:durableId="1963338368">
    <w:abstractNumId w:val="91"/>
  </w:num>
  <w:num w:numId="41" w16cid:durableId="218439158">
    <w:abstractNumId w:val="80"/>
  </w:num>
  <w:num w:numId="42" w16cid:durableId="1070540893">
    <w:abstractNumId w:val="16"/>
  </w:num>
  <w:num w:numId="43" w16cid:durableId="1895969594">
    <w:abstractNumId w:val="62"/>
  </w:num>
  <w:num w:numId="44" w16cid:durableId="2022393491">
    <w:abstractNumId w:val="94"/>
  </w:num>
  <w:num w:numId="45" w16cid:durableId="829251355">
    <w:abstractNumId w:val="40"/>
  </w:num>
  <w:num w:numId="46" w16cid:durableId="1144008722">
    <w:abstractNumId w:val="18"/>
  </w:num>
  <w:num w:numId="47" w16cid:durableId="670566389">
    <w:abstractNumId w:val="36"/>
  </w:num>
  <w:num w:numId="48" w16cid:durableId="2116703470">
    <w:abstractNumId w:val="23"/>
  </w:num>
  <w:num w:numId="49" w16cid:durableId="1862863965">
    <w:abstractNumId w:val="50"/>
  </w:num>
  <w:num w:numId="50" w16cid:durableId="2000494490">
    <w:abstractNumId w:val="20"/>
  </w:num>
  <w:num w:numId="51" w16cid:durableId="1187989437">
    <w:abstractNumId w:val="90"/>
  </w:num>
  <w:num w:numId="52" w16cid:durableId="370956246">
    <w:abstractNumId w:val="6"/>
  </w:num>
  <w:num w:numId="53" w16cid:durableId="1645355285">
    <w:abstractNumId w:val="96"/>
  </w:num>
  <w:num w:numId="54" w16cid:durableId="1126966677">
    <w:abstractNumId w:val="4"/>
  </w:num>
  <w:num w:numId="55" w16cid:durableId="1525242683">
    <w:abstractNumId w:val="97"/>
  </w:num>
  <w:num w:numId="56" w16cid:durableId="689187387">
    <w:abstractNumId w:val="32"/>
  </w:num>
  <w:num w:numId="57" w16cid:durableId="2024093085">
    <w:abstractNumId w:val="7"/>
  </w:num>
  <w:num w:numId="58" w16cid:durableId="1347247681">
    <w:abstractNumId w:val="51"/>
  </w:num>
  <w:num w:numId="59" w16cid:durableId="102237735">
    <w:abstractNumId w:val="11"/>
  </w:num>
  <w:num w:numId="60" w16cid:durableId="2114400467">
    <w:abstractNumId w:val="86"/>
  </w:num>
  <w:num w:numId="61" w16cid:durableId="1540164352">
    <w:abstractNumId w:val="35"/>
  </w:num>
  <w:num w:numId="62" w16cid:durableId="412513709">
    <w:abstractNumId w:val="38"/>
  </w:num>
  <w:num w:numId="63" w16cid:durableId="1462071048">
    <w:abstractNumId w:val="66"/>
  </w:num>
  <w:num w:numId="64" w16cid:durableId="956179125">
    <w:abstractNumId w:val="72"/>
  </w:num>
  <w:num w:numId="65" w16cid:durableId="1653869878">
    <w:abstractNumId w:val="69"/>
  </w:num>
  <w:num w:numId="66" w16cid:durableId="1522278236">
    <w:abstractNumId w:val="56"/>
  </w:num>
  <w:num w:numId="67" w16cid:durableId="1942949222">
    <w:abstractNumId w:val="13"/>
  </w:num>
  <w:num w:numId="68" w16cid:durableId="417335472">
    <w:abstractNumId w:val="73"/>
  </w:num>
  <w:num w:numId="69" w16cid:durableId="1563254840">
    <w:abstractNumId w:val="74"/>
  </w:num>
  <w:num w:numId="70" w16cid:durableId="2099204022">
    <w:abstractNumId w:val="0"/>
  </w:num>
  <w:num w:numId="71" w16cid:durableId="406270617">
    <w:abstractNumId w:val="84"/>
  </w:num>
  <w:num w:numId="72" w16cid:durableId="389766420">
    <w:abstractNumId w:val="43"/>
  </w:num>
  <w:num w:numId="73" w16cid:durableId="1439371956">
    <w:abstractNumId w:val="28"/>
  </w:num>
  <w:num w:numId="74" w16cid:durableId="1636138672">
    <w:abstractNumId w:val="15"/>
  </w:num>
  <w:num w:numId="75" w16cid:durableId="1787117781">
    <w:abstractNumId w:val="24"/>
  </w:num>
  <w:num w:numId="76" w16cid:durableId="827525362">
    <w:abstractNumId w:val="81"/>
  </w:num>
  <w:num w:numId="77" w16cid:durableId="1552225587">
    <w:abstractNumId w:val="33"/>
  </w:num>
  <w:num w:numId="78" w16cid:durableId="1404179587">
    <w:abstractNumId w:val="14"/>
  </w:num>
  <w:num w:numId="79" w16cid:durableId="1004668957">
    <w:abstractNumId w:val="39"/>
  </w:num>
  <w:num w:numId="80" w16cid:durableId="1151559936">
    <w:abstractNumId w:val="1"/>
  </w:num>
  <w:num w:numId="81" w16cid:durableId="1151291438">
    <w:abstractNumId w:val="8"/>
  </w:num>
  <w:num w:numId="82" w16cid:durableId="1765879164">
    <w:abstractNumId w:val="44"/>
  </w:num>
  <w:num w:numId="83" w16cid:durableId="2034840684">
    <w:abstractNumId w:val="26"/>
  </w:num>
  <w:num w:numId="84" w16cid:durableId="1168130104">
    <w:abstractNumId w:val="88"/>
  </w:num>
  <w:num w:numId="85" w16cid:durableId="1963537937">
    <w:abstractNumId w:val="65"/>
  </w:num>
  <w:num w:numId="86" w16cid:durableId="2062169328">
    <w:abstractNumId w:val="99"/>
  </w:num>
  <w:num w:numId="87" w16cid:durableId="757334070">
    <w:abstractNumId w:val="30"/>
  </w:num>
  <w:num w:numId="88" w16cid:durableId="278339141">
    <w:abstractNumId w:val="71"/>
  </w:num>
  <w:num w:numId="89" w16cid:durableId="1916816816">
    <w:abstractNumId w:val="55"/>
  </w:num>
  <w:num w:numId="90" w16cid:durableId="30495843">
    <w:abstractNumId w:val="49"/>
  </w:num>
  <w:num w:numId="91" w16cid:durableId="1642148796">
    <w:abstractNumId w:val="19"/>
  </w:num>
  <w:num w:numId="92" w16cid:durableId="1658068116">
    <w:abstractNumId w:val="64"/>
  </w:num>
  <w:num w:numId="93" w16cid:durableId="55903681">
    <w:abstractNumId w:val="47"/>
  </w:num>
  <w:num w:numId="94" w16cid:durableId="121316242">
    <w:abstractNumId w:val="93"/>
  </w:num>
  <w:num w:numId="95" w16cid:durableId="483787866">
    <w:abstractNumId w:val="3"/>
  </w:num>
  <w:num w:numId="96" w16cid:durableId="756634092">
    <w:abstractNumId w:val="21"/>
  </w:num>
  <w:num w:numId="97" w16cid:durableId="1567379004">
    <w:abstractNumId w:val="58"/>
  </w:num>
  <w:num w:numId="98" w16cid:durableId="588663470">
    <w:abstractNumId w:val="17"/>
  </w:num>
  <w:num w:numId="99" w16cid:durableId="1134103741">
    <w:abstractNumId w:val="79"/>
  </w:num>
  <w:num w:numId="100" w16cid:durableId="1724283565">
    <w:abstractNumId w:val="46"/>
  </w:num>
  <w:num w:numId="101" w16cid:durableId="1768883487">
    <w:abstractNumId w:val="42"/>
  </w:num>
  <w:num w:numId="102" w16cid:durableId="1554074551">
    <w:abstractNumId w:val="25"/>
  </w:num>
  <w:num w:numId="103" w16cid:durableId="1228613274">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14A36"/>
    <w:rsid w:val="0017138A"/>
    <w:rsid w:val="002C52A6"/>
    <w:rsid w:val="002F5668"/>
    <w:rsid w:val="0035125F"/>
    <w:rsid w:val="003D5EAA"/>
    <w:rsid w:val="004C679A"/>
    <w:rsid w:val="005823E6"/>
    <w:rsid w:val="006A6C48"/>
    <w:rsid w:val="006E7390"/>
    <w:rsid w:val="00806377"/>
    <w:rsid w:val="00872CCE"/>
    <w:rsid w:val="00952BC2"/>
    <w:rsid w:val="009D44A9"/>
    <w:rsid w:val="00B0101A"/>
    <w:rsid w:val="00E14A36"/>
    <w:rsid w:val="00E33E4E"/>
    <w:rsid w:val="00E55D01"/>
    <w:rsid w:val="00EB2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48A01"/>
  <w15:docId w15:val="{B99F405C-0BC9-444E-8AD8-7EB01D6E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ind w:left="312"/>
      <w:outlineLvl w:val="0"/>
    </w:pPr>
    <w:rPr>
      <w:b/>
      <w:bCs/>
      <w:sz w:val="28"/>
      <w:szCs w:val="28"/>
    </w:rPr>
  </w:style>
  <w:style w:type="paragraph" w:styleId="Titre2">
    <w:name w:val="heading 2"/>
    <w:basedOn w:val="Normal"/>
    <w:uiPriority w:val="9"/>
    <w:unhideWhenUsed/>
    <w:qFormat/>
    <w:pPr>
      <w:ind w:left="1030" w:hanging="358"/>
      <w:outlineLvl w:val="1"/>
    </w:pPr>
    <w:rPr>
      <w:rFonts w:ascii="Times New Roman" w:eastAsia="Times New Roman" w:hAnsi="Times New Roman" w:cs="Times New Roman"/>
      <w:sz w:val="28"/>
      <w:szCs w:val="28"/>
    </w:rPr>
  </w:style>
  <w:style w:type="paragraph" w:styleId="Titre3">
    <w:name w:val="heading 3"/>
    <w:basedOn w:val="Normal"/>
    <w:uiPriority w:val="9"/>
    <w:unhideWhenUsed/>
    <w:qFormat/>
    <w:pPr>
      <w:ind w:left="696"/>
      <w:outlineLvl w:val="2"/>
    </w:pPr>
    <w:rPr>
      <w:b/>
      <w:bCs/>
      <w:sz w:val="24"/>
      <w:szCs w:val="24"/>
    </w:rPr>
  </w:style>
  <w:style w:type="paragraph" w:styleId="Titre4">
    <w:name w:val="heading 4"/>
    <w:basedOn w:val="Normal"/>
    <w:uiPriority w:val="9"/>
    <w:unhideWhenUsed/>
    <w:qFormat/>
    <w:pPr>
      <w:ind w:left="312"/>
      <w:outlineLvl w:val="3"/>
    </w:pPr>
    <w:rPr>
      <w:b/>
      <w:bCs/>
      <w:sz w:val="24"/>
      <w:szCs w:val="24"/>
    </w:rPr>
  </w:style>
  <w:style w:type="paragraph" w:styleId="Titre5">
    <w:name w:val="heading 5"/>
    <w:basedOn w:val="Normal"/>
    <w:uiPriority w:val="9"/>
    <w:unhideWhenUsed/>
    <w:qFormat/>
    <w:pPr>
      <w:spacing w:line="228" w:lineRule="exact"/>
      <w:ind w:left="696"/>
      <w:outlineLvl w:val="4"/>
    </w:pPr>
    <w:rPr>
      <w:rFonts w:ascii="Times New Roman" w:eastAsia="Times New Roman" w:hAnsi="Times New Roman" w:cs="Times New Roman"/>
      <w:b/>
      <w:bCs/>
      <w:sz w:val="20"/>
      <w:szCs w:val="20"/>
    </w:rPr>
  </w:style>
  <w:style w:type="paragraph" w:styleId="Titre6">
    <w:name w:val="heading 6"/>
    <w:basedOn w:val="Normal"/>
    <w:uiPriority w:val="9"/>
    <w:unhideWhenUsed/>
    <w:qFormat/>
    <w:pPr>
      <w:spacing w:before="1"/>
      <w:ind w:left="1207" w:hanging="511"/>
      <w:jc w:val="both"/>
      <w:outlineLvl w:val="5"/>
    </w:pPr>
    <w:rPr>
      <w:b/>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ind w:left="1416" w:hanging="720"/>
    </w:pPr>
    <w:rPr>
      <w:sz w:val="24"/>
      <w:szCs w:val="24"/>
    </w:rPr>
  </w:style>
  <w:style w:type="paragraph" w:styleId="TM2">
    <w:name w:val="toc 2"/>
    <w:basedOn w:val="Normal"/>
    <w:uiPriority w:val="1"/>
    <w:qFormat/>
    <w:pPr>
      <w:spacing w:before="43"/>
      <w:ind w:left="696" w:hanging="578"/>
    </w:pPr>
    <w:rPr>
      <w:sz w:val="24"/>
      <w:szCs w:val="24"/>
    </w:rPr>
  </w:style>
  <w:style w:type="paragraph" w:styleId="TM3">
    <w:name w:val="toc 3"/>
    <w:basedOn w:val="Normal"/>
    <w:uiPriority w:val="1"/>
    <w:qFormat/>
    <w:pPr>
      <w:spacing w:before="41"/>
      <w:ind w:left="1412" w:hanging="781"/>
    </w:pPr>
    <w:rPr>
      <w:i/>
      <w:iCs/>
      <w:sz w:val="24"/>
      <w:szCs w:val="24"/>
    </w:rPr>
  </w:style>
  <w:style w:type="paragraph" w:styleId="Corpsdetexte">
    <w:name w:val="Body Text"/>
    <w:basedOn w:val="Normal"/>
    <w:uiPriority w:val="1"/>
    <w:qFormat/>
    <w:rPr>
      <w:sz w:val="20"/>
      <w:szCs w:val="20"/>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pPr>
      <w:ind w:left="1416" w:hanging="360"/>
    </w:pPr>
  </w:style>
  <w:style w:type="paragraph" w:customStyle="1" w:styleId="TableParagraph">
    <w:name w:val="Table Paragraph"/>
    <w:basedOn w:val="Normal"/>
    <w:uiPriority w:val="1"/>
    <w:qFormat/>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3D5EAA"/>
    <w:rPr>
      <w:rFonts w:ascii="Trebuchet MS" w:eastAsia="Trebuchet MS" w:hAnsi="Trebuchet MS" w:cs="Trebuchet M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footer" Target="footer6.xml"/><Relationship Id="rId42" Type="http://schemas.openxmlformats.org/officeDocument/2006/relationships/footer" Target="footer14.xml"/><Relationship Id="rId63" Type="http://schemas.openxmlformats.org/officeDocument/2006/relationships/header" Target="header23.xml"/><Relationship Id="rId84" Type="http://schemas.openxmlformats.org/officeDocument/2006/relationships/footer" Target="footer35.xml"/><Relationship Id="rId138" Type="http://schemas.openxmlformats.org/officeDocument/2006/relationships/footer" Target="footer62.xml"/><Relationship Id="rId159" Type="http://schemas.openxmlformats.org/officeDocument/2006/relationships/footer" Target="footer69.xml"/><Relationship Id="rId170" Type="http://schemas.openxmlformats.org/officeDocument/2006/relationships/header" Target="header73.xml"/><Relationship Id="rId107" Type="http://schemas.openxmlformats.org/officeDocument/2006/relationships/header" Target="header45.xm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18.xml"/><Relationship Id="rId74" Type="http://schemas.openxmlformats.org/officeDocument/2006/relationships/footer" Target="footer30.xml"/><Relationship Id="rId128" Type="http://schemas.openxmlformats.org/officeDocument/2006/relationships/footer" Target="footer57.xml"/><Relationship Id="rId149" Type="http://schemas.openxmlformats.org/officeDocument/2006/relationships/header" Target="header63.xml"/><Relationship Id="rId5" Type="http://schemas.openxmlformats.org/officeDocument/2006/relationships/footnotes" Target="footnotes.xml"/><Relationship Id="rId95" Type="http://schemas.openxmlformats.org/officeDocument/2006/relationships/header" Target="header39.xml"/><Relationship Id="rId160" Type="http://schemas.openxmlformats.org/officeDocument/2006/relationships/header" Target="header68.xml"/><Relationship Id="rId22" Type="http://schemas.openxmlformats.org/officeDocument/2006/relationships/header" Target="header5.xml"/><Relationship Id="rId43" Type="http://schemas.openxmlformats.org/officeDocument/2006/relationships/header" Target="header13.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hyperlink" Target="https://policies.worldbank.org/sites/ppf3/PPFDocuments/Forms/DispPage.aspx?docid=4005" TargetMode="External"/><Relationship Id="rId85" Type="http://schemas.openxmlformats.org/officeDocument/2006/relationships/header" Target="header34.xml"/><Relationship Id="rId150" Type="http://schemas.openxmlformats.org/officeDocument/2006/relationships/footer" Target="footer65.xml"/><Relationship Id="rId171" Type="http://schemas.openxmlformats.org/officeDocument/2006/relationships/footer" Target="footer75.xml"/><Relationship Id="rId12" Type="http://schemas.openxmlformats.org/officeDocument/2006/relationships/footer" Target="footer3.xml"/><Relationship Id="rId33" Type="http://schemas.openxmlformats.org/officeDocument/2006/relationships/footer" Target="footer10.xml"/><Relationship Id="rId108" Type="http://schemas.openxmlformats.org/officeDocument/2006/relationships/footer" Target="footer47.xml"/><Relationship Id="rId129" Type="http://schemas.openxmlformats.org/officeDocument/2006/relationships/header" Target="header56.xml"/><Relationship Id="rId54" Type="http://schemas.openxmlformats.org/officeDocument/2006/relationships/footer" Target="footer20.xml"/><Relationship Id="rId75" Type="http://schemas.openxmlformats.org/officeDocument/2006/relationships/header" Target="header29.xml"/><Relationship Id="rId96" Type="http://schemas.openxmlformats.org/officeDocument/2006/relationships/footer" Target="footer41.xml"/><Relationship Id="rId140" Type="http://schemas.openxmlformats.org/officeDocument/2006/relationships/hyperlink" Target="https://policies.worldbank.org/sites/ppf3/PPFDocuments/Forms/DispPage.aspx?docid=4005" TargetMode="External"/><Relationship Id="rId161" Type="http://schemas.openxmlformats.org/officeDocument/2006/relationships/footer" Target="footer70.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image" Target="media/image3.jpeg"/><Relationship Id="rId49" Type="http://schemas.openxmlformats.org/officeDocument/2006/relationships/header" Target="header16.xml"/><Relationship Id="rId114" Type="http://schemas.openxmlformats.org/officeDocument/2006/relationships/footer" Target="footer50.xml"/><Relationship Id="rId119" Type="http://schemas.openxmlformats.org/officeDocument/2006/relationships/header" Target="header51.xml"/><Relationship Id="rId44" Type="http://schemas.openxmlformats.org/officeDocument/2006/relationships/footer" Target="footer15.xml"/><Relationship Id="rId60" Type="http://schemas.openxmlformats.org/officeDocument/2006/relationships/footer" Target="footer23.xml"/><Relationship Id="rId65" Type="http://schemas.openxmlformats.org/officeDocument/2006/relationships/header" Target="header24.xml"/><Relationship Id="rId81" Type="http://schemas.openxmlformats.org/officeDocument/2006/relationships/header" Target="header32.xml"/><Relationship Id="rId86" Type="http://schemas.openxmlformats.org/officeDocument/2006/relationships/footer" Target="footer36.xml"/><Relationship Id="rId130" Type="http://schemas.openxmlformats.org/officeDocument/2006/relationships/footer" Target="footer58.xml"/><Relationship Id="rId135" Type="http://schemas.openxmlformats.org/officeDocument/2006/relationships/header" Target="header59.xml"/><Relationship Id="rId151" Type="http://schemas.openxmlformats.org/officeDocument/2006/relationships/header" Target="header64.xml"/><Relationship Id="rId156" Type="http://schemas.openxmlformats.org/officeDocument/2006/relationships/header" Target="header66.xml"/><Relationship Id="rId177" Type="http://schemas.openxmlformats.org/officeDocument/2006/relationships/theme" Target="theme/theme1.xml"/><Relationship Id="rId172" Type="http://schemas.openxmlformats.org/officeDocument/2006/relationships/header" Target="header74.xml"/><Relationship Id="rId13" Type="http://schemas.openxmlformats.org/officeDocument/2006/relationships/hyperlink" Target="http://www.worldbank.org/debarr" TargetMode="External"/><Relationship Id="rId18" Type="http://schemas.openxmlformats.org/officeDocument/2006/relationships/header" Target="header3.xml"/><Relationship Id="rId39" Type="http://schemas.openxmlformats.org/officeDocument/2006/relationships/header" Target="header11.xml"/><Relationship Id="rId109" Type="http://schemas.openxmlformats.org/officeDocument/2006/relationships/header" Target="header46.xml"/><Relationship Id="rId34" Type="http://schemas.openxmlformats.org/officeDocument/2006/relationships/image" Target="media/image7.jpeg"/><Relationship Id="rId50" Type="http://schemas.openxmlformats.org/officeDocument/2006/relationships/footer" Target="footer18.xml"/><Relationship Id="rId55" Type="http://schemas.openxmlformats.org/officeDocument/2006/relationships/header" Target="header19.xml"/><Relationship Id="rId76" Type="http://schemas.openxmlformats.org/officeDocument/2006/relationships/footer" Target="footer31.xml"/><Relationship Id="rId97" Type="http://schemas.openxmlformats.org/officeDocument/2006/relationships/header" Target="header40.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header" Target="header54.xml"/><Relationship Id="rId141" Type="http://schemas.openxmlformats.org/officeDocument/2006/relationships/hyperlink" Target="https://policies.worldbank.org/sites/ppf3/PPFDocuments/Forms/DispPage.aspx?docid=4005" TargetMode="External"/><Relationship Id="rId146" Type="http://schemas.openxmlformats.org/officeDocument/2006/relationships/header" Target="header62.xml"/><Relationship Id="rId167" Type="http://schemas.openxmlformats.org/officeDocument/2006/relationships/footer" Target="footer73.xml"/><Relationship Id="rId7" Type="http://schemas.openxmlformats.org/officeDocument/2006/relationships/image" Target="media/image1.jpeg"/><Relationship Id="rId71" Type="http://schemas.openxmlformats.org/officeDocument/2006/relationships/header" Target="header27.xml"/><Relationship Id="rId92" Type="http://schemas.openxmlformats.org/officeDocument/2006/relationships/footer" Target="footer39.xml"/><Relationship Id="rId162" Type="http://schemas.openxmlformats.org/officeDocument/2006/relationships/header" Target="header69.xm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4.xml"/><Relationship Id="rId66" Type="http://schemas.openxmlformats.org/officeDocument/2006/relationships/footer" Target="footer26.xml"/><Relationship Id="rId87" Type="http://schemas.openxmlformats.org/officeDocument/2006/relationships/header" Target="header35.xml"/><Relationship Id="rId110" Type="http://schemas.openxmlformats.org/officeDocument/2006/relationships/footer" Target="footer48.xml"/><Relationship Id="rId115" Type="http://schemas.openxmlformats.org/officeDocument/2006/relationships/header" Target="header49.xml"/><Relationship Id="rId131" Type="http://schemas.openxmlformats.org/officeDocument/2006/relationships/header" Target="header57.xml"/><Relationship Id="rId136" Type="http://schemas.openxmlformats.org/officeDocument/2006/relationships/footer" Target="footer61.xml"/><Relationship Id="rId157" Type="http://schemas.openxmlformats.org/officeDocument/2006/relationships/footer" Target="footer68.xml"/><Relationship Id="rId61" Type="http://schemas.openxmlformats.org/officeDocument/2006/relationships/header" Target="header22.xml"/><Relationship Id="rId82" Type="http://schemas.openxmlformats.org/officeDocument/2006/relationships/footer" Target="footer34.xml"/><Relationship Id="rId152" Type="http://schemas.openxmlformats.org/officeDocument/2006/relationships/footer" Target="footer66.xml"/><Relationship Id="rId173" Type="http://schemas.openxmlformats.org/officeDocument/2006/relationships/footer" Target="footer76.xml"/><Relationship Id="rId19" Type="http://schemas.openxmlformats.org/officeDocument/2006/relationships/footer" Target="footer5.xml"/><Relationship Id="rId14" Type="http://schemas.openxmlformats.org/officeDocument/2006/relationships/hyperlink" Target="mailto:fredericfoudafouda@gmail.com" TargetMode="External"/><Relationship Id="rId30" Type="http://schemas.openxmlformats.org/officeDocument/2006/relationships/image" Target="media/image5.jpeg"/><Relationship Id="rId35" Type="http://schemas.openxmlformats.org/officeDocument/2006/relationships/header" Target="header9.xml"/><Relationship Id="rId56" Type="http://schemas.openxmlformats.org/officeDocument/2006/relationships/footer" Target="footer21.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4.xml"/><Relationship Id="rId126" Type="http://schemas.openxmlformats.org/officeDocument/2006/relationships/footer" Target="footer56.xml"/><Relationship Id="rId147" Type="http://schemas.openxmlformats.org/officeDocument/2006/relationships/footer" Target="footer64.xml"/><Relationship Id="rId168" Type="http://schemas.openxmlformats.org/officeDocument/2006/relationships/header" Target="header72.xml"/><Relationship Id="rId8" Type="http://schemas.openxmlformats.org/officeDocument/2006/relationships/image" Target="media/image2.jpeg"/><Relationship Id="rId51" Type="http://schemas.openxmlformats.org/officeDocument/2006/relationships/header" Target="header17.xml"/><Relationship Id="rId72" Type="http://schemas.openxmlformats.org/officeDocument/2006/relationships/footer" Target="footer29.xml"/><Relationship Id="rId93" Type="http://schemas.openxmlformats.org/officeDocument/2006/relationships/header" Target="header38.xml"/><Relationship Id="rId98" Type="http://schemas.openxmlformats.org/officeDocument/2006/relationships/footer" Target="footer42.xml"/><Relationship Id="rId121" Type="http://schemas.openxmlformats.org/officeDocument/2006/relationships/header" Target="header52.xml"/><Relationship Id="rId142" Type="http://schemas.openxmlformats.org/officeDocument/2006/relationships/hyperlink" Target="http://www.worldbank.org/en/projects-operations/products-and-services/brief/procurement-new-framework" TargetMode="External"/><Relationship Id="rId163" Type="http://schemas.openxmlformats.org/officeDocument/2006/relationships/footer" Target="footer71.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16.xml"/><Relationship Id="rId67" Type="http://schemas.openxmlformats.org/officeDocument/2006/relationships/header" Target="header25.xml"/><Relationship Id="rId116" Type="http://schemas.openxmlformats.org/officeDocument/2006/relationships/footer" Target="footer51.xml"/><Relationship Id="rId137" Type="http://schemas.openxmlformats.org/officeDocument/2006/relationships/header" Target="header60.xml"/><Relationship Id="rId158" Type="http://schemas.openxmlformats.org/officeDocument/2006/relationships/header" Target="header67.xml"/><Relationship Id="rId20" Type="http://schemas.openxmlformats.org/officeDocument/2006/relationships/header" Target="header4.xml"/><Relationship Id="rId41" Type="http://schemas.openxmlformats.org/officeDocument/2006/relationships/header" Target="header12.xml"/><Relationship Id="rId62" Type="http://schemas.openxmlformats.org/officeDocument/2006/relationships/footer" Target="footer24.xml"/><Relationship Id="rId83" Type="http://schemas.openxmlformats.org/officeDocument/2006/relationships/header" Target="header33.xml"/><Relationship Id="rId88" Type="http://schemas.openxmlformats.org/officeDocument/2006/relationships/footer" Target="footer37.xml"/><Relationship Id="rId111" Type="http://schemas.openxmlformats.org/officeDocument/2006/relationships/header" Target="header47.xml"/><Relationship Id="rId132" Type="http://schemas.openxmlformats.org/officeDocument/2006/relationships/footer" Target="footer59.xml"/><Relationship Id="rId153" Type="http://schemas.openxmlformats.org/officeDocument/2006/relationships/image" Target="media/image9.png"/><Relationship Id="rId174" Type="http://schemas.openxmlformats.org/officeDocument/2006/relationships/header" Target="header75.xml"/><Relationship Id="rId15" Type="http://schemas.openxmlformats.org/officeDocument/2006/relationships/hyperlink" Target="mailto:fredericfoudafouda@gmail.com" TargetMode="External"/><Relationship Id="rId36" Type="http://schemas.openxmlformats.org/officeDocument/2006/relationships/footer" Target="footer11.xml"/><Relationship Id="rId57" Type="http://schemas.openxmlformats.org/officeDocument/2006/relationships/header" Target="header20.xml"/><Relationship Id="rId106" Type="http://schemas.openxmlformats.org/officeDocument/2006/relationships/footer" Target="footer46.xml"/><Relationship Id="rId127" Type="http://schemas.openxmlformats.org/officeDocument/2006/relationships/header" Target="header55.xml"/><Relationship Id="rId10" Type="http://schemas.openxmlformats.org/officeDocument/2006/relationships/footer" Target="footer2.xml"/><Relationship Id="rId31" Type="http://schemas.openxmlformats.org/officeDocument/2006/relationships/image" Target="media/image6.jpeg"/><Relationship Id="rId52" Type="http://schemas.openxmlformats.org/officeDocument/2006/relationships/footer" Target="footer19.xml"/><Relationship Id="rId73" Type="http://schemas.openxmlformats.org/officeDocument/2006/relationships/header" Target="header28.xml"/><Relationship Id="rId78" Type="http://schemas.openxmlformats.org/officeDocument/2006/relationships/footer" Target="footer32.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footer" Target="footer54.xml"/><Relationship Id="rId143" Type="http://schemas.openxmlformats.org/officeDocument/2006/relationships/hyperlink" Target="http://www.worldbank.org/en/projects-operations/products-and-services/brief/procurement-new-framework" TargetMode="External"/><Relationship Id="rId148" Type="http://schemas.openxmlformats.org/officeDocument/2006/relationships/image" Target="media/image8.png"/><Relationship Id="rId164" Type="http://schemas.openxmlformats.org/officeDocument/2006/relationships/header" Target="header70.xml"/><Relationship Id="rId169"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7.xml"/><Relationship Id="rId47" Type="http://schemas.openxmlformats.org/officeDocument/2006/relationships/header" Target="header15.xml"/><Relationship Id="rId68" Type="http://schemas.openxmlformats.org/officeDocument/2006/relationships/footer" Target="footer27.xml"/><Relationship Id="rId89" Type="http://schemas.openxmlformats.org/officeDocument/2006/relationships/header" Target="header36.xml"/><Relationship Id="rId112" Type="http://schemas.openxmlformats.org/officeDocument/2006/relationships/footer" Target="footer49.xml"/><Relationship Id="rId133" Type="http://schemas.openxmlformats.org/officeDocument/2006/relationships/header" Target="header58.xml"/><Relationship Id="rId154" Type="http://schemas.openxmlformats.org/officeDocument/2006/relationships/header" Target="header65.xml"/><Relationship Id="rId175" Type="http://schemas.openxmlformats.org/officeDocument/2006/relationships/footer" Target="footer77.xml"/><Relationship Id="rId16" Type="http://schemas.openxmlformats.org/officeDocument/2006/relationships/header" Target="header2.xml"/><Relationship Id="rId37" Type="http://schemas.openxmlformats.org/officeDocument/2006/relationships/header" Target="header10.xml"/><Relationship Id="rId58" Type="http://schemas.openxmlformats.org/officeDocument/2006/relationships/footer" Target="footer22.xml"/><Relationship Id="rId79" Type="http://schemas.openxmlformats.org/officeDocument/2006/relationships/header" Target="header31.xml"/><Relationship Id="rId102" Type="http://schemas.openxmlformats.org/officeDocument/2006/relationships/footer" Target="footer44.xml"/><Relationship Id="rId123" Type="http://schemas.openxmlformats.org/officeDocument/2006/relationships/header" Target="header53.xml"/><Relationship Id="rId144" Type="http://schemas.openxmlformats.org/officeDocument/2006/relationships/header" Target="header61.xml"/><Relationship Id="rId90" Type="http://schemas.openxmlformats.org/officeDocument/2006/relationships/footer" Target="footer38.xml"/><Relationship Id="rId165" Type="http://schemas.openxmlformats.org/officeDocument/2006/relationships/footer" Target="footer72.xml"/><Relationship Id="rId27" Type="http://schemas.openxmlformats.org/officeDocument/2006/relationships/footer" Target="footer9.xml"/><Relationship Id="rId48" Type="http://schemas.openxmlformats.org/officeDocument/2006/relationships/footer" Target="footer17.xml"/><Relationship Id="rId69" Type="http://schemas.openxmlformats.org/officeDocument/2006/relationships/header" Target="header26.xml"/><Relationship Id="rId113" Type="http://schemas.openxmlformats.org/officeDocument/2006/relationships/header" Target="header48.xml"/><Relationship Id="rId134" Type="http://schemas.openxmlformats.org/officeDocument/2006/relationships/footer" Target="footer60.xml"/><Relationship Id="rId80" Type="http://schemas.openxmlformats.org/officeDocument/2006/relationships/footer" Target="footer33.xml"/><Relationship Id="rId155" Type="http://schemas.openxmlformats.org/officeDocument/2006/relationships/footer" Target="footer67.xml"/><Relationship Id="rId176" Type="http://schemas.openxmlformats.org/officeDocument/2006/relationships/fontTable" Target="fontTable.xml"/><Relationship Id="rId17" Type="http://schemas.openxmlformats.org/officeDocument/2006/relationships/footer" Target="footer4.xml"/><Relationship Id="rId38" Type="http://schemas.openxmlformats.org/officeDocument/2006/relationships/footer" Target="footer12.xml"/><Relationship Id="rId59" Type="http://schemas.openxmlformats.org/officeDocument/2006/relationships/header" Target="header21.xml"/><Relationship Id="rId103" Type="http://schemas.openxmlformats.org/officeDocument/2006/relationships/header" Target="header43.xml"/><Relationship Id="rId124" Type="http://schemas.openxmlformats.org/officeDocument/2006/relationships/footer" Target="footer55.xml"/><Relationship Id="rId70" Type="http://schemas.openxmlformats.org/officeDocument/2006/relationships/footer" Target="footer28.xml"/><Relationship Id="rId91" Type="http://schemas.openxmlformats.org/officeDocument/2006/relationships/header" Target="header37.xml"/><Relationship Id="rId145" Type="http://schemas.openxmlformats.org/officeDocument/2006/relationships/footer" Target="footer63.xml"/><Relationship Id="rId166" Type="http://schemas.openxmlformats.org/officeDocument/2006/relationships/header" Target="header71.xm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128</Pages>
  <Words>44312</Words>
  <Characters>243716</Characters>
  <Application>Microsoft Office Word</Application>
  <DocSecurity>0</DocSecurity>
  <Lines>2030</Lines>
  <Paragraphs>574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
  <LinksUpToDate>false</LinksUpToDate>
  <CharactersWithSpaces>287454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CE PC</cp:lastModifiedBy>
  <cp:revision>5</cp:revision>
  <dcterms:created xsi:type="dcterms:W3CDTF">2025-09-30T15:24:00Z</dcterms:created>
  <dcterms:modified xsi:type="dcterms:W3CDTF">2025-12-08T10:38:00Z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2025-09-20T00:00:00Z</vt:filetime>
  </property>
  <property fmtid="{D5CDD505-2E9C-101B-9397-08002B2CF9AE}" pid="3" name="Creator">
    <vt:lpwstr>Microsoft® Word 2010</vt:lpwstr>
  </property>
  <property fmtid="{D5CDD505-2E9C-101B-9397-08002B2CF9AE}" pid="4" name="LastSaved">
    <vt:filetime>2025-09-30T00:00:00Z</vt:filetime>
  </property>
  <property fmtid="{D5CDD505-2E9C-101B-9397-08002B2CF9AE}" pid="5" name="Producer">
    <vt:lpwstr>3-Heights(TM) PDF Security Shell 4.8.25.2 (http://www.pdf-tools.com)</vt:lpwstr>
  </property>
</Properties>
</file>